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e"/>
        <w:tblpPr w:leftFromText="180" w:rightFromText="180" w:vertAnchor="page" w:horzAnchor="margin" w:tblpY="704"/>
        <w:tblW w:w="9889" w:type="dxa"/>
        <w:tblBorders>
          <w:top w:val="single" w:sz="18" w:space="0" w:color="632423" w:themeColor="accent2" w:themeShade="80"/>
          <w:left w:val="single" w:sz="18" w:space="0" w:color="632423" w:themeColor="accent2" w:themeShade="80"/>
          <w:bottom w:val="single" w:sz="18" w:space="0" w:color="632423" w:themeColor="accent2" w:themeShade="80"/>
          <w:right w:val="single" w:sz="18" w:space="0" w:color="632423" w:themeColor="accent2" w:themeShade="80"/>
          <w:insideH w:val="single" w:sz="18" w:space="0" w:color="632423" w:themeColor="accent2" w:themeShade="80"/>
          <w:insideV w:val="single" w:sz="18" w:space="0" w:color="632423" w:themeColor="accent2" w:themeShade="80"/>
        </w:tblBorders>
        <w:tblLook w:val="04A0" w:firstRow="1" w:lastRow="0" w:firstColumn="1" w:lastColumn="0" w:noHBand="0" w:noVBand="1"/>
      </w:tblPr>
      <w:tblGrid>
        <w:gridCol w:w="9889"/>
      </w:tblGrid>
      <w:tr w:rsidR="00C16347" w:rsidRPr="00C16347" w:rsidTr="00F6226B">
        <w:trPr>
          <w:trHeight w:val="14199"/>
        </w:trPr>
        <w:tc>
          <w:tcPr>
            <w:tcW w:w="9889" w:type="dxa"/>
          </w:tcPr>
          <w:p w:rsidR="00BC0591" w:rsidRPr="00C16347" w:rsidRDefault="00BC0591" w:rsidP="00F6226B">
            <w:pPr>
              <w:jc w:val="right"/>
              <w:rPr>
                <w:b/>
              </w:rPr>
            </w:pPr>
            <w:r w:rsidRPr="00C16347">
              <w:rPr>
                <w:rFonts w:ascii="Calibri" w:eastAsia="Calibri" w:hAnsi="Calibri"/>
                <w:noProof/>
                <w:sz w:val="22"/>
                <w:szCs w:val="22"/>
              </w:rPr>
              <w:drawing>
                <wp:anchor distT="0" distB="0" distL="114300" distR="114300" simplePos="0" relativeHeight="251659776" behindDoc="0" locked="0" layoutInCell="1" allowOverlap="1" wp14:anchorId="03F81664" wp14:editId="5F7FA137">
                  <wp:simplePos x="0" y="0"/>
                  <wp:positionH relativeFrom="column">
                    <wp:posOffset>1446530</wp:posOffset>
                  </wp:positionH>
                  <wp:positionV relativeFrom="paragraph">
                    <wp:posOffset>53975</wp:posOffset>
                  </wp:positionV>
                  <wp:extent cx="3354705" cy="1687830"/>
                  <wp:effectExtent l="0" t="0" r="0" b="0"/>
                  <wp:wrapNone/>
                  <wp:docPr id="7" name="Рисунок 7" descr="C:\Users\Admin\Desktop\хлам\ком.предложение\титульник для пояснительных записок малень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хлам\ком.предложение\титульник для пояснительных записок маленьки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54705" cy="16878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BC0591" w:rsidRPr="00C16347" w:rsidRDefault="00BC0591" w:rsidP="00F6226B">
            <w:pPr>
              <w:jc w:val="right"/>
              <w:rPr>
                <w:b/>
              </w:rPr>
            </w:pPr>
          </w:p>
          <w:p w:rsidR="00BC0591" w:rsidRPr="00C16347" w:rsidRDefault="00BC0591" w:rsidP="00F6226B">
            <w:pPr>
              <w:jc w:val="right"/>
              <w:rPr>
                <w:b/>
              </w:rPr>
            </w:pPr>
          </w:p>
          <w:p w:rsidR="00BC0591" w:rsidRPr="00C16347" w:rsidRDefault="00BC0591" w:rsidP="00F6226B">
            <w:pPr>
              <w:jc w:val="right"/>
              <w:rPr>
                <w:b/>
              </w:rPr>
            </w:pPr>
          </w:p>
          <w:p w:rsidR="00BC0591" w:rsidRPr="00C16347" w:rsidRDefault="00BC0591" w:rsidP="00F6226B">
            <w:pPr>
              <w:jc w:val="right"/>
              <w:rPr>
                <w:b/>
              </w:rPr>
            </w:pPr>
          </w:p>
          <w:p w:rsidR="00BC0591" w:rsidRPr="00C16347" w:rsidRDefault="00BC0591" w:rsidP="00F6226B">
            <w:pPr>
              <w:jc w:val="right"/>
              <w:rPr>
                <w:b/>
              </w:rPr>
            </w:pPr>
          </w:p>
          <w:p w:rsidR="00BC0591" w:rsidRPr="00C16347" w:rsidRDefault="00BC0591" w:rsidP="00F6226B">
            <w:pPr>
              <w:jc w:val="right"/>
              <w:rPr>
                <w:b/>
              </w:rPr>
            </w:pPr>
          </w:p>
          <w:p w:rsidR="00BC0591" w:rsidRPr="00C16347" w:rsidRDefault="00BC0591" w:rsidP="00F6226B">
            <w:pPr>
              <w:jc w:val="right"/>
              <w:rPr>
                <w:b/>
              </w:rPr>
            </w:pPr>
          </w:p>
          <w:p w:rsidR="00BC0591" w:rsidRPr="00C16347" w:rsidRDefault="00BC0591" w:rsidP="00F6226B">
            <w:pPr>
              <w:jc w:val="right"/>
              <w:rPr>
                <w:b/>
              </w:rPr>
            </w:pPr>
          </w:p>
          <w:p w:rsidR="00BC0591" w:rsidRPr="00C16347" w:rsidRDefault="00BC0591" w:rsidP="00F6226B">
            <w:pPr>
              <w:jc w:val="right"/>
              <w:rPr>
                <w:b/>
              </w:rPr>
            </w:pPr>
          </w:p>
          <w:p w:rsidR="00BC0591" w:rsidRPr="00C16347" w:rsidRDefault="00BC0591" w:rsidP="00F6226B">
            <w:pPr>
              <w:jc w:val="right"/>
              <w:rPr>
                <w:b/>
              </w:rPr>
            </w:pPr>
          </w:p>
          <w:p w:rsidR="00BC0591" w:rsidRPr="00C16347" w:rsidRDefault="00BC0591" w:rsidP="00BC0591">
            <w:pPr>
              <w:jc w:val="right"/>
              <w:rPr>
                <w:rFonts w:ascii="Times New Roman" w:hAnsi="Times New Roman"/>
                <w:b/>
              </w:rPr>
            </w:pPr>
            <w:r w:rsidRPr="00C16347">
              <w:rPr>
                <w:rFonts w:ascii="Times New Roman" w:hAnsi="Times New Roman"/>
                <w:b/>
              </w:rPr>
              <w:t xml:space="preserve">УТВЕРЖДЕН </w:t>
            </w:r>
          </w:p>
          <w:p w:rsidR="00BC0591" w:rsidRPr="00C16347" w:rsidRDefault="00BC0591" w:rsidP="00BC0591">
            <w:pPr>
              <w:jc w:val="right"/>
              <w:rPr>
                <w:rFonts w:ascii="Times New Roman" w:hAnsi="Times New Roman"/>
              </w:rPr>
            </w:pPr>
            <w:r w:rsidRPr="00C16347">
              <w:rPr>
                <w:rFonts w:ascii="Times New Roman" w:hAnsi="Times New Roman"/>
              </w:rPr>
              <w:t xml:space="preserve">решением Совета депутатов </w:t>
            </w:r>
            <w:r w:rsidR="00C16347" w:rsidRPr="00C16347">
              <w:rPr>
                <w:rFonts w:ascii="Times New Roman" w:hAnsi="Times New Roman"/>
              </w:rPr>
              <w:t>Пуркаевского</w:t>
            </w:r>
            <w:r w:rsidR="00DA29E6" w:rsidRPr="00C16347">
              <w:rPr>
                <w:rFonts w:ascii="Times New Roman" w:hAnsi="Times New Roman"/>
              </w:rPr>
              <w:t xml:space="preserve"> сельского поселения</w:t>
            </w:r>
          </w:p>
          <w:p w:rsidR="00BC0591" w:rsidRPr="00C16347" w:rsidRDefault="00AE6EBE" w:rsidP="00BC0591">
            <w:pPr>
              <w:jc w:val="right"/>
              <w:rPr>
                <w:rFonts w:ascii="Times New Roman" w:hAnsi="Times New Roman"/>
              </w:rPr>
            </w:pPr>
            <w:r w:rsidRPr="00C16347">
              <w:rPr>
                <w:rFonts w:ascii="Times New Roman" w:hAnsi="Times New Roman"/>
              </w:rPr>
              <w:t>«</w:t>
            </w:r>
            <w:r w:rsidR="00BC0591" w:rsidRPr="00C16347">
              <w:rPr>
                <w:rFonts w:ascii="Times New Roman" w:hAnsi="Times New Roman"/>
              </w:rPr>
              <w:t>____</w:t>
            </w:r>
            <w:r w:rsidRPr="00C16347">
              <w:rPr>
                <w:rFonts w:ascii="Times New Roman" w:hAnsi="Times New Roman"/>
              </w:rPr>
              <w:t>»</w:t>
            </w:r>
            <w:r w:rsidR="00BC0591" w:rsidRPr="00C16347">
              <w:rPr>
                <w:rFonts w:ascii="Times New Roman" w:hAnsi="Times New Roman"/>
              </w:rPr>
              <w:t>___________________2017 г.</w:t>
            </w:r>
          </w:p>
          <w:p w:rsidR="00BC0591" w:rsidRPr="00C16347" w:rsidRDefault="00BC0591" w:rsidP="00F6226B">
            <w:pPr>
              <w:jc w:val="right"/>
              <w:rPr>
                <w:b/>
              </w:rPr>
            </w:pPr>
          </w:p>
          <w:p w:rsidR="00BC0591" w:rsidRPr="00C16347" w:rsidRDefault="00BC0591" w:rsidP="00F6226B">
            <w:pPr>
              <w:jc w:val="right"/>
              <w:rPr>
                <w:rFonts w:ascii="Times New Roman" w:hAnsi="Times New Roman"/>
              </w:rPr>
            </w:pPr>
          </w:p>
          <w:p w:rsidR="00BC0591" w:rsidRPr="00C16347" w:rsidRDefault="00BC0591" w:rsidP="00F6226B">
            <w:pPr>
              <w:jc w:val="right"/>
            </w:pPr>
          </w:p>
          <w:p w:rsidR="00BC0591" w:rsidRPr="00C16347" w:rsidRDefault="00BC0591" w:rsidP="00F6226B">
            <w:pPr>
              <w:jc w:val="right"/>
            </w:pPr>
          </w:p>
          <w:p w:rsidR="00BC0591" w:rsidRPr="00C16347" w:rsidRDefault="00BC0591" w:rsidP="00F6226B">
            <w:pPr>
              <w:jc w:val="right"/>
            </w:pPr>
          </w:p>
          <w:p w:rsidR="00BC0591" w:rsidRPr="00C16347" w:rsidRDefault="00BC0591" w:rsidP="00F6226B">
            <w:pPr>
              <w:jc w:val="right"/>
            </w:pPr>
          </w:p>
          <w:p w:rsidR="00BC0591" w:rsidRPr="00C16347" w:rsidRDefault="00BC0591" w:rsidP="00F6226B">
            <w:pPr>
              <w:jc w:val="right"/>
            </w:pPr>
          </w:p>
          <w:p w:rsidR="00BC0591" w:rsidRPr="00C16347" w:rsidRDefault="00BC0591" w:rsidP="00F6226B">
            <w:pPr>
              <w:pStyle w:val="af2"/>
              <w:rPr>
                <w:rFonts w:ascii="Times New Roman" w:hAnsi="Times New Roman" w:cs="Times New Roman"/>
                <w:szCs w:val="28"/>
              </w:rPr>
            </w:pPr>
            <w:r w:rsidRPr="00C16347">
              <w:rPr>
                <w:rFonts w:ascii="Times New Roman" w:hAnsi="Times New Roman" w:cs="Times New Roman"/>
                <w:szCs w:val="28"/>
              </w:rPr>
              <w:t xml:space="preserve">ГЕНЕРАЛЬНЫЙ ПЛАН </w:t>
            </w:r>
          </w:p>
          <w:p w:rsidR="00BC0591" w:rsidRPr="00C16347" w:rsidRDefault="00C16347" w:rsidP="00F6226B">
            <w:pPr>
              <w:pStyle w:val="af2"/>
              <w:rPr>
                <w:rFonts w:ascii="Times New Roman" w:hAnsi="Times New Roman" w:cs="Times New Roman"/>
                <w:szCs w:val="28"/>
              </w:rPr>
            </w:pPr>
            <w:r w:rsidRPr="00C16347">
              <w:rPr>
                <w:rFonts w:ascii="Times New Roman" w:hAnsi="Times New Roman" w:cs="Times New Roman"/>
                <w:szCs w:val="28"/>
              </w:rPr>
              <w:t>ПУРКАЕВСКОГО</w:t>
            </w:r>
            <w:r w:rsidR="00DA29E6" w:rsidRPr="00C16347">
              <w:rPr>
                <w:rFonts w:ascii="Times New Roman" w:hAnsi="Times New Roman" w:cs="Times New Roman"/>
                <w:szCs w:val="28"/>
              </w:rPr>
              <w:t xml:space="preserve"> СЕЛЬСКОГО ПОСЕЛЕНИЯ</w:t>
            </w:r>
          </w:p>
          <w:p w:rsidR="00BC0591" w:rsidRPr="00C16347" w:rsidRDefault="00DA29E6" w:rsidP="00F6226B">
            <w:pPr>
              <w:pStyle w:val="af2"/>
              <w:rPr>
                <w:rFonts w:ascii="Times New Roman" w:hAnsi="Times New Roman" w:cs="Times New Roman"/>
                <w:szCs w:val="28"/>
              </w:rPr>
            </w:pPr>
            <w:r w:rsidRPr="00C16347">
              <w:rPr>
                <w:rFonts w:ascii="Times New Roman" w:hAnsi="Times New Roman" w:cs="Times New Roman"/>
                <w:szCs w:val="28"/>
              </w:rPr>
              <w:t>ДУБЕНСКОГО МУНИЦИПАЛЬНОГО РАЙОНА</w:t>
            </w:r>
            <w:r w:rsidR="00BC0591" w:rsidRPr="00C16347">
              <w:rPr>
                <w:rFonts w:ascii="Times New Roman" w:hAnsi="Times New Roman" w:cs="Times New Roman"/>
                <w:szCs w:val="28"/>
              </w:rPr>
              <w:t xml:space="preserve"> </w:t>
            </w:r>
          </w:p>
          <w:p w:rsidR="00BC0591" w:rsidRPr="00C16347" w:rsidRDefault="00BC0591" w:rsidP="00F6226B">
            <w:pPr>
              <w:pStyle w:val="af2"/>
              <w:rPr>
                <w:rFonts w:ascii="Times New Roman" w:hAnsi="Times New Roman" w:cs="Times New Roman"/>
                <w:caps/>
                <w:szCs w:val="28"/>
              </w:rPr>
            </w:pPr>
            <w:r w:rsidRPr="00C16347">
              <w:rPr>
                <w:rFonts w:ascii="Times New Roman" w:hAnsi="Times New Roman" w:cs="Times New Roman"/>
                <w:szCs w:val="28"/>
              </w:rPr>
              <w:t>РЕСПУБЛИКИ МОРДОВИЯ</w:t>
            </w:r>
          </w:p>
          <w:p w:rsidR="00BC0591" w:rsidRPr="00C16347" w:rsidRDefault="00BC0591" w:rsidP="00F6226B">
            <w:pPr>
              <w:pStyle w:val="af2"/>
              <w:rPr>
                <w:rFonts w:ascii="Times New Roman" w:hAnsi="Times New Roman" w:cs="Times New Roman"/>
                <w:caps/>
              </w:rPr>
            </w:pPr>
          </w:p>
          <w:p w:rsidR="00BC0591" w:rsidRPr="00C16347" w:rsidRDefault="00BC0591" w:rsidP="00F6226B">
            <w:pPr>
              <w:pStyle w:val="af2"/>
              <w:rPr>
                <w:rFonts w:ascii="Times New Roman" w:hAnsi="Times New Roman" w:cs="Times New Roman"/>
              </w:rPr>
            </w:pPr>
            <w:r w:rsidRPr="00C16347">
              <w:rPr>
                <w:rFonts w:ascii="Times New Roman" w:hAnsi="Times New Roman" w:cs="Times New Roman"/>
              </w:rPr>
              <w:t>Материалы по обоснованию проекта генерального плана</w:t>
            </w:r>
          </w:p>
          <w:p w:rsidR="00BC0591" w:rsidRPr="00C16347" w:rsidRDefault="00BC0591" w:rsidP="00F6226B">
            <w:pPr>
              <w:jc w:val="center"/>
              <w:rPr>
                <w:rFonts w:ascii="Times New Roman" w:hAnsi="Times New Roman"/>
              </w:rPr>
            </w:pPr>
          </w:p>
          <w:p w:rsidR="00BC0591" w:rsidRPr="00C16347" w:rsidRDefault="00BC0591" w:rsidP="00F6226B">
            <w:pPr>
              <w:pStyle w:val="af2"/>
              <w:rPr>
                <w:rFonts w:ascii="Times New Roman" w:hAnsi="Times New Roman" w:cs="Times New Roman"/>
              </w:rPr>
            </w:pPr>
            <w:r w:rsidRPr="00C16347">
              <w:rPr>
                <w:rFonts w:ascii="Times New Roman" w:hAnsi="Times New Roman" w:cs="Times New Roman"/>
              </w:rPr>
              <w:t>Том 2</w:t>
            </w:r>
          </w:p>
          <w:p w:rsidR="00BC0591" w:rsidRPr="00C16347" w:rsidRDefault="00BC0591" w:rsidP="00F6226B">
            <w:pPr>
              <w:jc w:val="right"/>
            </w:pPr>
          </w:p>
          <w:p w:rsidR="00BC0591" w:rsidRPr="00C16347" w:rsidRDefault="00BC0591" w:rsidP="00F6226B">
            <w:pPr>
              <w:jc w:val="right"/>
            </w:pPr>
          </w:p>
          <w:p w:rsidR="00BC0591" w:rsidRPr="00C16347" w:rsidRDefault="00BC0591" w:rsidP="00F6226B">
            <w:pPr>
              <w:jc w:val="right"/>
            </w:pPr>
          </w:p>
          <w:p w:rsidR="00BC0591" w:rsidRPr="00C16347" w:rsidRDefault="00BC0591" w:rsidP="00F6226B">
            <w:pPr>
              <w:jc w:val="right"/>
            </w:pPr>
          </w:p>
          <w:p w:rsidR="00BC0591" w:rsidRPr="00C16347" w:rsidRDefault="00BC0591" w:rsidP="00F6226B">
            <w:pPr>
              <w:jc w:val="right"/>
            </w:pPr>
          </w:p>
          <w:p w:rsidR="00BC0591" w:rsidRPr="00C16347" w:rsidRDefault="00BC0591" w:rsidP="00F6226B">
            <w:pPr>
              <w:jc w:val="right"/>
            </w:pPr>
          </w:p>
          <w:p w:rsidR="00BC0591" w:rsidRPr="00C16347" w:rsidRDefault="00BC0591" w:rsidP="00F6226B">
            <w:pPr>
              <w:jc w:val="right"/>
            </w:pPr>
          </w:p>
          <w:p w:rsidR="00BC0591" w:rsidRPr="00C16347" w:rsidRDefault="00BC0591" w:rsidP="00F6226B">
            <w:pPr>
              <w:jc w:val="right"/>
            </w:pPr>
          </w:p>
          <w:p w:rsidR="00BC0591" w:rsidRPr="00C16347" w:rsidRDefault="00BC0591" w:rsidP="00F6226B">
            <w:pPr>
              <w:jc w:val="right"/>
            </w:pPr>
          </w:p>
          <w:p w:rsidR="00BC0591" w:rsidRPr="00C16347" w:rsidRDefault="00BC0591" w:rsidP="00F6226B">
            <w:pPr>
              <w:jc w:val="right"/>
            </w:pPr>
          </w:p>
          <w:p w:rsidR="00BC0591" w:rsidRPr="00C16347" w:rsidRDefault="00BC0591" w:rsidP="00F6226B">
            <w:pPr>
              <w:jc w:val="right"/>
            </w:pPr>
          </w:p>
          <w:p w:rsidR="00BC0591" w:rsidRPr="00C16347" w:rsidRDefault="00BC0591" w:rsidP="00F6226B">
            <w:pPr>
              <w:jc w:val="right"/>
            </w:pPr>
          </w:p>
          <w:p w:rsidR="00BC0591" w:rsidRPr="00C16347" w:rsidRDefault="00BC0591" w:rsidP="00F6226B">
            <w:pPr>
              <w:jc w:val="right"/>
            </w:pPr>
          </w:p>
          <w:p w:rsidR="00BC0591" w:rsidRPr="00C16347" w:rsidRDefault="00BC0591" w:rsidP="00F6226B">
            <w:pPr>
              <w:jc w:val="right"/>
            </w:pPr>
          </w:p>
          <w:p w:rsidR="00BC0591" w:rsidRPr="00C16347" w:rsidRDefault="00BC0591" w:rsidP="00F6226B">
            <w:pPr>
              <w:jc w:val="right"/>
            </w:pPr>
          </w:p>
          <w:p w:rsidR="00BC0591" w:rsidRPr="00C16347" w:rsidRDefault="00BC0591" w:rsidP="00F6226B">
            <w:pPr>
              <w:jc w:val="right"/>
            </w:pPr>
          </w:p>
          <w:p w:rsidR="00BC0591" w:rsidRPr="00C16347" w:rsidRDefault="00BC0591" w:rsidP="00F6226B">
            <w:pPr>
              <w:jc w:val="right"/>
            </w:pPr>
          </w:p>
          <w:p w:rsidR="00BC0591" w:rsidRPr="00C16347" w:rsidRDefault="00BC0591" w:rsidP="00F6226B">
            <w:pPr>
              <w:jc w:val="right"/>
            </w:pPr>
          </w:p>
          <w:p w:rsidR="00BC0591" w:rsidRPr="00C16347" w:rsidRDefault="00BC0591" w:rsidP="00F6226B">
            <w:pPr>
              <w:pStyle w:val="Bodytext50"/>
              <w:shd w:val="clear" w:color="auto" w:fill="auto"/>
              <w:spacing w:after="0" w:line="240" w:lineRule="auto"/>
              <w:ind w:firstLine="709"/>
              <w:rPr>
                <w:sz w:val="24"/>
                <w:szCs w:val="24"/>
              </w:rPr>
            </w:pPr>
          </w:p>
          <w:p w:rsidR="00BC0591" w:rsidRPr="00C16347" w:rsidRDefault="00BC0591" w:rsidP="00F6226B">
            <w:pPr>
              <w:pStyle w:val="Bodytext50"/>
              <w:shd w:val="clear" w:color="auto" w:fill="auto"/>
              <w:spacing w:after="0" w:line="240" w:lineRule="auto"/>
              <w:ind w:firstLine="709"/>
              <w:rPr>
                <w:b/>
                <w:sz w:val="24"/>
                <w:szCs w:val="24"/>
              </w:rPr>
            </w:pPr>
            <w:r w:rsidRPr="00C16347">
              <w:rPr>
                <w:b/>
                <w:sz w:val="24"/>
                <w:szCs w:val="24"/>
              </w:rPr>
              <w:t>2017 г.</w:t>
            </w:r>
          </w:p>
          <w:p w:rsidR="00BC0591" w:rsidRPr="00C16347" w:rsidRDefault="00BC0591" w:rsidP="00F6226B">
            <w:pPr>
              <w:jc w:val="right"/>
              <w:rPr>
                <w:b/>
              </w:rPr>
            </w:pPr>
          </w:p>
        </w:tc>
      </w:tr>
    </w:tbl>
    <w:p w:rsidR="00BC0591" w:rsidRPr="00C16347" w:rsidRDefault="00BC0591" w:rsidP="00BC0591">
      <w:pPr>
        <w:jc w:val="right"/>
        <w:sectPr w:rsidR="00BC0591" w:rsidRPr="00C16347" w:rsidSect="00A14E87">
          <w:headerReference w:type="even" r:id="rId9"/>
          <w:headerReference w:type="default" r:id="rId10"/>
          <w:footerReference w:type="default" r:id="rId11"/>
          <w:pgSz w:w="11906" w:h="16838" w:code="9"/>
          <w:pgMar w:top="637" w:right="626" w:bottom="851" w:left="1512" w:header="709" w:footer="709" w:gutter="0"/>
          <w:cols w:space="708"/>
          <w:titlePg/>
          <w:docGrid w:linePitch="360"/>
        </w:sectPr>
      </w:pPr>
    </w:p>
    <w:tbl>
      <w:tblPr>
        <w:tblStyle w:val="ae"/>
        <w:tblpPr w:leftFromText="180" w:rightFromText="180" w:vertAnchor="page" w:horzAnchor="margin" w:tblpX="817" w:tblpY="704"/>
        <w:tblW w:w="9923" w:type="dxa"/>
        <w:tblBorders>
          <w:top w:val="single" w:sz="18" w:space="0" w:color="632423" w:themeColor="accent2" w:themeShade="80"/>
          <w:left w:val="single" w:sz="18" w:space="0" w:color="632423" w:themeColor="accent2" w:themeShade="80"/>
          <w:bottom w:val="single" w:sz="18" w:space="0" w:color="632423" w:themeColor="accent2" w:themeShade="80"/>
          <w:right w:val="single" w:sz="18" w:space="0" w:color="632423" w:themeColor="accent2" w:themeShade="80"/>
          <w:insideH w:val="single" w:sz="18" w:space="0" w:color="632423" w:themeColor="accent2" w:themeShade="80"/>
          <w:insideV w:val="single" w:sz="18" w:space="0" w:color="632423" w:themeColor="accent2" w:themeShade="80"/>
        </w:tblBorders>
        <w:tblLook w:val="04A0" w:firstRow="1" w:lastRow="0" w:firstColumn="1" w:lastColumn="0" w:noHBand="0" w:noVBand="1"/>
      </w:tblPr>
      <w:tblGrid>
        <w:gridCol w:w="9923"/>
      </w:tblGrid>
      <w:tr w:rsidR="00C16347" w:rsidRPr="00C16347" w:rsidTr="00870E89">
        <w:trPr>
          <w:trHeight w:val="15265"/>
        </w:trPr>
        <w:tc>
          <w:tcPr>
            <w:tcW w:w="9923" w:type="dxa"/>
          </w:tcPr>
          <w:p w:rsidR="00BC0591" w:rsidRPr="00C16347" w:rsidRDefault="00BC0591" w:rsidP="00870E89">
            <w:pPr>
              <w:jc w:val="right"/>
              <w:rPr>
                <w:b/>
              </w:rPr>
            </w:pPr>
            <w:r w:rsidRPr="00C16347">
              <w:lastRenderedPageBreak/>
              <w:br w:type="page"/>
            </w:r>
            <w:r w:rsidRPr="00C16347">
              <w:rPr>
                <w:rFonts w:ascii="Calibri" w:eastAsia="Calibri" w:hAnsi="Calibri"/>
                <w:noProof/>
                <w:sz w:val="22"/>
                <w:szCs w:val="22"/>
              </w:rPr>
              <w:drawing>
                <wp:anchor distT="0" distB="0" distL="114300" distR="114300" simplePos="0" relativeHeight="251657728" behindDoc="0" locked="0" layoutInCell="1" allowOverlap="1" wp14:anchorId="1AA89BF3" wp14:editId="51738135">
                  <wp:simplePos x="0" y="0"/>
                  <wp:positionH relativeFrom="column">
                    <wp:posOffset>1446530</wp:posOffset>
                  </wp:positionH>
                  <wp:positionV relativeFrom="paragraph">
                    <wp:posOffset>53975</wp:posOffset>
                  </wp:positionV>
                  <wp:extent cx="3354705" cy="1687830"/>
                  <wp:effectExtent l="0" t="0" r="0" b="0"/>
                  <wp:wrapNone/>
                  <wp:docPr id="6" name="Рисунок 6" descr="C:\Users\Admin\Desktop\хлам\ком.предложение\титульник для пояснительных записок малень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хлам\ком.предложение\титульник для пояснительных записок маленьки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54705" cy="16878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BC0591" w:rsidRPr="00C16347" w:rsidRDefault="00BC0591" w:rsidP="00870E89">
            <w:pPr>
              <w:jc w:val="right"/>
              <w:rPr>
                <w:b/>
              </w:rPr>
            </w:pPr>
          </w:p>
          <w:p w:rsidR="00BC0591" w:rsidRPr="00C16347" w:rsidRDefault="00BC0591" w:rsidP="00870E89">
            <w:pPr>
              <w:jc w:val="right"/>
              <w:rPr>
                <w:b/>
              </w:rPr>
            </w:pPr>
          </w:p>
          <w:p w:rsidR="00BC0591" w:rsidRPr="00C16347" w:rsidRDefault="00BC0591" w:rsidP="00870E89">
            <w:pPr>
              <w:jc w:val="right"/>
              <w:rPr>
                <w:b/>
              </w:rPr>
            </w:pPr>
          </w:p>
          <w:p w:rsidR="00BC0591" w:rsidRPr="00C16347" w:rsidRDefault="00BC0591" w:rsidP="00870E89">
            <w:pPr>
              <w:jc w:val="right"/>
              <w:rPr>
                <w:b/>
              </w:rPr>
            </w:pPr>
          </w:p>
          <w:p w:rsidR="00BC0591" w:rsidRPr="00C16347" w:rsidRDefault="00BC0591" w:rsidP="00870E89">
            <w:pPr>
              <w:jc w:val="right"/>
              <w:rPr>
                <w:b/>
              </w:rPr>
            </w:pPr>
          </w:p>
          <w:p w:rsidR="00BC0591" w:rsidRPr="00C16347" w:rsidRDefault="00BC0591" w:rsidP="00870E89">
            <w:pPr>
              <w:jc w:val="right"/>
              <w:rPr>
                <w:b/>
              </w:rPr>
            </w:pPr>
          </w:p>
          <w:p w:rsidR="00BC0591" w:rsidRPr="00C16347" w:rsidRDefault="00BC0591" w:rsidP="00870E89">
            <w:pPr>
              <w:jc w:val="right"/>
              <w:rPr>
                <w:b/>
              </w:rPr>
            </w:pPr>
          </w:p>
          <w:p w:rsidR="00BC0591" w:rsidRPr="00C16347" w:rsidRDefault="00BC0591" w:rsidP="00870E89">
            <w:pPr>
              <w:jc w:val="right"/>
              <w:rPr>
                <w:b/>
              </w:rPr>
            </w:pPr>
          </w:p>
          <w:p w:rsidR="00BC0591" w:rsidRPr="00C16347" w:rsidRDefault="00BC0591" w:rsidP="00870E89">
            <w:pPr>
              <w:jc w:val="right"/>
              <w:rPr>
                <w:b/>
              </w:rPr>
            </w:pPr>
          </w:p>
          <w:p w:rsidR="00BC0591" w:rsidRPr="00C16347" w:rsidRDefault="00BC0591" w:rsidP="00870E89">
            <w:pPr>
              <w:jc w:val="right"/>
              <w:rPr>
                <w:b/>
              </w:rPr>
            </w:pPr>
          </w:p>
          <w:p w:rsidR="00BC0591" w:rsidRPr="00C16347" w:rsidRDefault="00BC0591" w:rsidP="00870E89">
            <w:pPr>
              <w:jc w:val="right"/>
              <w:rPr>
                <w:b/>
              </w:rPr>
            </w:pPr>
          </w:p>
          <w:p w:rsidR="00BC0591" w:rsidRPr="00C16347" w:rsidRDefault="00BC0591" w:rsidP="00870E89">
            <w:pPr>
              <w:jc w:val="right"/>
              <w:rPr>
                <w:rFonts w:ascii="Times New Roman" w:hAnsi="Times New Roman"/>
              </w:rPr>
            </w:pPr>
          </w:p>
          <w:p w:rsidR="00BC0591" w:rsidRPr="00C16347" w:rsidRDefault="00BC0591" w:rsidP="00870E89">
            <w:pPr>
              <w:jc w:val="right"/>
            </w:pPr>
          </w:p>
          <w:p w:rsidR="00BC0591" w:rsidRPr="00C16347" w:rsidRDefault="00BC0591" w:rsidP="00870E89">
            <w:pPr>
              <w:jc w:val="right"/>
            </w:pPr>
          </w:p>
          <w:p w:rsidR="00BC0591" w:rsidRPr="00C16347" w:rsidRDefault="00BC0591" w:rsidP="00870E89">
            <w:pPr>
              <w:jc w:val="right"/>
            </w:pPr>
          </w:p>
          <w:p w:rsidR="00BC0591" w:rsidRPr="00C16347" w:rsidRDefault="00BC0591" w:rsidP="00870E89">
            <w:pPr>
              <w:jc w:val="right"/>
            </w:pPr>
          </w:p>
          <w:p w:rsidR="00BC0591" w:rsidRPr="00C16347" w:rsidRDefault="00BC0591" w:rsidP="00870E89">
            <w:pPr>
              <w:jc w:val="right"/>
            </w:pPr>
          </w:p>
          <w:p w:rsidR="00BC0591" w:rsidRPr="00C16347" w:rsidRDefault="00BC0591" w:rsidP="00870E89">
            <w:pPr>
              <w:jc w:val="right"/>
            </w:pPr>
          </w:p>
          <w:p w:rsidR="00BC0591" w:rsidRPr="00C16347" w:rsidRDefault="00BC0591" w:rsidP="00870E89">
            <w:pPr>
              <w:jc w:val="right"/>
            </w:pPr>
          </w:p>
          <w:p w:rsidR="00BC0591" w:rsidRPr="00C16347" w:rsidRDefault="00BC0591" w:rsidP="00870E89">
            <w:pPr>
              <w:jc w:val="right"/>
            </w:pPr>
          </w:p>
          <w:p w:rsidR="00BC0591" w:rsidRPr="00C16347" w:rsidRDefault="00BC0591" w:rsidP="00870E89">
            <w:pPr>
              <w:pStyle w:val="af2"/>
              <w:rPr>
                <w:rFonts w:ascii="Times New Roman" w:hAnsi="Times New Roman" w:cs="Times New Roman"/>
                <w:szCs w:val="28"/>
              </w:rPr>
            </w:pPr>
            <w:r w:rsidRPr="00C16347">
              <w:rPr>
                <w:rFonts w:ascii="Times New Roman" w:hAnsi="Times New Roman" w:cs="Times New Roman"/>
                <w:szCs w:val="28"/>
              </w:rPr>
              <w:t xml:space="preserve">ГЕНЕРАЛЬНЫЙ ПЛАН </w:t>
            </w:r>
          </w:p>
          <w:p w:rsidR="00BC0591" w:rsidRPr="00C16347" w:rsidRDefault="00C16347" w:rsidP="00870E89">
            <w:pPr>
              <w:pStyle w:val="af2"/>
              <w:rPr>
                <w:rFonts w:ascii="Times New Roman" w:hAnsi="Times New Roman" w:cs="Times New Roman"/>
                <w:szCs w:val="28"/>
              </w:rPr>
            </w:pPr>
            <w:r w:rsidRPr="00C16347">
              <w:rPr>
                <w:rFonts w:ascii="Times New Roman" w:hAnsi="Times New Roman" w:cs="Times New Roman"/>
                <w:szCs w:val="28"/>
              </w:rPr>
              <w:t>ПУРКАЕВСКОГО</w:t>
            </w:r>
            <w:r w:rsidR="00DA29E6" w:rsidRPr="00C16347">
              <w:rPr>
                <w:rFonts w:ascii="Times New Roman" w:hAnsi="Times New Roman" w:cs="Times New Roman"/>
                <w:szCs w:val="28"/>
              </w:rPr>
              <w:t xml:space="preserve"> СЕЛЬСКОГО ПОСЕЛЕНИЯ</w:t>
            </w:r>
          </w:p>
          <w:p w:rsidR="00BC0591" w:rsidRPr="00C16347" w:rsidRDefault="00DA29E6" w:rsidP="00870E89">
            <w:pPr>
              <w:pStyle w:val="af2"/>
              <w:rPr>
                <w:rFonts w:ascii="Times New Roman" w:hAnsi="Times New Roman" w:cs="Times New Roman"/>
                <w:szCs w:val="28"/>
              </w:rPr>
            </w:pPr>
            <w:r w:rsidRPr="00C16347">
              <w:rPr>
                <w:rFonts w:ascii="Times New Roman" w:hAnsi="Times New Roman" w:cs="Times New Roman"/>
                <w:szCs w:val="28"/>
              </w:rPr>
              <w:t>ДУБЕНСКОГО МУНИЦИПАЛЬНОГО РАЙОНА</w:t>
            </w:r>
            <w:r w:rsidR="00BC0591" w:rsidRPr="00C16347">
              <w:rPr>
                <w:rFonts w:ascii="Times New Roman" w:hAnsi="Times New Roman" w:cs="Times New Roman"/>
                <w:szCs w:val="28"/>
              </w:rPr>
              <w:t xml:space="preserve"> </w:t>
            </w:r>
          </w:p>
          <w:p w:rsidR="00BC0591" w:rsidRPr="00C16347" w:rsidRDefault="00BC0591" w:rsidP="00870E89">
            <w:pPr>
              <w:pStyle w:val="af2"/>
              <w:rPr>
                <w:rFonts w:ascii="Times New Roman" w:hAnsi="Times New Roman" w:cs="Times New Roman"/>
                <w:caps/>
                <w:szCs w:val="28"/>
              </w:rPr>
            </w:pPr>
            <w:r w:rsidRPr="00C16347">
              <w:rPr>
                <w:rFonts w:ascii="Times New Roman" w:hAnsi="Times New Roman" w:cs="Times New Roman"/>
                <w:szCs w:val="28"/>
              </w:rPr>
              <w:t>РЕСПУБЛИКИ МОРДОВИЯ</w:t>
            </w:r>
          </w:p>
          <w:p w:rsidR="00BC0591" w:rsidRPr="00C16347" w:rsidRDefault="00BC0591" w:rsidP="00870E89">
            <w:pPr>
              <w:pStyle w:val="af2"/>
              <w:rPr>
                <w:rFonts w:ascii="Times New Roman" w:hAnsi="Times New Roman" w:cs="Times New Roman"/>
                <w:caps/>
              </w:rPr>
            </w:pPr>
          </w:p>
          <w:p w:rsidR="00BC0591" w:rsidRPr="00C16347" w:rsidRDefault="00BC0591" w:rsidP="00870E89">
            <w:pPr>
              <w:pStyle w:val="af2"/>
              <w:rPr>
                <w:rFonts w:ascii="Times New Roman" w:hAnsi="Times New Roman" w:cs="Times New Roman"/>
              </w:rPr>
            </w:pPr>
            <w:r w:rsidRPr="00C16347">
              <w:rPr>
                <w:rFonts w:ascii="Times New Roman" w:hAnsi="Times New Roman" w:cs="Times New Roman"/>
              </w:rPr>
              <w:t>Материалы по обоснованию проекта генерального плана</w:t>
            </w:r>
          </w:p>
          <w:p w:rsidR="00BC0591" w:rsidRPr="00C16347" w:rsidRDefault="00BC0591" w:rsidP="00870E89">
            <w:pPr>
              <w:jc w:val="center"/>
              <w:rPr>
                <w:rFonts w:ascii="Times New Roman" w:hAnsi="Times New Roman"/>
              </w:rPr>
            </w:pPr>
          </w:p>
          <w:p w:rsidR="00BC0591" w:rsidRPr="00C16347" w:rsidRDefault="00BC0591" w:rsidP="00870E89">
            <w:pPr>
              <w:pStyle w:val="af2"/>
              <w:rPr>
                <w:rFonts w:ascii="Times New Roman" w:hAnsi="Times New Roman" w:cs="Times New Roman"/>
              </w:rPr>
            </w:pPr>
            <w:r w:rsidRPr="00C16347">
              <w:rPr>
                <w:rFonts w:ascii="Times New Roman" w:hAnsi="Times New Roman" w:cs="Times New Roman"/>
              </w:rPr>
              <w:t>Том 2</w:t>
            </w:r>
          </w:p>
          <w:p w:rsidR="00BC0591" w:rsidRPr="00C16347" w:rsidRDefault="00BC0591" w:rsidP="00870E89">
            <w:pPr>
              <w:jc w:val="right"/>
            </w:pPr>
          </w:p>
          <w:p w:rsidR="00BC0591" w:rsidRPr="00C16347" w:rsidRDefault="00BC0591" w:rsidP="00870E89">
            <w:pPr>
              <w:jc w:val="right"/>
            </w:pPr>
          </w:p>
          <w:p w:rsidR="00BC0591" w:rsidRPr="00C16347" w:rsidRDefault="00BC0591" w:rsidP="00870E89">
            <w:pPr>
              <w:ind w:left="540"/>
              <w:jc w:val="left"/>
              <w:rPr>
                <w:rFonts w:ascii="Times New Roman" w:hAnsi="Times New Roman"/>
                <w:b/>
              </w:rPr>
            </w:pPr>
            <w:r w:rsidRPr="00C16347">
              <w:rPr>
                <w:rFonts w:ascii="Times New Roman" w:hAnsi="Times New Roman"/>
                <w:b/>
              </w:rPr>
              <w:t>Генеральный директор                                                                           Р.Г. Шунчев</w:t>
            </w:r>
          </w:p>
          <w:p w:rsidR="00BC0591" w:rsidRPr="00C16347" w:rsidRDefault="00BC0591" w:rsidP="00870E89">
            <w:pPr>
              <w:jc w:val="center"/>
              <w:rPr>
                <w:rFonts w:ascii="Times New Roman" w:hAnsi="Times New Roman"/>
                <w:b/>
              </w:rPr>
            </w:pPr>
          </w:p>
          <w:p w:rsidR="00BC0591" w:rsidRPr="00C16347" w:rsidRDefault="00BC0591" w:rsidP="00870E89">
            <w:pPr>
              <w:jc w:val="center"/>
              <w:rPr>
                <w:rFonts w:ascii="Times New Roman" w:hAnsi="Times New Roman"/>
                <w:b/>
              </w:rPr>
            </w:pPr>
          </w:p>
          <w:p w:rsidR="00BC0591" w:rsidRPr="00C16347" w:rsidRDefault="00BC0591" w:rsidP="00870E89">
            <w:pPr>
              <w:ind w:firstLine="540"/>
              <w:jc w:val="left"/>
              <w:rPr>
                <w:rFonts w:ascii="Times New Roman" w:hAnsi="Times New Roman"/>
                <w:b/>
              </w:rPr>
            </w:pPr>
            <w:r w:rsidRPr="00C16347">
              <w:rPr>
                <w:rFonts w:ascii="Times New Roman" w:hAnsi="Times New Roman"/>
                <w:b/>
              </w:rPr>
              <w:t>Главный инженер проекта                                                                     В.Г. Сивов</w:t>
            </w:r>
          </w:p>
          <w:p w:rsidR="00BC0591" w:rsidRPr="00C16347" w:rsidRDefault="00BC0591" w:rsidP="00870E89">
            <w:pPr>
              <w:jc w:val="right"/>
            </w:pPr>
          </w:p>
          <w:p w:rsidR="00BC0591" w:rsidRPr="00C16347" w:rsidRDefault="00BC0591" w:rsidP="00870E89">
            <w:pPr>
              <w:jc w:val="right"/>
            </w:pPr>
          </w:p>
          <w:p w:rsidR="00BC0591" w:rsidRPr="00C16347" w:rsidRDefault="00BC0591" w:rsidP="00870E89">
            <w:pPr>
              <w:jc w:val="right"/>
            </w:pPr>
          </w:p>
          <w:p w:rsidR="00BC0591" w:rsidRPr="00C16347" w:rsidRDefault="00BC0591" w:rsidP="00870E89">
            <w:pPr>
              <w:jc w:val="right"/>
            </w:pPr>
          </w:p>
          <w:p w:rsidR="00BC0591" w:rsidRPr="00C16347" w:rsidRDefault="00BC0591" w:rsidP="00870E89">
            <w:pPr>
              <w:jc w:val="right"/>
            </w:pPr>
          </w:p>
          <w:p w:rsidR="00BC0591" w:rsidRPr="00C16347" w:rsidRDefault="00BC0591" w:rsidP="00870E89">
            <w:pPr>
              <w:jc w:val="right"/>
            </w:pPr>
          </w:p>
          <w:p w:rsidR="00BC0591" w:rsidRPr="00C16347" w:rsidRDefault="00BC0591" w:rsidP="00870E89">
            <w:pPr>
              <w:jc w:val="right"/>
            </w:pPr>
          </w:p>
          <w:p w:rsidR="00BC0591" w:rsidRPr="00C16347" w:rsidRDefault="00BC0591" w:rsidP="00870E89">
            <w:pPr>
              <w:jc w:val="right"/>
            </w:pPr>
          </w:p>
          <w:p w:rsidR="00BC0591" w:rsidRPr="00C16347" w:rsidRDefault="00BC0591" w:rsidP="00870E89">
            <w:pPr>
              <w:jc w:val="right"/>
            </w:pPr>
          </w:p>
          <w:p w:rsidR="00BC0591" w:rsidRPr="00C16347" w:rsidRDefault="00BC0591" w:rsidP="00870E89">
            <w:pPr>
              <w:pStyle w:val="Bodytext50"/>
              <w:shd w:val="clear" w:color="auto" w:fill="auto"/>
              <w:spacing w:after="0" w:line="240" w:lineRule="auto"/>
              <w:ind w:firstLine="709"/>
              <w:rPr>
                <w:sz w:val="24"/>
                <w:szCs w:val="24"/>
              </w:rPr>
            </w:pPr>
          </w:p>
          <w:p w:rsidR="00BC0591" w:rsidRPr="00C16347" w:rsidRDefault="00BC0591" w:rsidP="00870E89">
            <w:pPr>
              <w:pStyle w:val="Bodytext50"/>
              <w:shd w:val="clear" w:color="auto" w:fill="auto"/>
              <w:spacing w:after="0" w:line="240" w:lineRule="auto"/>
              <w:ind w:firstLine="709"/>
              <w:rPr>
                <w:sz w:val="24"/>
                <w:szCs w:val="24"/>
              </w:rPr>
            </w:pPr>
          </w:p>
          <w:p w:rsidR="00BC0591" w:rsidRPr="00C16347" w:rsidRDefault="00BC0591" w:rsidP="00870E89">
            <w:pPr>
              <w:pStyle w:val="Bodytext50"/>
              <w:shd w:val="clear" w:color="auto" w:fill="auto"/>
              <w:spacing w:after="0" w:line="240" w:lineRule="auto"/>
              <w:ind w:firstLine="709"/>
              <w:rPr>
                <w:sz w:val="24"/>
                <w:szCs w:val="24"/>
              </w:rPr>
            </w:pPr>
          </w:p>
          <w:p w:rsidR="00BC0591" w:rsidRPr="00C16347" w:rsidRDefault="00BC0591" w:rsidP="00870E89">
            <w:pPr>
              <w:pStyle w:val="Bodytext50"/>
              <w:shd w:val="clear" w:color="auto" w:fill="auto"/>
              <w:spacing w:after="0" w:line="240" w:lineRule="auto"/>
              <w:ind w:firstLine="709"/>
              <w:rPr>
                <w:sz w:val="24"/>
                <w:szCs w:val="24"/>
              </w:rPr>
            </w:pPr>
          </w:p>
          <w:p w:rsidR="00BC0591" w:rsidRPr="00C16347" w:rsidRDefault="00BC0591" w:rsidP="00870E89">
            <w:pPr>
              <w:pStyle w:val="Bodytext50"/>
              <w:shd w:val="clear" w:color="auto" w:fill="auto"/>
              <w:spacing w:after="0" w:line="240" w:lineRule="auto"/>
              <w:ind w:firstLine="709"/>
              <w:rPr>
                <w:b/>
              </w:rPr>
            </w:pPr>
            <w:r w:rsidRPr="00C16347">
              <w:rPr>
                <w:b/>
                <w:sz w:val="24"/>
                <w:szCs w:val="24"/>
              </w:rPr>
              <w:t>2017 г.</w:t>
            </w:r>
          </w:p>
        </w:tc>
      </w:tr>
    </w:tbl>
    <w:p w:rsidR="00BC0591" w:rsidRPr="00C16347" w:rsidRDefault="00BC0591" w:rsidP="00BC0591">
      <w:pPr>
        <w:pageBreakBefore/>
        <w:tabs>
          <w:tab w:val="left" w:pos="3945"/>
        </w:tabs>
        <w:ind w:right="-284"/>
        <w:jc w:val="center"/>
        <w:rPr>
          <w:rFonts w:ascii="Times New Roman" w:hAnsi="Times New Roman"/>
          <w:b/>
        </w:rPr>
      </w:pPr>
      <w:bookmarkStart w:id="0" w:name="витие"/>
      <w:bookmarkEnd w:id="0"/>
      <w:r w:rsidRPr="00C16347">
        <w:rPr>
          <w:rFonts w:ascii="Times New Roman" w:hAnsi="Times New Roman"/>
          <w:b/>
        </w:rPr>
        <w:lastRenderedPageBreak/>
        <w:t>СОСТАВ АВТОРСКОГО КОЛЛЕКТИВА</w:t>
      </w:r>
    </w:p>
    <w:p w:rsidR="00BC0591" w:rsidRPr="00C16347" w:rsidRDefault="00BC0591" w:rsidP="00BC0591"/>
    <w:p w:rsidR="00BC0591" w:rsidRPr="00C16347" w:rsidRDefault="00BC0591"/>
    <w:tbl>
      <w:tblPr>
        <w:tblW w:w="102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100"/>
        <w:gridCol w:w="2691"/>
        <w:gridCol w:w="2409"/>
      </w:tblGrid>
      <w:tr w:rsidR="00C16347" w:rsidRPr="00C16347" w:rsidTr="003B3CE8">
        <w:trPr>
          <w:trHeight w:val="489"/>
          <w:jc w:val="center"/>
        </w:trPr>
        <w:tc>
          <w:tcPr>
            <w:tcW w:w="5100" w:type="dxa"/>
            <w:tcBorders>
              <w:top w:val="single" w:sz="12" w:space="0" w:color="auto"/>
              <w:left w:val="single" w:sz="4" w:space="0" w:color="auto"/>
              <w:bottom w:val="single" w:sz="4" w:space="0" w:color="auto"/>
              <w:right w:val="single" w:sz="4" w:space="0" w:color="auto"/>
            </w:tcBorders>
            <w:vAlign w:val="center"/>
            <w:hideMark/>
          </w:tcPr>
          <w:p w:rsidR="003C10F5" w:rsidRPr="00C16347" w:rsidRDefault="003C10F5" w:rsidP="003C10F5">
            <w:pPr>
              <w:pStyle w:val="aa"/>
              <w:tabs>
                <w:tab w:val="left" w:pos="708"/>
                <w:tab w:val="right" w:pos="3239"/>
              </w:tabs>
              <w:jc w:val="center"/>
              <w:rPr>
                <w:rFonts w:ascii="Times New Roman" w:hAnsi="Times New Roman"/>
                <w:b/>
              </w:rPr>
            </w:pPr>
            <w:bookmarkStart w:id="1" w:name="_Hlk479255950"/>
            <w:r w:rsidRPr="00C16347">
              <w:rPr>
                <w:rFonts w:ascii="Times New Roman" w:hAnsi="Times New Roman"/>
                <w:b/>
              </w:rPr>
              <w:t>Должность</w:t>
            </w:r>
          </w:p>
        </w:tc>
        <w:tc>
          <w:tcPr>
            <w:tcW w:w="2691" w:type="dxa"/>
            <w:tcBorders>
              <w:top w:val="single" w:sz="12" w:space="0" w:color="auto"/>
              <w:left w:val="single" w:sz="4" w:space="0" w:color="auto"/>
              <w:bottom w:val="single" w:sz="4" w:space="0" w:color="auto"/>
              <w:right w:val="single" w:sz="4" w:space="0" w:color="auto"/>
            </w:tcBorders>
            <w:vAlign w:val="center"/>
          </w:tcPr>
          <w:p w:rsidR="003C10F5" w:rsidRPr="00C16347" w:rsidRDefault="003C10F5" w:rsidP="003C10F5">
            <w:pPr>
              <w:ind w:left="113"/>
              <w:jc w:val="center"/>
              <w:rPr>
                <w:rFonts w:ascii="Times New Roman" w:hAnsi="Times New Roman"/>
                <w:b/>
              </w:rPr>
            </w:pPr>
            <w:r w:rsidRPr="00C16347">
              <w:rPr>
                <w:rFonts w:ascii="Times New Roman" w:hAnsi="Times New Roman"/>
                <w:b/>
              </w:rPr>
              <w:t>Подпись</w:t>
            </w:r>
          </w:p>
        </w:tc>
        <w:tc>
          <w:tcPr>
            <w:tcW w:w="2409" w:type="dxa"/>
            <w:tcBorders>
              <w:top w:val="single" w:sz="12" w:space="0" w:color="auto"/>
              <w:left w:val="single" w:sz="4" w:space="0" w:color="auto"/>
              <w:bottom w:val="single" w:sz="4" w:space="0" w:color="auto"/>
              <w:right w:val="single" w:sz="4" w:space="0" w:color="auto"/>
            </w:tcBorders>
            <w:vAlign w:val="center"/>
            <w:hideMark/>
          </w:tcPr>
          <w:p w:rsidR="003C10F5" w:rsidRPr="00C16347" w:rsidRDefault="003C10F5" w:rsidP="003C10F5">
            <w:pPr>
              <w:jc w:val="center"/>
              <w:rPr>
                <w:rFonts w:ascii="Times New Roman" w:hAnsi="Times New Roman"/>
                <w:b/>
              </w:rPr>
            </w:pPr>
            <w:r w:rsidRPr="00C16347">
              <w:rPr>
                <w:rFonts w:ascii="Times New Roman" w:hAnsi="Times New Roman"/>
                <w:b/>
              </w:rPr>
              <w:t>Ф.И.О.</w:t>
            </w:r>
          </w:p>
        </w:tc>
      </w:tr>
      <w:tr w:rsidR="00C16347" w:rsidRPr="00C16347" w:rsidTr="003B3CE8">
        <w:trPr>
          <w:trHeight w:val="489"/>
          <w:jc w:val="center"/>
        </w:trPr>
        <w:tc>
          <w:tcPr>
            <w:tcW w:w="5100" w:type="dxa"/>
            <w:tcBorders>
              <w:top w:val="single" w:sz="12" w:space="0" w:color="auto"/>
              <w:left w:val="single" w:sz="4" w:space="0" w:color="auto"/>
              <w:bottom w:val="single" w:sz="4" w:space="0" w:color="auto"/>
              <w:right w:val="single" w:sz="4" w:space="0" w:color="auto"/>
            </w:tcBorders>
            <w:vAlign w:val="center"/>
            <w:hideMark/>
          </w:tcPr>
          <w:p w:rsidR="003C10F5" w:rsidRPr="00C16347" w:rsidRDefault="003C10F5" w:rsidP="003B3CE8">
            <w:pPr>
              <w:pStyle w:val="aa"/>
              <w:rPr>
                <w:rFonts w:ascii="Times New Roman" w:hAnsi="Times New Roman"/>
                <w:iCs/>
              </w:rPr>
            </w:pPr>
            <w:r w:rsidRPr="00C16347">
              <w:rPr>
                <w:rFonts w:ascii="Times New Roman" w:hAnsi="Times New Roman"/>
                <w:iCs/>
              </w:rPr>
              <w:t>Генеральный директор (ГАП)</w:t>
            </w:r>
          </w:p>
        </w:tc>
        <w:tc>
          <w:tcPr>
            <w:tcW w:w="2691" w:type="dxa"/>
            <w:tcBorders>
              <w:top w:val="single" w:sz="12" w:space="0" w:color="auto"/>
              <w:left w:val="single" w:sz="4" w:space="0" w:color="auto"/>
              <w:bottom w:val="single" w:sz="4" w:space="0" w:color="auto"/>
              <w:right w:val="single" w:sz="4" w:space="0" w:color="auto"/>
            </w:tcBorders>
            <w:vAlign w:val="center"/>
          </w:tcPr>
          <w:p w:rsidR="003C10F5" w:rsidRPr="00C16347" w:rsidRDefault="003C10F5" w:rsidP="003B3CE8">
            <w:pPr>
              <w:ind w:left="113"/>
              <w:rPr>
                <w:rFonts w:ascii="Times New Roman" w:hAnsi="Times New Roman"/>
              </w:rPr>
            </w:pPr>
          </w:p>
        </w:tc>
        <w:tc>
          <w:tcPr>
            <w:tcW w:w="2409" w:type="dxa"/>
            <w:tcBorders>
              <w:top w:val="single" w:sz="12" w:space="0" w:color="auto"/>
              <w:left w:val="single" w:sz="4" w:space="0" w:color="auto"/>
              <w:bottom w:val="single" w:sz="4" w:space="0" w:color="auto"/>
              <w:right w:val="single" w:sz="4" w:space="0" w:color="auto"/>
            </w:tcBorders>
            <w:vAlign w:val="center"/>
            <w:hideMark/>
          </w:tcPr>
          <w:p w:rsidR="003C10F5" w:rsidRPr="00C16347" w:rsidRDefault="003C10F5" w:rsidP="003B3CE8">
            <w:pPr>
              <w:rPr>
                <w:rFonts w:ascii="Times New Roman" w:hAnsi="Times New Roman"/>
              </w:rPr>
            </w:pPr>
            <w:r w:rsidRPr="00C16347">
              <w:rPr>
                <w:rFonts w:ascii="Times New Roman" w:hAnsi="Times New Roman"/>
              </w:rPr>
              <w:t>Шунчев Р. Г.</w:t>
            </w:r>
          </w:p>
        </w:tc>
      </w:tr>
      <w:tr w:rsidR="00C16347" w:rsidRPr="00C16347" w:rsidTr="003B3CE8">
        <w:trPr>
          <w:trHeight w:val="57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3C10F5" w:rsidRPr="00C16347" w:rsidRDefault="003C10F5" w:rsidP="003B3CE8">
            <w:pPr>
              <w:pStyle w:val="aa"/>
              <w:tabs>
                <w:tab w:val="left" w:pos="708"/>
                <w:tab w:val="right" w:pos="3239"/>
              </w:tabs>
              <w:rPr>
                <w:rFonts w:ascii="Times New Roman" w:hAnsi="Times New Roman"/>
              </w:rPr>
            </w:pPr>
            <w:r w:rsidRPr="00C16347">
              <w:rPr>
                <w:rFonts w:ascii="Times New Roman" w:hAnsi="Times New Roman"/>
              </w:rPr>
              <w:t>Заместитель генерального директора (ГИП)</w:t>
            </w:r>
          </w:p>
        </w:tc>
        <w:tc>
          <w:tcPr>
            <w:tcW w:w="2691" w:type="dxa"/>
            <w:tcBorders>
              <w:top w:val="single" w:sz="4" w:space="0" w:color="auto"/>
              <w:left w:val="single" w:sz="4" w:space="0" w:color="auto"/>
              <w:bottom w:val="single" w:sz="4" w:space="0" w:color="auto"/>
              <w:right w:val="single" w:sz="4" w:space="0" w:color="auto"/>
            </w:tcBorders>
            <w:vAlign w:val="center"/>
          </w:tcPr>
          <w:p w:rsidR="003C10F5" w:rsidRPr="00C16347" w:rsidRDefault="003C10F5" w:rsidP="003B3CE8">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3C10F5" w:rsidRPr="00C16347" w:rsidRDefault="003C10F5" w:rsidP="003B3CE8">
            <w:pPr>
              <w:rPr>
                <w:rFonts w:ascii="Times New Roman" w:hAnsi="Times New Roman"/>
              </w:rPr>
            </w:pPr>
            <w:r w:rsidRPr="00C16347">
              <w:rPr>
                <w:rFonts w:ascii="Times New Roman" w:eastAsia="Calibri" w:hAnsi="Times New Roman"/>
                <w:bCs/>
              </w:rPr>
              <w:t>Сивов В. Г.</w:t>
            </w:r>
          </w:p>
        </w:tc>
      </w:tr>
      <w:tr w:rsidR="00C16347" w:rsidRPr="00C16347" w:rsidTr="003B3CE8">
        <w:trPr>
          <w:trHeight w:val="553"/>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3C10F5" w:rsidRPr="00C16347" w:rsidRDefault="003C10F5" w:rsidP="003B3CE8">
            <w:pPr>
              <w:jc w:val="left"/>
              <w:rPr>
                <w:rFonts w:ascii="Times New Roman" w:hAnsi="Times New Roman"/>
              </w:rPr>
            </w:pPr>
            <w:r w:rsidRPr="00C16347">
              <w:rPr>
                <w:rFonts w:ascii="Times New Roman" w:hAnsi="Times New Roman"/>
              </w:rPr>
              <w:t>Начальник производственно-технического отдела</w:t>
            </w:r>
          </w:p>
        </w:tc>
        <w:tc>
          <w:tcPr>
            <w:tcW w:w="2691" w:type="dxa"/>
            <w:tcBorders>
              <w:top w:val="single" w:sz="4" w:space="0" w:color="auto"/>
              <w:left w:val="single" w:sz="4" w:space="0" w:color="auto"/>
              <w:bottom w:val="single" w:sz="4" w:space="0" w:color="auto"/>
              <w:right w:val="single" w:sz="4" w:space="0" w:color="auto"/>
            </w:tcBorders>
            <w:vAlign w:val="center"/>
          </w:tcPr>
          <w:p w:rsidR="003C10F5" w:rsidRPr="00C16347" w:rsidRDefault="003C10F5" w:rsidP="003B3CE8">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3C10F5" w:rsidRPr="00C16347" w:rsidRDefault="003C10F5" w:rsidP="003B3CE8">
            <w:pPr>
              <w:rPr>
                <w:rFonts w:ascii="Times New Roman" w:hAnsi="Times New Roman"/>
              </w:rPr>
            </w:pPr>
            <w:r w:rsidRPr="00C16347">
              <w:rPr>
                <w:rFonts w:ascii="Times New Roman" w:hAnsi="Times New Roman"/>
              </w:rPr>
              <w:t>Василькина Д. Н.</w:t>
            </w:r>
          </w:p>
        </w:tc>
      </w:tr>
      <w:tr w:rsidR="00C16347" w:rsidRPr="00C16347" w:rsidTr="003B3CE8">
        <w:trPr>
          <w:trHeight w:val="56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3C10F5" w:rsidRPr="00C16347" w:rsidRDefault="003C10F5" w:rsidP="003B3CE8">
            <w:pPr>
              <w:pStyle w:val="aa"/>
              <w:rPr>
                <w:rFonts w:ascii="Times New Roman" w:hAnsi="Times New Roman"/>
                <w:iCs/>
              </w:rPr>
            </w:pPr>
            <w:r w:rsidRPr="00C16347">
              <w:rPr>
                <w:rFonts w:ascii="Times New Roman" w:hAnsi="Times New Roman"/>
                <w:iCs/>
              </w:rPr>
              <w:t>Архитектор</w:t>
            </w:r>
          </w:p>
        </w:tc>
        <w:tc>
          <w:tcPr>
            <w:tcW w:w="2691" w:type="dxa"/>
            <w:tcBorders>
              <w:top w:val="single" w:sz="4" w:space="0" w:color="auto"/>
              <w:left w:val="single" w:sz="4" w:space="0" w:color="auto"/>
              <w:bottom w:val="single" w:sz="4" w:space="0" w:color="auto"/>
              <w:right w:val="single" w:sz="4" w:space="0" w:color="auto"/>
            </w:tcBorders>
            <w:vAlign w:val="center"/>
          </w:tcPr>
          <w:p w:rsidR="003C10F5" w:rsidRPr="00C16347" w:rsidRDefault="003C10F5" w:rsidP="003B3CE8">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3C10F5" w:rsidRPr="00C16347" w:rsidRDefault="003C10F5" w:rsidP="003B3CE8">
            <w:pPr>
              <w:rPr>
                <w:rFonts w:ascii="Times New Roman" w:hAnsi="Times New Roman"/>
              </w:rPr>
            </w:pPr>
            <w:r w:rsidRPr="00C16347">
              <w:rPr>
                <w:rFonts w:ascii="Times New Roman" w:hAnsi="Times New Roman"/>
              </w:rPr>
              <w:t>Ямашкин А. В.</w:t>
            </w:r>
          </w:p>
        </w:tc>
      </w:tr>
      <w:tr w:rsidR="00C16347" w:rsidRPr="00C16347" w:rsidTr="003B3CE8">
        <w:trPr>
          <w:trHeight w:val="56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3C10F5" w:rsidRPr="00C16347" w:rsidRDefault="003C10F5" w:rsidP="003B3CE8">
            <w:pPr>
              <w:pStyle w:val="aa"/>
              <w:rPr>
                <w:rFonts w:ascii="Times New Roman" w:hAnsi="Times New Roman"/>
                <w:iCs/>
              </w:rPr>
            </w:pPr>
            <w:r w:rsidRPr="00C16347">
              <w:rPr>
                <w:rFonts w:ascii="Times New Roman" w:hAnsi="Times New Roman"/>
                <w:iCs/>
              </w:rPr>
              <w:t>Ведущий (старший) 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3C10F5" w:rsidRPr="00C16347" w:rsidRDefault="003C10F5" w:rsidP="003B3CE8">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3C10F5" w:rsidRPr="00C16347" w:rsidRDefault="003C10F5" w:rsidP="003B3CE8">
            <w:pPr>
              <w:rPr>
                <w:rFonts w:ascii="Times New Roman" w:hAnsi="Times New Roman"/>
              </w:rPr>
            </w:pPr>
            <w:r w:rsidRPr="00C16347">
              <w:rPr>
                <w:rFonts w:ascii="Times New Roman" w:hAnsi="Times New Roman"/>
              </w:rPr>
              <w:t>Тюргашкина О. Н.</w:t>
            </w:r>
          </w:p>
        </w:tc>
      </w:tr>
      <w:tr w:rsidR="00C16347" w:rsidRPr="00C16347" w:rsidTr="003B3CE8">
        <w:trPr>
          <w:trHeight w:val="550"/>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3C10F5" w:rsidRPr="00C16347" w:rsidRDefault="003C10F5" w:rsidP="003B3CE8">
            <w:pPr>
              <w:rPr>
                <w:rFonts w:ascii="Times New Roman" w:hAnsi="Times New Roman"/>
              </w:rPr>
            </w:pPr>
            <w:r w:rsidRPr="00C16347">
              <w:rPr>
                <w:rFonts w:ascii="Times New Roman" w:hAnsi="Times New Roman"/>
              </w:rPr>
              <w:t>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3C10F5" w:rsidRPr="00C16347" w:rsidRDefault="003C10F5" w:rsidP="003B3CE8">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3C10F5" w:rsidRPr="00C16347" w:rsidRDefault="003C10F5" w:rsidP="003B3CE8">
            <w:pPr>
              <w:rPr>
                <w:rFonts w:ascii="Times New Roman" w:hAnsi="Times New Roman"/>
              </w:rPr>
            </w:pPr>
            <w:r w:rsidRPr="00C16347">
              <w:rPr>
                <w:rFonts w:ascii="Times New Roman" w:hAnsi="Times New Roman"/>
              </w:rPr>
              <w:t>Учеваткина Н. В.</w:t>
            </w:r>
          </w:p>
        </w:tc>
      </w:tr>
      <w:tr w:rsidR="00C16347" w:rsidRPr="00C16347" w:rsidTr="003B3CE8">
        <w:trPr>
          <w:trHeight w:val="550"/>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3C10F5" w:rsidRPr="00C16347" w:rsidRDefault="003C10F5" w:rsidP="003B3CE8">
            <w:pPr>
              <w:rPr>
                <w:rFonts w:ascii="Times New Roman" w:hAnsi="Times New Roman"/>
              </w:rPr>
            </w:pPr>
            <w:r w:rsidRPr="00C16347">
              <w:rPr>
                <w:rFonts w:ascii="Times New Roman" w:hAnsi="Times New Roman"/>
              </w:rPr>
              <w:t>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3C10F5" w:rsidRPr="00C16347" w:rsidRDefault="003C10F5" w:rsidP="003B3CE8">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3C10F5" w:rsidRPr="00C16347" w:rsidRDefault="003C10F5" w:rsidP="003B3CE8">
            <w:pPr>
              <w:rPr>
                <w:rFonts w:ascii="Times New Roman" w:hAnsi="Times New Roman"/>
              </w:rPr>
            </w:pPr>
            <w:r w:rsidRPr="00C16347">
              <w:rPr>
                <w:rFonts w:ascii="Times New Roman" w:hAnsi="Times New Roman"/>
              </w:rPr>
              <w:t>Селедец А. А.</w:t>
            </w:r>
          </w:p>
        </w:tc>
      </w:tr>
      <w:tr w:rsidR="003C10F5" w:rsidRPr="00C16347" w:rsidTr="003B3CE8">
        <w:trPr>
          <w:trHeight w:val="557"/>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3C10F5" w:rsidRPr="00C16347" w:rsidRDefault="003C10F5" w:rsidP="003B3CE8">
            <w:pPr>
              <w:pStyle w:val="aa"/>
              <w:tabs>
                <w:tab w:val="left" w:pos="708"/>
              </w:tabs>
              <w:rPr>
                <w:rFonts w:ascii="Times New Roman" w:hAnsi="Times New Roman"/>
              </w:rPr>
            </w:pPr>
            <w:r w:rsidRPr="00C16347">
              <w:rPr>
                <w:rFonts w:ascii="Times New Roman" w:hAnsi="Times New Roman"/>
              </w:rPr>
              <w:t>Кадастровый инженер</w:t>
            </w:r>
          </w:p>
        </w:tc>
        <w:tc>
          <w:tcPr>
            <w:tcW w:w="2691" w:type="dxa"/>
            <w:tcBorders>
              <w:top w:val="single" w:sz="4" w:space="0" w:color="auto"/>
              <w:left w:val="single" w:sz="4" w:space="0" w:color="auto"/>
              <w:bottom w:val="single" w:sz="4" w:space="0" w:color="auto"/>
              <w:right w:val="single" w:sz="4" w:space="0" w:color="auto"/>
            </w:tcBorders>
            <w:vAlign w:val="center"/>
          </w:tcPr>
          <w:p w:rsidR="003C10F5" w:rsidRPr="00C16347" w:rsidRDefault="003C10F5" w:rsidP="003B3CE8">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3C10F5" w:rsidRPr="00C16347" w:rsidRDefault="003C10F5" w:rsidP="003B3CE8">
            <w:pPr>
              <w:rPr>
                <w:rFonts w:ascii="Times New Roman" w:hAnsi="Times New Roman"/>
              </w:rPr>
            </w:pPr>
            <w:r w:rsidRPr="00C16347">
              <w:rPr>
                <w:rFonts w:ascii="Times New Roman" w:hAnsi="Times New Roman"/>
              </w:rPr>
              <w:t>Негм К. Ю.</w:t>
            </w:r>
          </w:p>
        </w:tc>
      </w:tr>
      <w:bookmarkEnd w:id="1"/>
    </w:tbl>
    <w:p w:rsidR="009306FE" w:rsidRPr="00C16347" w:rsidRDefault="009306FE" w:rsidP="002A298A">
      <w:pPr>
        <w:jc w:val="center"/>
        <w:rPr>
          <w:rFonts w:ascii="Times New Roman" w:hAnsi="Times New Roman"/>
          <w:b/>
        </w:rPr>
      </w:pPr>
    </w:p>
    <w:p w:rsidR="009B5CB8" w:rsidRPr="00C16347" w:rsidRDefault="009B5CB8" w:rsidP="002A298A">
      <w:pPr>
        <w:jc w:val="center"/>
        <w:rPr>
          <w:rFonts w:ascii="Times New Roman" w:hAnsi="Times New Roman"/>
          <w:b/>
        </w:rPr>
      </w:pPr>
    </w:p>
    <w:p w:rsidR="009B5CB8" w:rsidRPr="00C16347" w:rsidRDefault="009B5CB8" w:rsidP="002A298A">
      <w:pPr>
        <w:jc w:val="center"/>
        <w:rPr>
          <w:rFonts w:ascii="Times New Roman" w:hAnsi="Times New Roman"/>
          <w:b/>
        </w:rPr>
      </w:pPr>
    </w:p>
    <w:p w:rsidR="009B5CB8" w:rsidRPr="00C16347" w:rsidRDefault="009B5CB8" w:rsidP="002A298A">
      <w:pPr>
        <w:jc w:val="center"/>
        <w:rPr>
          <w:rFonts w:ascii="Times New Roman" w:hAnsi="Times New Roman"/>
          <w:b/>
        </w:rPr>
      </w:pPr>
    </w:p>
    <w:p w:rsidR="009B5CB8" w:rsidRPr="00C16347" w:rsidRDefault="009B5CB8" w:rsidP="002A298A">
      <w:pPr>
        <w:jc w:val="center"/>
        <w:rPr>
          <w:rFonts w:ascii="Times New Roman" w:hAnsi="Times New Roman"/>
          <w:b/>
        </w:rPr>
      </w:pPr>
    </w:p>
    <w:p w:rsidR="009B5CB8" w:rsidRPr="00C16347" w:rsidRDefault="009B5CB8" w:rsidP="002A298A">
      <w:pPr>
        <w:jc w:val="center"/>
        <w:rPr>
          <w:rFonts w:ascii="Times New Roman" w:hAnsi="Times New Roman"/>
          <w:b/>
        </w:rPr>
      </w:pPr>
    </w:p>
    <w:p w:rsidR="009B5CB8" w:rsidRPr="00C16347" w:rsidRDefault="009B5CB8" w:rsidP="002A298A">
      <w:pPr>
        <w:jc w:val="center"/>
        <w:rPr>
          <w:rFonts w:ascii="Times New Roman" w:hAnsi="Times New Roman"/>
          <w:b/>
        </w:rPr>
      </w:pPr>
    </w:p>
    <w:p w:rsidR="009B5CB8" w:rsidRPr="00C16347" w:rsidRDefault="009B5CB8" w:rsidP="002A298A">
      <w:pPr>
        <w:jc w:val="center"/>
        <w:rPr>
          <w:rFonts w:ascii="Times New Roman" w:hAnsi="Times New Roman"/>
          <w:b/>
        </w:rPr>
      </w:pPr>
    </w:p>
    <w:p w:rsidR="009B5CB8" w:rsidRPr="00C16347" w:rsidRDefault="009B5CB8" w:rsidP="002A298A">
      <w:pPr>
        <w:jc w:val="center"/>
        <w:rPr>
          <w:rFonts w:ascii="Times New Roman" w:hAnsi="Times New Roman"/>
          <w:b/>
        </w:rPr>
      </w:pPr>
    </w:p>
    <w:p w:rsidR="009B5CB8" w:rsidRPr="00C16347" w:rsidRDefault="009B5CB8" w:rsidP="002A298A">
      <w:pPr>
        <w:jc w:val="center"/>
        <w:rPr>
          <w:rFonts w:ascii="Times New Roman" w:hAnsi="Times New Roman"/>
          <w:b/>
        </w:rPr>
      </w:pPr>
    </w:p>
    <w:p w:rsidR="009B5CB8" w:rsidRPr="00C16347" w:rsidRDefault="009B5CB8" w:rsidP="002A298A">
      <w:pPr>
        <w:jc w:val="center"/>
        <w:rPr>
          <w:rFonts w:ascii="Times New Roman" w:hAnsi="Times New Roman"/>
          <w:b/>
        </w:rPr>
      </w:pPr>
    </w:p>
    <w:p w:rsidR="009B5CB8" w:rsidRPr="00C16347" w:rsidRDefault="009B5CB8" w:rsidP="002A298A">
      <w:pPr>
        <w:jc w:val="center"/>
        <w:rPr>
          <w:rFonts w:ascii="Times New Roman" w:hAnsi="Times New Roman"/>
          <w:b/>
        </w:rPr>
      </w:pPr>
    </w:p>
    <w:p w:rsidR="009B5CB8" w:rsidRPr="00C16347" w:rsidRDefault="009B5CB8" w:rsidP="002A298A">
      <w:pPr>
        <w:jc w:val="center"/>
        <w:rPr>
          <w:rFonts w:ascii="Times New Roman" w:hAnsi="Times New Roman"/>
          <w:b/>
        </w:rPr>
      </w:pPr>
    </w:p>
    <w:p w:rsidR="009B5CB8" w:rsidRPr="00C16347" w:rsidRDefault="009B5CB8" w:rsidP="002A298A">
      <w:pPr>
        <w:jc w:val="center"/>
        <w:rPr>
          <w:rFonts w:ascii="Times New Roman" w:hAnsi="Times New Roman"/>
          <w:b/>
        </w:rPr>
      </w:pPr>
    </w:p>
    <w:p w:rsidR="009B5CB8" w:rsidRPr="00C16347" w:rsidRDefault="009B5CB8" w:rsidP="002A298A">
      <w:pPr>
        <w:jc w:val="center"/>
        <w:rPr>
          <w:rFonts w:ascii="Times New Roman" w:hAnsi="Times New Roman"/>
          <w:b/>
        </w:rPr>
      </w:pPr>
    </w:p>
    <w:p w:rsidR="009B5CB8" w:rsidRPr="00C16347" w:rsidRDefault="009B5CB8" w:rsidP="002A298A">
      <w:pPr>
        <w:jc w:val="center"/>
        <w:rPr>
          <w:rFonts w:ascii="Times New Roman" w:hAnsi="Times New Roman"/>
          <w:b/>
        </w:rPr>
      </w:pPr>
    </w:p>
    <w:p w:rsidR="009B5CB8" w:rsidRPr="00C16347" w:rsidRDefault="009B5CB8" w:rsidP="002A298A">
      <w:pPr>
        <w:jc w:val="center"/>
        <w:rPr>
          <w:rFonts w:ascii="Times New Roman" w:hAnsi="Times New Roman"/>
          <w:b/>
        </w:rPr>
      </w:pPr>
    </w:p>
    <w:p w:rsidR="009B5CB8" w:rsidRPr="00C16347" w:rsidRDefault="009B5CB8" w:rsidP="002A298A">
      <w:pPr>
        <w:jc w:val="center"/>
        <w:rPr>
          <w:rFonts w:ascii="Times New Roman" w:hAnsi="Times New Roman"/>
          <w:b/>
        </w:rPr>
      </w:pPr>
    </w:p>
    <w:p w:rsidR="009306FE" w:rsidRPr="00C16347" w:rsidRDefault="009306FE" w:rsidP="002A298A">
      <w:pPr>
        <w:jc w:val="center"/>
        <w:rPr>
          <w:rFonts w:ascii="Times New Roman" w:hAnsi="Times New Roman"/>
          <w:b/>
        </w:rPr>
      </w:pPr>
    </w:p>
    <w:p w:rsidR="009306FE" w:rsidRPr="00C16347" w:rsidRDefault="009306FE" w:rsidP="002A298A">
      <w:pPr>
        <w:jc w:val="center"/>
        <w:rPr>
          <w:rFonts w:ascii="Times New Roman" w:hAnsi="Times New Roman"/>
          <w:b/>
        </w:rPr>
      </w:pPr>
    </w:p>
    <w:p w:rsidR="009306FE" w:rsidRPr="00C16347" w:rsidRDefault="009306FE" w:rsidP="002A298A">
      <w:pPr>
        <w:jc w:val="center"/>
        <w:rPr>
          <w:rFonts w:ascii="Times New Roman" w:hAnsi="Times New Roman"/>
          <w:b/>
        </w:rPr>
      </w:pPr>
    </w:p>
    <w:p w:rsidR="009306FE" w:rsidRPr="00C16347" w:rsidRDefault="009306FE" w:rsidP="002A298A">
      <w:pPr>
        <w:jc w:val="center"/>
        <w:rPr>
          <w:rFonts w:ascii="Times New Roman" w:hAnsi="Times New Roman"/>
          <w:b/>
        </w:rPr>
      </w:pPr>
    </w:p>
    <w:p w:rsidR="009306FE" w:rsidRPr="00C16347" w:rsidRDefault="009306FE" w:rsidP="002A298A">
      <w:pPr>
        <w:jc w:val="center"/>
        <w:rPr>
          <w:rFonts w:ascii="Times New Roman" w:hAnsi="Times New Roman"/>
          <w:b/>
        </w:rPr>
      </w:pPr>
    </w:p>
    <w:p w:rsidR="009306FE" w:rsidRPr="00C16347" w:rsidRDefault="009306FE" w:rsidP="0052599D">
      <w:pPr>
        <w:pageBreakBefore/>
        <w:suppressAutoHyphens/>
        <w:jc w:val="center"/>
        <w:rPr>
          <w:rFonts w:ascii="Times New Roman" w:hAnsi="Times New Roman"/>
          <w:b/>
        </w:rPr>
      </w:pPr>
      <w:r w:rsidRPr="00C16347">
        <w:rPr>
          <w:rFonts w:ascii="Times New Roman" w:hAnsi="Times New Roman"/>
          <w:b/>
        </w:rPr>
        <w:lastRenderedPageBreak/>
        <w:t>СОСТАВ ПРОЕКТА</w:t>
      </w:r>
    </w:p>
    <w:p w:rsidR="0052599D" w:rsidRPr="00C16347" w:rsidRDefault="0052599D" w:rsidP="0052599D">
      <w:pPr>
        <w:pStyle w:val="afff3"/>
        <w:keepNext/>
        <w:spacing w:before="0" w:after="0"/>
      </w:pPr>
    </w:p>
    <w:tbl>
      <w:tblPr>
        <w:tblStyle w:val="ae"/>
        <w:tblW w:w="10031" w:type="dxa"/>
        <w:tblLayout w:type="fixed"/>
        <w:tblLook w:val="04A0" w:firstRow="1" w:lastRow="0" w:firstColumn="1" w:lastColumn="0" w:noHBand="0" w:noVBand="1"/>
      </w:tblPr>
      <w:tblGrid>
        <w:gridCol w:w="7905"/>
        <w:gridCol w:w="2126"/>
      </w:tblGrid>
      <w:tr w:rsidR="00C16347" w:rsidRPr="00C16347" w:rsidTr="003B3CE8">
        <w:trPr>
          <w:trHeight w:val="284"/>
        </w:trPr>
        <w:tc>
          <w:tcPr>
            <w:tcW w:w="10031" w:type="dxa"/>
            <w:gridSpan w:val="2"/>
            <w:vAlign w:val="center"/>
          </w:tcPr>
          <w:p w:rsidR="003C10F5" w:rsidRPr="00C16347" w:rsidRDefault="003C10F5" w:rsidP="00773598">
            <w:pPr>
              <w:tabs>
                <w:tab w:val="center" w:pos="4677"/>
                <w:tab w:val="right" w:pos="9355"/>
              </w:tabs>
              <w:jc w:val="center"/>
              <w:rPr>
                <w:rFonts w:ascii="Times New Roman" w:hAnsi="Times New Roman"/>
                <w:b/>
              </w:rPr>
            </w:pPr>
            <w:bookmarkStart w:id="2" w:name="_Hlk479256215"/>
            <w:r w:rsidRPr="00C16347">
              <w:rPr>
                <w:rFonts w:ascii="Times New Roman" w:hAnsi="Times New Roman"/>
                <w:b/>
              </w:rPr>
              <w:t xml:space="preserve">Генеральный план </w:t>
            </w:r>
            <w:r w:rsidR="00C16347" w:rsidRPr="00C16347">
              <w:rPr>
                <w:rFonts w:ascii="Times New Roman" w:hAnsi="Times New Roman"/>
                <w:b/>
              </w:rPr>
              <w:t>Пуркаевского</w:t>
            </w:r>
            <w:r w:rsidRPr="00C16347">
              <w:rPr>
                <w:rFonts w:ascii="Times New Roman" w:hAnsi="Times New Roman"/>
                <w:b/>
              </w:rPr>
              <w:t xml:space="preserve"> сельского поселения </w:t>
            </w:r>
          </w:p>
          <w:p w:rsidR="003C10F5" w:rsidRPr="00C16347" w:rsidRDefault="003C10F5" w:rsidP="003B3CE8">
            <w:pPr>
              <w:jc w:val="center"/>
              <w:rPr>
                <w:rFonts w:ascii="Times New Roman" w:hAnsi="Times New Roman"/>
                <w:b/>
              </w:rPr>
            </w:pPr>
            <w:r w:rsidRPr="00C16347">
              <w:rPr>
                <w:rFonts w:ascii="Times New Roman" w:hAnsi="Times New Roman"/>
                <w:b/>
              </w:rPr>
              <w:t>Дубенского муниципального района Республики Мордовия</w:t>
            </w:r>
          </w:p>
        </w:tc>
      </w:tr>
      <w:tr w:rsidR="00C16347" w:rsidRPr="00C16347" w:rsidTr="003B3CE8">
        <w:trPr>
          <w:trHeight w:val="284"/>
        </w:trPr>
        <w:tc>
          <w:tcPr>
            <w:tcW w:w="10031" w:type="dxa"/>
            <w:gridSpan w:val="2"/>
            <w:vAlign w:val="center"/>
          </w:tcPr>
          <w:p w:rsidR="003C10F5" w:rsidRPr="00C16347" w:rsidRDefault="003C10F5" w:rsidP="003B3CE8">
            <w:pPr>
              <w:jc w:val="center"/>
              <w:rPr>
                <w:rFonts w:ascii="Times New Roman" w:hAnsi="Times New Roman"/>
                <w:b/>
              </w:rPr>
            </w:pPr>
            <w:r w:rsidRPr="00C16347">
              <w:rPr>
                <w:rFonts w:ascii="Times New Roman" w:hAnsi="Times New Roman"/>
                <w:b/>
              </w:rPr>
              <w:t>Текстовые материалы</w:t>
            </w:r>
          </w:p>
        </w:tc>
      </w:tr>
      <w:tr w:rsidR="00C16347" w:rsidRPr="00C16347" w:rsidTr="003B3CE8">
        <w:trPr>
          <w:trHeight w:val="284"/>
        </w:trPr>
        <w:tc>
          <w:tcPr>
            <w:tcW w:w="7905" w:type="dxa"/>
            <w:vAlign w:val="center"/>
          </w:tcPr>
          <w:p w:rsidR="003C10F5" w:rsidRPr="00C16347" w:rsidRDefault="003C10F5" w:rsidP="003B3CE8">
            <w:pPr>
              <w:rPr>
                <w:rFonts w:ascii="Times New Roman" w:hAnsi="Times New Roman"/>
                <w:b/>
              </w:rPr>
            </w:pPr>
            <w:r w:rsidRPr="00C16347">
              <w:rPr>
                <w:rFonts w:ascii="Times New Roman" w:hAnsi="Times New Roman"/>
              </w:rPr>
              <w:t>Положение о территориальном планировании</w:t>
            </w:r>
          </w:p>
        </w:tc>
        <w:tc>
          <w:tcPr>
            <w:tcW w:w="2126" w:type="dxa"/>
            <w:vAlign w:val="center"/>
          </w:tcPr>
          <w:p w:rsidR="003C10F5" w:rsidRPr="00C16347" w:rsidRDefault="003C10F5" w:rsidP="003B3CE8">
            <w:pPr>
              <w:jc w:val="center"/>
              <w:rPr>
                <w:rFonts w:ascii="Times New Roman" w:hAnsi="Times New Roman"/>
                <w:b/>
              </w:rPr>
            </w:pPr>
            <w:r w:rsidRPr="00C16347">
              <w:rPr>
                <w:rFonts w:ascii="Times New Roman" w:hAnsi="Times New Roman"/>
              </w:rPr>
              <w:t>Том 1</w:t>
            </w:r>
          </w:p>
        </w:tc>
      </w:tr>
      <w:tr w:rsidR="00C16347" w:rsidRPr="00C16347" w:rsidTr="003B3CE8">
        <w:trPr>
          <w:trHeight w:val="284"/>
        </w:trPr>
        <w:tc>
          <w:tcPr>
            <w:tcW w:w="10031" w:type="dxa"/>
            <w:gridSpan w:val="2"/>
            <w:vAlign w:val="center"/>
          </w:tcPr>
          <w:p w:rsidR="003C10F5" w:rsidRPr="00C16347" w:rsidRDefault="003C10F5" w:rsidP="003B3CE8">
            <w:pPr>
              <w:jc w:val="center"/>
              <w:rPr>
                <w:rFonts w:ascii="Times New Roman" w:hAnsi="Times New Roman"/>
                <w:i/>
              </w:rPr>
            </w:pPr>
            <w:r w:rsidRPr="00C16347">
              <w:rPr>
                <w:rFonts w:ascii="Times New Roman" w:hAnsi="Times New Roman"/>
                <w:i/>
              </w:rPr>
              <w:t>Положение о территориальном планировании</w:t>
            </w:r>
          </w:p>
        </w:tc>
      </w:tr>
      <w:tr w:rsidR="00C16347" w:rsidRPr="00C16347" w:rsidTr="003B3CE8">
        <w:trPr>
          <w:trHeight w:val="284"/>
        </w:trPr>
        <w:tc>
          <w:tcPr>
            <w:tcW w:w="10031" w:type="dxa"/>
            <w:gridSpan w:val="2"/>
            <w:vAlign w:val="center"/>
          </w:tcPr>
          <w:p w:rsidR="003C10F5" w:rsidRPr="00C16347" w:rsidRDefault="003C10F5" w:rsidP="003B3CE8">
            <w:pPr>
              <w:jc w:val="center"/>
              <w:rPr>
                <w:rFonts w:ascii="Times New Roman" w:hAnsi="Times New Roman"/>
              </w:rPr>
            </w:pPr>
            <w:r w:rsidRPr="00C16347">
              <w:rPr>
                <w:rFonts w:ascii="Times New Roman" w:hAnsi="Times New Roman"/>
                <w:b/>
              </w:rPr>
              <w:t>Графические материалы</w:t>
            </w:r>
          </w:p>
        </w:tc>
      </w:tr>
      <w:tr w:rsidR="00C16347" w:rsidRPr="00C16347" w:rsidTr="003B3CE8">
        <w:trPr>
          <w:trHeight w:val="284"/>
        </w:trPr>
        <w:tc>
          <w:tcPr>
            <w:tcW w:w="7905" w:type="dxa"/>
            <w:vAlign w:val="center"/>
          </w:tcPr>
          <w:p w:rsidR="003C10F5" w:rsidRPr="00C16347" w:rsidRDefault="003C10F5" w:rsidP="003B3CE8">
            <w:pPr>
              <w:jc w:val="left"/>
              <w:rPr>
                <w:rFonts w:ascii="Times New Roman" w:hAnsi="Times New Roman"/>
              </w:rPr>
            </w:pPr>
            <w:r w:rsidRPr="00C16347">
              <w:rPr>
                <w:rFonts w:ascii="Times New Roman" w:hAnsi="Times New Roman"/>
              </w:rPr>
              <w:t xml:space="preserve">1 Карта планируемого размещения объектов местного значения </w:t>
            </w:r>
          </w:p>
        </w:tc>
        <w:tc>
          <w:tcPr>
            <w:tcW w:w="2126" w:type="dxa"/>
            <w:vAlign w:val="center"/>
          </w:tcPr>
          <w:p w:rsidR="003C10F5" w:rsidRPr="00C16347" w:rsidRDefault="003C10F5" w:rsidP="003B3CE8">
            <w:pPr>
              <w:jc w:val="center"/>
              <w:rPr>
                <w:rFonts w:ascii="Times New Roman" w:hAnsi="Times New Roman"/>
              </w:rPr>
            </w:pPr>
            <w:r w:rsidRPr="00C16347">
              <w:rPr>
                <w:rFonts w:ascii="Times New Roman" w:hAnsi="Times New Roman"/>
              </w:rPr>
              <w:t>1:25000</w:t>
            </w:r>
          </w:p>
        </w:tc>
      </w:tr>
      <w:tr w:rsidR="00C16347" w:rsidRPr="00C16347" w:rsidTr="003B3CE8">
        <w:trPr>
          <w:trHeight w:val="284"/>
        </w:trPr>
        <w:tc>
          <w:tcPr>
            <w:tcW w:w="7905" w:type="dxa"/>
            <w:vAlign w:val="center"/>
          </w:tcPr>
          <w:p w:rsidR="003C10F5" w:rsidRPr="00C16347" w:rsidRDefault="003C10F5" w:rsidP="003B3CE8">
            <w:pPr>
              <w:jc w:val="left"/>
              <w:rPr>
                <w:rFonts w:ascii="Times New Roman" w:hAnsi="Times New Roman"/>
              </w:rPr>
            </w:pPr>
            <w:r w:rsidRPr="00C16347">
              <w:rPr>
                <w:rFonts w:ascii="Times New Roman" w:hAnsi="Times New Roman"/>
              </w:rPr>
              <w:t>1.1 Карта планируемого размещения объектов местного значения населенных пунктов</w:t>
            </w:r>
          </w:p>
        </w:tc>
        <w:tc>
          <w:tcPr>
            <w:tcW w:w="2126" w:type="dxa"/>
            <w:vAlign w:val="center"/>
          </w:tcPr>
          <w:p w:rsidR="003C10F5" w:rsidRPr="00C16347" w:rsidRDefault="003C10F5" w:rsidP="003B3CE8">
            <w:pPr>
              <w:jc w:val="center"/>
              <w:rPr>
                <w:rFonts w:ascii="Times New Roman" w:hAnsi="Times New Roman"/>
              </w:rPr>
            </w:pPr>
            <w:r w:rsidRPr="00C16347">
              <w:rPr>
                <w:rFonts w:ascii="Times New Roman" w:hAnsi="Times New Roman"/>
              </w:rPr>
              <w:t>1:5000</w:t>
            </w:r>
          </w:p>
        </w:tc>
      </w:tr>
      <w:tr w:rsidR="00C16347" w:rsidRPr="00C16347" w:rsidTr="003B3CE8">
        <w:trPr>
          <w:trHeight w:val="284"/>
        </w:trPr>
        <w:tc>
          <w:tcPr>
            <w:tcW w:w="7905" w:type="dxa"/>
            <w:vAlign w:val="center"/>
          </w:tcPr>
          <w:p w:rsidR="003C10F5" w:rsidRPr="00C16347" w:rsidRDefault="003C10F5" w:rsidP="003B3CE8">
            <w:pPr>
              <w:jc w:val="left"/>
              <w:rPr>
                <w:rFonts w:ascii="Times New Roman" w:hAnsi="Times New Roman"/>
              </w:rPr>
            </w:pPr>
            <w:r w:rsidRPr="00C16347">
              <w:rPr>
                <w:rFonts w:ascii="Times New Roman" w:hAnsi="Times New Roman"/>
              </w:rPr>
              <w:t>2 Карта границ населенных пунктов (в том числе границ образуемых населенных пунктов), входящих в состав поселения</w:t>
            </w:r>
          </w:p>
        </w:tc>
        <w:tc>
          <w:tcPr>
            <w:tcW w:w="2126" w:type="dxa"/>
            <w:vAlign w:val="center"/>
          </w:tcPr>
          <w:p w:rsidR="003C10F5" w:rsidRPr="00C16347" w:rsidRDefault="003C10F5" w:rsidP="003B3CE8">
            <w:pPr>
              <w:jc w:val="center"/>
              <w:rPr>
                <w:rFonts w:ascii="Times New Roman" w:hAnsi="Times New Roman"/>
              </w:rPr>
            </w:pPr>
            <w:r w:rsidRPr="00C16347">
              <w:rPr>
                <w:rFonts w:ascii="Times New Roman" w:hAnsi="Times New Roman"/>
              </w:rPr>
              <w:t xml:space="preserve">1:25000 </w:t>
            </w:r>
          </w:p>
        </w:tc>
      </w:tr>
      <w:tr w:rsidR="00C16347" w:rsidRPr="00C16347" w:rsidTr="003B3CE8">
        <w:trPr>
          <w:trHeight w:val="284"/>
        </w:trPr>
        <w:tc>
          <w:tcPr>
            <w:tcW w:w="7905" w:type="dxa"/>
            <w:vAlign w:val="center"/>
          </w:tcPr>
          <w:p w:rsidR="003C10F5" w:rsidRPr="00C16347" w:rsidRDefault="003C10F5" w:rsidP="003B3CE8">
            <w:pPr>
              <w:jc w:val="left"/>
              <w:rPr>
                <w:rFonts w:ascii="Times New Roman" w:hAnsi="Times New Roman"/>
              </w:rPr>
            </w:pPr>
            <w:r w:rsidRPr="00C16347">
              <w:rPr>
                <w:rFonts w:ascii="Times New Roman" w:hAnsi="Times New Roman"/>
              </w:rPr>
              <w:t>3 Карта функциональных зон</w:t>
            </w:r>
          </w:p>
        </w:tc>
        <w:tc>
          <w:tcPr>
            <w:tcW w:w="2126" w:type="dxa"/>
            <w:vAlign w:val="center"/>
          </w:tcPr>
          <w:p w:rsidR="003C10F5" w:rsidRPr="00C16347" w:rsidRDefault="003C10F5" w:rsidP="003B3CE8">
            <w:pPr>
              <w:jc w:val="center"/>
              <w:rPr>
                <w:rFonts w:ascii="Times New Roman" w:hAnsi="Times New Roman"/>
              </w:rPr>
            </w:pPr>
            <w:r w:rsidRPr="00C16347">
              <w:rPr>
                <w:rFonts w:ascii="Times New Roman" w:hAnsi="Times New Roman"/>
              </w:rPr>
              <w:t>1:25000</w:t>
            </w:r>
          </w:p>
        </w:tc>
      </w:tr>
      <w:tr w:rsidR="00C16347" w:rsidRPr="00C16347" w:rsidTr="003B3CE8">
        <w:trPr>
          <w:trHeight w:val="284"/>
        </w:trPr>
        <w:tc>
          <w:tcPr>
            <w:tcW w:w="10031" w:type="dxa"/>
            <w:gridSpan w:val="2"/>
            <w:vAlign w:val="center"/>
          </w:tcPr>
          <w:p w:rsidR="003C10F5" w:rsidRPr="00C16347" w:rsidRDefault="003C10F5" w:rsidP="003B3CE8">
            <w:pPr>
              <w:jc w:val="center"/>
              <w:rPr>
                <w:rFonts w:ascii="Times New Roman" w:hAnsi="Times New Roman"/>
              </w:rPr>
            </w:pPr>
            <w:r w:rsidRPr="00C16347">
              <w:rPr>
                <w:rFonts w:ascii="Times New Roman" w:hAnsi="Times New Roman"/>
                <w:i/>
              </w:rPr>
              <w:t>Материалы по обоснованию генерального плана</w:t>
            </w:r>
          </w:p>
        </w:tc>
      </w:tr>
      <w:tr w:rsidR="00C16347" w:rsidRPr="00C16347" w:rsidTr="003B3CE8">
        <w:trPr>
          <w:trHeight w:val="284"/>
        </w:trPr>
        <w:tc>
          <w:tcPr>
            <w:tcW w:w="10031" w:type="dxa"/>
            <w:gridSpan w:val="2"/>
            <w:vAlign w:val="center"/>
          </w:tcPr>
          <w:p w:rsidR="003C10F5" w:rsidRPr="00C16347" w:rsidRDefault="003C10F5" w:rsidP="003B3CE8">
            <w:pPr>
              <w:jc w:val="center"/>
              <w:rPr>
                <w:rFonts w:ascii="Times New Roman" w:hAnsi="Times New Roman"/>
              </w:rPr>
            </w:pPr>
            <w:r w:rsidRPr="00C16347">
              <w:rPr>
                <w:rFonts w:ascii="Times New Roman" w:hAnsi="Times New Roman"/>
                <w:b/>
              </w:rPr>
              <w:t>Текстовые материалы</w:t>
            </w:r>
          </w:p>
        </w:tc>
      </w:tr>
      <w:tr w:rsidR="00C16347" w:rsidRPr="00C16347" w:rsidTr="003B3CE8">
        <w:trPr>
          <w:trHeight w:val="284"/>
        </w:trPr>
        <w:tc>
          <w:tcPr>
            <w:tcW w:w="7905" w:type="dxa"/>
            <w:vAlign w:val="center"/>
          </w:tcPr>
          <w:p w:rsidR="003C10F5" w:rsidRPr="00C16347" w:rsidRDefault="003C10F5" w:rsidP="003B3CE8">
            <w:pPr>
              <w:jc w:val="left"/>
              <w:rPr>
                <w:rFonts w:ascii="Times New Roman" w:hAnsi="Times New Roman"/>
              </w:rPr>
            </w:pPr>
            <w:r w:rsidRPr="00C16347">
              <w:rPr>
                <w:rFonts w:ascii="Times New Roman" w:hAnsi="Times New Roman"/>
              </w:rPr>
              <w:t>Материалы по обоснованию генерального плана</w:t>
            </w:r>
          </w:p>
        </w:tc>
        <w:tc>
          <w:tcPr>
            <w:tcW w:w="2126" w:type="dxa"/>
            <w:vAlign w:val="center"/>
          </w:tcPr>
          <w:p w:rsidR="003C10F5" w:rsidRPr="00C16347" w:rsidRDefault="003C10F5" w:rsidP="003B3CE8">
            <w:pPr>
              <w:jc w:val="center"/>
              <w:rPr>
                <w:rFonts w:ascii="Times New Roman" w:hAnsi="Times New Roman"/>
              </w:rPr>
            </w:pPr>
            <w:r w:rsidRPr="00C16347">
              <w:rPr>
                <w:rFonts w:ascii="Times New Roman" w:hAnsi="Times New Roman"/>
              </w:rPr>
              <w:t>Том 2</w:t>
            </w:r>
          </w:p>
        </w:tc>
      </w:tr>
      <w:tr w:rsidR="00C16347" w:rsidRPr="00C16347" w:rsidTr="003B3CE8">
        <w:trPr>
          <w:trHeight w:val="284"/>
        </w:trPr>
        <w:tc>
          <w:tcPr>
            <w:tcW w:w="10031" w:type="dxa"/>
            <w:gridSpan w:val="2"/>
            <w:vAlign w:val="center"/>
          </w:tcPr>
          <w:p w:rsidR="003C10F5" w:rsidRPr="00C16347" w:rsidRDefault="003C10F5" w:rsidP="003B3CE8">
            <w:pPr>
              <w:jc w:val="center"/>
              <w:rPr>
                <w:rFonts w:ascii="Times New Roman" w:hAnsi="Times New Roman"/>
              </w:rPr>
            </w:pPr>
            <w:r w:rsidRPr="00C16347">
              <w:rPr>
                <w:rFonts w:ascii="Times New Roman" w:hAnsi="Times New Roman"/>
                <w:b/>
              </w:rPr>
              <w:t>Графические материалы</w:t>
            </w:r>
          </w:p>
        </w:tc>
      </w:tr>
      <w:tr w:rsidR="00C16347" w:rsidRPr="00C16347" w:rsidTr="003B3CE8">
        <w:trPr>
          <w:trHeight w:val="284"/>
        </w:trPr>
        <w:tc>
          <w:tcPr>
            <w:tcW w:w="7905" w:type="dxa"/>
            <w:vAlign w:val="center"/>
          </w:tcPr>
          <w:p w:rsidR="003C10F5" w:rsidRPr="00C16347" w:rsidRDefault="003C10F5" w:rsidP="003B3CE8">
            <w:pPr>
              <w:jc w:val="left"/>
              <w:rPr>
                <w:rFonts w:ascii="Times New Roman" w:hAnsi="Times New Roman"/>
              </w:rPr>
            </w:pPr>
            <w:r w:rsidRPr="00C16347">
              <w:rPr>
                <w:rFonts w:ascii="Times New Roman" w:hAnsi="Times New Roman"/>
              </w:rPr>
              <w:t xml:space="preserve">4 Карта современного использования территории (Опорный план) </w:t>
            </w:r>
          </w:p>
        </w:tc>
        <w:tc>
          <w:tcPr>
            <w:tcW w:w="2126" w:type="dxa"/>
            <w:vAlign w:val="center"/>
          </w:tcPr>
          <w:p w:rsidR="003C10F5" w:rsidRPr="00C16347" w:rsidRDefault="003C10F5" w:rsidP="003B3CE8">
            <w:pPr>
              <w:jc w:val="center"/>
              <w:rPr>
                <w:rFonts w:ascii="Times New Roman" w:hAnsi="Times New Roman"/>
              </w:rPr>
            </w:pPr>
            <w:r w:rsidRPr="00C16347">
              <w:rPr>
                <w:rFonts w:ascii="Times New Roman" w:hAnsi="Times New Roman"/>
              </w:rPr>
              <w:t>1:25000</w:t>
            </w:r>
          </w:p>
        </w:tc>
      </w:tr>
      <w:tr w:rsidR="00C16347" w:rsidRPr="00C16347" w:rsidTr="003B3CE8">
        <w:trPr>
          <w:trHeight w:val="284"/>
        </w:trPr>
        <w:tc>
          <w:tcPr>
            <w:tcW w:w="7905" w:type="dxa"/>
            <w:vAlign w:val="center"/>
          </w:tcPr>
          <w:p w:rsidR="003C10F5" w:rsidRPr="00C16347" w:rsidRDefault="003C10F5" w:rsidP="003B3CE8">
            <w:pPr>
              <w:jc w:val="left"/>
              <w:rPr>
                <w:rFonts w:ascii="Times New Roman" w:hAnsi="Times New Roman"/>
              </w:rPr>
            </w:pPr>
            <w:r w:rsidRPr="00C16347">
              <w:rPr>
                <w:rFonts w:ascii="Times New Roman" w:hAnsi="Times New Roman"/>
              </w:rPr>
              <w:t>4.1 Карта современного использования территории (Опорный план) населенных пунктов</w:t>
            </w:r>
          </w:p>
        </w:tc>
        <w:tc>
          <w:tcPr>
            <w:tcW w:w="2126" w:type="dxa"/>
            <w:vAlign w:val="center"/>
          </w:tcPr>
          <w:p w:rsidR="003C10F5" w:rsidRPr="00C16347" w:rsidRDefault="003C10F5" w:rsidP="003B3CE8">
            <w:pPr>
              <w:jc w:val="center"/>
              <w:rPr>
                <w:rFonts w:ascii="Times New Roman" w:hAnsi="Times New Roman"/>
              </w:rPr>
            </w:pPr>
            <w:r w:rsidRPr="00C16347">
              <w:rPr>
                <w:rFonts w:ascii="Times New Roman" w:hAnsi="Times New Roman"/>
              </w:rPr>
              <w:t>1:5000</w:t>
            </w:r>
          </w:p>
        </w:tc>
      </w:tr>
      <w:tr w:rsidR="00C16347" w:rsidRPr="00C16347" w:rsidTr="003B3CE8">
        <w:trPr>
          <w:trHeight w:val="284"/>
        </w:trPr>
        <w:tc>
          <w:tcPr>
            <w:tcW w:w="7905" w:type="dxa"/>
            <w:vAlign w:val="center"/>
          </w:tcPr>
          <w:p w:rsidR="003C10F5" w:rsidRPr="00C16347" w:rsidRDefault="003C10F5" w:rsidP="003B3CE8">
            <w:pPr>
              <w:jc w:val="left"/>
              <w:rPr>
                <w:rFonts w:ascii="Times New Roman" w:hAnsi="Times New Roman"/>
              </w:rPr>
            </w:pPr>
            <w:r w:rsidRPr="00C16347">
              <w:rPr>
                <w:rFonts w:ascii="Times New Roman" w:hAnsi="Times New Roman"/>
              </w:rPr>
              <w:t xml:space="preserve">5 Карта инженерной инфраструктуры </w:t>
            </w:r>
          </w:p>
        </w:tc>
        <w:tc>
          <w:tcPr>
            <w:tcW w:w="2126" w:type="dxa"/>
            <w:vAlign w:val="center"/>
          </w:tcPr>
          <w:p w:rsidR="003C10F5" w:rsidRPr="00C16347" w:rsidRDefault="003C10F5" w:rsidP="003B3CE8">
            <w:pPr>
              <w:jc w:val="center"/>
              <w:rPr>
                <w:rFonts w:ascii="Times New Roman" w:hAnsi="Times New Roman"/>
              </w:rPr>
            </w:pPr>
            <w:r w:rsidRPr="00C16347">
              <w:rPr>
                <w:rFonts w:ascii="Times New Roman" w:hAnsi="Times New Roman"/>
              </w:rPr>
              <w:t>1:25000</w:t>
            </w:r>
          </w:p>
        </w:tc>
      </w:tr>
      <w:tr w:rsidR="00C16347" w:rsidRPr="00C16347" w:rsidTr="003B3CE8">
        <w:trPr>
          <w:trHeight w:val="284"/>
        </w:trPr>
        <w:tc>
          <w:tcPr>
            <w:tcW w:w="7905" w:type="dxa"/>
            <w:vAlign w:val="center"/>
          </w:tcPr>
          <w:p w:rsidR="003C10F5" w:rsidRPr="00C16347" w:rsidRDefault="003C10F5" w:rsidP="003B3CE8">
            <w:pPr>
              <w:jc w:val="left"/>
              <w:rPr>
                <w:rFonts w:ascii="Times New Roman" w:hAnsi="Times New Roman"/>
              </w:rPr>
            </w:pPr>
            <w:r w:rsidRPr="00C16347">
              <w:rPr>
                <w:rFonts w:ascii="Times New Roman" w:hAnsi="Times New Roman"/>
              </w:rPr>
              <w:t xml:space="preserve">6 Карта транспортной инфраструктуры </w:t>
            </w:r>
          </w:p>
        </w:tc>
        <w:tc>
          <w:tcPr>
            <w:tcW w:w="2126" w:type="dxa"/>
            <w:vAlign w:val="center"/>
          </w:tcPr>
          <w:p w:rsidR="003C10F5" w:rsidRPr="00C16347" w:rsidRDefault="003C10F5" w:rsidP="003B3CE8">
            <w:pPr>
              <w:jc w:val="center"/>
              <w:rPr>
                <w:rFonts w:ascii="Times New Roman" w:hAnsi="Times New Roman"/>
              </w:rPr>
            </w:pPr>
            <w:r w:rsidRPr="00C16347">
              <w:rPr>
                <w:rFonts w:ascii="Times New Roman" w:hAnsi="Times New Roman"/>
              </w:rPr>
              <w:t>1:25000</w:t>
            </w:r>
          </w:p>
        </w:tc>
      </w:tr>
      <w:tr w:rsidR="00C16347" w:rsidRPr="00C16347" w:rsidTr="003B3CE8">
        <w:trPr>
          <w:trHeight w:val="284"/>
        </w:trPr>
        <w:tc>
          <w:tcPr>
            <w:tcW w:w="7905" w:type="dxa"/>
            <w:vAlign w:val="center"/>
          </w:tcPr>
          <w:p w:rsidR="003C10F5" w:rsidRPr="00C16347" w:rsidRDefault="003C10F5" w:rsidP="003B3CE8">
            <w:pPr>
              <w:jc w:val="left"/>
              <w:rPr>
                <w:rFonts w:ascii="Times New Roman" w:hAnsi="Times New Roman"/>
              </w:rPr>
            </w:pPr>
            <w:r w:rsidRPr="00C16347">
              <w:rPr>
                <w:rFonts w:ascii="Times New Roman" w:hAnsi="Times New Roman"/>
              </w:rPr>
              <w:t>7 Карта границ зон с особыми условиями использования территории</w:t>
            </w:r>
          </w:p>
        </w:tc>
        <w:tc>
          <w:tcPr>
            <w:tcW w:w="2126" w:type="dxa"/>
            <w:vAlign w:val="center"/>
          </w:tcPr>
          <w:p w:rsidR="003C10F5" w:rsidRPr="00C16347" w:rsidRDefault="003C10F5" w:rsidP="003B3CE8">
            <w:pPr>
              <w:jc w:val="center"/>
              <w:rPr>
                <w:rFonts w:ascii="Times New Roman" w:hAnsi="Times New Roman"/>
              </w:rPr>
            </w:pPr>
            <w:r w:rsidRPr="00C16347">
              <w:rPr>
                <w:rFonts w:ascii="Times New Roman" w:hAnsi="Times New Roman"/>
              </w:rPr>
              <w:t>1:25000</w:t>
            </w:r>
          </w:p>
        </w:tc>
      </w:tr>
      <w:tr w:rsidR="00C16347" w:rsidRPr="00C16347" w:rsidTr="003B3CE8">
        <w:trPr>
          <w:trHeight w:val="284"/>
        </w:trPr>
        <w:tc>
          <w:tcPr>
            <w:tcW w:w="7905" w:type="dxa"/>
            <w:vAlign w:val="center"/>
          </w:tcPr>
          <w:p w:rsidR="003C10F5" w:rsidRPr="00C16347" w:rsidRDefault="003C10F5" w:rsidP="003B3CE8">
            <w:pPr>
              <w:jc w:val="left"/>
              <w:rPr>
                <w:rFonts w:ascii="Times New Roman" w:hAnsi="Times New Roman"/>
              </w:rPr>
            </w:pPr>
            <w:r w:rsidRPr="00C16347">
              <w:rPr>
                <w:rFonts w:ascii="Times New Roman" w:hAnsi="Times New Roman"/>
              </w:rPr>
              <w:t>8 Карта границ категорий земель</w:t>
            </w:r>
          </w:p>
        </w:tc>
        <w:tc>
          <w:tcPr>
            <w:tcW w:w="2126" w:type="dxa"/>
            <w:vAlign w:val="center"/>
          </w:tcPr>
          <w:p w:rsidR="003C10F5" w:rsidRPr="00C16347" w:rsidRDefault="003C10F5" w:rsidP="003B3CE8">
            <w:pPr>
              <w:jc w:val="center"/>
              <w:rPr>
                <w:rFonts w:ascii="Times New Roman" w:hAnsi="Times New Roman"/>
              </w:rPr>
            </w:pPr>
            <w:r w:rsidRPr="00C16347">
              <w:rPr>
                <w:rFonts w:ascii="Times New Roman" w:hAnsi="Times New Roman"/>
              </w:rPr>
              <w:t>1:25000</w:t>
            </w:r>
          </w:p>
        </w:tc>
      </w:tr>
      <w:tr w:rsidR="00C16347" w:rsidRPr="00C16347" w:rsidTr="003B3CE8">
        <w:trPr>
          <w:trHeight w:val="284"/>
        </w:trPr>
        <w:tc>
          <w:tcPr>
            <w:tcW w:w="7905" w:type="dxa"/>
            <w:vAlign w:val="center"/>
          </w:tcPr>
          <w:p w:rsidR="003C10F5" w:rsidRPr="00C16347" w:rsidRDefault="003C10F5" w:rsidP="003B3CE8">
            <w:pPr>
              <w:jc w:val="left"/>
              <w:rPr>
                <w:rFonts w:ascii="Times New Roman" w:hAnsi="Times New Roman"/>
              </w:rPr>
            </w:pPr>
            <w:r w:rsidRPr="00C16347">
              <w:rPr>
                <w:rFonts w:ascii="Times New Roman" w:hAnsi="Times New Roman"/>
              </w:rPr>
              <w:t>9 Карта территорий, подверженных риску возникновения чрезвычайных ситуаций природного и техногенного характера</w:t>
            </w:r>
          </w:p>
        </w:tc>
        <w:tc>
          <w:tcPr>
            <w:tcW w:w="2126" w:type="dxa"/>
            <w:vAlign w:val="center"/>
          </w:tcPr>
          <w:p w:rsidR="003C10F5" w:rsidRPr="00C16347" w:rsidRDefault="003C10F5" w:rsidP="003B3CE8">
            <w:pPr>
              <w:jc w:val="center"/>
              <w:rPr>
                <w:rFonts w:ascii="Times New Roman" w:hAnsi="Times New Roman"/>
              </w:rPr>
            </w:pPr>
            <w:r w:rsidRPr="00C16347">
              <w:rPr>
                <w:rFonts w:ascii="Times New Roman" w:hAnsi="Times New Roman"/>
              </w:rPr>
              <w:t>1:25000</w:t>
            </w:r>
          </w:p>
        </w:tc>
      </w:tr>
      <w:tr w:rsidR="00C16347" w:rsidRPr="00C16347" w:rsidTr="003B3CE8">
        <w:trPr>
          <w:trHeight w:val="284"/>
        </w:trPr>
        <w:tc>
          <w:tcPr>
            <w:tcW w:w="10031" w:type="dxa"/>
            <w:gridSpan w:val="2"/>
            <w:vAlign w:val="center"/>
          </w:tcPr>
          <w:p w:rsidR="003C10F5" w:rsidRPr="00C16347" w:rsidRDefault="003C10F5" w:rsidP="003B3CE8">
            <w:pPr>
              <w:jc w:val="center"/>
              <w:rPr>
                <w:rFonts w:ascii="Times New Roman" w:hAnsi="Times New Roman"/>
                <w:b/>
              </w:rPr>
            </w:pPr>
            <w:r w:rsidRPr="00C16347">
              <w:rPr>
                <w:rFonts w:ascii="Times New Roman" w:hAnsi="Times New Roman"/>
                <w:b/>
              </w:rPr>
              <w:t>Электронная версия проекта</w:t>
            </w:r>
          </w:p>
        </w:tc>
      </w:tr>
      <w:tr w:rsidR="003C10F5" w:rsidRPr="00C16347" w:rsidTr="003B3CE8">
        <w:trPr>
          <w:trHeight w:val="284"/>
        </w:trPr>
        <w:tc>
          <w:tcPr>
            <w:tcW w:w="7905" w:type="dxa"/>
            <w:vAlign w:val="center"/>
          </w:tcPr>
          <w:p w:rsidR="003C10F5" w:rsidRPr="00C16347" w:rsidRDefault="003C10F5" w:rsidP="003B3CE8">
            <w:pPr>
              <w:jc w:val="left"/>
              <w:rPr>
                <w:rFonts w:ascii="Times New Roman" w:hAnsi="Times New Roman"/>
              </w:rPr>
            </w:pPr>
            <w:r w:rsidRPr="00C16347">
              <w:rPr>
                <w:rFonts w:ascii="Times New Roman" w:hAnsi="Times New Roman"/>
                <w:lang w:bidi="ru-RU"/>
              </w:rPr>
              <w:t xml:space="preserve">Электронные материалы проекта: графические материалы в формате </w:t>
            </w:r>
            <w:r w:rsidRPr="00C16347">
              <w:rPr>
                <w:rFonts w:ascii="Times New Roman" w:hAnsi="Times New Roman"/>
                <w:lang w:val="en-US"/>
              </w:rPr>
              <w:t>PDF</w:t>
            </w:r>
            <w:r w:rsidRPr="00C16347">
              <w:rPr>
                <w:rFonts w:ascii="Times New Roman" w:hAnsi="Times New Roman"/>
                <w:lang w:bidi="ru-RU"/>
              </w:rPr>
              <w:t xml:space="preserve">, текстовые материалы в формате </w:t>
            </w:r>
            <w:r w:rsidRPr="00C16347">
              <w:rPr>
                <w:rFonts w:ascii="Times New Roman" w:hAnsi="Times New Roman"/>
                <w:shd w:val="clear" w:color="auto" w:fill="FFFFFF"/>
                <w:lang w:val="en-US"/>
              </w:rPr>
              <w:t>DOC</w:t>
            </w:r>
            <w:r w:rsidRPr="00C16347">
              <w:rPr>
                <w:rFonts w:ascii="Times New Roman" w:hAnsi="Times New Roman"/>
                <w:shd w:val="clear" w:color="auto" w:fill="FFFFFF"/>
              </w:rPr>
              <w:t>.</w:t>
            </w:r>
          </w:p>
        </w:tc>
        <w:tc>
          <w:tcPr>
            <w:tcW w:w="2126" w:type="dxa"/>
            <w:vAlign w:val="center"/>
          </w:tcPr>
          <w:p w:rsidR="003C10F5" w:rsidRPr="00C16347" w:rsidRDefault="003C10F5" w:rsidP="003B3CE8">
            <w:pPr>
              <w:jc w:val="center"/>
              <w:rPr>
                <w:rFonts w:ascii="Times New Roman" w:hAnsi="Times New Roman"/>
                <w:b/>
              </w:rPr>
            </w:pPr>
          </w:p>
        </w:tc>
      </w:tr>
      <w:bookmarkEnd w:id="2"/>
    </w:tbl>
    <w:p w:rsidR="00E44DD1" w:rsidRPr="00C16347" w:rsidRDefault="00E44DD1" w:rsidP="0052599D">
      <w:pPr>
        <w:suppressAutoHyphens/>
        <w:jc w:val="center"/>
        <w:rPr>
          <w:rFonts w:ascii="Times New Roman" w:hAnsi="Times New Roman"/>
          <w:b/>
          <w:caps/>
        </w:rPr>
      </w:pPr>
    </w:p>
    <w:p w:rsidR="004B5392" w:rsidRPr="00C16347" w:rsidRDefault="009306FE" w:rsidP="00E44DD1">
      <w:pPr>
        <w:pageBreakBefore/>
        <w:suppressAutoHyphens/>
        <w:spacing w:line="276" w:lineRule="auto"/>
        <w:jc w:val="center"/>
        <w:outlineLvl w:val="0"/>
        <w:rPr>
          <w:rFonts w:ascii="Times New Roman" w:hAnsi="Times New Roman"/>
          <w:b/>
          <w:noProof/>
        </w:rPr>
      </w:pPr>
      <w:bookmarkStart w:id="3" w:name="_Toc463460292"/>
      <w:bookmarkStart w:id="4" w:name="_Toc463462145"/>
      <w:bookmarkStart w:id="5" w:name="_Toc463462364"/>
      <w:bookmarkStart w:id="6" w:name="_Toc463531201"/>
      <w:bookmarkStart w:id="7" w:name="_Toc463785657"/>
      <w:bookmarkStart w:id="8" w:name="_Toc463786099"/>
      <w:bookmarkStart w:id="9" w:name="_Toc463786445"/>
      <w:r w:rsidRPr="00C16347">
        <w:rPr>
          <w:rFonts w:ascii="Times New Roman" w:hAnsi="Times New Roman"/>
          <w:b/>
          <w:caps/>
        </w:rPr>
        <w:lastRenderedPageBreak/>
        <w:t>СОДЕРЖАНИЕ</w:t>
      </w:r>
      <w:bookmarkEnd w:id="3"/>
      <w:bookmarkEnd w:id="4"/>
      <w:bookmarkEnd w:id="5"/>
      <w:bookmarkEnd w:id="6"/>
      <w:bookmarkEnd w:id="7"/>
      <w:bookmarkEnd w:id="8"/>
      <w:bookmarkEnd w:id="9"/>
      <w:r w:rsidRPr="00C16347">
        <w:rPr>
          <w:rFonts w:ascii="Times New Roman" w:hAnsi="Times New Roman"/>
          <w:b/>
          <w:bCs/>
        </w:rPr>
        <w:fldChar w:fldCharType="begin"/>
      </w:r>
      <w:r w:rsidRPr="00C16347">
        <w:rPr>
          <w:rFonts w:ascii="Times New Roman" w:hAnsi="Times New Roman"/>
          <w:b/>
        </w:rPr>
        <w:instrText xml:space="preserve"> TOC \o "1-3" \h \z \u </w:instrText>
      </w:r>
      <w:r w:rsidRPr="00C16347">
        <w:rPr>
          <w:rFonts w:ascii="Times New Roman" w:hAnsi="Times New Roman"/>
          <w:b/>
          <w:bCs/>
        </w:rPr>
        <w:fldChar w:fldCharType="separate"/>
      </w:r>
    </w:p>
    <w:p w:rsidR="004B5392" w:rsidRPr="00C16347" w:rsidRDefault="004B5392" w:rsidP="004B5392">
      <w:pPr>
        <w:rPr>
          <w:rFonts w:eastAsiaTheme="minorEastAsia"/>
          <w:noProof/>
        </w:rPr>
      </w:pPr>
    </w:p>
    <w:p w:rsidR="004B5392" w:rsidRPr="00C16347" w:rsidRDefault="00641539" w:rsidP="00705565">
      <w:pPr>
        <w:pStyle w:val="13"/>
        <w:rPr>
          <w:rFonts w:eastAsiaTheme="minorEastAsia"/>
          <w:lang w:val="ru-RU" w:eastAsia="ru-RU" w:bidi="ar-SA"/>
        </w:rPr>
      </w:pPr>
      <w:hyperlink w:anchor="_Toc463786446" w:history="1">
        <w:r w:rsidR="004B5392" w:rsidRPr="00C16347">
          <w:rPr>
            <w:rStyle w:val="af1"/>
            <w:color w:val="auto"/>
          </w:rPr>
          <w:t>ОСНОВНЫЕ ПОЛОЖЕНИЯ</w:t>
        </w:r>
        <w:r w:rsidR="004B5392" w:rsidRPr="00C16347">
          <w:rPr>
            <w:webHidden/>
          </w:rPr>
          <w:t>…</w:t>
        </w:r>
        <w:r w:rsidR="004B5392" w:rsidRPr="00C16347">
          <w:rPr>
            <w:webHidden/>
            <w:lang w:val="ru-RU"/>
          </w:rPr>
          <w:t>…………………………………………………………………...</w:t>
        </w:r>
        <w:r w:rsidR="004B5392" w:rsidRPr="00C16347">
          <w:rPr>
            <w:webHidden/>
          </w:rPr>
          <w:fldChar w:fldCharType="begin"/>
        </w:r>
        <w:r w:rsidR="004B5392" w:rsidRPr="00C16347">
          <w:rPr>
            <w:webHidden/>
          </w:rPr>
          <w:instrText xml:space="preserve"> PAGEREF _Toc463786446 \h </w:instrText>
        </w:r>
        <w:r w:rsidR="004B5392" w:rsidRPr="00C16347">
          <w:rPr>
            <w:webHidden/>
          </w:rPr>
        </w:r>
        <w:r w:rsidR="004B5392" w:rsidRPr="00C16347">
          <w:rPr>
            <w:webHidden/>
          </w:rPr>
          <w:fldChar w:fldCharType="separate"/>
        </w:r>
        <w:r w:rsidR="00801838">
          <w:rPr>
            <w:webHidden/>
          </w:rPr>
          <w:t>7</w:t>
        </w:r>
        <w:r w:rsidR="004B5392" w:rsidRPr="00C16347">
          <w:rPr>
            <w:webHidden/>
          </w:rPr>
          <w:fldChar w:fldCharType="end"/>
        </w:r>
      </w:hyperlink>
    </w:p>
    <w:p w:rsidR="004B5392" w:rsidRPr="00C16347" w:rsidRDefault="00641539" w:rsidP="00705565">
      <w:pPr>
        <w:pStyle w:val="13"/>
        <w:rPr>
          <w:rFonts w:eastAsiaTheme="minorEastAsia"/>
          <w:lang w:val="ru-RU" w:eastAsia="ru-RU" w:bidi="ar-SA"/>
        </w:rPr>
      </w:pPr>
      <w:hyperlink w:anchor="_Toc463786447" w:history="1">
        <w:r w:rsidR="004B5392" w:rsidRPr="00C16347">
          <w:rPr>
            <w:rStyle w:val="af1"/>
            <w:color w:val="auto"/>
          </w:rPr>
          <w:t>РАЗДЕЛ 1. СВЕДЕНИЯ О ПЛАНАХ И ПРОГРАММАХ КОМПЛЕКСНОГО СОЦИАЛЬНО-ЭКОНОМИЧЕСКОГО РАЗВИТИЯ</w:t>
        </w:r>
        <w:r w:rsidR="004B5392" w:rsidRPr="00C16347">
          <w:rPr>
            <w:webHidden/>
          </w:rPr>
          <w:t>…</w:t>
        </w:r>
        <w:r w:rsidR="004B5392" w:rsidRPr="00C16347">
          <w:rPr>
            <w:webHidden/>
            <w:lang w:val="ru-RU"/>
          </w:rPr>
          <w:t>……………………………………….</w:t>
        </w:r>
        <w:r w:rsidR="004B5392" w:rsidRPr="00C16347">
          <w:rPr>
            <w:webHidden/>
          </w:rPr>
          <w:fldChar w:fldCharType="begin"/>
        </w:r>
        <w:r w:rsidR="004B5392" w:rsidRPr="00C16347">
          <w:rPr>
            <w:webHidden/>
          </w:rPr>
          <w:instrText xml:space="preserve"> PAGEREF _Toc463786447 \h </w:instrText>
        </w:r>
        <w:r w:rsidR="004B5392" w:rsidRPr="00C16347">
          <w:rPr>
            <w:webHidden/>
          </w:rPr>
        </w:r>
        <w:r w:rsidR="004B5392" w:rsidRPr="00C16347">
          <w:rPr>
            <w:webHidden/>
          </w:rPr>
          <w:fldChar w:fldCharType="separate"/>
        </w:r>
        <w:r w:rsidR="00801838">
          <w:rPr>
            <w:webHidden/>
          </w:rPr>
          <w:t>11</w:t>
        </w:r>
        <w:r w:rsidR="004B5392" w:rsidRPr="00C16347">
          <w:rPr>
            <w:webHidden/>
          </w:rPr>
          <w:fldChar w:fldCharType="end"/>
        </w:r>
      </w:hyperlink>
    </w:p>
    <w:p w:rsidR="004B5392" w:rsidRPr="00C16347" w:rsidRDefault="00641539" w:rsidP="00705565">
      <w:pPr>
        <w:pStyle w:val="13"/>
        <w:rPr>
          <w:rFonts w:eastAsiaTheme="minorEastAsia"/>
          <w:lang w:val="ru-RU" w:eastAsia="ru-RU" w:bidi="ar-SA"/>
        </w:rPr>
      </w:pPr>
      <w:hyperlink w:anchor="_Toc463786448" w:history="1">
        <w:r w:rsidR="004B5392" w:rsidRPr="00C16347">
          <w:rPr>
            <w:rStyle w:val="af1"/>
            <w:color w:val="auto"/>
          </w:rPr>
          <w:t>РАЗДЕЛ 2. ПОЛОЖЕНИЕ ТЕРРИТОРИИ В СИСТЕМЕ РАССЕЛЕНИЯ, АДМИНИСТРАТИВНО-ТЕРРИТОРИАЛЬНОЕ УСТРОЙСТВО</w:t>
        </w:r>
        <w:r w:rsidR="004B5392" w:rsidRPr="00C16347">
          <w:rPr>
            <w:webHidden/>
          </w:rPr>
          <w:t>…</w:t>
        </w:r>
        <w:r w:rsidR="004B5392" w:rsidRPr="00C16347">
          <w:rPr>
            <w:webHidden/>
            <w:lang w:val="ru-RU"/>
          </w:rPr>
          <w:t>……………………….</w:t>
        </w:r>
        <w:r w:rsidR="004B5392" w:rsidRPr="00C16347">
          <w:rPr>
            <w:webHidden/>
          </w:rPr>
          <w:fldChar w:fldCharType="begin"/>
        </w:r>
        <w:r w:rsidR="004B5392" w:rsidRPr="00C16347">
          <w:rPr>
            <w:webHidden/>
          </w:rPr>
          <w:instrText xml:space="preserve"> PAGEREF _Toc463786448 \h </w:instrText>
        </w:r>
        <w:r w:rsidR="004B5392" w:rsidRPr="00C16347">
          <w:rPr>
            <w:webHidden/>
          </w:rPr>
        </w:r>
        <w:r w:rsidR="004B5392" w:rsidRPr="00C16347">
          <w:rPr>
            <w:webHidden/>
          </w:rPr>
          <w:fldChar w:fldCharType="separate"/>
        </w:r>
        <w:r w:rsidR="00801838">
          <w:rPr>
            <w:webHidden/>
          </w:rPr>
          <w:t>18</w:t>
        </w:r>
        <w:r w:rsidR="004B5392" w:rsidRPr="00C16347">
          <w:rPr>
            <w:webHidden/>
          </w:rPr>
          <w:fldChar w:fldCharType="end"/>
        </w:r>
      </w:hyperlink>
    </w:p>
    <w:p w:rsidR="004B5392" w:rsidRPr="00C16347" w:rsidRDefault="00641539" w:rsidP="00705565">
      <w:pPr>
        <w:pStyle w:val="13"/>
        <w:rPr>
          <w:rFonts w:eastAsiaTheme="minorEastAsia"/>
          <w:lang w:val="ru-RU" w:eastAsia="ru-RU" w:bidi="ar-SA"/>
        </w:rPr>
      </w:pPr>
      <w:hyperlink w:anchor="_Toc463786449" w:history="1">
        <w:r w:rsidR="004B5392" w:rsidRPr="00C16347">
          <w:rPr>
            <w:rStyle w:val="af1"/>
            <w:color w:val="auto"/>
          </w:rPr>
          <w:t>РАЗДЕЛ 3. АНАЛИЗ ИСПОЛЬЗОВАНИЯ ТЕРРИТОРИИ СЕЛЬСКОГО ПОСЕЛЕНИЯ. ВОЗМОЖНЫЕ НАПРАВЛЕНИЯ РАЗВИТИЯ ЭТИХ ТЕРРИТОРИЙ И ПРОГНОЗИРУЕМЫХ ОГРАНИЧЕНИЙ ИХ ИСПОЛЬЗОВАНИЯ</w:t>
        </w:r>
        <w:r w:rsidR="004B5392" w:rsidRPr="00C16347">
          <w:rPr>
            <w:webHidden/>
          </w:rPr>
          <w:t>…</w:t>
        </w:r>
        <w:r w:rsidR="004B5392" w:rsidRPr="00C16347">
          <w:rPr>
            <w:webHidden/>
            <w:lang w:val="ru-RU"/>
          </w:rPr>
          <w:t>……………………..</w:t>
        </w:r>
        <w:r w:rsidR="004B5392" w:rsidRPr="00C16347">
          <w:rPr>
            <w:webHidden/>
          </w:rPr>
          <w:fldChar w:fldCharType="begin"/>
        </w:r>
        <w:r w:rsidR="004B5392" w:rsidRPr="00C16347">
          <w:rPr>
            <w:webHidden/>
          </w:rPr>
          <w:instrText xml:space="preserve"> PAGEREF _Toc463786449 \h </w:instrText>
        </w:r>
        <w:r w:rsidR="004B5392" w:rsidRPr="00C16347">
          <w:rPr>
            <w:webHidden/>
          </w:rPr>
        </w:r>
        <w:r w:rsidR="004B5392" w:rsidRPr="00C16347">
          <w:rPr>
            <w:webHidden/>
          </w:rPr>
          <w:fldChar w:fldCharType="separate"/>
        </w:r>
        <w:r w:rsidR="00801838">
          <w:rPr>
            <w:webHidden/>
          </w:rPr>
          <w:t>19</w:t>
        </w:r>
        <w:r w:rsidR="004B5392" w:rsidRPr="00C16347">
          <w:rPr>
            <w:webHidden/>
          </w:rPr>
          <w:fldChar w:fldCharType="end"/>
        </w:r>
      </w:hyperlink>
    </w:p>
    <w:p w:rsidR="004B5392" w:rsidRPr="00C16347" w:rsidRDefault="00641539" w:rsidP="00722E62">
      <w:pPr>
        <w:pStyle w:val="23"/>
        <w:rPr>
          <w:rFonts w:eastAsiaTheme="minorEastAsia"/>
          <w:b w:val="0"/>
          <w:lang w:val="ru-RU" w:eastAsia="ru-RU"/>
        </w:rPr>
      </w:pPr>
      <w:hyperlink w:anchor="_Toc463786450" w:history="1">
        <w:r w:rsidR="004B5392" w:rsidRPr="00C16347">
          <w:rPr>
            <w:rStyle w:val="af1"/>
            <w:b w:val="0"/>
            <w:color w:val="auto"/>
            <w:lang w:bidi="en-US"/>
          </w:rPr>
          <w:t>3.1. Анализ и оценка современного состояния территории сельского поселения</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_Toc463786450 \h </w:instrText>
        </w:r>
        <w:r w:rsidR="004B5392" w:rsidRPr="00C16347">
          <w:rPr>
            <w:b w:val="0"/>
            <w:webHidden/>
          </w:rPr>
        </w:r>
        <w:r w:rsidR="004B5392" w:rsidRPr="00C16347">
          <w:rPr>
            <w:b w:val="0"/>
            <w:webHidden/>
          </w:rPr>
          <w:fldChar w:fldCharType="separate"/>
        </w:r>
        <w:r w:rsidR="00801838">
          <w:rPr>
            <w:b w:val="0"/>
            <w:webHidden/>
          </w:rPr>
          <w:t>19</w:t>
        </w:r>
        <w:r w:rsidR="004B5392" w:rsidRPr="00C16347">
          <w:rPr>
            <w:b w:val="0"/>
            <w:webHidden/>
          </w:rPr>
          <w:fldChar w:fldCharType="end"/>
        </w:r>
      </w:hyperlink>
    </w:p>
    <w:p w:rsidR="004B5392" w:rsidRPr="00C16347" w:rsidRDefault="00641539" w:rsidP="00722E62">
      <w:pPr>
        <w:pStyle w:val="23"/>
        <w:rPr>
          <w:rFonts w:eastAsiaTheme="minorEastAsia"/>
          <w:b w:val="0"/>
          <w:lang w:val="ru-RU" w:eastAsia="ru-RU"/>
        </w:rPr>
      </w:pPr>
      <w:hyperlink w:anchor="_Toc463786451" w:history="1">
        <w:r w:rsidR="004B5392" w:rsidRPr="00C16347">
          <w:rPr>
            <w:rStyle w:val="af1"/>
            <w:b w:val="0"/>
            <w:color w:val="auto"/>
          </w:rPr>
          <w:t>3.2. Современное использование территории</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_Toc463786451 \h </w:instrText>
        </w:r>
        <w:r w:rsidR="004B5392" w:rsidRPr="00C16347">
          <w:rPr>
            <w:b w:val="0"/>
            <w:webHidden/>
          </w:rPr>
        </w:r>
        <w:r w:rsidR="004B5392" w:rsidRPr="00C16347">
          <w:rPr>
            <w:b w:val="0"/>
            <w:webHidden/>
          </w:rPr>
          <w:fldChar w:fldCharType="separate"/>
        </w:r>
        <w:r w:rsidR="00801838">
          <w:rPr>
            <w:b w:val="0"/>
            <w:webHidden/>
          </w:rPr>
          <w:t>20</w:t>
        </w:r>
        <w:r w:rsidR="004B5392" w:rsidRPr="00C16347">
          <w:rPr>
            <w:b w:val="0"/>
            <w:webHidden/>
          </w:rPr>
          <w:fldChar w:fldCharType="end"/>
        </w:r>
      </w:hyperlink>
    </w:p>
    <w:p w:rsidR="004B5392" w:rsidRPr="00C16347" w:rsidRDefault="00641539" w:rsidP="00521544">
      <w:pPr>
        <w:pStyle w:val="23"/>
        <w:jc w:val="both"/>
        <w:rPr>
          <w:rFonts w:eastAsiaTheme="minorEastAsia"/>
          <w:b w:val="0"/>
          <w:lang w:val="ru-RU" w:eastAsia="ru-RU"/>
        </w:rPr>
      </w:pPr>
      <w:hyperlink w:anchor="_Toc463786452" w:history="1">
        <w:r w:rsidR="004B5392" w:rsidRPr="00C16347">
          <w:rPr>
            <w:rStyle w:val="af1"/>
            <w:b w:val="0"/>
            <w:color w:val="auto"/>
            <w:lang w:bidi="en-US"/>
          </w:rPr>
          <w:t xml:space="preserve">3.3. Взаимосвязь стратегических направлений территориального планирования </w:t>
        </w:r>
        <w:r w:rsidR="00C16347" w:rsidRPr="00C16347">
          <w:rPr>
            <w:rStyle w:val="af1"/>
            <w:b w:val="0"/>
            <w:color w:val="auto"/>
            <w:lang w:bidi="en-US"/>
          </w:rPr>
          <w:t>Пуркаевского</w:t>
        </w:r>
        <w:r w:rsidR="00DA29E6" w:rsidRPr="00C16347">
          <w:rPr>
            <w:rStyle w:val="af1"/>
            <w:b w:val="0"/>
            <w:color w:val="auto"/>
            <w:lang w:bidi="en-US"/>
          </w:rPr>
          <w:t xml:space="preserve"> сельского поселения</w:t>
        </w:r>
        <w:r w:rsidR="004B5392" w:rsidRPr="00C16347">
          <w:rPr>
            <w:rStyle w:val="af1"/>
            <w:b w:val="0"/>
            <w:color w:val="auto"/>
            <w:lang w:bidi="en-US"/>
          </w:rPr>
          <w:t xml:space="preserve"> со Схемами территориального планирования </w:t>
        </w:r>
        <w:r w:rsidR="00C24AD8" w:rsidRPr="00C16347">
          <w:rPr>
            <w:rStyle w:val="af1"/>
            <w:b w:val="0"/>
            <w:color w:val="auto"/>
            <w:lang w:val="ru-RU" w:bidi="en-US"/>
          </w:rPr>
          <w:t>Республики Мордовия</w:t>
        </w:r>
        <w:r w:rsidR="004B5392" w:rsidRPr="00C16347">
          <w:rPr>
            <w:rStyle w:val="af1"/>
            <w:b w:val="0"/>
            <w:color w:val="auto"/>
            <w:lang w:bidi="en-US"/>
          </w:rPr>
          <w:t xml:space="preserve"> и </w:t>
        </w:r>
        <w:r w:rsidR="00DA29E6" w:rsidRPr="00C16347">
          <w:rPr>
            <w:rStyle w:val="af1"/>
            <w:b w:val="0"/>
            <w:color w:val="auto"/>
            <w:lang w:val="ru-RU" w:bidi="en-US"/>
          </w:rPr>
          <w:t>Дубенского муниципального района</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_Toc463786452 \h </w:instrText>
        </w:r>
        <w:r w:rsidR="004B5392" w:rsidRPr="00C16347">
          <w:rPr>
            <w:b w:val="0"/>
            <w:webHidden/>
          </w:rPr>
        </w:r>
        <w:r w:rsidR="004B5392" w:rsidRPr="00C16347">
          <w:rPr>
            <w:b w:val="0"/>
            <w:webHidden/>
          </w:rPr>
          <w:fldChar w:fldCharType="separate"/>
        </w:r>
        <w:r w:rsidR="00801838">
          <w:rPr>
            <w:b w:val="0"/>
            <w:webHidden/>
          </w:rPr>
          <w:t>22</w:t>
        </w:r>
        <w:r w:rsidR="004B5392" w:rsidRPr="00C16347">
          <w:rPr>
            <w:b w:val="0"/>
            <w:webHidden/>
          </w:rPr>
          <w:fldChar w:fldCharType="end"/>
        </w:r>
      </w:hyperlink>
    </w:p>
    <w:p w:rsidR="004B5392" w:rsidRPr="00C16347" w:rsidRDefault="00641539" w:rsidP="00705565">
      <w:pPr>
        <w:pStyle w:val="13"/>
        <w:rPr>
          <w:rFonts w:eastAsiaTheme="minorEastAsia"/>
          <w:lang w:val="ru-RU" w:eastAsia="ru-RU" w:bidi="ar-SA"/>
        </w:rPr>
      </w:pPr>
      <w:hyperlink w:anchor="_Toc463786453" w:history="1">
        <w:r w:rsidR="004B5392" w:rsidRPr="00C16347">
          <w:rPr>
            <w:rStyle w:val="af1"/>
            <w:color w:val="auto"/>
          </w:rPr>
          <w:t>РАЗДЕЛ 4. ОЦЕНКА ПРИРОДНО-РЕСУРСНОГО ПОТЕНЦИАЛА</w:t>
        </w:r>
        <w:r w:rsidR="004B5392" w:rsidRPr="00C16347">
          <w:rPr>
            <w:webHidden/>
          </w:rPr>
          <w:t>…</w:t>
        </w:r>
        <w:r w:rsidR="004B5392" w:rsidRPr="00C16347">
          <w:rPr>
            <w:webHidden/>
            <w:lang w:val="ru-RU"/>
          </w:rPr>
          <w:t>…………………...</w:t>
        </w:r>
        <w:r w:rsidR="004B5392" w:rsidRPr="00C16347">
          <w:rPr>
            <w:webHidden/>
          </w:rPr>
          <w:fldChar w:fldCharType="begin"/>
        </w:r>
        <w:r w:rsidR="004B5392" w:rsidRPr="00C16347">
          <w:rPr>
            <w:webHidden/>
          </w:rPr>
          <w:instrText xml:space="preserve"> PAGEREF _Toc463786453 \h </w:instrText>
        </w:r>
        <w:r w:rsidR="004B5392" w:rsidRPr="00C16347">
          <w:rPr>
            <w:webHidden/>
          </w:rPr>
        </w:r>
        <w:r w:rsidR="004B5392" w:rsidRPr="00C16347">
          <w:rPr>
            <w:webHidden/>
          </w:rPr>
          <w:fldChar w:fldCharType="separate"/>
        </w:r>
        <w:r w:rsidR="00801838">
          <w:rPr>
            <w:webHidden/>
          </w:rPr>
          <w:t>25</w:t>
        </w:r>
        <w:r w:rsidR="004B5392" w:rsidRPr="00C16347">
          <w:rPr>
            <w:webHidden/>
          </w:rPr>
          <w:fldChar w:fldCharType="end"/>
        </w:r>
      </w:hyperlink>
    </w:p>
    <w:p w:rsidR="004B5392" w:rsidRPr="00C16347" w:rsidRDefault="00641539" w:rsidP="00722E62">
      <w:pPr>
        <w:pStyle w:val="23"/>
        <w:rPr>
          <w:rFonts w:eastAsiaTheme="minorEastAsia"/>
          <w:b w:val="0"/>
          <w:lang w:val="ru-RU" w:eastAsia="ru-RU"/>
        </w:rPr>
      </w:pPr>
      <w:hyperlink w:anchor="_Toc463786454" w:history="1">
        <w:r w:rsidR="004B5392" w:rsidRPr="00C16347">
          <w:rPr>
            <w:rStyle w:val="af1"/>
            <w:b w:val="0"/>
            <w:color w:val="auto"/>
          </w:rPr>
          <w:t>4.1. Характеристика природных и инженерно-строительных условий</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_Toc463786454 \h </w:instrText>
        </w:r>
        <w:r w:rsidR="004B5392" w:rsidRPr="00C16347">
          <w:rPr>
            <w:b w:val="0"/>
            <w:webHidden/>
          </w:rPr>
        </w:r>
        <w:r w:rsidR="004B5392" w:rsidRPr="00C16347">
          <w:rPr>
            <w:b w:val="0"/>
            <w:webHidden/>
          </w:rPr>
          <w:fldChar w:fldCharType="separate"/>
        </w:r>
        <w:r w:rsidR="00801838">
          <w:rPr>
            <w:b w:val="0"/>
            <w:webHidden/>
          </w:rPr>
          <w:t>26</w:t>
        </w:r>
        <w:r w:rsidR="004B5392" w:rsidRPr="00C16347">
          <w:rPr>
            <w:b w:val="0"/>
            <w:webHidden/>
          </w:rPr>
          <w:fldChar w:fldCharType="end"/>
        </w:r>
      </w:hyperlink>
    </w:p>
    <w:p w:rsidR="004B5392" w:rsidRPr="00C16347" w:rsidRDefault="00641539" w:rsidP="00722E62">
      <w:pPr>
        <w:pStyle w:val="23"/>
        <w:rPr>
          <w:rFonts w:eastAsiaTheme="minorEastAsia"/>
          <w:b w:val="0"/>
          <w:lang w:val="ru-RU" w:eastAsia="ru-RU"/>
        </w:rPr>
      </w:pPr>
      <w:hyperlink w:anchor="_Toc463786455" w:history="1">
        <w:r w:rsidR="004B5392" w:rsidRPr="00C16347">
          <w:rPr>
            <w:rStyle w:val="af1"/>
            <w:b w:val="0"/>
            <w:color w:val="auto"/>
          </w:rPr>
          <w:t>4.2. Биологическое и ландшафтное разнообразие</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_Toc463786455 \h </w:instrText>
        </w:r>
        <w:r w:rsidR="004B5392" w:rsidRPr="00C16347">
          <w:rPr>
            <w:b w:val="0"/>
            <w:webHidden/>
          </w:rPr>
        </w:r>
        <w:r w:rsidR="004B5392" w:rsidRPr="00C16347">
          <w:rPr>
            <w:b w:val="0"/>
            <w:webHidden/>
          </w:rPr>
          <w:fldChar w:fldCharType="separate"/>
        </w:r>
        <w:r w:rsidR="00801838">
          <w:rPr>
            <w:b w:val="0"/>
            <w:webHidden/>
          </w:rPr>
          <w:t>30</w:t>
        </w:r>
        <w:r w:rsidR="004B5392" w:rsidRPr="00C16347">
          <w:rPr>
            <w:b w:val="0"/>
            <w:webHidden/>
          </w:rPr>
          <w:fldChar w:fldCharType="end"/>
        </w:r>
      </w:hyperlink>
    </w:p>
    <w:p w:rsidR="004B5392" w:rsidRPr="00C16347" w:rsidRDefault="00641539" w:rsidP="00722E62">
      <w:pPr>
        <w:pStyle w:val="23"/>
        <w:rPr>
          <w:rFonts w:eastAsiaTheme="minorEastAsia"/>
          <w:b w:val="0"/>
          <w:lang w:val="ru-RU" w:eastAsia="ru-RU"/>
        </w:rPr>
      </w:pPr>
      <w:hyperlink w:anchor="_Toc463786456" w:history="1">
        <w:r w:rsidR="004B5392" w:rsidRPr="00C16347">
          <w:rPr>
            <w:rStyle w:val="af1"/>
            <w:b w:val="0"/>
            <w:color w:val="auto"/>
          </w:rPr>
          <w:t>4.3. Состояние здоровья населения</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_Toc463786456 \h </w:instrText>
        </w:r>
        <w:r w:rsidR="004B5392" w:rsidRPr="00C16347">
          <w:rPr>
            <w:b w:val="0"/>
            <w:webHidden/>
          </w:rPr>
        </w:r>
        <w:r w:rsidR="004B5392" w:rsidRPr="00C16347">
          <w:rPr>
            <w:b w:val="0"/>
            <w:webHidden/>
          </w:rPr>
          <w:fldChar w:fldCharType="separate"/>
        </w:r>
        <w:r w:rsidR="00801838">
          <w:rPr>
            <w:b w:val="0"/>
            <w:webHidden/>
          </w:rPr>
          <w:t>31</w:t>
        </w:r>
        <w:r w:rsidR="004B5392" w:rsidRPr="00C16347">
          <w:rPr>
            <w:b w:val="0"/>
            <w:webHidden/>
          </w:rPr>
          <w:fldChar w:fldCharType="end"/>
        </w:r>
      </w:hyperlink>
    </w:p>
    <w:p w:rsidR="004B5392" w:rsidRPr="00C16347" w:rsidRDefault="00641539" w:rsidP="00705565">
      <w:pPr>
        <w:pStyle w:val="13"/>
        <w:rPr>
          <w:rFonts w:eastAsiaTheme="minorEastAsia"/>
          <w:lang w:val="ru-RU" w:eastAsia="ru-RU" w:bidi="ar-SA"/>
        </w:rPr>
      </w:pPr>
      <w:hyperlink w:anchor="_Toc463786457" w:history="1">
        <w:r w:rsidR="004B5392" w:rsidRPr="00C16347">
          <w:rPr>
            <w:rStyle w:val="af1"/>
            <w:color w:val="auto"/>
          </w:rPr>
          <w:t>РАЗДЕЛ 5. СОВРЕМЕННОЕ ИСПОЛЬЗОВАНИЕ ТЕРРИТОРИИ. ОСНОВНЫЕ ХАРАКТЕРИСТИКИ РАССЕЛЕНИЯ. СВЕДЕНИЯ О ВИДАХ, НАЗНАЧЕНИИ И НАИМЕНОВАНИЯХ ОБЪЕКТОВ, ИХ ОСНОВНЫЕ ХАРАКТЕРИСТИКИ И МЕСТОПОЛОЖЕНИЕ</w:t>
        </w:r>
        <w:r w:rsidR="004B5392" w:rsidRPr="00C16347">
          <w:rPr>
            <w:webHidden/>
          </w:rPr>
          <w:t>…</w:t>
        </w:r>
        <w:r w:rsidR="004B5392" w:rsidRPr="00C16347">
          <w:rPr>
            <w:webHidden/>
            <w:lang w:val="ru-RU"/>
          </w:rPr>
          <w:t>………………………………………………………………………...</w:t>
        </w:r>
        <w:r w:rsidR="004B5392" w:rsidRPr="00C16347">
          <w:rPr>
            <w:webHidden/>
          </w:rPr>
          <w:fldChar w:fldCharType="begin"/>
        </w:r>
        <w:r w:rsidR="004B5392" w:rsidRPr="00C16347">
          <w:rPr>
            <w:webHidden/>
          </w:rPr>
          <w:instrText xml:space="preserve"> PAGEREF _Toc463786457 \h </w:instrText>
        </w:r>
        <w:r w:rsidR="004B5392" w:rsidRPr="00C16347">
          <w:rPr>
            <w:webHidden/>
          </w:rPr>
        </w:r>
        <w:r w:rsidR="004B5392" w:rsidRPr="00C16347">
          <w:rPr>
            <w:webHidden/>
          </w:rPr>
          <w:fldChar w:fldCharType="separate"/>
        </w:r>
        <w:r w:rsidR="00801838">
          <w:rPr>
            <w:webHidden/>
          </w:rPr>
          <w:t>33</w:t>
        </w:r>
        <w:r w:rsidR="004B5392" w:rsidRPr="00C16347">
          <w:rPr>
            <w:webHidden/>
          </w:rPr>
          <w:fldChar w:fldCharType="end"/>
        </w:r>
      </w:hyperlink>
    </w:p>
    <w:p w:rsidR="004B5392" w:rsidRPr="00C16347" w:rsidRDefault="00641539" w:rsidP="00722E62">
      <w:pPr>
        <w:pStyle w:val="23"/>
        <w:rPr>
          <w:rFonts w:eastAsiaTheme="minorEastAsia"/>
          <w:b w:val="0"/>
          <w:lang w:val="ru-RU" w:eastAsia="ru-RU"/>
        </w:rPr>
      </w:pPr>
      <w:hyperlink w:anchor="_Toc463786458" w:history="1">
        <w:r w:rsidR="004B5392" w:rsidRPr="00C16347">
          <w:rPr>
            <w:rStyle w:val="af1"/>
            <w:b w:val="0"/>
            <w:color w:val="auto"/>
            <w:lang w:bidi="en-US"/>
          </w:rPr>
          <w:t>5.1. Функционально-планировочная организация территории</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_Toc463786458 \h </w:instrText>
        </w:r>
        <w:r w:rsidR="004B5392" w:rsidRPr="00C16347">
          <w:rPr>
            <w:b w:val="0"/>
            <w:webHidden/>
          </w:rPr>
        </w:r>
        <w:r w:rsidR="004B5392" w:rsidRPr="00C16347">
          <w:rPr>
            <w:b w:val="0"/>
            <w:webHidden/>
          </w:rPr>
          <w:fldChar w:fldCharType="separate"/>
        </w:r>
        <w:r w:rsidR="00801838">
          <w:rPr>
            <w:b w:val="0"/>
            <w:webHidden/>
          </w:rPr>
          <w:t>33</w:t>
        </w:r>
        <w:r w:rsidR="004B5392" w:rsidRPr="00C16347">
          <w:rPr>
            <w:b w:val="0"/>
            <w:webHidden/>
          </w:rPr>
          <w:fldChar w:fldCharType="end"/>
        </w:r>
      </w:hyperlink>
    </w:p>
    <w:p w:rsidR="004B5392" w:rsidRPr="00C16347" w:rsidRDefault="00641539" w:rsidP="00722E62">
      <w:pPr>
        <w:pStyle w:val="23"/>
        <w:rPr>
          <w:rFonts w:eastAsiaTheme="minorEastAsia"/>
          <w:b w:val="0"/>
          <w:lang w:val="ru-RU" w:eastAsia="ru-RU"/>
        </w:rPr>
      </w:pPr>
      <w:hyperlink w:anchor="_Toc463786459" w:history="1">
        <w:r w:rsidR="004B5392" w:rsidRPr="00C16347">
          <w:rPr>
            <w:rStyle w:val="af1"/>
            <w:b w:val="0"/>
            <w:color w:val="auto"/>
          </w:rPr>
          <w:t>5.2. Состав и характеристика земельного фонда</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_Toc463786459 \h </w:instrText>
        </w:r>
        <w:r w:rsidR="004B5392" w:rsidRPr="00C16347">
          <w:rPr>
            <w:b w:val="0"/>
            <w:webHidden/>
          </w:rPr>
        </w:r>
        <w:r w:rsidR="004B5392" w:rsidRPr="00C16347">
          <w:rPr>
            <w:b w:val="0"/>
            <w:webHidden/>
          </w:rPr>
          <w:fldChar w:fldCharType="separate"/>
        </w:r>
        <w:r w:rsidR="00801838">
          <w:rPr>
            <w:b w:val="0"/>
            <w:webHidden/>
          </w:rPr>
          <w:t>34</w:t>
        </w:r>
        <w:r w:rsidR="004B5392" w:rsidRPr="00C16347">
          <w:rPr>
            <w:b w:val="0"/>
            <w:webHidden/>
          </w:rPr>
          <w:fldChar w:fldCharType="end"/>
        </w:r>
      </w:hyperlink>
    </w:p>
    <w:p w:rsidR="004B5392" w:rsidRPr="00C16347" w:rsidRDefault="00641539" w:rsidP="00722E62">
      <w:pPr>
        <w:pStyle w:val="23"/>
        <w:rPr>
          <w:rFonts w:eastAsiaTheme="minorEastAsia"/>
          <w:b w:val="0"/>
          <w:lang w:val="ru-RU" w:eastAsia="ru-RU"/>
        </w:rPr>
      </w:pPr>
      <w:hyperlink w:anchor="_Toc463786460" w:history="1">
        <w:r w:rsidR="004B5392" w:rsidRPr="00C16347">
          <w:rPr>
            <w:rStyle w:val="af1"/>
            <w:b w:val="0"/>
            <w:color w:val="auto"/>
            <w:lang w:bidi="en-US"/>
          </w:rPr>
          <w:t>5.3. Социально-экономический потенциал</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_Toc463786460 \h </w:instrText>
        </w:r>
        <w:r w:rsidR="004B5392" w:rsidRPr="00C16347">
          <w:rPr>
            <w:b w:val="0"/>
            <w:webHidden/>
          </w:rPr>
        </w:r>
        <w:r w:rsidR="004B5392" w:rsidRPr="00C16347">
          <w:rPr>
            <w:b w:val="0"/>
            <w:webHidden/>
          </w:rPr>
          <w:fldChar w:fldCharType="separate"/>
        </w:r>
        <w:r w:rsidR="00801838">
          <w:rPr>
            <w:b w:val="0"/>
            <w:webHidden/>
          </w:rPr>
          <w:t>35</w:t>
        </w:r>
        <w:r w:rsidR="004B5392" w:rsidRPr="00C16347">
          <w:rPr>
            <w:b w:val="0"/>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461" w:history="1">
        <w:r w:rsidR="004B5392" w:rsidRPr="00C16347">
          <w:rPr>
            <w:rStyle w:val="af1"/>
            <w:b w:val="0"/>
            <w:bCs/>
            <w:noProof/>
            <w:color w:val="auto"/>
            <w:lang w:val="x-none" w:eastAsia="en-US" w:bidi="en-US"/>
          </w:rPr>
          <w:t>5.3.1. Население. Демографический потенциал. Трудовые ресурсы.</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_Toc463786461 \h </w:instrText>
        </w:r>
        <w:r w:rsidR="004B5392" w:rsidRPr="00C16347">
          <w:rPr>
            <w:b w:val="0"/>
            <w:noProof/>
            <w:webHidden/>
          </w:rPr>
        </w:r>
        <w:r w:rsidR="004B5392" w:rsidRPr="00C16347">
          <w:rPr>
            <w:b w:val="0"/>
            <w:noProof/>
            <w:webHidden/>
          </w:rPr>
          <w:fldChar w:fldCharType="separate"/>
        </w:r>
        <w:r w:rsidR="00801838">
          <w:rPr>
            <w:b w:val="0"/>
            <w:noProof/>
            <w:webHidden/>
          </w:rPr>
          <w:t>35</w:t>
        </w:r>
        <w:r w:rsidR="004B5392" w:rsidRPr="00C16347">
          <w:rPr>
            <w:b w:val="0"/>
            <w:noProof/>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462" w:history="1">
        <w:r w:rsidR="004B5392" w:rsidRPr="00C16347">
          <w:rPr>
            <w:rStyle w:val="af1"/>
            <w:b w:val="0"/>
            <w:bCs/>
            <w:noProof/>
            <w:color w:val="auto"/>
            <w:lang w:val="x-none" w:eastAsia="en-US" w:bidi="en-US"/>
          </w:rPr>
          <w:t>5.3.2. Экономический потенциал территории</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_Toc463786462 \h </w:instrText>
        </w:r>
        <w:r w:rsidR="004B5392" w:rsidRPr="00C16347">
          <w:rPr>
            <w:b w:val="0"/>
            <w:noProof/>
            <w:webHidden/>
          </w:rPr>
        </w:r>
        <w:r w:rsidR="004B5392" w:rsidRPr="00C16347">
          <w:rPr>
            <w:b w:val="0"/>
            <w:noProof/>
            <w:webHidden/>
          </w:rPr>
          <w:fldChar w:fldCharType="separate"/>
        </w:r>
        <w:r w:rsidR="00801838">
          <w:rPr>
            <w:b w:val="0"/>
            <w:noProof/>
            <w:webHidden/>
          </w:rPr>
          <w:t>40</w:t>
        </w:r>
        <w:r w:rsidR="004B5392" w:rsidRPr="00C16347">
          <w:rPr>
            <w:b w:val="0"/>
            <w:noProof/>
            <w:webHidden/>
          </w:rPr>
          <w:fldChar w:fldCharType="end"/>
        </w:r>
      </w:hyperlink>
    </w:p>
    <w:p w:rsidR="004B5392" w:rsidRPr="00C16347" w:rsidRDefault="00641539" w:rsidP="00722E62">
      <w:pPr>
        <w:pStyle w:val="23"/>
        <w:rPr>
          <w:rFonts w:eastAsiaTheme="minorEastAsia"/>
          <w:b w:val="0"/>
          <w:lang w:val="ru-RU" w:eastAsia="ru-RU"/>
        </w:rPr>
      </w:pPr>
      <w:hyperlink w:anchor="_Toc463786463" w:history="1">
        <w:r w:rsidR="004B5392" w:rsidRPr="00C16347">
          <w:rPr>
            <w:rStyle w:val="af1"/>
            <w:b w:val="0"/>
            <w:color w:val="auto"/>
          </w:rPr>
          <w:t>5.4. Социальная инфраструктура</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_Toc463786463 \h </w:instrText>
        </w:r>
        <w:r w:rsidR="004B5392" w:rsidRPr="00C16347">
          <w:rPr>
            <w:b w:val="0"/>
            <w:webHidden/>
          </w:rPr>
        </w:r>
        <w:r w:rsidR="004B5392" w:rsidRPr="00C16347">
          <w:rPr>
            <w:b w:val="0"/>
            <w:webHidden/>
          </w:rPr>
          <w:fldChar w:fldCharType="separate"/>
        </w:r>
        <w:r w:rsidR="00801838">
          <w:rPr>
            <w:b w:val="0"/>
            <w:webHidden/>
          </w:rPr>
          <w:t>43</w:t>
        </w:r>
        <w:r w:rsidR="004B5392" w:rsidRPr="00C16347">
          <w:rPr>
            <w:b w:val="0"/>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464" w:history="1">
        <w:r w:rsidR="004B5392" w:rsidRPr="00C16347">
          <w:rPr>
            <w:rStyle w:val="af1"/>
            <w:b w:val="0"/>
            <w:bCs/>
            <w:noProof/>
            <w:color w:val="auto"/>
            <w:lang w:val="x-none" w:eastAsia="en-US" w:bidi="en-US"/>
          </w:rPr>
          <w:t>5.4.1. Жилищный фонд</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_Toc463786464 \h </w:instrText>
        </w:r>
        <w:r w:rsidR="004B5392" w:rsidRPr="00C16347">
          <w:rPr>
            <w:b w:val="0"/>
            <w:noProof/>
            <w:webHidden/>
          </w:rPr>
        </w:r>
        <w:r w:rsidR="004B5392" w:rsidRPr="00C16347">
          <w:rPr>
            <w:b w:val="0"/>
            <w:noProof/>
            <w:webHidden/>
          </w:rPr>
          <w:fldChar w:fldCharType="separate"/>
        </w:r>
        <w:r w:rsidR="00801838">
          <w:rPr>
            <w:b w:val="0"/>
            <w:noProof/>
            <w:webHidden/>
          </w:rPr>
          <w:t>43</w:t>
        </w:r>
        <w:r w:rsidR="004B5392" w:rsidRPr="00C16347">
          <w:rPr>
            <w:b w:val="0"/>
            <w:noProof/>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465" w:history="1">
        <w:r w:rsidR="004B5392" w:rsidRPr="00C16347">
          <w:rPr>
            <w:rStyle w:val="af1"/>
            <w:b w:val="0"/>
            <w:bCs/>
            <w:noProof/>
            <w:color w:val="auto"/>
            <w:lang w:val="x-none" w:eastAsia="en-US" w:bidi="en-US"/>
          </w:rPr>
          <w:t xml:space="preserve">5.4.2. </w:t>
        </w:r>
        <w:r w:rsidR="003E3A2B" w:rsidRPr="00C16347">
          <w:rPr>
            <w:rStyle w:val="af1"/>
            <w:b w:val="0"/>
            <w:bCs/>
            <w:noProof/>
            <w:color w:val="auto"/>
            <w:lang w:eastAsia="en-US" w:bidi="en-US"/>
          </w:rPr>
          <w:t>Учреждения и предприятия социальной инфраструктуры</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_Toc463786465 \h </w:instrText>
        </w:r>
        <w:r w:rsidR="004B5392" w:rsidRPr="00C16347">
          <w:rPr>
            <w:b w:val="0"/>
            <w:noProof/>
            <w:webHidden/>
          </w:rPr>
        </w:r>
        <w:r w:rsidR="004B5392" w:rsidRPr="00C16347">
          <w:rPr>
            <w:b w:val="0"/>
            <w:noProof/>
            <w:webHidden/>
          </w:rPr>
          <w:fldChar w:fldCharType="separate"/>
        </w:r>
        <w:r w:rsidR="00801838">
          <w:rPr>
            <w:b w:val="0"/>
            <w:noProof/>
            <w:webHidden/>
          </w:rPr>
          <w:t>44</w:t>
        </w:r>
        <w:r w:rsidR="004B5392" w:rsidRPr="00C16347">
          <w:rPr>
            <w:b w:val="0"/>
            <w:noProof/>
            <w:webHidden/>
          </w:rPr>
          <w:fldChar w:fldCharType="end"/>
        </w:r>
      </w:hyperlink>
    </w:p>
    <w:p w:rsidR="004B5392" w:rsidRPr="00C16347" w:rsidRDefault="00641539" w:rsidP="00722E62">
      <w:pPr>
        <w:pStyle w:val="23"/>
        <w:rPr>
          <w:rFonts w:eastAsiaTheme="minorEastAsia"/>
          <w:b w:val="0"/>
          <w:lang w:val="ru-RU" w:eastAsia="ru-RU"/>
        </w:rPr>
      </w:pPr>
      <w:hyperlink w:anchor="_Toc463786466" w:history="1">
        <w:r w:rsidR="004B5392" w:rsidRPr="00C16347">
          <w:rPr>
            <w:rStyle w:val="af1"/>
            <w:b w:val="0"/>
            <w:color w:val="auto"/>
          </w:rPr>
          <w:t>5.5. Инженерно-транспортная инфраструктура</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_Toc463786466 \h </w:instrText>
        </w:r>
        <w:r w:rsidR="004B5392" w:rsidRPr="00C16347">
          <w:rPr>
            <w:b w:val="0"/>
            <w:webHidden/>
          </w:rPr>
        </w:r>
        <w:r w:rsidR="004B5392" w:rsidRPr="00C16347">
          <w:rPr>
            <w:b w:val="0"/>
            <w:webHidden/>
          </w:rPr>
          <w:fldChar w:fldCharType="separate"/>
        </w:r>
        <w:r w:rsidR="00801838">
          <w:rPr>
            <w:b w:val="0"/>
            <w:webHidden/>
          </w:rPr>
          <w:t>49</w:t>
        </w:r>
        <w:r w:rsidR="004B5392" w:rsidRPr="00C16347">
          <w:rPr>
            <w:b w:val="0"/>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467" w:history="1">
        <w:r w:rsidR="004B5392" w:rsidRPr="00C16347">
          <w:rPr>
            <w:rStyle w:val="af1"/>
            <w:b w:val="0"/>
            <w:bCs/>
            <w:noProof/>
            <w:color w:val="auto"/>
            <w:lang w:val="x-none" w:eastAsia="en-US" w:bidi="en-US"/>
          </w:rPr>
          <w:t>5.5.1. Инженерная инфраструктура</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_Toc463786467 \h </w:instrText>
        </w:r>
        <w:r w:rsidR="004B5392" w:rsidRPr="00C16347">
          <w:rPr>
            <w:b w:val="0"/>
            <w:noProof/>
            <w:webHidden/>
          </w:rPr>
        </w:r>
        <w:r w:rsidR="004B5392" w:rsidRPr="00C16347">
          <w:rPr>
            <w:b w:val="0"/>
            <w:noProof/>
            <w:webHidden/>
          </w:rPr>
          <w:fldChar w:fldCharType="separate"/>
        </w:r>
        <w:r w:rsidR="00801838">
          <w:rPr>
            <w:b w:val="0"/>
            <w:noProof/>
            <w:webHidden/>
          </w:rPr>
          <w:t>49</w:t>
        </w:r>
        <w:r w:rsidR="004B5392" w:rsidRPr="00C16347">
          <w:rPr>
            <w:b w:val="0"/>
            <w:noProof/>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468" w:history="1">
        <w:r w:rsidR="004B5392" w:rsidRPr="00C16347">
          <w:rPr>
            <w:rStyle w:val="af1"/>
            <w:b w:val="0"/>
            <w:bCs/>
            <w:noProof/>
            <w:color w:val="auto"/>
            <w:lang w:val="x-none" w:eastAsia="en-US" w:bidi="en-US"/>
          </w:rPr>
          <w:t>5.5.2. Транспортная инфраструктура</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_Toc463786468 \h </w:instrText>
        </w:r>
        <w:r w:rsidR="004B5392" w:rsidRPr="00C16347">
          <w:rPr>
            <w:b w:val="0"/>
            <w:noProof/>
            <w:webHidden/>
          </w:rPr>
        </w:r>
        <w:r w:rsidR="004B5392" w:rsidRPr="00C16347">
          <w:rPr>
            <w:b w:val="0"/>
            <w:noProof/>
            <w:webHidden/>
          </w:rPr>
          <w:fldChar w:fldCharType="separate"/>
        </w:r>
        <w:r w:rsidR="00801838">
          <w:rPr>
            <w:b w:val="0"/>
            <w:noProof/>
            <w:webHidden/>
          </w:rPr>
          <w:t>55</w:t>
        </w:r>
        <w:r w:rsidR="004B5392" w:rsidRPr="00C16347">
          <w:rPr>
            <w:b w:val="0"/>
            <w:noProof/>
            <w:webHidden/>
          </w:rPr>
          <w:fldChar w:fldCharType="end"/>
        </w:r>
      </w:hyperlink>
    </w:p>
    <w:p w:rsidR="004B5392" w:rsidRPr="00C16347" w:rsidRDefault="00641539" w:rsidP="00705565">
      <w:pPr>
        <w:pStyle w:val="13"/>
        <w:rPr>
          <w:rFonts w:eastAsiaTheme="minorEastAsia"/>
          <w:lang w:val="ru-RU" w:eastAsia="ru-RU" w:bidi="ar-SA"/>
        </w:rPr>
      </w:pPr>
      <w:hyperlink w:anchor="_Toc463786469" w:history="1">
        <w:r w:rsidR="004B5392" w:rsidRPr="00C16347">
          <w:rPr>
            <w:rStyle w:val="af1"/>
            <w:color w:val="auto"/>
          </w:rPr>
          <w:t>РАЗДЕЛ 6. ОЦЕНКА ВЛИЯНИЯ ПЛАНИРУЕМЫХ ОБЪЕКТОВ МЕСТНОГО ЗНАЧЕНИЯ ПОСЕЛЕНИЯ НА КОМПЛЕКСНОЕ РАЗВИТИЕ ЭТИХ ТЕРРИТОРИИ</w:t>
        </w:r>
        <w:r w:rsidR="004B5392" w:rsidRPr="00C16347">
          <w:rPr>
            <w:webHidden/>
          </w:rPr>
          <w:t>.</w:t>
        </w:r>
        <w:r w:rsidR="00EF170E" w:rsidRPr="00C16347">
          <w:rPr>
            <w:webHidden/>
            <w:lang w:val="ru-RU"/>
          </w:rPr>
          <w:t>..</w:t>
        </w:r>
        <w:r w:rsidR="004B5392" w:rsidRPr="00C16347">
          <w:rPr>
            <w:webHidden/>
          </w:rPr>
          <w:fldChar w:fldCharType="begin"/>
        </w:r>
        <w:r w:rsidR="004B5392" w:rsidRPr="00C16347">
          <w:rPr>
            <w:webHidden/>
          </w:rPr>
          <w:instrText xml:space="preserve"> PAGEREF _Toc463786469 \h </w:instrText>
        </w:r>
        <w:r w:rsidR="004B5392" w:rsidRPr="00C16347">
          <w:rPr>
            <w:webHidden/>
          </w:rPr>
        </w:r>
        <w:r w:rsidR="004B5392" w:rsidRPr="00C16347">
          <w:rPr>
            <w:webHidden/>
          </w:rPr>
          <w:fldChar w:fldCharType="separate"/>
        </w:r>
        <w:r w:rsidR="00801838">
          <w:rPr>
            <w:webHidden/>
          </w:rPr>
          <w:t>60</w:t>
        </w:r>
        <w:r w:rsidR="004B5392" w:rsidRPr="00C16347">
          <w:rPr>
            <w:webHidden/>
          </w:rPr>
          <w:fldChar w:fldCharType="end"/>
        </w:r>
      </w:hyperlink>
    </w:p>
    <w:p w:rsidR="004B5392" w:rsidRPr="00C16347" w:rsidRDefault="00641539" w:rsidP="00722E62">
      <w:pPr>
        <w:pStyle w:val="23"/>
        <w:rPr>
          <w:rFonts w:eastAsiaTheme="minorEastAsia"/>
          <w:b w:val="0"/>
          <w:lang w:val="ru-RU" w:eastAsia="ru-RU"/>
        </w:rPr>
      </w:pPr>
      <w:hyperlink w:anchor="_Toc463786470" w:history="1">
        <w:r w:rsidR="004B5392" w:rsidRPr="00C16347">
          <w:rPr>
            <w:rStyle w:val="af1"/>
            <w:b w:val="0"/>
            <w:color w:val="auto"/>
          </w:rPr>
          <w:t>6.1. Функциональное зонирование территории</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_Toc463786470 \h </w:instrText>
        </w:r>
        <w:r w:rsidR="004B5392" w:rsidRPr="00C16347">
          <w:rPr>
            <w:b w:val="0"/>
            <w:webHidden/>
          </w:rPr>
        </w:r>
        <w:r w:rsidR="004B5392" w:rsidRPr="00C16347">
          <w:rPr>
            <w:b w:val="0"/>
            <w:webHidden/>
          </w:rPr>
          <w:fldChar w:fldCharType="separate"/>
        </w:r>
        <w:r w:rsidR="00801838">
          <w:rPr>
            <w:b w:val="0"/>
            <w:webHidden/>
          </w:rPr>
          <w:t>60</w:t>
        </w:r>
        <w:r w:rsidR="004B5392" w:rsidRPr="00C16347">
          <w:rPr>
            <w:b w:val="0"/>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471" w:history="1">
        <w:r w:rsidR="004B5392" w:rsidRPr="00C16347">
          <w:rPr>
            <w:rStyle w:val="af1"/>
            <w:b w:val="0"/>
            <w:bCs/>
            <w:noProof/>
            <w:color w:val="auto"/>
            <w:lang w:val="x-none" w:eastAsia="en-US" w:bidi="en-US"/>
          </w:rPr>
          <w:t>6.1.1. Зоны с особыми условиями использования территории</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_Toc463786471 \h </w:instrText>
        </w:r>
        <w:r w:rsidR="004B5392" w:rsidRPr="00C16347">
          <w:rPr>
            <w:b w:val="0"/>
            <w:noProof/>
            <w:webHidden/>
          </w:rPr>
        </w:r>
        <w:r w:rsidR="004B5392" w:rsidRPr="00C16347">
          <w:rPr>
            <w:b w:val="0"/>
            <w:noProof/>
            <w:webHidden/>
          </w:rPr>
          <w:fldChar w:fldCharType="separate"/>
        </w:r>
        <w:r w:rsidR="00801838">
          <w:rPr>
            <w:b w:val="0"/>
            <w:noProof/>
            <w:webHidden/>
          </w:rPr>
          <w:t>63</w:t>
        </w:r>
        <w:r w:rsidR="004B5392" w:rsidRPr="00C16347">
          <w:rPr>
            <w:b w:val="0"/>
            <w:noProof/>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472" w:history="1">
        <w:r w:rsidR="004B5392" w:rsidRPr="00C16347">
          <w:rPr>
            <w:rStyle w:val="af1"/>
            <w:b w:val="0"/>
            <w:bCs/>
            <w:noProof/>
            <w:color w:val="auto"/>
            <w:lang w:val="x-none" w:eastAsia="en-US" w:bidi="en-US"/>
          </w:rPr>
          <w:t>6.1.</w:t>
        </w:r>
        <w:r w:rsidR="004B5392" w:rsidRPr="00C16347">
          <w:rPr>
            <w:rStyle w:val="af1"/>
            <w:b w:val="0"/>
            <w:bCs/>
            <w:noProof/>
            <w:color w:val="auto"/>
            <w:lang w:eastAsia="en-US" w:bidi="en-US"/>
          </w:rPr>
          <w:t>2</w:t>
        </w:r>
        <w:r w:rsidR="004B5392" w:rsidRPr="00C16347">
          <w:rPr>
            <w:rStyle w:val="af1"/>
            <w:b w:val="0"/>
            <w:bCs/>
            <w:noProof/>
            <w:color w:val="auto"/>
            <w:lang w:val="x-none" w:eastAsia="en-US" w:bidi="en-US"/>
          </w:rPr>
          <w:t xml:space="preserve">. </w:t>
        </w:r>
        <w:r w:rsidR="004B5392" w:rsidRPr="00C16347">
          <w:rPr>
            <w:rStyle w:val="af1"/>
            <w:b w:val="0"/>
            <w:bCs/>
            <w:noProof/>
            <w:color w:val="auto"/>
            <w:lang w:eastAsia="en-US" w:bidi="en-US"/>
          </w:rPr>
          <w:t>Инженерная подготовка территории</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_Toc463786472 \h </w:instrText>
        </w:r>
        <w:r w:rsidR="004B5392" w:rsidRPr="00C16347">
          <w:rPr>
            <w:b w:val="0"/>
            <w:noProof/>
            <w:webHidden/>
          </w:rPr>
        </w:r>
        <w:r w:rsidR="004B5392" w:rsidRPr="00C16347">
          <w:rPr>
            <w:b w:val="0"/>
            <w:noProof/>
            <w:webHidden/>
          </w:rPr>
          <w:fldChar w:fldCharType="separate"/>
        </w:r>
        <w:r w:rsidR="00801838">
          <w:rPr>
            <w:b w:val="0"/>
            <w:noProof/>
            <w:webHidden/>
          </w:rPr>
          <w:t>74</w:t>
        </w:r>
        <w:r w:rsidR="004B5392" w:rsidRPr="00C16347">
          <w:rPr>
            <w:b w:val="0"/>
            <w:noProof/>
            <w:webHidden/>
          </w:rPr>
          <w:fldChar w:fldCharType="end"/>
        </w:r>
      </w:hyperlink>
    </w:p>
    <w:p w:rsidR="004B5392" w:rsidRPr="00C16347" w:rsidRDefault="00641539" w:rsidP="00521544">
      <w:pPr>
        <w:pStyle w:val="23"/>
        <w:jc w:val="both"/>
        <w:rPr>
          <w:rFonts w:eastAsiaTheme="minorEastAsia"/>
          <w:b w:val="0"/>
          <w:lang w:val="ru-RU" w:eastAsia="ru-RU"/>
        </w:rPr>
      </w:pPr>
      <w:hyperlink w:anchor="_Toc463786473" w:history="1">
        <w:r w:rsidR="004B5392" w:rsidRPr="00C16347">
          <w:rPr>
            <w:rStyle w:val="af1"/>
            <w:b w:val="0"/>
            <w:color w:val="auto"/>
          </w:rPr>
          <w:t>6.2. Развитие и совершенствование планировочной структуры поселения и системы расселения</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_Toc463786473 \h </w:instrText>
        </w:r>
        <w:r w:rsidR="004B5392" w:rsidRPr="00C16347">
          <w:rPr>
            <w:b w:val="0"/>
            <w:webHidden/>
          </w:rPr>
        </w:r>
        <w:r w:rsidR="004B5392" w:rsidRPr="00C16347">
          <w:rPr>
            <w:b w:val="0"/>
            <w:webHidden/>
          </w:rPr>
          <w:fldChar w:fldCharType="separate"/>
        </w:r>
        <w:r w:rsidR="00801838">
          <w:rPr>
            <w:b w:val="0"/>
            <w:webHidden/>
          </w:rPr>
          <w:t>78</w:t>
        </w:r>
        <w:r w:rsidR="004B5392" w:rsidRPr="00C16347">
          <w:rPr>
            <w:b w:val="0"/>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474" w:history="1">
        <w:r w:rsidR="004B5392" w:rsidRPr="00C16347">
          <w:rPr>
            <w:rStyle w:val="af1"/>
            <w:b w:val="0"/>
            <w:bCs/>
            <w:noProof/>
            <w:color w:val="auto"/>
            <w:lang w:val="x-none"/>
          </w:rPr>
          <w:t>6.2.1. Планируемое использование территории</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_Toc463786474 \h </w:instrText>
        </w:r>
        <w:r w:rsidR="004B5392" w:rsidRPr="00C16347">
          <w:rPr>
            <w:b w:val="0"/>
            <w:noProof/>
            <w:webHidden/>
          </w:rPr>
        </w:r>
        <w:r w:rsidR="004B5392" w:rsidRPr="00C16347">
          <w:rPr>
            <w:b w:val="0"/>
            <w:noProof/>
            <w:webHidden/>
          </w:rPr>
          <w:fldChar w:fldCharType="separate"/>
        </w:r>
        <w:r w:rsidR="00801838">
          <w:rPr>
            <w:b w:val="0"/>
            <w:noProof/>
            <w:webHidden/>
          </w:rPr>
          <w:t>78</w:t>
        </w:r>
        <w:r w:rsidR="004B5392" w:rsidRPr="00C16347">
          <w:rPr>
            <w:b w:val="0"/>
            <w:noProof/>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475" w:history="1">
        <w:r w:rsidR="004B5392" w:rsidRPr="00C16347">
          <w:rPr>
            <w:rStyle w:val="af1"/>
            <w:b w:val="0"/>
            <w:bCs/>
            <w:noProof/>
            <w:color w:val="auto"/>
            <w:lang w:val="x-none"/>
          </w:rPr>
          <w:t>6.2.2. Предложение по формированию границ населенных пунктов</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_Toc463786475 \h </w:instrText>
        </w:r>
        <w:r w:rsidR="004B5392" w:rsidRPr="00C16347">
          <w:rPr>
            <w:b w:val="0"/>
            <w:noProof/>
            <w:webHidden/>
          </w:rPr>
        </w:r>
        <w:r w:rsidR="004B5392" w:rsidRPr="00C16347">
          <w:rPr>
            <w:b w:val="0"/>
            <w:noProof/>
            <w:webHidden/>
          </w:rPr>
          <w:fldChar w:fldCharType="separate"/>
        </w:r>
        <w:r w:rsidR="00801838">
          <w:rPr>
            <w:b w:val="0"/>
            <w:noProof/>
            <w:webHidden/>
          </w:rPr>
          <w:t>80</w:t>
        </w:r>
        <w:r w:rsidR="004B5392" w:rsidRPr="00C16347">
          <w:rPr>
            <w:b w:val="0"/>
            <w:noProof/>
            <w:webHidden/>
          </w:rPr>
          <w:fldChar w:fldCharType="end"/>
        </w:r>
      </w:hyperlink>
    </w:p>
    <w:p w:rsidR="004B5392" w:rsidRPr="00C16347" w:rsidRDefault="00641539" w:rsidP="00722E62">
      <w:pPr>
        <w:pStyle w:val="23"/>
        <w:rPr>
          <w:rFonts w:eastAsiaTheme="minorEastAsia"/>
          <w:b w:val="0"/>
          <w:lang w:val="ru-RU" w:eastAsia="ru-RU"/>
        </w:rPr>
      </w:pPr>
      <w:hyperlink w:anchor="_Toc463786476" w:history="1">
        <w:r w:rsidR="004B5392" w:rsidRPr="00C16347">
          <w:rPr>
            <w:rStyle w:val="af1"/>
            <w:b w:val="0"/>
            <w:color w:val="auto"/>
          </w:rPr>
          <w:t>6.3. Расчет перспективной численности населения</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_Toc463786476 \h </w:instrText>
        </w:r>
        <w:r w:rsidR="004B5392" w:rsidRPr="00C16347">
          <w:rPr>
            <w:b w:val="0"/>
            <w:webHidden/>
          </w:rPr>
        </w:r>
        <w:r w:rsidR="004B5392" w:rsidRPr="00C16347">
          <w:rPr>
            <w:b w:val="0"/>
            <w:webHidden/>
          </w:rPr>
          <w:fldChar w:fldCharType="separate"/>
        </w:r>
        <w:r w:rsidR="00801838">
          <w:rPr>
            <w:b w:val="0"/>
            <w:webHidden/>
          </w:rPr>
          <w:t>80</w:t>
        </w:r>
        <w:r w:rsidR="004B5392" w:rsidRPr="00C16347">
          <w:rPr>
            <w:b w:val="0"/>
            <w:webHidden/>
          </w:rPr>
          <w:fldChar w:fldCharType="end"/>
        </w:r>
      </w:hyperlink>
    </w:p>
    <w:p w:rsidR="004B5392" w:rsidRPr="00C16347" w:rsidRDefault="00641539" w:rsidP="00722E62">
      <w:pPr>
        <w:pStyle w:val="23"/>
        <w:rPr>
          <w:rFonts w:eastAsiaTheme="minorEastAsia"/>
          <w:b w:val="0"/>
          <w:lang w:val="ru-RU" w:eastAsia="ru-RU"/>
        </w:rPr>
      </w:pPr>
      <w:hyperlink w:anchor="_Toc463786477" w:history="1">
        <w:r w:rsidR="004B5392" w:rsidRPr="00C16347">
          <w:rPr>
            <w:rStyle w:val="af1"/>
            <w:b w:val="0"/>
            <w:color w:val="auto"/>
          </w:rPr>
          <w:t>6.4. Развитие экономического потенциала</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_Toc463786477 \h </w:instrText>
        </w:r>
        <w:r w:rsidR="004B5392" w:rsidRPr="00C16347">
          <w:rPr>
            <w:b w:val="0"/>
            <w:webHidden/>
          </w:rPr>
        </w:r>
        <w:r w:rsidR="004B5392" w:rsidRPr="00C16347">
          <w:rPr>
            <w:b w:val="0"/>
            <w:webHidden/>
          </w:rPr>
          <w:fldChar w:fldCharType="separate"/>
        </w:r>
        <w:r w:rsidR="00801838">
          <w:rPr>
            <w:b w:val="0"/>
            <w:webHidden/>
          </w:rPr>
          <w:t>83</w:t>
        </w:r>
        <w:r w:rsidR="004B5392" w:rsidRPr="00C16347">
          <w:rPr>
            <w:b w:val="0"/>
            <w:webHidden/>
          </w:rPr>
          <w:fldChar w:fldCharType="end"/>
        </w:r>
      </w:hyperlink>
    </w:p>
    <w:p w:rsidR="004B5392" w:rsidRPr="00C16347" w:rsidRDefault="00641539" w:rsidP="00722E62">
      <w:pPr>
        <w:pStyle w:val="23"/>
        <w:rPr>
          <w:rFonts w:eastAsiaTheme="minorEastAsia"/>
          <w:b w:val="0"/>
          <w:lang w:val="ru-RU" w:eastAsia="ru-RU"/>
        </w:rPr>
      </w:pPr>
      <w:hyperlink w:anchor="_Toc463786478" w:history="1">
        <w:r w:rsidR="004B5392" w:rsidRPr="00C16347">
          <w:rPr>
            <w:rStyle w:val="af1"/>
            <w:b w:val="0"/>
            <w:color w:val="auto"/>
          </w:rPr>
          <w:t>6.5. Развитие жилищного строительства</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_Toc463786478 \h </w:instrText>
        </w:r>
        <w:r w:rsidR="004B5392" w:rsidRPr="00C16347">
          <w:rPr>
            <w:b w:val="0"/>
            <w:webHidden/>
          </w:rPr>
        </w:r>
        <w:r w:rsidR="004B5392" w:rsidRPr="00C16347">
          <w:rPr>
            <w:b w:val="0"/>
            <w:webHidden/>
          </w:rPr>
          <w:fldChar w:fldCharType="separate"/>
        </w:r>
        <w:r w:rsidR="00801838">
          <w:rPr>
            <w:b w:val="0"/>
            <w:webHidden/>
          </w:rPr>
          <w:t>87</w:t>
        </w:r>
        <w:r w:rsidR="004B5392" w:rsidRPr="00C16347">
          <w:rPr>
            <w:b w:val="0"/>
            <w:webHidden/>
          </w:rPr>
          <w:fldChar w:fldCharType="end"/>
        </w:r>
      </w:hyperlink>
    </w:p>
    <w:p w:rsidR="004B5392" w:rsidRPr="00C16347" w:rsidRDefault="00641539" w:rsidP="00722E62">
      <w:pPr>
        <w:pStyle w:val="23"/>
        <w:rPr>
          <w:rFonts w:eastAsiaTheme="minorEastAsia"/>
          <w:b w:val="0"/>
          <w:lang w:val="ru-RU" w:eastAsia="ru-RU"/>
        </w:rPr>
      </w:pPr>
      <w:hyperlink w:anchor="_Toc463786479" w:history="1">
        <w:r w:rsidR="004B5392" w:rsidRPr="00C16347">
          <w:rPr>
            <w:rStyle w:val="af1"/>
            <w:b w:val="0"/>
            <w:color w:val="auto"/>
          </w:rPr>
          <w:t>6.6. Развитие социальной инфраструктуры</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_Toc463786479 \h </w:instrText>
        </w:r>
        <w:r w:rsidR="004B5392" w:rsidRPr="00C16347">
          <w:rPr>
            <w:b w:val="0"/>
            <w:webHidden/>
          </w:rPr>
        </w:r>
        <w:r w:rsidR="004B5392" w:rsidRPr="00C16347">
          <w:rPr>
            <w:b w:val="0"/>
            <w:webHidden/>
          </w:rPr>
          <w:fldChar w:fldCharType="separate"/>
        </w:r>
        <w:r w:rsidR="00801838">
          <w:rPr>
            <w:b w:val="0"/>
            <w:webHidden/>
          </w:rPr>
          <w:t>92</w:t>
        </w:r>
        <w:r w:rsidR="004B5392" w:rsidRPr="00C16347">
          <w:rPr>
            <w:b w:val="0"/>
            <w:webHidden/>
          </w:rPr>
          <w:fldChar w:fldCharType="end"/>
        </w:r>
      </w:hyperlink>
    </w:p>
    <w:p w:rsidR="004B5392" w:rsidRPr="00C16347" w:rsidRDefault="00641539" w:rsidP="00722E62">
      <w:pPr>
        <w:pStyle w:val="23"/>
        <w:rPr>
          <w:rFonts w:eastAsiaTheme="minorEastAsia"/>
          <w:b w:val="0"/>
          <w:lang w:val="ru-RU" w:eastAsia="ru-RU"/>
        </w:rPr>
      </w:pPr>
      <w:hyperlink w:anchor="_Toc463786480" w:history="1">
        <w:r w:rsidR="004B5392" w:rsidRPr="00C16347">
          <w:rPr>
            <w:rStyle w:val="af1"/>
            <w:b w:val="0"/>
            <w:color w:val="auto"/>
          </w:rPr>
          <w:t>6.7. Развитие инженерно-транспортной инфраструктуры</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_Toc463786480 \h </w:instrText>
        </w:r>
        <w:r w:rsidR="004B5392" w:rsidRPr="00C16347">
          <w:rPr>
            <w:b w:val="0"/>
            <w:webHidden/>
          </w:rPr>
        </w:r>
        <w:r w:rsidR="004B5392" w:rsidRPr="00C16347">
          <w:rPr>
            <w:b w:val="0"/>
            <w:webHidden/>
          </w:rPr>
          <w:fldChar w:fldCharType="separate"/>
        </w:r>
        <w:r w:rsidR="00801838">
          <w:rPr>
            <w:b w:val="0"/>
            <w:webHidden/>
          </w:rPr>
          <w:t>103</w:t>
        </w:r>
        <w:r w:rsidR="004B5392" w:rsidRPr="00C16347">
          <w:rPr>
            <w:b w:val="0"/>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481" w:history="1">
        <w:r w:rsidR="004B5392" w:rsidRPr="00C16347">
          <w:rPr>
            <w:rStyle w:val="af1"/>
            <w:b w:val="0"/>
            <w:bCs/>
            <w:noProof/>
            <w:color w:val="auto"/>
            <w:lang w:val="x-none"/>
          </w:rPr>
          <w:t>6.7.1. Инженерная инфраструктура</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_Toc463786481 \h </w:instrText>
        </w:r>
        <w:r w:rsidR="004B5392" w:rsidRPr="00C16347">
          <w:rPr>
            <w:b w:val="0"/>
            <w:noProof/>
            <w:webHidden/>
          </w:rPr>
        </w:r>
        <w:r w:rsidR="004B5392" w:rsidRPr="00C16347">
          <w:rPr>
            <w:b w:val="0"/>
            <w:noProof/>
            <w:webHidden/>
          </w:rPr>
          <w:fldChar w:fldCharType="separate"/>
        </w:r>
        <w:r w:rsidR="00801838">
          <w:rPr>
            <w:b w:val="0"/>
            <w:noProof/>
            <w:webHidden/>
          </w:rPr>
          <w:t>103</w:t>
        </w:r>
        <w:r w:rsidR="004B5392" w:rsidRPr="00C16347">
          <w:rPr>
            <w:b w:val="0"/>
            <w:noProof/>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482" w:history="1">
        <w:r w:rsidR="004B5392" w:rsidRPr="00C16347">
          <w:rPr>
            <w:rStyle w:val="af1"/>
            <w:b w:val="0"/>
            <w:bCs/>
            <w:noProof/>
            <w:color w:val="auto"/>
            <w:lang w:val="x-none"/>
          </w:rPr>
          <w:t>6.7.2. Транспортная инфраструктура</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_Toc463786482 \h </w:instrText>
        </w:r>
        <w:r w:rsidR="004B5392" w:rsidRPr="00C16347">
          <w:rPr>
            <w:b w:val="0"/>
            <w:noProof/>
            <w:webHidden/>
          </w:rPr>
        </w:r>
        <w:r w:rsidR="004B5392" w:rsidRPr="00C16347">
          <w:rPr>
            <w:b w:val="0"/>
            <w:noProof/>
            <w:webHidden/>
          </w:rPr>
          <w:fldChar w:fldCharType="separate"/>
        </w:r>
        <w:r w:rsidR="00801838">
          <w:rPr>
            <w:b w:val="0"/>
            <w:noProof/>
            <w:webHidden/>
          </w:rPr>
          <w:t>123</w:t>
        </w:r>
        <w:r w:rsidR="004B5392" w:rsidRPr="00C16347">
          <w:rPr>
            <w:b w:val="0"/>
            <w:noProof/>
            <w:webHidden/>
          </w:rPr>
          <w:fldChar w:fldCharType="end"/>
        </w:r>
      </w:hyperlink>
    </w:p>
    <w:p w:rsidR="004B5392" w:rsidRPr="00C16347" w:rsidRDefault="00641539" w:rsidP="00705565">
      <w:pPr>
        <w:pStyle w:val="13"/>
        <w:rPr>
          <w:rFonts w:eastAsiaTheme="minorEastAsia"/>
          <w:lang w:val="ru-RU" w:eastAsia="ru-RU" w:bidi="ar-SA"/>
        </w:rPr>
      </w:pPr>
      <w:hyperlink w:anchor="_Toc463786483" w:history="1">
        <w:r w:rsidR="004B5392" w:rsidRPr="00C16347">
          <w:rPr>
            <w:rStyle w:val="af1"/>
            <w:color w:val="auto"/>
          </w:rPr>
          <w:t>РАЗДЕЛ 7. ОХРАНА ОБЪЕКТОВ КУЛЬТУРНОГО НАСЛЕДИЯ</w:t>
        </w:r>
        <w:r w:rsidR="004B5392" w:rsidRPr="00C16347">
          <w:rPr>
            <w:webHidden/>
          </w:rPr>
          <w:t>…</w:t>
        </w:r>
        <w:r w:rsidR="004B5392" w:rsidRPr="00C16347">
          <w:rPr>
            <w:webHidden/>
            <w:lang w:val="ru-RU"/>
          </w:rPr>
          <w:t>……………………</w:t>
        </w:r>
        <w:r w:rsidR="00A641B2" w:rsidRPr="00C16347">
          <w:rPr>
            <w:webHidden/>
            <w:lang w:val="ru-RU"/>
          </w:rPr>
          <w:t xml:space="preserve">  </w:t>
        </w:r>
        <w:r w:rsidR="004B5392" w:rsidRPr="00C16347">
          <w:rPr>
            <w:webHidden/>
          </w:rPr>
          <w:fldChar w:fldCharType="begin"/>
        </w:r>
        <w:r w:rsidR="004B5392" w:rsidRPr="00C16347">
          <w:rPr>
            <w:webHidden/>
          </w:rPr>
          <w:instrText xml:space="preserve"> PAGEREF _Toc463786483 \h </w:instrText>
        </w:r>
        <w:r w:rsidR="004B5392" w:rsidRPr="00C16347">
          <w:rPr>
            <w:webHidden/>
          </w:rPr>
        </w:r>
        <w:r w:rsidR="004B5392" w:rsidRPr="00C16347">
          <w:rPr>
            <w:webHidden/>
          </w:rPr>
          <w:fldChar w:fldCharType="separate"/>
        </w:r>
        <w:r w:rsidR="00801838">
          <w:rPr>
            <w:webHidden/>
          </w:rPr>
          <w:t>127</w:t>
        </w:r>
        <w:r w:rsidR="004B5392" w:rsidRPr="00C16347">
          <w:rPr>
            <w:webHidden/>
          </w:rPr>
          <w:fldChar w:fldCharType="end"/>
        </w:r>
      </w:hyperlink>
    </w:p>
    <w:p w:rsidR="004B5392" w:rsidRPr="00C16347" w:rsidRDefault="00641539" w:rsidP="00722E62">
      <w:pPr>
        <w:pStyle w:val="23"/>
        <w:rPr>
          <w:rFonts w:eastAsiaTheme="minorEastAsia"/>
          <w:b w:val="0"/>
          <w:lang w:val="ru-RU" w:eastAsia="ru-RU"/>
        </w:rPr>
      </w:pPr>
      <w:hyperlink w:anchor="_Toc463786484" w:history="1">
        <w:r w:rsidR="004B5392" w:rsidRPr="00C16347">
          <w:rPr>
            <w:rStyle w:val="af1"/>
            <w:b w:val="0"/>
            <w:color w:val="auto"/>
          </w:rPr>
          <w:t>7.1. Историческая справка</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_Toc463786484 \h </w:instrText>
        </w:r>
        <w:r w:rsidR="004B5392" w:rsidRPr="00C16347">
          <w:rPr>
            <w:b w:val="0"/>
            <w:webHidden/>
          </w:rPr>
        </w:r>
        <w:r w:rsidR="004B5392" w:rsidRPr="00C16347">
          <w:rPr>
            <w:b w:val="0"/>
            <w:webHidden/>
          </w:rPr>
          <w:fldChar w:fldCharType="separate"/>
        </w:r>
        <w:r w:rsidR="00801838">
          <w:rPr>
            <w:b w:val="0"/>
            <w:webHidden/>
          </w:rPr>
          <w:t>127</w:t>
        </w:r>
        <w:r w:rsidR="004B5392" w:rsidRPr="00C16347">
          <w:rPr>
            <w:b w:val="0"/>
            <w:webHidden/>
          </w:rPr>
          <w:fldChar w:fldCharType="end"/>
        </w:r>
      </w:hyperlink>
    </w:p>
    <w:p w:rsidR="004B5392" w:rsidRPr="00C16347" w:rsidRDefault="00641539" w:rsidP="00722E62">
      <w:pPr>
        <w:pStyle w:val="23"/>
        <w:rPr>
          <w:rFonts w:eastAsiaTheme="minorEastAsia"/>
          <w:b w:val="0"/>
          <w:lang w:val="ru-RU" w:eastAsia="ru-RU"/>
        </w:rPr>
      </w:pPr>
      <w:hyperlink w:anchor="_Toc463786485" w:history="1">
        <w:r w:rsidR="004B5392" w:rsidRPr="00C16347">
          <w:rPr>
            <w:rStyle w:val="af1"/>
            <w:b w:val="0"/>
            <w:color w:val="auto"/>
          </w:rPr>
          <w:t>7.2. Объекты культурного наследия</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_Toc463786485 \h </w:instrText>
        </w:r>
        <w:r w:rsidR="004B5392" w:rsidRPr="00C16347">
          <w:rPr>
            <w:b w:val="0"/>
            <w:webHidden/>
          </w:rPr>
        </w:r>
        <w:r w:rsidR="004B5392" w:rsidRPr="00C16347">
          <w:rPr>
            <w:b w:val="0"/>
            <w:webHidden/>
          </w:rPr>
          <w:fldChar w:fldCharType="separate"/>
        </w:r>
        <w:r w:rsidR="00801838">
          <w:rPr>
            <w:b w:val="0"/>
            <w:webHidden/>
          </w:rPr>
          <w:t>127</w:t>
        </w:r>
        <w:r w:rsidR="004B5392" w:rsidRPr="00C16347">
          <w:rPr>
            <w:b w:val="0"/>
            <w:webHidden/>
          </w:rPr>
          <w:fldChar w:fldCharType="end"/>
        </w:r>
      </w:hyperlink>
    </w:p>
    <w:p w:rsidR="004B5392" w:rsidRPr="00C16347" w:rsidRDefault="00641539" w:rsidP="007B4C13">
      <w:pPr>
        <w:pStyle w:val="23"/>
        <w:jc w:val="both"/>
        <w:rPr>
          <w:rFonts w:eastAsiaTheme="minorEastAsia"/>
          <w:b w:val="0"/>
          <w:lang w:val="ru-RU" w:eastAsia="ru-RU"/>
        </w:rPr>
      </w:pPr>
      <w:hyperlink w:anchor="_Toc463786486" w:history="1">
        <w:r w:rsidR="004B5392" w:rsidRPr="00C16347">
          <w:rPr>
            <w:rStyle w:val="af1"/>
            <w:b w:val="0"/>
            <w:color w:val="auto"/>
            <w:lang w:bidi="en-US"/>
          </w:rPr>
          <w:t>7.3. Мероприятия по сохранению объе</w:t>
        </w:r>
        <w:r w:rsidR="00D87E40" w:rsidRPr="00C16347">
          <w:rPr>
            <w:rStyle w:val="af1"/>
            <w:b w:val="0"/>
            <w:color w:val="auto"/>
            <w:lang w:val="ru-RU" w:bidi="en-US"/>
          </w:rPr>
          <w:t>к</w:t>
        </w:r>
        <w:r w:rsidR="004B5392" w:rsidRPr="00C16347">
          <w:rPr>
            <w:rStyle w:val="af1"/>
            <w:b w:val="0"/>
            <w:color w:val="auto"/>
            <w:lang w:bidi="en-US"/>
          </w:rPr>
          <w:t>тов, представляющих собой историко-культурную ценность</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_Toc463786486 \h </w:instrText>
        </w:r>
        <w:r w:rsidR="004B5392" w:rsidRPr="00C16347">
          <w:rPr>
            <w:b w:val="0"/>
            <w:webHidden/>
          </w:rPr>
        </w:r>
        <w:r w:rsidR="004B5392" w:rsidRPr="00C16347">
          <w:rPr>
            <w:b w:val="0"/>
            <w:webHidden/>
          </w:rPr>
          <w:fldChar w:fldCharType="separate"/>
        </w:r>
        <w:r w:rsidR="00801838">
          <w:rPr>
            <w:b w:val="0"/>
            <w:webHidden/>
          </w:rPr>
          <w:t>127</w:t>
        </w:r>
        <w:r w:rsidR="004B5392" w:rsidRPr="00C16347">
          <w:rPr>
            <w:b w:val="0"/>
            <w:webHidden/>
          </w:rPr>
          <w:fldChar w:fldCharType="end"/>
        </w:r>
      </w:hyperlink>
    </w:p>
    <w:p w:rsidR="004B5392" w:rsidRPr="00C16347" w:rsidRDefault="00641539" w:rsidP="00705565">
      <w:pPr>
        <w:pStyle w:val="13"/>
        <w:rPr>
          <w:rFonts w:eastAsiaTheme="minorEastAsia"/>
          <w:lang w:val="ru-RU" w:eastAsia="ru-RU" w:bidi="ar-SA"/>
        </w:rPr>
      </w:pPr>
      <w:hyperlink w:anchor="_Toc463786487" w:history="1">
        <w:r w:rsidR="004B5392" w:rsidRPr="00C16347">
          <w:rPr>
            <w:rStyle w:val="af1"/>
            <w:color w:val="auto"/>
          </w:rPr>
          <w:t>РАЗДЕЛ 8. ОХРАНА ОКРУЖАЮЩЕЙ СРЕДЫ</w:t>
        </w:r>
        <w:r w:rsidR="004B5392" w:rsidRPr="00C16347">
          <w:rPr>
            <w:rStyle w:val="af1"/>
            <w:color w:val="auto"/>
            <w:lang w:val="ru-RU"/>
          </w:rPr>
          <w:t>…………………………………………….</w:t>
        </w:r>
        <w:r w:rsidR="004B5392" w:rsidRPr="00C16347">
          <w:rPr>
            <w:webHidden/>
          </w:rPr>
          <w:fldChar w:fldCharType="begin"/>
        </w:r>
        <w:r w:rsidR="004B5392" w:rsidRPr="00C16347">
          <w:rPr>
            <w:webHidden/>
          </w:rPr>
          <w:instrText xml:space="preserve"> PAGEREF _Toc463786487 \h </w:instrText>
        </w:r>
        <w:r w:rsidR="004B5392" w:rsidRPr="00C16347">
          <w:rPr>
            <w:webHidden/>
          </w:rPr>
        </w:r>
        <w:r w:rsidR="004B5392" w:rsidRPr="00C16347">
          <w:rPr>
            <w:webHidden/>
          </w:rPr>
          <w:fldChar w:fldCharType="separate"/>
        </w:r>
        <w:r w:rsidR="00801838">
          <w:rPr>
            <w:webHidden/>
          </w:rPr>
          <w:t>130</w:t>
        </w:r>
        <w:r w:rsidR="004B5392" w:rsidRPr="00C16347">
          <w:rPr>
            <w:webHidden/>
          </w:rPr>
          <w:fldChar w:fldCharType="end"/>
        </w:r>
      </w:hyperlink>
    </w:p>
    <w:p w:rsidR="004B5392" w:rsidRPr="00C16347" w:rsidRDefault="00641539" w:rsidP="00722E62">
      <w:pPr>
        <w:pStyle w:val="23"/>
        <w:rPr>
          <w:rFonts w:eastAsiaTheme="minorEastAsia"/>
          <w:b w:val="0"/>
          <w:lang w:val="ru-RU" w:eastAsia="ru-RU"/>
        </w:rPr>
      </w:pPr>
      <w:hyperlink w:anchor="_Toc463786488" w:history="1">
        <w:r w:rsidR="004B5392" w:rsidRPr="00C16347">
          <w:rPr>
            <w:rStyle w:val="af1"/>
            <w:b w:val="0"/>
            <w:color w:val="auto"/>
          </w:rPr>
          <w:t>8.1. Экологическое состояние окружающей среды</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_Toc463786488 \h </w:instrText>
        </w:r>
        <w:r w:rsidR="004B5392" w:rsidRPr="00C16347">
          <w:rPr>
            <w:b w:val="0"/>
            <w:webHidden/>
          </w:rPr>
        </w:r>
        <w:r w:rsidR="004B5392" w:rsidRPr="00C16347">
          <w:rPr>
            <w:b w:val="0"/>
            <w:webHidden/>
          </w:rPr>
          <w:fldChar w:fldCharType="separate"/>
        </w:r>
        <w:r w:rsidR="00801838">
          <w:rPr>
            <w:b w:val="0"/>
            <w:webHidden/>
          </w:rPr>
          <w:t>130</w:t>
        </w:r>
        <w:r w:rsidR="004B5392" w:rsidRPr="00C16347">
          <w:rPr>
            <w:b w:val="0"/>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489" w:history="1">
        <w:r w:rsidR="004B5392" w:rsidRPr="00C16347">
          <w:rPr>
            <w:rStyle w:val="af1"/>
            <w:b w:val="0"/>
            <w:bCs/>
            <w:noProof/>
            <w:color w:val="auto"/>
            <w:lang w:val="x-none"/>
          </w:rPr>
          <w:t>8.1.1. Состояние атмосферного воздуха</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_Toc463786489 \h </w:instrText>
        </w:r>
        <w:r w:rsidR="004B5392" w:rsidRPr="00C16347">
          <w:rPr>
            <w:b w:val="0"/>
            <w:noProof/>
            <w:webHidden/>
          </w:rPr>
        </w:r>
        <w:r w:rsidR="004B5392" w:rsidRPr="00C16347">
          <w:rPr>
            <w:b w:val="0"/>
            <w:noProof/>
            <w:webHidden/>
          </w:rPr>
          <w:fldChar w:fldCharType="separate"/>
        </w:r>
        <w:r w:rsidR="00801838">
          <w:rPr>
            <w:b w:val="0"/>
            <w:noProof/>
            <w:webHidden/>
          </w:rPr>
          <w:t>130</w:t>
        </w:r>
        <w:r w:rsidR="004B5392" w:rsidRPr="00C16347">
          <w:rPr>
            <w:b w:val="0"/>
            <w:noProof/>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490" w:history="1">
        <w:r w:rsidR="004B5392" w:rsidRPr="00C16347">
          <w:rPr>
            <w:rStyle w:val="af1"/>
            <w:b w:val="0"/>
            <w:bCs/>
            <w:noProof/>
            <w:color w:val="auto"/>
            <w:lang w:val="x-none"/>
          </w:rPr>
          <w:t>8.1.2. Состояние подземных и поверхностных вод</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_Toc463786490 \h </w:instrText>
        </w:r>
        <w:r w:rsidR="004B5392" w:rsidRPr="00C16347">
          <w:rPr>
            <w:b w:val="0"/>
            <w:noProof/>
            <w:webHidden/>
          </w:rPr>
        </w:r>
        <w:r w:rsidR="004B5392" w:rsidRPr="00C16347">
          <w:rPr>
            <w:b w:val="0"/>
            <w:noProof/>
            <w:webHidden/>
          </w:rPr>
          <w:fldChar w:fldCharType="separate"/>
        </w:r>
        <w:r w:rsidR="00801838">
          <w:rPr>
            <w:b w:val="0"/>
            <w:noProof/>
            <w:webHidden/>
          </w:rPr>
          <w:t>133</w:t>
        </w:r>
        <w:r w:rsidR="004B5392" w:rsidRPr="00C16347">
          <w:rPr>
            <w:b w:val="0"/>
            <w:noProof/>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491" w:history="1">
        <w:r w:rsidR="004B5392" w:rsidRPr="00C16347">
          <w:rPr>
            <w:rStyle w:val="af1"/>
            <w:b w:val="0"/>
            <w:bCs/>
            <w:noProof/>
            <w:color w:val="auto"/>
            <w:lang w:val="x-none"/>
          </w:rPr>
          <w:t>8.1.3. Физические факторы окружающей среды</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_Toc463786491 \h </w:instrText>
        </w:r>
        <w:r w:rsidR="004B5392" w:rsidRPr="00C16347">
          <w:rPr>
            <w:b w:val="0"/>
            <w:noProof/>
            <w:webHidden/>
          </w:rPr>
        </w:r>
        <w:r w:rsidR="004B5392" w:rsidRPr="00C16347">
          <w:rPr>
            <w:b w:val="0"/>
            <w:noProof/>
            <w:webHidden/>
          </w:rPr>
          <w:fldChar w:fldCharType="separate"/>
        </w:r>
        <w:r w:rsidR="00801838">
          <w:rPr>
            <w:b w:val="0"/>
            <w:noProof/>
            <w:webHidden/>
          </w:rPr>
          <w:t>137</w:t>
        </w:r>
        <w:r w:rsidR="004B5392" w:rsidRPr="00C16347">
          <w:rPr>
            <w:b w:val="0"/>
            <w:noProof/>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492" w:history="1">
        <w:r w:rsidR="004B5392" w:rsidRPr="00C16347">
          <w:rPr>
            <w:rStyle w:val="af1"/>
            <w:b w:val="0"/>
            <w:bCs/>
            <w:noProof/>
            <w:color w:val="auto"/>
            <w:lang w:val="x-none"/>
          </w:rPr>
          <w:t>8.1.4. Состояние почв</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_Toc463786492 \h </w:instrText>
        </w:r>
        <w:r w:rsidR="004B5392" w:rsidRPr="00C16347">
          <w:rPr>
            <w:b w:val="0"/>
            <w:noProof/>
            <w:webHidden/>
          </w:rPr>
        </w:r>
        <w:r w:rsidR="004B5392" w:rsidRPr="00C16347">
          <w:rPr>
            <w:b w:val="0"/>
            <w:noProof/>
            <w:webHidden/>
          </w:rPr>
          <w:fldChar w:fldCharType="separate"/>
        </w:r>
        <w:r w:rsidR="00801838">
          <w:rPr>
            <w:b w:val="0"/>
            <w:noProof/>
            <w:webHidden/>
          </w:rPr>
          <w:t>139</w:t>
        </w:r>
        <w:r w:rsidR="004B5392" w:rsidRPr="00C16347">
          <w:rPr>
            <w:b w:val="0"/>
            <w:noProof/>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493" w:history="1">
        <w:r w:rsidR="004B5392" w:rsidRPr="00C16347">
          <w:rPr>
            <w:rStyle w:val="af1"/>
            <w:b w:val="0"/>
            <w:bCs/>
            <w:noProof/>
            <w:color w:val="auto"/>
            <w:lang w:val="x-none"/>
          </w:rPr>
          <w:t>8.1.5. Состояние зеленого фонда населенных пунктов</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_Toc463786493 \h </w:instrText>
        </w:r>
        <w:r w:rsidR="004B5392" w:rsidRPr="00C16347">
          <w:rPr>
            <w:b w:val="0"/>
            <w:noProof/>
            <w:webHidden/>
          </w:rPr>
        </w:r>
        <w:r w:rsidR="004B5392" w:rsidRPr="00C16347">
          <w:rPr>
            <w:b w:val="0"/>
            <w:noProof/>
            <w:webHidden/>
          </w:rPr>
          <w:fldChar w:fldCharType="separate"/>
        </w:r>
        <w:r w:rsidR="00801838">
          <w:rPr>
            <w:b w:val="0"/>
            <w:noProof/>
            <w:webHidden/>
          </w:rPr>
          <w:t>142</w:t>
        </w:r>
        <w:r w:rsidR="004B5392" w:rsidRPr="00C16347">
          <w:rPr>
            <w:b w:val="0"/>
            <w:noProof/>
            <w:webHidden/>
          </w:rPr>
          <w:fldChar w:fldCharType="end"/>
        </w:r>
      </w:hyperlink>
    </w:p>
    <w:p w:rsidR="004B5392" w:rsidRPr="00C16347" w:rsidRDefault="00641539" w:rsidP="00722E62">
      <w:pPr>
        <w:pStyle w:val="23"/>
        <w:rPr>
          <w:rFonts w:eastAsiaTheme="minorEastAsia"/>
          <w:b w:val="0"/>
          <w:lang w:val="ru-RU" w:eastAsia="ru-RU"/>
        </w:rPr>
      </w:pPr>
      <w:hyperlink w:anchor="_Toc463786494" w:history="1">
        <w:r w:rsidR="004B5392" w:rsidRPr="00C16347">
          <w:rPr>
            <w:rStyle w:val="af1"/>
            <w:b w:val="0"/>
            <w:color w:val="auto"/>
          </w:rPr>
          <w:t>8.2. Мероприятия по охране окружающей среды</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_Toc463786494 \h </w:instrText>
        </w:r>
        <w:r w:rsidR="004B5392" w:rsidRPr="00C16347">
          <w:rPr>
            <w:b w:val="0"/>
            <w:webHidden/>
          </w:rPr>
        </w:r>
        <w:r w:rsidR="004B5392" w:rsidRPr="00C16347">
          <w:rPr>
            <w:b w:val="0"/>
            <w:webHidden/>
          </w:rPr>
          <w:fldChar w:fldCharType="separate"/>
        </w:r>
        <w:r w:rsidR="00801838">
          <w:rPr>
            <w:b w:val="0"/>
            <w:webHidden/>
          </w:rPr>
          <w:t>142</w:t>
        </w:r>
        <w:r w:rsidR="004B5392" w:rsidRPr="00C16347">
          <w:rPr>
            <w:b w:val="0"/>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495" w:history="1">
        <w:r w:rsidR="004B5392" w:rsidRPr="00C16347">
          <w:rPr>
            <w:rStyle w:val="af1"/>
            <w:b w:val="0"/>
            <w:bCs/>
            <w:noProof/>
            <w:color w:val="auto"/>
            <w:lang w:val="x-none"/>
          </w:rPr>
          <w:t xml:space="preserve">8.2.1. </w:t>
        </w:r>
        <w:r w:rsidR="004B5392" w:rsidRPr="00C16347">
          <w:rPr>
            <w:rStyle w:val="af1"/>
            <w:rFonts w:eastAsia="ArialMT"/>
            <w:b w:val="0"/>
            <w:bCs/>
            <w:noProof/>
            <w:color w:val="auto"/>
            <w:lang w:val="x-none"/>
          </w:rPr>
          <w:t>Мероприятия по охране атмосферного воздуха</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_Toc463786495 \h </w:instrText>
        </w:r>
        <w:r w:rsidR="004B5392" w:rsidRPr="00C16347">
          <w:rPr>
            <w:b w:val="0"/>
            <w:noProof/>
            <w:webHidden/>
          </w:rPr>
        </w:r>
        <w:r w:rsidR="004B5392" w:rsidRPr="00C16347">
          <w:rPr>
            <w:b w:val="0"/>
            <w:noProof/>
            <w:webHidden/>
          </w:rPr>
          <w:fldChar w:fldCharType="separate"/>
        </w:r>
        <w:r w:rsidR="00801838">
          <w:rPr>
            <w:b w:val="0"/>
            <w:noProof/>
            <w:webHidden/>
          </w:rPr>
          <w:t>143</w:t>
        </w:r>
        <w:r w:rsidR="004B5392" w:rsidRPr="00C16347">
          <w:rPr>
            <w:b w:val="0"/>
            <w:noProof/>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496" w:history="1">
        <w:r w:rsidR="004B5392" w:rsidRPr="00C16347">
          <w:rPr>
            <w:rStyle w:val="af1"/>
            <w:b w:val="0"/>
            <w:bCs/>
            <w:noProof/>
            <w:color w:val="auto"/>
            <w:lang w:val="x-none"/>
          </w:rPr>
          <w:t>8.2.2. Мероприятия по охране подземных и поверхностных вод</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_Toc463786496 \h </w:instrText>
        </w:r>
        <w:r w:rsidR="004B5392" w:rsidRPr="00C16347">
          <w:rPr>
            <w:b w:val="0"/>
            <w:noProof/>
            <w:webHidden/>
          </w:rPr>
        </w:r>
        <w:r w:rsidR="004B5392" w:rsidRPr="00C16347">
          <w:rPr>
            <w:b w:val="0"/>
            <w:noProof/>
            <w:webHidden/>
          </w:rPr>
          <w:fldChar w:fldCharType="separate"/>
        </w:r>
        <w:r w:rsidR="00801838">
          <w:rPr>
            <w:b w:val="0"/>
            <w:noProof/>
            <w:webHidden/>
          </w:rPr>
          <w:t>144</w:t>
        </w:r>
        <w:r w:rsidR="004B5392" w:rsidRPr="00C16347">
          <w:rPr>
            <w:b w:val="0"/>
            <w:noProof/>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497" w:history="1">
        <w:r w:rsidR="004B5392" w:rsidRPr="00C16347">
          <w:rPr>
            <w:rStyle w:val="af1"/>
            <w:b w:val="0"/>
            <w:bCs/>
            <w:noProof/>
            <w:color w:val="auto"/>
            <w:lang w:val="x-none"/>
          </w:rPr>
          <w:t>8.2.3. Мероприятия по охране окружающей среды от физических факторов</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_Toc463786497 \h </w:instrText>
        </w:r>
        <w:r w:rsidR="004B5392" w:rsidRPr="00C16347">
          <w:rPr>
            <w:b w:val="0"/>
            <w:noProof/>
            <w:webHidden/>
          </w:rPr>
        </w:r>
        <w:r w:rsidR="004B5392" w:rsidRPr="00C16347">
          <w:rPr>
            <w:b w:val="0"/>
            <w:noProof/>
            <w:webHidden/>
          </w:rPr>
          <w:fldChar w:fldCharType="separate"/>
        </w:r>
        <w:r w:rsidR="00801838">
          <w:rPr>
            <w:b w:val="0"/>
            <w:noProof/>
            <w:webHidden/>
          </w:rPr>
          <w:t>144</w:t>
        </w:r>
        <w:r w:rsidR="004B5392" w:rsidRPr="00C16347">
          <w:rPr>
            <w:b w:val="0"/>
            <w:noProof/>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498" w:history="1">
        <w:r w:rsidR="004B5392" w:rsidRPr="00C16347">
          <w:rPr>
            <w:rStyle w:val="af1"/>
            <w:b w:val="0"/>
            <w:bCs/>
            <w:noProof/>
            <w:color w:val="auto"/>
            <w:lang w:val="x-none"/>
          </w:rPr>
          <w:t>8.2.4. Мероприятия по охране почв</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_Toc463786498 \h </w:instrText>
        </w:r>
        <w:r w:rsidR="004B5392" w:rsidRPr="00C16347">
          <w:rPr>
            <w:b w:val="0"/>
            <w:noProof/>
            <w:webHidden/>
          </w:rPr>
        </w:r>
        <w:r w:rsidR="004B5392" w:rsidRPr="00C16347">
          <w:rPr>
            <w:b w:val="0"/>
            <w:noProof/>
            <w:webHidden/>
          </w:rPr>
          <w:fldChar w:fldCharType="separate"/>
        </w:r>
        <w:r w:rsidR="00801838">
          <w:rPr>
            <w:b w:val="0"/>
            <w:noProof/>
            <w:webHidden/>
          </w:rPr>
          <w:t>147</w:t>
        </w:r>
        <w:r w:rsidR="004B5392" w:rsidRPr="00C16347">
          <w:rPr>
            <w:b w:val="0"/>
            <w:noProof/>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499" w:history="1">
        <w:r w:rsidR="004B5392" w:rsidRPr="00C16347">
          <w:rPr>
            <w:rStyle w:val="af1"/>
            <w:b w:val="0"/>
            <w:bCs/>
            <w:noProof/>
            <w:color w:val="auto"/>
            <w:lang w:val="x-none"/>
          </w:rPr>
          <w:t xml:space="preserve">8.2.5. </w:t>
        </w:r>
        <w:r w:rsidR="004B5392" w:rsidRPr="00C16347">
          <w:rPr>
            <w:rStyle w:val="af1"/>
            <w:rFonts w:eastAsia="ArialMT"/>
            <w:b w:val="0"/>
            <w:bCs/>
            <w:noProof/>
            <w:color w:val="auto"/>
            <w:lang w:val="x-none"/>
          </w:rPr>
          <w:t>Мероприятия по охране объектов растительного и животного мира</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_Toc463786499 \h </w:instrText>
        </w:r>
        <w:r w:rsidR="004B5392" w:rsidRPr="00C16347">
          <w:rPr>
            <w:b w:val="0"/>
            <w:noProof/>
            <w:webHidden/>
          </w:rPr>
        </w:r>
        <w:r w:rsidR="004B5392" w:rsidRPr="00C16347">
          <w:rPr>
            <w:b w:val="0"/>
            <w:noProof/>
            <w:webHidden/>
          </w:rPr>
          <w:fldChar w:fldCharType="separate"/>
        </w:r>
        <w:r w:rsidR="00801838">
          <w:rPr>
            <w:b w:val="0"/>
            <w:noProof/>
            <w:webHidden/>
          </w:rPr>
          <w:t>148</w:t>
        </w:r>
        <w:r w:rsidR="004B5392" w:rsidRPr="00C16347">
          <w:rPr>
            <w:b w:val="0"/>
            <w:noProof/>
            <w:webHidden/>
          </w:rPr>
          <w:fldChar w:fldCharType="end"/>
        </w:r>
      </w:hyperlink>
    </w:p>
    <w:p w:rsidR="004B5392" w:rsidRPr="00C16347" w:rsidRDefault="00641539" w:rsidP="004B5392">
      <w:pPr>
        <w:pStyle w:val="31"/>
        <w:tabs>
          <w:tab w:val="right" w:leader="dot" w:pos="9758"/>
        </w:tabs>
        <w:spacing w:line="276" w:lineRule="auto"/>
        <w:rPr>
          <w:rFonts w:eastAsiaTheme="minorEastAsia"/>
          <w:b w:val="0"/>
          <w:iCs w:val="0"/>
          <w:noProof/>
        </w:rPr>
      </w:pPr>
      <w:hyperlink w:anchor="_Toc463786500" w:history="1">
        <w:r w:rsidR="004B5392" w:rsidRPr="00C16347">
          <w:rPr>
            <w:rStyle w:val="af1"/>
            <w:b w:val="0"/>
            <w:bCs/>
            <w:noProof/>
            <w:color w:val="auto"/>
            <w:lang w:val="x-none"/>
          </w:rPr>
          <w:t xml:space="preserve">8.2.6. </w:t>
        </w:r>
        <w:r w:rsidR="004B5392" w:rsidRPr="00C16347">
          <w:rPr>
            <w:rStyle w:val="af1"/>
            <w:rFonts w:eastAsia="ArialMT"/>
            <w:b w:val="0"/>
            <w:bCs/>
            <w:noProof/>
            <w:color w:val="auto"/>
            <w:lang w:val="x-none"/>
          </w:rPr>
          <w:t xml:space="preserve">Мероприятия </w:t>
        </w:r>
        <w:r w:rsidR="004B5392" w:rsidRPr="00C16347">
          <w:rPr>
            <w:rStyle w:val="af1"/>
            <w:b w:val="0"/>
            <w:bCs/>
            <w:noProof/>
            <w:color w:val="auto"/>
            <w:lang w:val="x-none" w:eastAsia="en-US" w:bidi="en-US"/>
          </w:rPr>
          <w:t>в области санитарной очистки и обращения с отходами</w:t>
        </w:r>
        <w:r w:rsidR="004B5392" w:rsidRPr="00C16347">
          <w:rPr>
            <w:b w:val="0"/>
            <w:noProof/>
            <w:webHidden/>
          </w:rPr>
          <w:tab/>
        </w:r>
        <w:r w:rsidR="004B5392" w:rsidRPr="00C16347">
          <w:rPr>
            <w:b w:val="0"/>
            <w:noProof/>
            <w:webHidden/>
          </w:rPr>
          <w:fldChar w:fldCharType="begin"/>
        </w:r>
        <w:r w:rsidR="004B5392" w:rsidRPr="00C16347">
          <w:rPr>
            <w:b w:val="0"/>
            <w:noProof/>
            <w:webHidden/>
          </w:rPr>
          <w:instrText xml:space="preserve"> PAGEREF _Toc463786500 \h </w:instrText>
        </w:r>
        <w:r w:rsidR="004B5392" w:rsidRPr="00C16347">
          <w:rPr>
            <w:b w:val="0"/>
            <w:noProof/>
            <w:webHidden/>
          </w:rPr>
        </w:r>
        <w:r w:rsidR="004B5392" w:rsidRPr="00C16347">
          <w:rPr>
            <w:b w:val="0"/>
            <w:noProof/>
            <w:webHidden/>
          </w:rPr>
          <w:fldChar w:fldCharType="separate"/>
        </w:r>
        <w:r w:rsidR="00801838">
          <w:rPr>
            <w:b w:val="0"/>
            <w:noProof/>
            <w:webHidden/>
          </w:rPr>
          <w:t>148</w:t>
        </w:r>
        <w:r w:rsidR="004B5392" w:rsidRPr="00C16347">
          <w:rPr>
            <w:b w:val="0"/>
            <w:noProof/>
            <w:webHidden/>
          </w:rPr>
          <w:fldChar w:fldCharType="end"/>
        </w:r>
      </w:hyperlink>
    </w:p>
    <w:p w:rsidR="004B5392" w:rsidRPr="00C16347" w:rsidRDefault="00641539" w:rsidP="00705565">
      <w:pPr>
        <w:pStyle w:val="13"/>
        <w:rPr>
          <w:rFonts w:eastAsiaTheme="minorEastAsia"/>
          <w:lang w:val="ru-RU" w:eastAsia="ru-RU" w:bidi="ar-SA"/>
        </w:rPr>
      </w:pPr>
      <w:hyperlink w:anchor="_Toc463786501" w:history="1">
        <w:r w:rsidR="004B5392" w:rsidRPr="00C16347">
          <w:rPr>
            <w:rStyle w:val="af1"/>
            <w:color w:val="auto"/>
          </w:rPr>
          <w:t>РАЗДЕЛ 9. ПЕРЕЧЕНЬ И ХАРАКТЕРИСТИКА ОСНОВНЫХ ФАКТОРОВ РИСКА ВОЗНИКНОВЕНИЯ ЧРЕЗВЫЧАЙНЫХ СИТУАЦИЙ ПРИРОДНОГО И ТЕХНОГЕННОГО ХАРАКТЕРА</w:t>
        </w:r>
        <w:r w:rsidR="004B5392" w:rsidRPr="00C16347">
          <w:rPr>
            <w:webHidden/>
          </w:rPr>
          <w:t>…</w:t>
        </w:r>
        <w:r w:rsidR="004B5392" w:rsidRPr="00C16347">
          <w:rPr>
            <w:webHidden/>
            <w:lang w:val="ru-RU"/>
          </w:rPr>
          <w:t>……………………………………………………………</w:t>
        </w:r>
        <w:r w:rsidR="004B5392" w:rsidRPr="00C16347">
          <w:rPr>
            <w:webHidden/>
          </w:rPr>
          <w:fldChar w:fldCharType="begin"/>
        </w:r>
        <w:r w:rsidR="004B5392" w:rsidRPr="00C16347">
          <w:rPr>
            <w:webHidden/>
          </w:rPr>
          <w:instrText xml:space="preserve"> PAGEREF _Toc463786501 \h </w:instrText>
        </w:r>
        <w:r w:rsidR="004B5392" w:rsidRPr="00C16347">
          <w:rPr>
            <w:webHidden/>
          </w:rPr>
        </w:r>
        <w:r w:rsidR="004B5392" w:rsidRPr="00C16347">
          <w:rPr>
            <w:webHidden/>
          </w:rPr>
          <w:fldChar w:fldCharType="separate"/>
        </w:r>
        <w:r w:rsidR="00801838">
          <w:rPr>
            <w:webHidden/>
          </w:rPr>
          <w:t>150</w:t>
        </w:r>
        <w:r w:rsidR="004B5392" w:rsidRPr="00C16347">
          <w:rPr>
            <w:webHidden/>
          </w:rPr>
          <w:fldChar w:fldCharType="end"/>
        </w:r>
      </w:hyperlink>
    </w:p>
    <w:p w:rsidR="004B5392" w:rsidRPr="00C16347" w:rsidRDefault="00641539" w:rsidP="00521544">
      <w:pPr>
        <w:pStyle w:val="23"/>
        <w:jc w:val="both"/>
        <w:rPr>
          <w:rFonts w:eastAsiaTheme="minorEastAsia"/>
          <w:b w:val="0"/>
          <w:lang w:val="ru-RU" w:eastAsia="ru-RU"/>
        </w:rPr>
      </w:pPr>
      <w:hyperlink w:anchor="_Toc463786502" w:history="1">
        <w:r w:rsidR="004B5392" w:rsidRPr="00C16347">
          <w:rPr>
            <w:rStyle w:val="af1"/>
            <w:b w:val="0"/>
            <w:color w:val="auto"/>
          </w:rPr>
          <w:t xml:space="preserve">9.1. Основные факторы риска возникновения чрезвычайных ситуаций природного </w:t>
        </w:r>
        <w:r w:rsidR="004B5392" w:rsidRPr="00C16347">
          <w:rPr>
            <w:rStyle w:val="af1"/>
            <w:b w:val="0"/>
            <w:color w:val="auto"/>
            <w:lang w:val="ru-RU"/>
          </w:rPr>
          <w:t xml:space="preserve">     </w:t>
        </w:r>
        <w:r w:rsidR="00A20827">
          <w:rPr>
            <w:rStyle w:val="af1"/>
            <w:b w:val="0"/>
            <w:color w:val="auto"/>
            <w:lang w:val="ru-RU"/>
          </w:rPr>
          <w:t xml:space="preserve"> </w:t>
        </w:r>
        <w:r w:rsidR="004B5392" w:rsidRPr="00C16347">
          <w:rPr>
            <w:rStyle w:val="af1"/>
            <w:b w:val="0"/>
            <w:color w:val="auto"/>
          </w:rPr>
          <w:t>характера</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_Toc463786502 \h </w:instrText>
        </w:r>
        <w:r w:rsidR="004B5392" w:rsidRPr="00C16347">
          <w:rPr>
            <w:b w:val="0"/>
            <w:webHidden/>
          </w:rPr>
        </w:r>
        <w:r w:rsidR="004B5392" w:rsidRPr="00C16347">
          <w:rPr>
            <w:b w:val="0"/>
            <w:webHidden/>
          </w:rPr>
          <w:fldChar w:fldCharType="separate"/>
        </w:r>
        <w:r w:rsidR="00801838">
          <w:rPr>
            <w:b w:val="0"/>
            <w:webHidden/>
          </w:rPr>
          <w:t>152</w:t>
        </w:r>
        <w:r w:rsidR="004B5392" w:rsidRPr="00C16347">
          <w:rPr>
            <w:b w:val="0"/>
            <w:webHidden/>
          </w:rPr>
          <w:fldChar w:fldCharType="end"/>
        </w:r>
      </w:hyperlink>
    </w:p>
    <w:p w:rsidR="004B5392" w:rsidRPr="00C16347" w:rsidRDefault="00641539" w:rsidP="00521544">
      <w:pPr>
        <w:pStyle w:val="23"/>
        <w:jc w:val="both"/>
        <w:rPr>
          <w:rFonts w:eastAsiaTheme="minorEastAsia"/>
          <w:b w:val="0"/>
          <w:lang w:val="ru-RU" w:eastAsia="ru-RU"/>
        </w:rPr>
      </w:pPr>
      <w:hyperlink w:anchor="_Toc463786503" w:history="1">
        <w:r w:rsidR="004B5392" w:rsidRPr="00C16347">
          <w:rPr>
            <w:rStyle w:val="af1"/>
            <w:b w:val="0"/>
            <w:color w:val="auto"/>
          </w:rPr>
          <w:t xml:space="preserve">9.2. Основные факторы риска возникновения чрезвычайных ситуаций техногенного </w:t>
        </w:r>
        <w:r w:rsidR="004B5392" w:rsidRPr="00C16347">
          <w:rPr>
            <w:rStyle w:val="af1"/>
            <w:b w:val="0"/>
            <w:color w:val="auto"/>
            <w:lang w:val="ru-RU"/>
          </w:rPr>
          <w:t xml:space="preserve">  </w:t>
        </w:r>
        <w:r w:rsidR="00A20827">
          <w:rPr>
            <w:rStyle w:val="af1"/>
            <w:b w:val="0"/>
            <w:color w:val="auto"/>
            <w:lang w:val="ru-RU"/>
          </w:rPr>
          <w:t xml:space="preserve"> </w:t>
        </w:r>
        <w:r w:rsidR="004B5392" w:rsidRPr="00C16347">
          <w:rPr>
            <w:rStyle w:val="af1"/>
            <w:b w:val="0"/>
            <w:color w:val="auto"/>
          </w:rPr>
          <w:t>характера</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_Toc463786503 \h </w:instrText>
        </w:r>
        <w:r w:rsidR="004B5392" w:rsidRPr="00C16347">
          <w:rPr>
            <w:b w:val="0"/>
            <w:webHidden/>
          </w:rPr>
        </w:r>
        <w:r w:rsidR="004B5392" w:rsidRPr="00C16347">
          <w:rPr>
            <w:b w:val="0"/>
            <w:webHidden/>
          </w:rPr>
          <w:fldChar w:fldCharType="separate"/>
        </w:r>
        <w:r w:rsidR="00801838">
          <w:rPr>
            <w:b w:val="0"/>
            <w:webHidden/>
          </w:rPr>
          <w:t>153</w:t>
        </w:r>
        <w:r w:rsidR="004B5392" w:rsidRPr="00C16347">
          <w:rPr>
            <w:b w:val="0"/>
            <w:webHidden/>
          </w:rPr>
          <w:fldChar w:fldCharType="end"/>
        </w:r>
      </w:hyperlink>
    </w:p>
    <w:p w:rsidR="004B5392" w:rsidRPr="00C16347" w:rsidRDefault="00641539" w:rsidP="00722E62">
      <w:pPr>
        <w:pStyle w:val="23"/>
        <w:rPr>
          <w:rFonts w:eastAsiaTheme="minorEastAsia"/>
          <w:b w:val="0"/>
          <w:lang w:val="ru-RU" w:eastAsia="ru-RU"/>
        </w:rPr>
      </w:pPr>
      <w:hyperlink w:anchor="_Toc463786504" w:history="1">
        <w:r w:rsidR="004B5392" w:rsidRPr="00C16347">
          <w:rPr>
            <w:rStyle w:val="af1"/>
            <w:b w:val="0"/>
            <w:color w:val="auto"/>
          </w:rPr>
          <w:t>9.3. Мероприятия по предотвращению чрезвычайных ситуаций</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_Toc463786504 \h </w:instrText>
        </w:r>
        <w:r w:rsidR="004B5392" w:rsidRPr="00C16347">
          <w:rPr>
            <w:b w:val="0"/>
            <w:webHidden/>
          </w:rPr>
        </w:r>
        <w:r w:rsidR="004B5392" w:rsidRPr="00C16347">
          <w:rPr>
            <w:b w:val="0"/>
            <w:webHidden/>
          </w:rPr>
          <w:fldChar w:fldCharType="separate"/>
        </w:r>
        <w:r w:rsidR="00801838">
          <w:rPr>
            <w:b w:val="0"/>
            <w:webHidden/>
          </w:rPr>
          <w:t>154</w:t>
        </w:r>
        <w:r w:rsidR="004B5392" w:rsidRPr="00C16347">
          <w:rPr>
            <w:b w:val="0"/>
            <w:webHidden/>
          </w:rPr>
          <w:fldChar w:fldCharType="end"/>
        </w:r>
      </w:hyperlink>
    </w:p>
    <w:p w:rsidR="004B5392" w:rsidRPr="00C16347" w:rsidRDefault="00641539" w:rsidP="00521544">
      <w:pPr>
        <w:pStyle w:val="23"/>
        <w:jc w:val="both"/>
        <w:rPr>
          <w:rFonts w:eastAsiaTheme="minorEastAsia"/>
          <w:b w:val="0"/>
          <w:lang w:val="ru-RU" w:eastAsia="ru-RU"/>
        </w:rPr>
      </w:pPr>
      <w:hyperlink w:anchor="_Toc463786505" w:history="1">
        <w:r w:rsidR="004B5392" w:rsidRPr="00C16347">
          <w:rPr>
            <w:rStyle w:val="af1"/>
            <w:b w:val="0"/>
            <w:color w:val="auto"/>
          </w:rPr>
          <w:t xml:space="preserve">9.4. Мероприятия по обеспечению антитеррористической защищенности зданий и </w:t>
        </w:r>
        <w:r w:rsidR="004B5392" w:rsidRPr="00C16347">
          <w:rPr>
            <w:rStyle w:val="af1"/>
            <w:b w:val="0"/>
            <w:color w:val="auto"/>
            <w:lang w:val="ru-RU"/>
          </w:rPr>
          <w:t xml:space="preserve"> </w:t>
        </w:r>
        <w:r w:rsidR="00A20827">
          <w:rPr>
            <w:rStyle w:val="af1"/>
            <w:b w:val="0"/>
            <w:color w:val="auto"/>
            <w:lang w:val="ru-RU"/>
          </w:rPr>
          <w:t xml:space="preserve">  </w:t>
        </w:r>
        <w:r w:rsidR="004B5392" w:rsidRPr="00C16347">
          <w:rPr>
            <w:rStyle w:val="af1"/>
            <w:b w:val="0"/>
            <w:color w:val="auto"/>
          </w:rPr>
          <w:t>сооружений</w:t>
        </w:r>
        <w:r w:rsidR="004B5392" w:rsidRPr="00C16347">
          <w:rPr>
            <w:b w:val="0"/>
            <w:webHidden/>
          </w:rPr>
          <w:tab/>
        </w:r>
        <w:r w:rsidR="004B5392" w:rsidRPr="00C16347">
          <w:rPr>
            <w:b w:val="0"/>
            <w:webHidden/>
          </w:rPr>
          <w:fldChar w:fldCharType="begin"/>
        </w:r>
        <w:r w:rsidR="004B5392" w:rsidRPr="00C16347">
          <w:rPr>
            <w:b w:val="0"/>
            <w:webHidden/>
          </w:rPr>
          <w:instrText xml:space="preserve"> PAGEREF _Toc463786505 \h </w:instrText>
        </w:r>
        <w:r w:rsidR="004B5392" w:rsidRPr="00C16347">
          <w:rPr>
            <w:b w:val="0"/>
            <w:webHidden/>
          </w:rPr>
        </w:r>
        <w:r w:rsidR="004B5392" w:rsidRPr="00C16347">
          <w:rPr>
            <w:b w:val="0"/>
            <w:webHidden/>
          </w:rPr>
          <w:fldChar w:fldCharType="separate"/>
        </w:r>
        <w:r w:rsidR="00801838">
          <w:rPr>
            <w:b w:val="0"/>
            <w:webHidden/>
          </w:rPr>
          <w:t>168</w:t>
        </w:r>
        <w:r w:rsidR="004B5392" w:rsidRPr="00C16347">
          <w:rPr>
            <w:b w:val="0"/>
            <w:webHidden/>
          </w:rPr>
          <w:fldChar w:fldCharType="end"/>
        </w:r>
      </w:hyperlink>
    </w:p>
    <w:p w:rsidR="004B5392" w:rsidRPr="00C16347" w:rsidRDefault="00641539" w:rsidP="00705565">
      <w:pPr>
        <w:pStyle w:val="13"/>
        <w:rPr>
          <w:rFonts w:eastAsiaTheme="minorEastAsia"/>
          <w:lang w:val="ru-RU" w:eastAsia="ru-RU" w:bidi="ar-SA"/>
        </w:rPr>
      </w:pPr>
      <w:hyperlink w:anchor="_Toc463786506" w:history="1">
        <w:r w:rsidR="004B5392" w:rsidRPr="00C16347">
          <w:rPr>
            <w:rStyle w:val="af1"/>
            <w:color w:val="auto"/>
          </w:rPr>
          <w:t>РАЗДЕЛ 10. ОСНОВНЫЕ ТЕХНИКО-ЭКОНОМИЧЕСКИЕ ПОКАЗАТЕЛИ</w:t>
        </w:r>
        <w:r w:rsidR="004B5392" w:rsidRPr="00C16347">
          <w:rPr>
            <w:rStyle w:val="af1"/>
            <w:color w:val="auto"/>
            <w:lang w:val="ru-RU"/>
          </w:rPr>
          <w:t>…………..</w:t>
        </w:r>
        <w:r w:rsidR="004B5392" w:rsidRPr="00C16347">
          <w:rPr>
            <w:webHidden/>
          </w:rPr>
          <w:fldChar w:fldCharType="begin"/>
        </w:r>
        <w:r w:rsidR="004B5392" w:rsidRPr="00C16347">
          <w:rPr>
            <w:webHidden/>
          </w:rPr>
          <w:instrText xml:space="preserve"> PAGEREF _Toc463786506 \h </w:instrText>
        </w:r>
        <w:r w:rsidR="004B5392" w:rsidRPr="00C16347">
          <w:rPr>
            <w:webHidden/>
          </w:rPr>
        </w:r>
        <w:r w:rsidR="004B5392" w:rsidRPr="00C16347">
          <w:rPr>
            <w:webHidden/>
          </w:rPr>
          <w:fldChar w:fldCharType="separate"/>
        </w:r>
        <w:r w:rsidR="00801838">
          <w:rPr>
            <w:webHidden/>
          </w:rPr>
          <w:t>169</w:t>
        </w:r>
        <w:r w:rsidR="004B5392" w:rsidRPr="00C16347">
          <w:rPr>
            <w:webHidden/>
          </w:rPr>
          <w:fldChar w:fldCharType="end"/>
        </w:r>
      </w:hyperlink>
    </w:p>
    <w:p w:rsidR="009306FE" w:rsidRPr="00C16347" w:rsidRDefault="009306FE" w:rsidP="004B5392">
      <w:pPr>
        <w:tabs>
          <w:tab w:val="left" w:leader="dot" w:pos="9768"/>
          <w:tab w:val="right" w:leader="dot" w:pos="9923"/>
        </w:tabs>
        <w:spacing w:line="276" w:lineRule="auto"/>
        <w:rPr>
          <w:rFonts w:ascii="Times New Roman" w:hAnsi="Times New Roman"/>
          <w:bCs/>
        </w:rPr>
      </w:pPr>
      <w:r w:rsidRPr="00C16347">
        <w:rPr>
          <w:rFonts w:ascii="Times New Roman" w:hAnsi="Times New Roman"/>
          <w:bCs/>
        </w:rPr>
        <w:fldChar w:fldCharType="end"/>
      </w:r>
    </w:p>
    <w:p w:rsidR="009306FE" w:rsidRPr="00163512" w:rsidRDefault="0070563F" w:rsidP="00CB0785">
      <w:pPr>
        <w:pageBreakBefore/>
        <w:widowControl w:val="0"/>
        <w:ind w:firstLine="709"/>
        <w:contextualSpacing/>
        <w:outlineLvl w:val="0"/>
        <w:rPr>
          <w:rFonts w:ascii="Times New Roman" w:hAnsi="Times New Roman"/>
          <w:b/>
          <w:bCs/>
          <w:szCs w:val="28"/>
        </w:rPr>
      </w:pPr>
      <w:bookmarkStart w:id="10" w:name="_Toc463460293"/>
      <w:bookmarkStart w:id="11" w:name="_Toc463462146"/>
      <w:bookmarkStart w:id="12" w:name="_Toc463786446"/>
      <w:r w:rsidRPr="00163512">
        <w:rPr>
          <w:rFonts w:ascii="Times New Roman" w:hAnsi="Times New Roman"/>
          <w:b/>
          <w:bCs/>
          <w:szCs w:val="28"/>
        </w:rPr>
        <w:lastRenderedPageBreak/>
        <w:t>О</w:t>
      </w:r>
      <w:r w:rsidR="009306FE" w:rsidRPr="00163512">
        <w:rPr>
          <w:rFonts w:ascii="Times New Roman" w:hAnsi="Times New Roman"/>
          <w:b/>
          <w:bCs/>
          <w:szCs w:val="28"/>
        </w:rPr>
        <w:t>СНОВНЫЕ ПОЛОЖЕНИЯ</w:t>
      </w:r>
      <w:bookmarkEnd w:id="10"/>
      <w:bookmarkEnd w:id="11"/>
      <w:bookmarkEnd w:id="12"/>
    </w:p>
    <w:p w:rsidR="009306FE" w:rsidRPr="00163512" w:rsidRDefault="009306FE" w:rsidP="004B5392">
      <w:pPr>
        <w:ind w:firstLine="709"/>
        <w:rPr>
          <w:rFonts w:ascii="Times New Roman" w:hAnsi="Times New Roman"/>
          <w:lang w:eastAsia="en-US" w:bidi="en-US"/>
        </w:rPr>
      </w:pPr>
    </w:p>
    <w:p w:rsidR="009306FE" w:rsidRPr="00163512" w:rsidRDefault="009306FE" w:rsidP="004B5392">
      <w:pPr>
        <w:ind w:firstLine="709"/>
        <w:rPr>
          <w:rFonts w:ascii="Times New Roman" w:hAnsi="Times New Roman"/>
        </w:rPr>
      </w:pPr>
      <w:bookmarkStart w:id="13" w:name="_Toc421107081"/>
      <w:bookmarkStart w:id="14" w:name="_Toc421107480"/>
      <w:bookmarkStart w:id="15" w:name="_Toc421107565"/>
      <w:r w:rsidRPr="00163512">
        <w:rPr>
          <w:rFonts w:ascii="Times New Roman" w:hAnsi="Times New Roman"/>
        </w:rPr>
        <w:t>Работы по подготовке проекта внесения изменений в Генеральный план</w:t>
      </w:r>
      <w:r w:rsidR="005E42B1" w:rsidRPr="00163512">
        <w:rPr>
          <w:rFonts w:ascii="Times New Roman" w:hAnsi="Times New Roman"/>
        </w:rPr>
        <w:t xml:space="preserve"> </w:t>
      </w:r>
      <w:r w:rsidR="00C16347" w:rsidRPr="00163512">
        <w:rPr>
          <w:rFonts w:ascii="Times New Roman" w:hAnsi="Times New Roman"/>
        </w:rPr>
        <w:t>Пуркаевского</w:t>
      </w:r>
      <w:r w:rsidR="00DA29E6" w:rsidRPr="00163512">
        <w:rPr>
          <w:rFonts w:ascii="Times New Roman" w:hAnsi="Times New Roman"/>
        </w:rPr>
        <w:t xml:space="preserve"> сельского поселения</w:t>
      </w:r>
      <w:r w:rsidRPr="00163512">
        <w:rPr>
          <w:rFonts w:ascii="Times New Roman" w:hAnsi="Times New Roman"/>
        </w:rPr>
        <w:t xml:space="preserve"> </w:t>
      </w:r>
      <w:r w:rsidR="00DA29E6" w:rsidRPr="00163512">
        <w:rPr>
          <w:rFonts w:ascii="Times New Roman" w:hAnsi="Times New Roman"/>
        </w:rPr>
        <w:t>Дубенского муниципального района</w:t>
      </w:r>
      <w:r w:rsidRPr="00163512">
        <w:rPr>
          <w:rFonts w:ascii="Times New Roman" w:hAnsi="Times New Roman"/>
        </w:rPr>
        <w:t xml:space="preserve"> </w:t>
      </w:r>
      <w:r w:rsidR="00480A6A" w:rsidRPr="00163512">
        <w:rPr>
          <w:rFonts w:ascii="Times New Roman" w:hAnsi="Times New Roman"/>
        </w:rPr>
        <w:t xml:space="preserve">Республики Мордовия </w:t>
      </w:r>
      <w:r w:rsidRPr="00163512">
        <w:rPr>
          <w:rFonts w:ascii="Times New Roman" w:hAnsi="Times New Roman"/>
        </w:rPr>
        <w:t xml:space="preserve">выполнены по заказу </w:t>
      </w:r>
      <w:r w:rsidR="00480A6A" w:rsidRPr="00163512">
        <w:rPr>
          <w:rFonts w:ascii="Times New Roman" w:hAnsi="Times New Roman"/>
        </w:rPr>
        <w:t xml:space="preserve">Администрации </w:t>
      </w:r>
      <w:r w:rsidR="00C16347" w:rsidRPr="00163512">
        <w:rPr>
          <w:rFonts w:ascii="Times New Roman" w:hAnsi="Times New Roman"/>
        </w:rPr>
        <w:t>Пуркаевского</w:t>
      </w:r>
      <w:r w:rsidR="00DA29E6" w:rsidRPr="00163512">
        <w:rPr>
          <w:rFonts w:ascii="Times New Roman" w:hAnsi="Times New Roman"/>
        </w:rPr>
        <w:t xml:space="preserve"> сельского поселения</w:t>
      </w:r>
      <w:r w:rsidR="00480A6A" w:rsidRPr="00163512">
        <w:rPr>
          <w:rFonts w:ascii="Times New Roman" w:hAnsi="Times New Roman"/>
        </w:rPr>
        <w:t xml:space="preserve"> </w:t>
      </w:r>
      <w:r w:rsidR="00DA29E6" w:rsidRPr="00163512">
        <w:rPr>
          <w:rFonts w:ascii="Times New Roman" w:hAnsi="Times New Roman"/>
        </w:rPr>
        <w:t>Дубенского муниципального района</w:t>
      </w:r>
      <w:r w:rsidR="00480A6A" w:rsidRPr="00163512">
        <w:rPr>
          <w:rFonts w:ascii="Times New Roman" w:hAnsi="Times New Roman"/>
        </w:rPr>
        <w:t xml:space="preserve"> Республики Мордовия</w:t>
      </w:r>
      <w:r w:rsidRPr="00163512">
        <w:rPr>
          <w:rFonts w:ascii="Times New Roman" w:hAnsi="Times New Roman"/>
        </w:rPr>
        <w:t>.</w:t>
      </w:r>
    </w:p>
    <w:p w:rsidR="009306FE" w:rsidRPr="00163512" w:rsidRDefault="009306FE" w:rsidP="004B5392">
      <w:pPr>
        <w:pStyle w:val="afa"/>
        <w:tabs>
          <w:tab w:val="left" w:pos="993"/>
        </w:tabs>
        <w:suppressAutoHyphens/>
        <w:ind w:firstLine="709"/>
        <w:rPr>
          <w:b/>
          <w:szCs w:val="24"/>
        </w:rPr>
      </w:pPr>
    </w:p>
    <w:p w:rsidR="009306FE" w:rsidRPr="00163512" w:rsidRDefault="009306FE" w:rsidP="004B5392">
      <w:pPr>
        <w:tabs>
          <w:tab w:val="left" w:pos="993"/>
        </w:tabs>
        <w:suppressAutoHyphens/>
        <w:ind w:firstLine="709"/>
        <w:rPr>
          <w:rFonts w:ascii="Times New Roman" w:hAnsi="Times New Roman"/>
          <w:b/>
          <w:bCs/>
        </w:rPr>
      </w:pPr>
      <w:r w:rsidRPr="00163512">
        <w:rPr>
          <w:rFonts w:ascii="Times New Roman" w:hAnsi="Times New Roman"/>
          <w:b/>
          <w:bCs/>
        </w:rPr>
        <w:t>1.  Основания для разработки</w:t>
      </w:r>
    </w:p>
    <w:p w:rsidR="009306FE" w:rsidRPr="00163512" w:rsidRDefault="00BE222A" w:rsidP="004B5392">
      <w:pPr>
        <w:numPr>
          <w:ilvl w:val="0"/>
          <w:numId w:val="3"/>
        </w:numPr>
        <w:tabs>
          <w:tab w:val="left" w:pos="993"/>
        </w:tabs>
        <w:suppressAutoHyphens/>
        <w:autoSpaceDE w:val="0"/>
        <w:autoSpaceDN w:val="0"/>
        <w:adjustRightInd w:val="0"/>
        <w:ind w:left="0" w:firstLine="709"/>
        <w:rPr>
          <w:rFonts w:ascii="Times New Roman" w:hAnsi="Times New Roman"/>
        </w:rPr>
      </w:pPr>
      <w:r w:rsidRPr="00163512">
        <w:rPr>
          <w:rFonts w:ascii="Times New Roman" w:hAnsi="Times New Roman"/>
        </w:rPr>
        <w:t>Муниципальный контракт</w:t>
      </w:r>
      <w:r w:rsidR="009306FE" w:rsidRPr="00163512">
        <w:rPr>
          <w:rFonts w:ascii="Times New Roman" w:hAnsi="Times New Roman"/>
        </w:rPr>
        <w:t xml:space="preserve"> № </w:t>
      </w:r>
      <w:r w:rsidR="0052599D" w:rsidRPr="00163512">
        <w:rPr>
          <w:rFonts w:ascii="Times New Roman" w:hAnsi="Times New Roman"/>
          <w:shd w:val="clear" w:color="auto" w:fill="FFFFFF"/>
        </w:rPr>
        <w:t>___</w:t>
      </w:r>
      <w:r w:rsidR="009306FE" w:rsidRPr="00163512">
        <w:rPr>
          <w:rFonts w:ascii="Times New Roman" w:hAnsi="Times New Roman"/>
          <w:shd w:val="clear" w:color="auto" w:fill="FFFFFF"/>
        </w:rPr>
        <w:t xml:space="preserve"> </w:t>
      </w:r>
      <w:r w:rsidRPr="00163512">
        <w:rPr>
          <w:rFonts w:ascii="Times New Roman" w:hAnsi="Times New Roman"/>
        </w:rPr>
        <w:t xml:space="preserve">от </w:t>
      </w:r>
      <w:r w:rsidR="0052599D" w:rsidRPr="00163512">
        <w:rPr>
          <w:rFonts w:ascii="Times New Roman" w:hAnsi="Times New Roman"/>
        </w:rPr>
        <w:t>______</w:t>
      </w:r>
      <w:r w:rsidR="00F03F87" w:rsidRPr="00163512">
        <w:rPr>
          <w:rFonts w:ascii="Times New Roman" w:hAnsi="Times New Roman"/>
        </w:rPr>
        <w:t>2017</w:t>
      </w:r>
      <w:r w:rsidR="009306FE" w:rsidRPr="00163512">
        <w:rPr>
          <w:rFonts w:ascii="Times New Roman" w:hAnsi="Times New Roman"/>
        </w:rPr>
        <w:t xml:space="preserve"> года на выполнение </w:t>
      </w:r>
      <w:r w:rsidR="00224D1E" w:rsidRPr="00163512">
        <w:rPr>
          <w:rFonts w:ascii="Times New Roman" w:hAnsi="Times New Roman"/>
        </w:rPr>
        <w:t>работ по подготовке проекта внесения изменений в Генеральный план</w:t>
      </w:r>
      <w:r w:rsidR="00224D1E" w:rsidRPr="00163512">
        <w:rPr>
          <w:rFonts w:ascii="Times New Roman" w:hAnsi="Times New Roman"/>
          <w:snapToGrid w:val="0"/>
        </w:rPr>
        <w:t xml:space="preserve"> </w:t>
      </w:r>
      <w:r w:rsidR="00C16347" w:rsidRPr="00163512">
        <w:rPr>
          <w:rFonts w:ascii="Times New Roman" w:hAnsi="Times New Roman"/>
          <w:snapToGrid w:val="0"/>
        </w:rPr>
        <w:t>Пуркаевского</w:t>
      </w:r>
      <w:r w:rsidR="00DA29E6" w:rsidRPr="00163512">
        <w:rPr>
          <w:rFonts w:ascii="Times New Roman" w:hAnsi="Times New Roman"/>
          <w:snapToGrid w:val="0"/>
        </w:rPr>
        <w:t xml:space="preserve"> сельского поселения</w:t>
      </w:r>
      <w:r w:rsidR="009306FE" w:rsidRPr="00163512">
        <w:rPr>
          <w:rFonts w:ascii="Times New Roman" w:hAnsi="Times New Roman"/>
        </w:rPr>
        <w:t>.</w:t>
      </w:r>
    </w:p>
    <w:p w:rsidR="00480A6A" w:rsidRPr="00163512" w:rsidRDefault="009306FE" w:rsidP="00480A6A">
      <w:pPr>
        <w:numPr>
          <w:ilvl w:val="0"/>
          <w:numId w:val="3"/>
        </w:numPr>
        <w:tabs>
          <w:tab w:val="left" w:pos="993"/>
        </w:tabs>
        <w:suppressAutoHyphens/>
        <w:autoSpaceDE w:val="0"/>
        <w:autoSpaceDN w:val="0"/>
        <w:adjustRightInd w:val="0"/>
        <w:ind w:left="0" w:firstLine="709"/>
        <w:rPr>
          <w:rFonts w:ascii="Times New Roman" w:hAnsi="Times New Roman"/>
        </w:rPr>
      </w:pPr>
      <w:r w:rsidRPr="00163512">
        <w:rPr>
          <w:rFonts w:ascii="Times New Roman" w:hAnsi="Times New Roman"/>
        </w:rPr>
        <w:t xml:space="preserve">Техническое задание </w:t>
      </w:r>
      <w:r w:rsidR="00224D1E" w:rsidRPr="00163512">
        <w:rPr>
          <w:rFonts w:ascii="Times New Roman" w:hAnsi="Times New Roman"/>
        </w:rPr>
        <w:t>выполнение работ по подготовке проекта внесения изменений в Генеральный план</w:t>
      </w:r>
      <w:r w:rsidR="00224D1E" w:rsidRPr="00163512">
        <w:rPr>
          <w:rFonts w:ascii="Times New Roman" w:hAnsi="Times New Roman"/>
          <w:snapToGrid w:val="0"/>
        </w:rPr>
        <w:t xml:space="preserve"> </w:t>
      </w:r>
      <w:r w:rsidR="00C16347" w:rsidRPr="00163512">
        <w:rPr>
          <w:rFonts w:ascii="Times New Roman" w:hAnsi="Times New Roman"/>
          <w:snapToGrid w:val="0"/>
        </w:rPr>
        <w:t>Пуркаевского</w:t>
      </w:r>
      <w:r w:rsidR="00DA29E6" w:rsidRPr="00163512">
        <w:rPr>
          <w:rFonts w:ascii="Times New Roman" w:hAnsi="Times New Roman"/>
          <w:snapToGrid w:val="0"/>
        </w:rPr>
        <w:t xml:space="preserve"> сельского поселения</w:t>
      </w:r>
      <w:r w:rsidR="00480A6A" w:rsidRPr="00163512">
        <w:rPr>
          <w:rFonts w:ascii="Times New Roman" w:hAnsi="Times New Roman"/>
        </w:rPr>
        <w:t>.</w:t>
      </w:r>
    </w:p>
    <w:p w:rsidR="005E42B1" w:rsidRPr="00163512" w:rsidRDefault="005E42B1" w:rsidP="005E42B1">
      <w:pPr>
        <w:tabs>
          <w:tab w:val="left" w:pos="993"/>
        </w:tabs>
        <w:suppressAutoHyphens/>
        <w:autoSpaceDE w:val="0"/>
        <w:autoSpaceDN w:val="0"/>
        <w:adjustRightInd w:val="0"/>
        <w:ind w:left="709"/>
        <w:rPr>
          <w:rFonts w:ascii="Times New Roman" w:hAnsi="Times New Roman"/>
        </w:rPr>
      </w:pPr>
    </w:p>
    <w:p w:rsidR="009306FE" w:rsidRPr="00163512" w:rsidRDefault="009306FE" w:rsidP="004B5392">
      <w:pPr>
        <w:tabs>
          <w:tab w:val="left" w:pos="993"/>
        </w:tabs>
        <w:suppressAutoHyphens/>
        <w:ind w:firstLine="709"/>
        <w:rPr>
          <w:rFonts w:ascii="Times New Roman" w:hAnsi="Times New Roman"/>
          <w:b/>
          <w:bCs/>
        </w:rPr>
      </w:pPr>
      <w:r w:rsidRPr="00163512">
        <w:rPr>
          <w:rFonts w:ascii="Times New Roman" w:hAnsi="Times New Roman"/>
          <w:b/>
          <w:bCs/>
        </w:rPr>
        <w:t>2.   Градостроительная документация</w:t>
      </w:r>
    </w:p>
    <w:p w:rsidR="005E42B1" w:rsidRPr="00163512" w:rsidRDefault="005E42B1" w:rsidP="005E42B1">
      <w:pPr>
        <w:numPr>
          <w:ilvl w:val="0"/>
          <w:numId w:val="4"/>
        </w:numPr>
        <w:tabs>
          <w:tab w:val="clear" w:pos="510"/>
          <w:tab w:val="left" w:pos="993"/>
        </w:tabs>
        <w:suppressAutoHyphens/>
        <w:autoSpaceDE w:val="0"/>
        <w:autoSpaceDN w:val="0"/>
        <w:adjustRightInd w:val="0"/>
        <w:ind w:left="0" w:firstLine="709"/>
        <w:rPr>
          <w:rFonts w:ascii="Times New Roman" w:hAnsi="Times New Roman"/>
          <w:bCs/>
        </w:rPr>
      </w:pPr>
      <w:r w:rsidRPr="00163512">
        <w:rPr>
          <w:rFonts w:ascii="Times New Roman" w:hAnsi="Times New Roman"/>
        </w:rPr>
        <w:t xml:space="preserve">Генеральный план </w:t>
      </w:r>
      <w:r w:rsidR="00C16347" w:rsidRPr="00163512">
        <w:rPr>
          <w:rFonts w:ascii="Times New Roman" w:hAnsi="Times New Roman"/>
        </w:rPr>
        <w:t>Пуркаевского</w:t>
      </w:r>
      <w:r w:rsidR="00DA29E6" w:rsidRPr="00163512">
        <w:rPr>
          <w:rFonts w:ascii="Times New Roman" w:hAnsi="Times New Roman"/>
        </w:rPr>
        <w:t xml:space="preserve"> сельского поселения</w:t>
      </w:r>
      <w:r w:rsidR="00480A6A" w:rsidRPr="00163512">
        <w:rPr>
          <w:rFonts w:ascii="Times New Roman" w:hAnsi="Times New Roman"/>
        </w:rPr>
        <w:t xml:space="preserve"> </w:t>
      </w:r>
      <w:r w:rsidR="00DA29E6" w:rsidRPr="00163512">
        <w:rPr>
          <w:rFonts w:ascii="Times New Roman" w:hAnsi="Times New Roman"/>
        </w:rPr>
        <w:t>Дубенского муниципального района</w:t>
      </w:r>
      <w:r w:rsidR="00480A6A" w:rsidRPr="00163512">
        <w:rPr>
          <w:rFonts w:ascii="Times New Roman" w:hAnsi="Times New Roman"/>
        </w:rPr>
        <w:t xml:space="preserve"> Республики Мордовия</w:t>
      </w:r>
      <w:r w:rsidR="009306FE" w:rsidRPr="00163512">
        <w:rPr>
          <w:rFonts w:ascii="Times New Roman" w:hAnsi="Times New Roman"/>
        </w:rPr>
        <w:t>.</w:t>
      </w:r>
    </w:p>
    <w:p w:rsidR="005E42B1" w:rsidRPr="00163512" w:rsidRDefault="005E42B1" w:rsidP="005E42B1">
      <w:pPr>
        <w:numPr>
          <w:ilvl w:val="0"/>
          <w:numId w:val="4"/>
        </w:numPr>
        <w:tabs>
          <w:tab w:val="clear" w:pos="510"/>
          <w:tab w:val="left" w:pos="993"/>
        </w:tabs>
        <w:suppressAutoHyphens/>
        <w:autoSpaceDE w:val="0"/>
        <w:autoSpaceDN w:val="0"/>
        <w:adjustRightInd w:val="0"/>
        <w:ind w:left="0" w:firstLine="709"/>
        <w:rPr>
          <w:rFonts w:ascii="Times New Roman" w:hAnsi="Times New Roman"/>
          <w:bCs/>
        </w:rPr>
      </w:pPr>
      <w:r w:rsidRPr="00163512">
        <w:rPr>
          <w:rFonts w:ascii="Times New Roman" w:hAnsi="Times New Roman"/>
        </w:rPr>
        <w:t>Проектные решения, которые необходимо учесть при разработке Генерального плана.</w:t>
      </w:r>
    </w:p>
    <w:p w:rsidR="005E42B1" w:rsidRPr="00163512" w:rsidRDefault="005E42B1" w:rsidP="005E42B1">
      <w:pPr>
        <w:tabs>
          <w:tab w:val="left" w:pos="993"/>
        </w:tabs>
        <w:suppressAutoHyphens/>
        <w:autoSpaceDE w:val="0"/>
        <w:autoSpaceDN w:val="0"/>
        <w:adjustRightInd w:val="0"/>
        <w:ind w:left="709"/>
        <w:rPr>
          <w:rFonts w:ascii="Times New Roman" w:hAnsi="Times New Roman"/>
          <w:bCs/>
        </w:rPr>
      </w:pPr>
    </w:p>
    <w:p w:rsidR="00C81626" w:rsidRPr="00163512" w:rsidRDefault="00C81626" w:rsidP="00267439">
      <w:pPr>
        <w:tabs>
          <w:tab w:val="left" w:pos="993"/>
        </w:tabs>
        <w:suppressAutoHyphens/>
        <w:ind w:firstLine="709"/>
        <w:rPr>
          <w:rFonts w:ascii="Times New Roman" w:hAnsi="Times New Roman"/>
          <w:b/>
        </w:rPr>
      </w:pPr>
      <w:r w:rsidRPr="00163512">
        <w:rPr>
          <w:rFonts w:ascii="Times New Roman" w:hAnsi="Times New Roman"/>
          <w:b/>
        </w:rPr>
        <w:t>3. Документы стратегического планирования:</w:t>
      </w:r>
    </w:p>
    <w:p w:rsidR="00C81626" w:rsidRPr="00163512" w:rsidRDefault="00C81626" w:rsidP="00C81626">
      <w:pPr>
        <w:numPr>
          <w:ilvl w:val="0"/>
          <w:numId w:val="5"/>
        </w:numPr>
        <w:tabs>
          <w:tab w:val="left" w:pos="993"/>
        </w:tabs>
        <w:suppressAutoHyphens/>
        <w:ind w:left="0" w:firstLine="709"/>
        <w:rPr>
          <w:rFonts w:ascii="Times New Roman" w:hAnsi="Times New Roman"/>
        </w:rPr>
      </w:pPr>
      <w:r w:rsidRPr="00163512">
        <w:rPr>
          <w:rFonts w:ascii="Times New Roman" w:hAnsi="Times New Roman"/>
        </w:rPr>
        <w:t>Стратегии устойчивого развития сельских территорий Российской Федерации на период до 2030 года;</w:t>
      </w:r>
    </w:p>
    <w:p w:rsidR="00163512" w:rsidRDefault="00C81626" w:rsidP="00163512">
      <w:pPr>
        <w:numPr>
          <w:ilvl w:val="0"/>
          <w:numId w:val="5"/>
        </w:numPr>
        <w:tabs>
          <w:tab w:val="left" w:pos="993"/>
        </w:tabs>
        <w:suppressAutoHyphens/>
        <w:ind w:left="0" w:firstLine="709"/>
        <w:rPr>
          <w:rFonts w:ascii="Times New Roman" w:hAnsi="Times New Roman"/>
        </w:rPr>
      </w:pPr>
      <w:r w:rsidRPr="00163512">
        <w:rPr>
          <w:rFonts w:ascii="Times New Roman" w:hAnsi="Times New Roman"/>
          <w:bCs/>
        </w:rPr>
        <w:t>Стратегия социально-экономического развития приволжского федеральног</w:t>
      </w:r>
      <w:r w:rsidR="00CC42C4" w:rsidRPr="00163512">
        <w:rPr>
          <w:rFonts w:ascii="Times New Roman" w:hAnsi="Times New Roman"/>
          <w:bCs/>
        </w:rPr>
        <w:t>о округа на период до 2020 года.</w:t>
      </w:r>
    </w:p>
    <w:p w:rsidR="00CB16E0" w:rsidRPr="00163512" w:rsidRDefault="00163512" w:rsidP="00163512">
      <w:pPr>
        <w:numPr>
          <w:ilvl w:val="0"/>
          <w:numId w:val="5"/>
        </w:numPr>
        <w:tabs>
          <w:tab w:val="left" w:pos="993"/>
        </w:tabs>
        <w:suppressAutoHyphens/>
        <w:ind w:left="0" w:firstLine="709"/>
        <w:rPr>
          <w:rFonts w:ascii="Times New Roman" w:hAnsi="Times New Roman"/>
        </w:rPr>
      </w:pPr>
      <w:r w:rsidRPr="00163512">
        <w:rPr>
          <w:rFonts w:ascii="Times New Roman" w:hAnsi="Times New Roman"/>
        </w:rPr>
        <w:t>Прогноз социально-экономического развития муниципального образования на среднесрочный и долгосрочный период</w:t>
      </w:r>
      <w:r>
        <w:rPr>
          <w:rFonts w:ascii="Times New Roman" w:hAnsi="Times New Roman"/>
        </w:rPr>
        <w:t>.</w:t>
      </w:r>
    </w:p>
    <w:p w:rsidR="00163512" w:rsidRPr="00163512" w:rsidRDefault="00163512" w:rsidP="00163512">
      <w:pPr>
        <w:tabs>
          <w:tab w:val="left" w:pos="993"/>
        </w:tabs>
        <w:suppressAutoHyphens/>
        <w:ind w:left="709"/>
        <w:rPr>
          <w:rFonts w:ascii="Times New Roman" w:hAnsi="Times New Roman"/>
        </w:rPr>
      </w:pPr>
    </w:p>
    <w:p w:rsidR="009306FE" w:rsidRPr="00163512" w:rsidRDefault="00C81626" w:rsidP="00267439">
      <w:pPr>
        <w:tabs>
          <w:tab w:val="left" w:pos="993"/>
        </w:tabs>
        <w:suppressAutoHyphens/>
        <w:ind w:firstLine="709"/>
        <w:rPr>
          <w:rFonts w:ascii="Times New Roman" w:hAnsi="Times New Roman"/>
        </w:rPr>
      </w:pPr>
      <w:r w:rsidRPr="00163512">
        <w:rPr>
          <w:rFonts w:ascii="Times New Roman" w:hAnsi="Times New Roman"/>
          <w:b/>
        </w:rPr>
        <w:t>4</w:t>
      </w:r>
      <w:r w:rsidR="009306FE" w:rsidRPr="00163512">
        <w:rPr>
          <w:rFonts w:ascii="Times New Roman" w:hAnsi="Times New Roman"/>
          <w:b/>
        </w:rPr>
        <w:t>.  Программы социально-экономического развития</w:t>
      </w:r>
      <w:r w:rsidR="0037641D" w:rsidRPr="00163512">
        <w:rPr>
          <w:rFonts w:ascii="Times New Roman" w:hAnsi="Times New Roman"/>
          <w:b/>
        </w:rPr>
        <w:t>:</w:t>
      </w:r>
    </w:p>
    <w:p w:rsidR="000748B0" w:rsidRPr="00163512" w:rsidRDefault="000748B0" w:rsidP="000748B0">
      <w:pPr>
        <w:numPr>
          <w:ilvl w:val="0"/>
          <w:numId w:val="5"/>
        </w:numPr>
        <w:tabs>
          <w:tab w:val="left" w:pos="993"/>
        </w:tabs>
        <w:suppressAutoHyphens/>
        <w:ind w:left="0" w:firstLine="709"/>
        <w:rPr>
          <w:rFonts w:ascii="Times New Roman" w:hAnsi="Times New Roman"/>
        </w:rPr>
      </w:pPr>
      <w:r w:rsidRPr="00163512">
        <w:rPr>
          <w:rFonts w:ascii="Times New Roman" w:hAnsi="Times New Roman"/>
          <w:shd w:val="clear" w:color="auto" w:fill="FFFFFF"/>
        </w:rPr>
        <w:t>Стратегия социально-экономического развития Республики Мордовия до 2025 года;</w:t>
      </w:r>
    </w:p>
    <w:p w:rsidR="005D797A" w:rsidRPr="00163512" w:rsidRDefault="000748B0" w:rsidP="005D797A">
      <w:pPr>
        <w:numPr>
          <w:ilvl w:val="0"/>
          <w:numId w:val="5"/>
        </w:numPr>
        <w:tabs>
          <w:tab w:val="left" w:pos="993"/>
        </w:tabs>
        <w:suppressAutoHyphens/>
        <w:ind w:left="0" w:firstLine="709"/>
        <w:rPr>
          <w:rFonts w:ascii="Times New Roman" w:hAnsi="Times New Roman"/>
        </w:rPr>
      </w:pPr>
      <w:r w:rsidRPr="00163512">
        <w:rPr>
          <w:rFonts w:ascii="Times New Roman" w:eastAsia="ArialMT" w:hAnsi="Times New Roman"/>
        </w:rPr>
        <w:t xml:space="preserve">Программа устойчивого развития сельских территорий </w:t>
      </w:r>
      <w:r w:rsidR="005E61FD" w:rsidRPr="00163512">
        <w:rPr>
          <w:rFonts w:ascii="Times New Roman" w:eastAsia="ArialMT" w:hAnsi="Times New Roman"/>
        </w:rPr>
        <w:t>Республики Мордовия</w:t>
      </w:r>
      <w:r w:rsidRPr="00163512">
        <w:rPr>
          <w:rFonts w:ascii="Times New Roman" w:eastAsia="ArialMT" w:hAnsi="Times New Roman"/>
        </w:rPr>
        <w:t xml:space="preserve"> на 2014 - 2017 годы и на период до 2020 года;</w:t>
      </w:r>
      <w:bookmarkStart w:id="16" w:name="sub_1000"/>
    </w:p>
    <w:p w:rsidR="005D797A" w:rsidRPr="00163512" w:rsidRDefault="005D797A" w:rsidP="005D797A">
      <w:pPr>
        <w:numPr>
          <w:ilvl w:val="0"/>
          <w:numId w:val="5"/>
        </w:numPr>
        <w:tabs>
          <w:tab w:val="left" w:pos="993"/>
        </w:tabs>
        <w:suppressAutoHyphens/>
        <w:ind w:left="0" w:firstLine="709"/>
        <w:rPr>
          <w:rFonts w:ascii="Times New Roman" w:hAnsi="Times New Roman"/>
        </w:rPr>
      </w:pPr>
      <w:r w:rsidRPr="00163512">
        <w:rPr>
          <w:rFonts w:ascii="Times New Roman" w:hAnsi="Times New Roman"/>
          <w:bCs/>
        </w:rPr>
        <w:t>Муниципальная целевая программа социально-экономического развития Дубенского муниципального района Республики Мордовия на период до 2012 г. и прогноз до 2020 г.</w:t>
      </w:r>
    </w:p>
    <w:p w:rsidR="0099552A" w:rsidRPr="00163512" w:rsidRDefault="002D6060" w:rsidP="0099552A">
      <w:pPr>
        <w:numPr>
          <w:ilvl w:val="0"/>
          <w:numId w:val="5"/>
        </w:numPr>
        <w:tabs>
          <w:tab w:val="left" w:pos="993"/>
        </w:tabs>
        <w:suppressAutoHyphens/>
        <w:ind w:left="0" w:firstLine="709"/>
        <w:rPr>
          <w:rFonts w:ascii="Times New Roman" w:hAnsi="Times New Roman"/>
        </w:rPr>
      </w:pPr>
      <w:r w:rsidRPr="00163512">
        <w:rPr>
          <w:rFonts w:ascii="Times New Roman" w:hAnsi="Times New Roman"/>
        </w:rPr>
        <w:t>Муниципальная программа комплексного социально-экономического развития Дубенского муниципального района Республики Мордовия на 2015 - 2019 гг.;</w:t>
      </w:r>
    </w:p>
    <w:p w:rsidR="005E13DF" w:rsidRPr="00163512" w:rsidRDefault="005E13DF" w:rsidP="0099552A">
      <w:pPr>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Муниципальная программа </w:t>
      </w:r>
      <w:r w:rsidR="00AE6EBE" w:rsidRPr="00163512">
        <w:rPr>
          <w:rFonts w:ascii="Times New Roman" w:hAnsi="Times New Roman"/>
        </w:rPr>
        <w:t>«</w:t>
      </w:r>
      <w:r w:rsidRPr="00163512">
        <w:rPr>
          <w:rFonts w:ascii="Times New Roman" w:hAnsi="Times New Roman"/>
        </w:rPr>
        <w:t>Устойчивое развитие сельских территорий Дубенского муниципального района Республики Мордовия на 2014-2017 гг. и период до 2020 года</w:t>
      </w:r>
      <w:r w:rsidR="00AE6EBE" w:rsidRPr="00163512">
        <w:rPr>
          <w:rFonts w:ascii="Times New Roman" w:hAnsi="Times New Roman"/>
        </w:rPr>
        <w:t>»</w:t>
      </w:r>
      <w:r w:rsidRPr="00163512">
        <w:rPr>
          <w:rFonts w:ascii="Times New Roman" w:hAnsi="Times New Roman"/>
        </w:rPr>
        <w:t>;</w:t>
      </w:r>
    </w:p>
    <w:p w:rsidR="00FA5B23" w:rsidRPr="00163512" w:rsidRDefault="00641539" w:rsidP="0099552A">
      <w:pPr>
        <w:numPr>
          <w:ilvl w:val="0"/>
          <w:numId w:val="5"/>
        </w:numPr>
        <w:tabs>
          <w:tab w:val="left" w:pos="993"/>
        </w:tabs>
        <w:suppressAutoHyphens/>
        <w:ind w:left="0" w:firstLine="709"/>
        <w:rPr>
          <w:rFonts w:ascii="Times New Roman" w:hAnsi="Times New Roman"/>
        </w:rPr>
      </w:pPr>
      <w:hyperlink w:anchor="sub_1000" w:history="1">
        <w:r w:rsidR="00FA5B23" w:rsidRPr="00163512">
          <w:rPr>
            <w:rStyle w:val="affffffffffc"/>
            <w:rFonts w:ascii="Times New Roman" w:hAnsi="Times New Roman"/>
            <w:bCs/>
            <w:color w:val="auto"/>
          </w:rPr>
          <w:t>Муниципальная программа</w:t>
        </w:r>
      </w:hyperlink>
      <w:r w:rsidR="00FA5B23" w:rsidRPr="00163512">
        <w:rPr>
          <w:rFonts w:ascii="Times New Roman" w:hAnsi="Times New Roman"/>
        </w:rPr>
        <w:t xml:space="preserve"> </w:t>
      </w:r>
      <w:r w:rsidR="00AE6EBE" w:rsidRPr="00163512">
        <w:rPr>
          <w:rFonts w:ascii="Times New Roman" w:hAnsi="Times New Roman"/>
        </w:rPr>
        <w:t>«</w:t>
      </w:r>
      <w:r w:rsidR="00FA5B23" w:rsidRPr="00163512">
        <w:rPr>
          <w:rFonts w:ascii="Times New Roman" w:hAnsi="Times New Roman"/>
        </w:rPr>
        <w:t>Модернизация и реформирование жилищно-коммунального хозяйства Дубенского муниципального района Республики Мордовия на 2016- 2020 годы</w:t>
      </w:r>
      <w:r w:rsidR="00AE6EBE" w:rsidRPr="00163512">
        <w:rPr>
          <w:rFonts w:ascii="Times New Roman" w:hAnsi="Times New Roman"/>
        </w:rPr>
        <w:t>»</w:t>
      </w:r>
      <w:r w:rsidR="00FA5B23" w:rsidRPr="00163512">
        <w:rPr>
          <w:rFonts w:ascii="Times New Roman" w:hAnsi="Times New Roman"/>
        </w:rPr>
        <w:t>;</w:t>
      </w:r>
    </w:p>
    <w:p w:rsidR="0099552A" w:rsidRPr="00163512" w:rsidRDefault="0099552A" w:rsidP="0099552A">
      <w:pPr>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Муниципальная программа </w:t>
      </w:r>
      <w:r w:rsidR="00AE6EBE" w:rsidRPr="00163512">
        <w:rPr>
          <w:rFonts w:ascii="Times New Roman" w:hAnsi="Times New Roman"/>
        </w:rPr>
        <w:t>«</w:t>
      </w:r>
      <w:r w:rsidRPr="00163512">
        <w:rPr>
          <w:rFonts w:ascii="Times New Roman" w:hAnsi="Times New Roman"/>
        </w:rPr>
        <w:t>Развитие системы образования Дубенского муниципального района на 2016-2018 годы</w:t>
      </w:r>
      <w:r w:rsidR="00AE6EBE" w:rsidRPr="00163512">
        <w:rPr>
          <w:rFonts w:ascii="Times New Roman" w:hAnsi="Times New Roman"/>
        </w:rPr>
        <w:t>»</w:t>
      </w:r>
      <w:r w:rsidRPr="00163512">
        <w:rPr>
          <w:rFonts w:ascii="Times New Roman" w:hAnsi="Times New Roman"/>
        </w:rPr>
        <w:t>;</w:t>
      </w:r>
    </w:p>
    <w:bookmarkEnd w:id="16"/>
    <w:p w:rsidR="009E1E21" w:rsidRPr="00163512" w:rsidRDefault="009E1E21" w:rsidP="009E1E21">
      <w:pPr>
        <w:numPr>
          <w:ilvl w:val="0"/>
          <w:numId w:val="5"/>
        </w:numPr>
        <w:tabs>
          <w:tab w:val="left" w:pos="993"/>
        </w:tabs>
        <w:suppressAutoHyphens/>
        <w:ind w:left="0" w:firstLine="709"/>
        <w:rPr>
          <w:rFonts w:ascii="Times New Roman" w:hAnsi="Times New Roman"/>
        </w:rPr>
      </w:pPr>
      <w:r w:rsidRPr="00163512">
        <w:rPr>
          <w:rFonts w:ascii="Times New Roman" w:hAnsi="Times New Roman"/>
        </w:rPr>
        <w:fldChar w:fldCharType="begin"/>
      </w:r>
      <w:r w:rsidRPr="00163512">
        <w:rPr>
          <w:rFonts w:ascii="Times New Roman" w:hAnsi="Times New Roman"/>
        </w:rPr>
        <w:instrText xml:space="preserve"> HYPERLINK "http://dubenki.e-mordovia.ru/news/view/11699" </w:instrText>
      </w:r>
      <w:r w:rsidRPr="00163512">
        <w:rPr>
          <w:rFonts w:ascii="Times New Roman" w:hAnsi="Times New Roman"/>
        </w:rPr>
        <w:fldChar w:fldCharType="separate"/>
      </w:r>
      <w:r w:rsidR="0037641D" w:rsidRPr="00163512">
        <w:rPr>
          <w:rStyle w:val="af1"/>
          <w:rFonts w:ascii="Times New Roman" w:hAnsi="Times New Roman"/>
          <w:iCs/>
          <w:color w:val="auto"/>
          <w:u w:val="none"/>
        </w:rPr>
        <w:t>Муниципальная программа</w:t>
      </w:r>
      <w:r w:rsidRPr="00163512">
        <w:rPr>
          <w:rStyle w:val="af1"/>
          <w:rFonts w:ascii="Times New Roman" w:hAnsi="Times New Roman"/>
          <w:iCs/>
          <w:color w:val="auto"/>
          <w:u w:val="none"/>
        </w:rPr>
        <w:t xml:space="preserve"> </w:t>
      </w:r>
      <w:r w:rsidR="00AE6EBE" w:rsidRPr="00163512">
        <w:rPr>
          <w:rStyle w:val="af1"/>
          <w:rFonts w:ascii="Times New Roman" w:hAnsi="Times New Roman"/>
          <w:iCs/>
          <w:color w:val="auto"/>
          <w:u w:val="none"/>
        </w:rPr>
        <w:t>«</w:t>
      </w:r>
      <w:r w:rsidRPr="00163512">
        <w:rPr>
          <w:rStyle w:val="af1"/>
          <w:rFonts w:ascii="Times New Roman" w:hAnsi="Times New Roman"/>
          <w:iCs/>
          <w:color w:val="auto"/>
          <w:u w:val="none"/>
        </w:rPr>
        <w:t>Жилище</w:t>
      </w:r>
      <w:r w:rsidR="00AE6EBE" w:rsidRPr="00163512">
        <w:rPr>
          <w:rStyle w:val="af1"/>
          <w:rFonts w:ascii="Times New Roman" w:hAnsi="Times New Roman"/>
          <w:iCs/>
          <w:color w:val="auto"/>
          <w:u w:val="none"/>
        </w:rPr>
        <w:t>»</w:t>
      </w:r>
      <w:r w:rsidRPr="00163512">
        <w:rPr>
          <w:rStyle w:val="af1"/>
          <w:rFonts w:ascii="Times New Roman" w:hAnsi="Times New Roman"/>
          <w:iCs/>
          <w:color w:val="auto"/>
          <w:u w:val="none"/>
        </w:rPr>
        <w:t xml:space="preserve"> на 2016-2019 годы по Дубенскому муниципальному району Республики Мордовия</w:t>
      </w:r>
      <w:r w:rsidRPr="00163512">
        <w:rPr>
          <w:rFonts w:ascii="Times New Roman" w:hAnsi="Times New Roman"/>
        </w:rPr>
        <w:fldChar w:fldCharType="end"/>
      </w:r>
      <w:r w:rsidR="00F90D36" w:rsidRPr="00163512">
        <w:rPr>
          <w:rFonts w:ascii="Times New Roman" w:hAnsi="Times New Roman"/>
          <w:kern w:val="36"/>
        </w:rPr>
        <w:t>;</w:t>
      </w:r>
      <w:bookmarkStart w:id="17" w:name="OLE_LINK171"/>
      <w:bookmarkStart w:id="18" w:name="OLE_LINK172"/>
    </w:p>
    <w:p w:rsidR="009E1E21" w:rsidRPr="00163512" w:rsidRDefault="00641539" w:rsidP="009E1E21">
      <w:pPr>
        <w:numPr>
          <w:ilvl w:val="0"/>
          <w:numId w:val="5"/>
        </w:numPr>
        <w:tabs>
          <w:tab w:val="left" w:pos="993"/>
        </w:tabs>
        <w:suppressAutoHyphens/>
        <w:ind w:left="0" w:firstLine="709"/>
        <w:rPr>
          <w:rStyle w:val="af1"/>
          <w:rFonts w:ascii="Times New Roman" w:hAnsi="Times New Roman"/>
          <w:color w:val="auto"/>
          <w:u w:val="none"/>
        </w:rPr>
      </w:pPr>
      <w:hyperlink r:id="rId12" w:history="1">
        <w:r w:rsidR="0037641D" w:rsidRPr="00163512">
          <w:rPr>
            <w:rStyle w:val="af1"/>
            <w:rFonts w:ascii="Times New Roman" w:hAnsi="Times New Roman"/>
            <w:iCs/>
            <w:color w:val="auto"/>
            <w:u w:val="none"/>
          </w:rPr>
          <w:t>Муниципальная программа</w:t>
        </w:r>
        <w:r w:rsidR="009E1E21" w:rsidRPr="00163512">
          <w:rPr>
            <w:rStyle w:val="af1"/>
            <w:rFonts w:ascii="Times New Roman" w:hAnsi="Times New Roman"/>
            <w:iCs/>
            <w:color w:val="auto"/>
            <w:u w:val="none"/>
          </w:rPr>
          <w:t xml:space="preserve"> </w:t>
        </w:r>
        <w:r w:rsidR="00AE6EBE" w:rsidRPr="00163512">
          <w:rPr>
            <w:rStyle w:val="af1"/>
            <w:rFonts w:ascii="Times New Roman" w:hAnsi="Times New Roman"/>
            <w:iCs/>
            <w:color w:val="auto"/>
            <w:u w:val="none"/>
          </w:rPr>
          <w:t>«</w:t>
        </w:r>
        <w:r w:rsidR="009E1E21" w:rsidRPr="00163512">
          <w:rPr>
            <w:rStyle w:val="af1"/>
            <w:rFonts w:ascii="Times New Roman" w:hAnsi="Times New Roman"/>
            <w:iCs/>
            <w:color w:val="auto"/>
            <w:u w:val="none"/>
          </w:rPr>
          <w:t xml:space="preserve">Развитие системы образования Дубенского муниципального района на 2016-2018/2019 </w:t>
        </w:r>
      </w:hyperlink>
      <w:r w:rsidR="009E1E21" w:rsidRPr="00163512">
        <w:rPr>
          <w:rStyle w:val="af1"/>
          <w:rFonts w:ascii="Times New Roman" w:hAnsi="Times New Roman"/>
          <w:iCs/>
          <w:color w:val="auto"/>
          <w:u w:val="none"/>
        </w:rPr>
        <w:t>годы</w:t>
      </w:r>
      <w:r w:rsidR="00AE6EBE" w:rsidRPr="00163512">
        <w:rPr>
          <w:rStyle w:val="af1"/>
          <w:rFonts w:ascii="Times New Roman" w:hAnsi="Times New Roman"/>
          <w:iCs/>
          <w:color w:val="auto"/>
          <w:u w:val="none"/>
        </w:rPr>
        <w:t>»</w:t>
      </w:r>
      <w:r w:rsidR="009E1E21" w:rsidRPr="00163512">
        <w:rPr>
          <w:rStyle w:val="af1"/>
          <w:rFonts w:ascii="Times New Roman" w:hAnsi="Times New Roman"/>
          <w:iCs/>
          <w:color w:val="auto"/>
          <w:u w:val="none"/>
        </w:rPr>
        <w:t>;</w:t>
      </w:r>
    </w:p>
    <w:p w:rsidR="009E1E21" w:rsidRPr="00163512" w:rsidRDefault="00641539" w:rsidP="009E1E21">
      <w:pPr>
        <w:numPr>
          <w:ilvl w:val="0"/>
          <w:numId w:val="5"/>
        </w:numPr>
        <w:tabs>
          <w:tab w:val="left" w:pos="993"/>
        </w:tabs>
        <w:suppressAutoHyphens/>
        <w:ind w:left="0" w:firstLine="709"/>
        <w:rPr>
          <w:rStyle w:val="af1"/>
          <w:rFonts w:ascii="Times New Roman" w:hAnsi="Times New Roman"/>
          <w:color w:val="auto"/>
          <w:u w:val="none"/>
        </w:rPr>
      </w:pPr>
      <w:hyperlink r:id="rId13" w:history="1">
        <w:r w:rsidR="0037641D" w:rsidRPr="00163512">
          <w:rPr>
            <w:rStyle w:val="af1"/>
            <w:rFonts w:ascii="Times New Roman" w:hAnsi="Times New Roman"/>
            <w:iCs/>
            <w:color w:val="auto"/>
            <w:u w:val="none"/>
          </w:rPr>
          <w:t>Муниципальная программа</w:t>
        </w:r>
        <w:r w:rsidR="009E1E21" w:rsidRPr="00163512">
          <w:rPr>
            <w:rStyle w:val="af1"/>
            <w:rFonts w:ascii="Times New Roman" w:hAnsi="Times New Roman"/>
            <w:iCs/>
            <w:color w:val="auto"/>
            <w:u w:val="none"/>
          </w:rPr>
          <w:t xml:space="preserve"> </w:t>
        </w:r>
        <w:r w:rsidR="00AE6EBE" w:rsidRPr="00163512">
          <w:rPr>
            <w:rStyle w:val="af1"/>
            <w:rFonts w:ascii="Times New Roman" w:hAnsi="Times New Roman"/>
            <w:iCs/>
            <w:color w:val="auto"/>
            <w:u w:val="none"/>
          </w:rPr>
          <w:t>«</w:t>
        </w:r>
        <w:r w:rsidR="009E1E21" w:rsidRPr="00163512">
          <w:rPr>
            <w:rStyle w:val="af1"/>
            <w:rFonts w:ascii="Times New Roman" w:hAnsi="Times New Roman"/>
            <w:iCs/>
            <w:color w:val="auto"/>
            <w:u w:val="none"/>
          </w:rPr>
          <w:t xml:space="preserve">Развитие </w:t>
        </w:r>
        <w:r w:rsidR="0037641D" w:rsidRPr="00163512">
          <w:rPr>
            <w:rStyle w:val="af1"/>
            <w:rFonts w:ascii="Times New Roman" w:hAnsi="Times New Roman"/>
            <w:iCs/>
            <w:color w:val="auto"/>
            <w:u w:val="none"/>
          </w:rPr>
          <w:t>культуры в</w:t>
        </w:r>
        <w:r w:rsidR="009E1E21" w:rsidRPr="00163512">
          <w:rPr>
            <w:rStyle w:val="af1"/>
            <w:rFonts w:ascii="Times New Roman" w:hAnsi="Times New Roman"/>
            <w:iCs/>
            <w:color w:val="auto"/>
            <w:u w:val="none"/>
          </w:rPr>
          <w:t xml:space="preserve"> Дубенском муниципальном районе на 2016-2020 </w:t>
        </w:r>
      </w:hyperlink>
      <w:r w:rsidR="009E1E21" w:rsidRPr="00163512">
        <w:rPr>
          <w:rStyle w:val="af1"/>
          <w:rFonts w:ascii="Times New Roman" w:hAnsi="Times New Roman"/>
          <w:iCs/>
          <w:color w:val="auto"/>
          <w:u w:val="none"/>
        </w:rPr>
        <w:t>годы</w:t>
      </w:r>
      <w:r w:rsidR="00AE6EBE" w:rsidRPr="00163512">
        <w:rPr>
          <w:rStyle w:val="af1"/>
          <w:rFonts w:ascii="Times New Roman" w:hAnsi="Times New Roman"/>
          <w:iCs/>
          <w:color w:val="auto"/>
          <w:u w:val="none"/>
        </w:rPr>
        <w:t>»</w:t>
      </w:r>
      <w:r w:rsidR="009E1E21" w:rsidRPr="00163512">
        <w:rPr>
          <w:rStyle w:val="af1"/>
          <w:rFonts w:ascii="Times New Roman" w:hAnsi="Times New Roman"/>
          <w:iCs/>
          <w:color w:val="auto"/>
          <w:u w:val="none"/>
        </w:rPr>
        <w:t>;</w:t>
      </w:r>
    </w:p>
    <w:p w:rsidR="009E1E21" w:rsidRPr="00163512" w:rsidRDefault="009E1E21" w:rsidP="009E1E21">
      <w:pPr>
        <w:numPr>
          <w:ilvl w:val="0"/>
          <w:numId w:val="5"/>
        </w:numPr>
        <w:tabs>
          <w:tab w:val="left" w:pos="993"/>
        </w:tabs>
        <w:suppressAutoHyphens/>
        <w:ind w:left="0" w:firstLine="709"/>
        <w:rPr>
          <w:rFonts w:ascii="Times New Roman" w:hAnsi="Times New Roman"/>
        </w:rPr>
      </w:pPr>
      <w:r w:rsidRPr="00163512">
        <w:rPr>
          <w:rFonts w:ascii="Times New Roman" w:hAnsi="Times New Roman"/>
          <w:iCs/>
          <w:shd w:val="clear" w:color="auto" w:fill="FFFFFF"/>
        </w:rPr>
        <w:t xml:space="preserve">Муниципальная программа </w:t>
      </w:r>
      <w:r w:rsidR="00AE6EBE" w:rsidRPr="00163512">
        <w:rPr>
          <w:rFonts w:ascii="Times New Roman" w:hAnsi="Times New Roman"/>
          <w:iCs/>
          <w:shd w:val="clear" w:color="auto" w:fill="FFFFFF"/>
        </w:rPr>
        <w:t>«</w:t>
      </w:r>
      <w:r w:rsidRPr="00163512">
        <w:rPr>
          <w:rFonts w:ascii="Times New Roman" w:hAnsi="Times New Roman"/>
          <w:iCs/>
          <w:shd w:val="clear" w:color="auto" w:fill="FFFFFF"/>
        </w:rPr>
        <w:t>Энергосбережение и повышение энергетической эффективности в Дубенском муниципальном районе Республики Мордовия на 2016-2019 гг.</w:t>
      </w:r>
      <w:r w:rsidR="00AE6EBE" w:rsidRPr="00163512">
        <w:rPr>
          <w:rFonts w:ascii="Times New Roman" w:hAnsi="Times New Roman"/>
          <w:iCs/>
          <w:shd w:val="clear" w:color="auto" w:fill="FFFFFF"/>
        </w:rPr>
        <w:t>»</w:t>
      </w:r>
      <w:r w:rsidRPr="00163512">
        <w:rPr>
          <w:rFonts w:ascii="Times New Roman" w:hAnsi="Times New Roman"/>
          <w:iCs/>
          <w:shd w:val="clear" w:color="auto" w:fill="FFFFFF"/>
        </w:rPr>
        <w:t>;</w:t>
      </w:r>
    </w:p>
    <w:p w:rsidR="0037641D" w:rsidRPr="00163512" w:rsidRDefault="00641539" w:rsidP="0037641D">
      <w:pPr>
        <w:numPr>
          <w:ilvl w:val="0"/>
          <w:numId w:val="5"/>
        </w:numPr>
        <w:tabs>
          <w:tab w:val="left" w:pos="993"/>
        </w:tabs>
        <w:suppressAutoHyphens/>
        <w:ind w:left="0" w:firstLine="709"/>
        <w:rPr>
          <w:rFonts w:ascii="Times New Roman" w:hAnsi="Times New Roman"/>
        </w:rPr>
      </w:pPr>
      <w:hyperlink r:id="rId14" w:history="1">
        <w:r w:rsidR="009E1E21" w:rsidRPr="00163512">
          <w:rPr>
            <w:rStyle w:val="af1"/>
            <w:rFonts w:ascii="Times New Roman" w:hAnsi="Times New Roman"/>
            <w:iCs/>
            <w:color w:val="auto"/>
            <w:u w:val="none"/>
          </w:rPr>
          <w:t xml:space="preserve">Муниципальная программа </w:t>
        </w:r>
        <w:r w:rsidR="00AE6EBE" w:rsidRPr="00163512">
          <w:rPr>
            <w:rStyle w:val="af1"/>
            <w:rFonts w:ascii="Times New Roman" w:hAnsi="Times New Roman"/>
            <w:iCs/>
            <w:color w:val="auto"/>
            <w:u w:val="none"/>
          </w:rPr>
          <w:t>«</w:t>
        </w:r>
        <w:r w:rsidR="009E1E21" w:rsidRPr="00163512">
          <w:rPr>
            <w:rStyle w:val="af1"/>
            <w:rFonts w:ascii="Times New Roman" w:hAnsi="Times New Roman"/>
            <w:iCs/>
            <w:color w:val="auto"/>
            <w:u w:val="none"/>
          </w:rPr>
          <w:t>Развитие и применение информационных технологий в Дубенском муниципальном районе Республики Мордовия на период до 2020 года</w:t>
        </w:r>
      </w:hyperlink>
      <w:r w:rsidR="00AE6EBE" w:rsidRPr="00163512">
        <w:rPr>
          <w:rFonts w:ascii="Times New Roman" w:hAnsi="Times New Roman"/>
        </w:rPr>
        <w:t>«</w:t>
      </w:r>
      <w:r w:rsidR="009E1E21" w:rsidRPr="00163512">
        <w:rPr>
          <w:rFonts w:ascii="Times New Roman" w:hAnsi="Times New Roman"/>
        </w:rPr>
        <w:t>;</w:t>
      </w:r>
    </w:p>
    <w:p w:rsidR="005E13DF" w:rsidRPr="00163512" w:rsidRDefault="00641539" w:rsidP="005E13DF">
      <w:pPr>
        <w:numPr>
          <w:ilvl w:val="0"/>
          <w:numId w:val="5"/>
        </w:numPr>
        <w:tabs>
          <w:tab w:val="left" w:pos="993"/>
        </w:tabs>
        <w:suppressAutoHyphens/>
        <w:ind w:left="0" w:firstLine="709"/>
        <w:rPr>
          <w:rStyle w:val="af1"/>
          <w:rFonts w:ascii="Times New Roman" w:hAnsi="Times New Roman"/>
          <w:color w:val="auto"/>
          <w:u w:val="none"/>
        </w:rPr>
      </w:pPr>
      <w:hyperlink r:id="rId15" w:history="1">
        <w:r w:rsidR="0037641D" w:rsidRPr="00163512">
          <w:rPr>
            <w:rStyle w:val="af1"/>
            <w:rFonts w:ascii="Times New Roman" w:hAnsi="Times New Roman"/>
            <w:iCs/>
            <w:color w:val="auto"/>
            <w:u w:val="none"/>
          </w:rPr>
          <w:t xml:space="preserve">Муниципальная программа </w:t>
        </w:r>
        <w:r w:rsidR="00AE6EBE" w:rsidRPr="00163512">
          <w:rPr>
            <w:rStyle w:val="af1"/>
            <w:rFonts w:ascii="Times New Roman" w:hAnsi="Times New Roman"/>
            <w:iCs/>
            <w:color w:val="auto"/>
            <w:u w:val="none"/>
          </w:rPr>
          <w:t>«</w:t>
        </w:r>
        <w:r w:rsidR="0037641D" w:rsidRPr="00163512">
          <w:rPr>
            <w:rStyle w:val="af1"/>
            <w:rFonts w:ascii="Times New Roman" w:hAnsi="Times New Roman"/>
            <w:iCs/>
            <w:color w:val="auto"/>
            <w:u w:val="none"/>
          </w:rPr>
          <w:t xml:space="preserve">Развитие сельского хозяйства и регулирования рынков сельскохозяйственной продукции, сырья и продовольствия в Дубенском муниципальном районе Республики Мордовия на 2013–2020 </w:t>
        </w:r>
      </w:hyperlink>
      <w:r w:rsidR="0037641D" w:rsidRPr="00163512">
        <w:rPr>
          <w:rStyle w:val="af1"/>
          <w:rFonts w:ascii="Times New Roman" w:hAnsi="Times New Roman"/>
          <w:iCs/>
          <w:color w:val="auto"/>
          <w:u w:val="none"/>
        </w:rPr>
        <w:t>годы</w:t>
      </w:r>
      <w:r w:rsidR="00AE6EBE" w:rsidRPr="00163512">
        <w:rPr>
          <w:rStyle w:val="af1"/>
          <w:rFonts w:ascii="Times New Roman" w:hAnsi="Times New Roman"/>
          <w:iCs/>
          <w:color w:val="auto"/>
          <w:u w:val="none"/>
        </w:rPr>
        <w:t>»</w:t>
      </w:r>
      <w:r w:rsidR="0037641D" w:rsidRPr="00163512">
        <w:rPr>
          <w:rStyle w:val="af1"/>
          <w:rFonts w:ascii="Times New Roman" w:hAnsi="Times New Roman"/>
          <w:iCs/>
          <w:color w:val="auto"/>
          <w:u w:val="none"/>
        </w:rPr>
        <w:t>;</w:t>
      </w:r>
    </w:p>
    <w:p w:rsidR="0037641D" w:rsidRPr="00163512" w:rsidRDefault="00AE6EBE" w:rsidP="005E13DF">
      <w:pPr>
        <w:numPr>
          <w:ilvl w:val="0"/>
          <w:numId w:val="5"/>
        </w:numPr>
        <w:tabs>
          <w:tab w:val="left" w:pos="993"/>
        </w:tabs>
        <w:suppressAutoHyphens/>
        <w:ind w:left="0" w:firstLine="709"/>
        <w:rPr>
          <w:rFonts w:ascii="Times New Roman" w:hAnsi="Times New Roman"/>
        </w:rPr>
      </w:pPr>
      <w:r w:rsidRPr="00163512">
        <w:rPr>
          <w:rFonts w:ascii="Times New Roman" w:hAnsi="Times New Roman"/>
          <w:iCs/>
        </w:rPr>
        <w:t>«</w:t>
      </w:r>
      <w:r w:rsidR="0037641D" w:rsidRPr="00163512">
        <w:rPr>
          <w:rFonts w:ascii="Times New Roman" w:hAnsi="Times New Roman"/>
          <w:iCs/>
        </w:rPr>
        <w:t>Муниципальная программа комплексного социально-экономического развития Дубенского муниципального района Республики Мордовия на 2015-2019 гг.</w:t>
      </w:r>
      <w:r w:rsidRPr="00163512">
        <w:rPr>
          <w:rFonts w:ascii="Times New Roman" w:hAnsi="Times New Roman"/>
          <w:iCs/>
        </w:rPr>
        <w:t>»</w:t>
      </w:r>
      <w:r w:rsidR="0037641D" w:rsidRPr="00163512">
        <w:rPr>
          <w:rFonts w:ascii="Times New Roman" w:hAnsi="Times New Roman"/>
          <w:iCs/>
        </w:rPr>
        <w:t>;</w:t>
      </w:r>
    </w:p>
    <w:p w:rsidR="00163512" w:rsidRPr="00163512" w:rsidRDefault="00163512" w:rsidP="00163512">
      <w:pPr>
        <w:numPr>
          <w:ilvl w:val="0"/>
          <w:numId w:val="5"/>
        </w:numPr>
        <w:tabs>
          <w:tab w:val="left" w:pos="993"/>
        </w:tabs>
        <w:suppressAutoHyphens/>
        <w:ind w:left="0" w:firstLine="709"/>
        <w:rPr>
          <w:rFonts w:ascii="Times New Roman" w:hAnsi="Times New Roman"/>
        </w:rPr>
      </w:pPr>
      <w:r w:rsidRPr="00163512">
        <w:rPr>
          <w:rFonts w:ascii="Times New Roman" w:hAnsi="Times New Roman"/>
          <w:iCs/>
        </w:rPr>
        <w:t>Муниципальная программа «Развитие малого и среднего предпринимательства в Дубенском муниципальном районе Республики Мордовия на 2015-2017 гг.»;</w:t>
      </w:r>
    </w:p>
    <w:p w:rsidR="00163512" w:rsidRDefault="00641539" w:rsidP="00163512">
      <w:pPr>
        <w:numPr>
          <w:ilvl w:val="0"/>
          <w:numId w:val="5"/>
        </w:numPr>
        <w:tabs>
          <w:tab w:val="left" w:pos="993"/>
        </w:tabs>
        <w:suppressAutoHyphens/>
        <w:ind w:left="0" w:firstLine="709"/>
        <w:rPr>
          <w:rStyle w:val="af1"/>
          <w:rFonts w:ascii="Times New Roman" w:hAnsi="Times New Roman"/>
          <w:color w:val="auto"/>
          <w:u w:val="none"/>
        </w:rPr>
      </w:pPr>
      <w:hyperlink r:id="rId16" w:history="1">
        <w:r w:rsidR="00163512" w:rsidRPr="00163512">
          <w:rPr>
            <w:rStyle w:val="af1"/>
            <w:rFonts w:ascii="Times New Roman" w:hAnsi="Times New Roman"/>
            <w:iCs/>
            <w:color w:val="auto"/>
            <w:u w:val="none"/>
          </w:rPr>
          <w:t xml:space="preserve">Муниципальная программа «Развитие физической культуры и спорта в Дубенском муниципальном районе на 2016-2020 </w:t>
        </w:r>
      </w:hyperlink>
      <w:r w:rsidR="00163512" w:rsidRPr="00163512">
        <w:rPr>
          <w:rStyle w:val="af1"/>
          <w:rFonts w:ascii="Times New Roman" w:hAnsi="Times New Roman"/>
          <w:iCs/>
          <w:color w:val="auto"/>
          <w:u w:val="none"/>
        </w:rPr>
        <w:t>годы»;</w:t>
      </w:r>
    </w:p>
    <w:p w:rsidR="00645CFA" w:rsidRPr="00163512" w:rsidRDefault="00045DA5" w:rsidP="00163512">
      <w:pPr>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Муниципальная программа </w:t>
      </w:r>
      <w:r w:rsidR="00AE6EBE" w:rsidRPr="00163512">
        <w:rPr>
          <w:rFonts w:ascii="Times New Roman" w:hAnsi="Times New Roman"/>
        </w:rPr>
        <w:t>«</w:t>
      </w:r>
      <w:r w:rsidR="00163512" w:rsidRPr="00163512">
        <w:rPr>
          <w:rFonts w:ascii="Times New Roman" w:hAnsi="Times New Roman"/>
        </w:rPr>
        <w:t xml:space="preserve">Коммунальной инфроструктуры </w:t>
      </w:r>
      <w:r w:rsidR="00C16347" w:rsidRPr="00163512">
        <w:rPr>
          <w:rFonts w:ascii="Times New Roman" w:hAnsi="Times New Roman"/>
        </w:rPr>
        <w:t>Пуркаевского</w:t>
      </w:r>
      <w:r w:rsidRPr="00163512">
        <w:rPr>
          <w:rFonts w:ascii="Times New Roman" w:hAnsi="Times New Roman"/>
        </w:rPr>
        <w:t xml:space="preserve"> сельского поселения</w:t>
      </w:r>
      <w:r w:rsidR="00AE6EBE" w:rsidRPr="00163512">
        <w:rPr>
          <w:rFonts w:ascii="Times New Roman" w:hAnsi="Times New Roman"/>
        </w:rPr>
        <w:t>»</w:t>
      </w:r>
      <w:r w:rsidR="00645CFA" w:rsidRPr="00163512">
        <w:rPr>
          <w:rFonts w:ascii="Times New Roman" w:hAnsi="Times New Roman"/>
        </w:rPr>
        <w:t>;</w:t>
      </w:r>
    </w:p>
    <w:p w:rsidR="00163512" w:rsidRDefault="00645CFA" w:rsidP="00163512">
      <w:pPr>
        <w:numPr>
          <w:ilvl w:val="0"/>
          <w:numId w:val="5"/>
        </w:numPr>
        <w:tabs>
          <w:tab w:val="left" w:pos="993"/>
        </w:tabs>
        <w:suppressAutoHyphens/>
        <w:ind w:left="0" w:firstLine="709"/>
        <w:rPr>
          <w:rFonts w:ascii="Times New Roman" w:hAnsi="Times New Roman"/>
        </w:rPr>
      </w:pPr>
      <w:r w:rsidRPr="00163512">
        <w:rPr>
          <w:rStyle w:val="af1"/>
          <w:rFonts w:ascii="Times New Roman" w:hAnsi="Times New Roman"/>
          <w:color w:val="auto"/>
          <w:u w:val="none"/>
        </w:rPr>
        <w:t xml:space="preserve">Муниципальная программа </w:t>
      </w:r>
      <w:r w:rsidR="00AE6EBE" w:rsidRPr="00163512">
        <w:rPr>
          <w:rFonts w:ascii="Times New Roman" w:hAnsi="Times New Roman"/>
        </w:rPr>
        <w:t>«</w:t>
      </w:r>
      <w:r w:rsidR="00CC42C4" w:rsidRPr="00163512">
        <w:rPr>
          <w:rFonts w:ascii="Times New Roman" w:hAnsi="Times New Roman"/>
        </w:rPr>
        <w:t>Комплексные меры по борьбе с преступностью, терроризмом и экстремизмом на 2016-2018 гг.</w:t>
      </w:r>
      <w:r w:rsidR="00AE6EBE" w:rsidRPr="00163512">
        <w:rPr>
          <w:rFonts w:ascii="Times New Roman" w:hAnsi="Times New Roman"/>
        </w:rPr>
        <w:t>»</w:t>
      </w:r>
      <w:r w:rsidRPr="00163512">
        <w:rPr>
          <w:rFonts w:ascii="Times New Roman" w:hAnsi="Times New Roman"/>
        </w:rPr>
        <w:t>;</w:t>
      </w:r>
    </w:p>
    <w:p w:rsidR="00163512" w:rsidRPr="00163512" w:rsidRDefault="00163512" w:rsidP="00163512">
      <w:pPr>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Муниципальная программа «Энергосбережение и повышение энергетической эффективности в </w:t>
      </w:r>
      <w:r>
        <w:rPr>
          <w:rFonts w:ascii="Times New Roman" w:hAnsi="Times New Roman"/>
        </w:rPr>
        <w:t>Пуркаевском</w:t>
      </w:r>
      <w:r w:rsidRPr="00163512">
        <w:rPr>
          <w:rFonts w:ascii="Times New Roman" w:hAnsi="Times New Roman"/>
        </w:rPr>
        <w:t xml:space="preserve"> сельском поселении Дубенского муниципального района на 2016-2019 годы»;</w:t>
      </w:r>
    </w:p>
    <w:p w:rsidR="00645CFA" w:rsidRPr="00163512" w:rsidRDefault="00645CFA" w:rsidP="00CC42C4">
      <w:pPr>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Муниципальная программа </w:t>
      </w:r>
      <w:r w:rsidR="00AE6EBE" w:rsidRPr="00163512">
        <w:rPr>
          <w:rFonts w:ascii="Times New Roman" w:hAnsi="Times New Roman"/>
        </w:rPr>
        <w:t>«</w:t>
      </w:r>
      <w:r w:rsidR="00CC42C4" w:rsidRPr="00163512">
        <w:rPr>
          <w:rFonts w:ascii="Times New Roman" w:hAnsi="Times New Roman"/>
          <w:bCs/>
        </w:rPr>
        <w:t>Пожарная безопасность и защита населения от чрезвычайных</w:t>
      </w:r>
      <w:r w:rsidR="00CC42C4" w:rsidRPr="00163512">
        <w:rPr>
          <w:rFonts w:ascii="Times New Roman" w:hAnsi="Times New Roman"/>
        </w:rPr>
        <w:t xml:space="preserve"> </w:t>
      </w:r>
      <w:r w:rsidR="00CC42C4" w:rsidRPr="00163512">
        <w:rPr>
          <w:rFonts w:ascii="Times New Roman" w:hAnsi="Times New Roman"/>
          <w:bCs/>
        </w:rPr>
        <w:t>ситуаций на 2016-2018 годы</w:t>
      </w:r>
      <w:r w:rsidR="00AE6EBE" w:rsidRPr="00163512">
        <w:rPr>
          <w:rFonts w:ascii="Times New Roman" w:hAnsi="Times New Roman"/>
        </w:rPr>
        <w:t>»</w:t>
      </w:r>
      <w:r w:rsidR="00CC42C4" w:rsidRPr="00163512">
        <w:rPr>
          <w:rFonts w:ascii="Times New Roman" w:hAnsi="Times New Roman"/>
        </w:rPr>
        <w:t>.</w:t>
      </w:r>
    </w:p>
    <w:p w:rsidR="00224D1E" w:rsidRPr="00C16347" w:rsidRDefault="00224D1E" w:rsidP="006148F2">
      <w:pPr>
        <w:tabs>
          <w:tab w:val="left" w:pos="993"/>
        </w:tabs>
        <w:suppressAutoHyphens/>
        <w:ind w:left="709"/>
        <w:rPr>
          <w:rFonts w:ascii="Times New Roman" w:hAnsi="Times New Roman"/>
          <w:color w:val="FF0000"/>
        </w:rPr>
      </w:pPr>
    </w:p>
    <w:bookmarkEnd w:id="17"/>
    <w:bookmarkEnd w:id="18"/>
    <w:p w:rsidR="009306FE" w:rsidRPr="00163512" w:rsidRDefault="00DA5AFE" w:rsidP="0049348F">
      <w:pPr>
        <w:widowControl w:val="0"/>
        <w:tabs>
          <w:tab w:val="left" w:pos="993"/>
        </w:tabs>
        <w:suppressAutoHyphens/>
        <w:ind w:firstLine="709"/>
        <w:rPr>
          <w:rFonts w:ascii="Times New Roman" w:hAnsi="Times New Roman"/>
          <w:b/>
        </w:rPr>
      </w:pPr>
      <w:r w:rsidRPr="00163512">
        <w:rPr>
          <w:rFonts w:ascii="Times New Roman" w:hAnsi="Times New Roman"/>
          <w:b/>
        </w:rPr>
        <w:t>5</w:t>
      </w:r>
      <w:r w:rsidR="009306FE" w:rsidRPr="00163512">
        <w:rPr>
          <w:rFonts w:ascii="Times New Roman" w:hAnsi="Times New Roman"/>
          <w:b/>
        </w:rPr>
        <w:t>.   Исходные материалы</w:t>
      </w:r>
    </w:p>
    <w:p w:rsidR="009306FE" w:rsidRPr="00163512" w:rsidRDefault="009306FE" w:rsidP="000863EC">
      <w:pPr>
        <w:widowControl w:val="0"/>
        <w:numPr>
          <w:ilvl w:val="0"/>
          <w:numId w:val="6"/>
        </w:numPr>
        <w:tabs>
          <w:tab w:val="clear" w:pos="510"/>
          <w:tab w:val="left" w:pos="993"/>
        </w:tabs>
        <w:suppressAutoHyphens/>
        <w:ind w:left="0" w:firstLine="709"/>
        <w:rPr>
          <w:rFonts w:ascii="Times New Roman" w:hAnsi="Times New Roman"/>
        </w:rPr>
      </w:pPr>
      <w:r w:rsidRPr="00163512">
        <w:rPr>
          <w:rFonts w:ascii="Times New Roman" w:hAnsi="Times New Roman"/>
        </w:rPr>
        <w:t xml:space="preserve">Схема территориального планирования </w:t>
      </w:r>
      <w:r w:rsidR="00DA29E6" w:rsidRPr="00163512">
        <w:rPr>
          <w:rFonts w:ascii="Times New Roman" w:hAnsi="Times New Roman"/>
        </w:rPr>
        <w:t>Дубенского муниципального района</w:t>
      </w:r>
      <w:r w:rsidRPr="00163512">
        <w:rPr>
          <w:rFonts w:ascii="Times New Roman" w:hAnsi="Times New Roman"/>
        </w:rPr>
        <w:t>.</w:t>
      </w:r>
    </w:p>
    <w:p w:rsidR="009306FE" w:rsidRPr="00163512" w:rsidRDefault="009306FE" w:rsidP="000863EC">
      <w:pPr>
        <w:widowControl w:val="0"/>
        <w:numPr>
          <w:ilvl w:val="0"/>
          <w:numId w:val="6"/>
        </w:numPr>
        <w:tabs>
          <w:tab w:val="clear" w:pos="510"/>
          <w:tab w:val="left" w:pos="993"/>
        </w:tabs>
        <w:suppressAutoHyphens/>
        <w:ind w:left="0" w:firstLine="709"/>
        <w:rPr>
          <w:rFonts w:ascii="Times New Roman" w:hAnsi="Times New Roman"/>
        </w:rPr>
      </w:pPr>
      <w:r w:rsidRPr="00163512">
        <w:rPr>
          <w:rFonts w:ascii="Times New Roman" w:hAnsi="Times New Roman"/>
        </w:rPr>
        <w:t xml:space="preserve">Материалы земельного кадастра </w:t>
      </w:r>
      <w:r w:rsidR="00DA29E6" w:rsidRPr="00163512">
        <w:rPr>
          <w:rFonts w:ascii="Times New Roman" w:hAnsi="Times New Roman"/>
        </w:rPr>
        <w:t>Дубенского муниципального района</w:t>
      </w:r>
      <w:r w:rsidR="00942F7B" w:rsidRPr="00163512">
        <w:rPr>
          <w:rFonts w:ascii="Times New Roman" w:hAnsi="Times New Roman"/>
        </w:rPr>
        <w:t xml:space="preserve"> (</w:t>
      </w:r>
      <w:r w:rsidR="00942F7B" w:rsidRPr="00163512">
        <w:rPr>
          <w:rStyle w:val="afffa"/>
          <w:rFonts w:ascii="Times New Roman" w:hAnsi="Times New Roman"/>
          <w:bCs/>
          <w:i w:val="0"/>
          <w:iCs w:val="0"/>
          <w:shd w:val="clear" w:color="auto" w:fill="FFFFFF"/>
        </w:rPr>
        <w:t>Сведения</w:t>
      </w:r>
      <w:r w:rsidR="00942F7B" w:rsidRPr="00163512">
        <w:rPr>
          <w:rFonts w:ascii="Times New Roman" w:hAnsi="Times New Roman"/>
          <w:shd w:val="clear" w:color="auto" w:fill="FFFFFF"/>
        </w:rPr>
        <w:t>, содержащиеся в государственном кадастре недвижимости (</w:t>
      </w:r>
      <w:r w:rsidR="00942F7B" w:rsidRPr="00163512">
        <w:rPr>
          <w:rStyle w:val="afffa"/>
          <w:rFonts w:ascii="Times New Roman" w:hAnsi="Times New Roman"/>
          <w:bCs/>
          <w:i w:val="0"/>
          <w:iCs w:val="0"/>
          <w:shd w:val="clear" w:color="auto" w:fill="FFFFFF"/>
        </w:rPr>
        <w:t>ГКН</w:t>
      </w:r>
      <w:r w:rsidR="00942F7B" w:rsidRPr="00163512">
        <w:rPr>
          <w:rFonts w:ascii="Times New Roman" w:hAnsi="Times New Roman"/>
          <w:shd w:val="clear" w:color="auto" w:fill="FFFFFF"/>
        </w:rPr>
        <w:t>) и космоснимки.</w:t>
      </w:r>
    </w:p>
    <w:p w:rsidR="009306FE" w:rsidRPr="00163512" w:rsidRDefault="00B432E9" w:rsidP="000863EC">
      <w:pPr>
        <w:widowControl w:val="0"/>
        <w:numPr>
          <w:ilvl w:val="0"/>
          <w:numId w:val="6"/>
        </w:numPr>
        <w:tabs>
          <w:tab w:val="clear" w:pos="510"/>
          <w:tab w:val="left" w:pos="993"/>
        </w:tabs>
        <w:suppressAutoHyphens/>
        <w:ind w:left="0" w:firstLine="709"/>
        <w:rPr>
          <w:rFonts w:ascii="Times New Roman" w:hAnsi="Times New Roman"/>
        </w:rPr>
      </w:pPr>
      <w:r w:rsidRPr="00163512">
        <w:rPr>
          <w:rFonts w:ascii="Times New Roman" w:hAnsi="Times New Roman"/>
        </w:rPr>
        <w:t>Информации, предоставленная</w:t>
      </w:r>
      <w:r w:rsidR="009306FE" w:rsidRPr="00163512">
        <w:rPr>
          <w:rFonts w:ascii="Times New Roman" w:hAnsi="Times New Roman"/>
        </w:rPr>
        <w:t xml:space="preserve"> администраций </w:t>
      </w:r>
      <w:r w:rsidR="00DA29E6" w:rsidRPr="00163512">
        <w:rPr>
          <w:rFonts w:ascii="Times New Roman" w:hAnsi="Times New Roman"/>
        </w:rPr>
        <w:t>Дубенского муниципального района</w:t>
      </w:r>
      <w:r w:rsidR="009306FE" w:rsidRPr="00163512">
        <w:rPr>
          <w:rFonts w:ascii="Times New Roman" w:hAnsi="Times New Roman"/>
        </w:rPr>
        <w:t xml:space="preserve"> и </w:t>
      </w:r>
      <w:r w:rsidR="00C16347" w:rsidRPr="00163512">
        <w:rPr>
          <w:rFonts w:ascii="Times New Roman" w:hAnsi="Times New Roman"/>
        </w:rPr>
        <w:t>Пуркаевского</w:t>
      </w:r>
      <w:r w:rsidR="00DA29E6" w:rsidRPr="00163512">
        <w:rPr>
          <w:rFonts w:ascii="Times New Roman" w:hAnsi="Times New Roman"/>
        </w:rPr>
        <w:t xml:space="preserve"> сельского поселения</w:t>
      </w:r>
      <w:r w:rsidR="009306FE" w:rsidRPr="00163512">
        <w:rPr>
          <w:rFonts w:ascii="Times New Roman" w:hAnsi="Times New Roman"/>
        </w:rPr>
        <w:t xml:space="preserve">, а также территориальными органами государственной власти РФ по </w:t>
      </w:r>
      <w:r w:rsidR="00E47E74" w:rsidRPr="00163512">
        <w:rPr>
          <w:rFonts w:ascii="Times New Roman" w:hAnsi="Times New Roman"/>
        </w:rPr>
        <w:t>Республике Мордовия</w:t>
      </w:r>
      <w:r w:rsidR="009306FE" w:rsidRPr="00163512">
        <w:rPr>
          <w:rFonts w:ascii="Times New Roman" w:hAnsi="Times New Roman"/>
        </w:rPr>
        <w:t xml:space="preserve"> и эксплуатирующими организациями </w:t>
      </w:r>
      <w:r w:rsidR="00C16347" w:rsidRPr="00163512">
        <w:rPr>
          <w:rFonts w:ascii="Times New Roman" w:hAnsi="Times New Roman"/>
        </w:rPr>
        <w:t>Пуркаевского</w:t>
      </w:r>
      <w:r w:rsidR="00DA29E6" w:rsidRPr="00163512">
        <w:rPr>
          <w:rFonts w:ascii="Times New Roman" w:hAnsi="Times New Roman"/>
        </w:rPr>
        <w:t xml:space="preserve"> сельского поселения</w:t>
      </w:r>
      <w:r w:rsidR="00942F7B" w:rsidRPr="00163512">
        <w:rPr>
          <w:rFonts w:ascii="Times New Roman" w:hAnsi="Times New Roman"/>
        </w:rPr>
        <w:t>.</w:t>
      </w:r>
    </w:p>
    <w:p w:rsidR="009306FE" w:rsidRPr="00C16347" w:rsidRDefault="009306FE" w:rsidP="0049348F">
      <w:pPr>
        <w:widowControl w:val="0"/>
        <w:tabs>
          <w:tab w:val="left" w:pos="993"/>
        </w:tabs>
        <w:suppressAutoHyphens/>
        <w:ind w:firstLine="709"/>
        <w:rPr>
          <w:rFonts w:ascii="Times New Roman" w:hAnsi="Times New Roman"/>
          <w:b/>
          <w:color w:val="FF0000"/>
        </w:rPr>
      </w:pPr>
    </w:p>
    <w:p w:rsidR="009306FE" w:rsidRPr="00163512" w:rsidRDefault="00074766" w:rsidP="0049348F">
      <w:pPr>
        <w:widowControl w:val="0"/>
        <w:tabs>
          <w:tab w:val="left" w:pos="993"/>
        </w:tabs>
        <w:suppressAutoHyphens/>
        <w:ind w:firstLine="709"/>
        <w:rPr>
          <w:rFonts w:ascii="Times New Roman" w:hAnsi="Times New Roman"/>
          <w:b/>
        </w:rPr>
      </w:pPr>
      <w:r w:rsidRPr="00163512">
        <w:rPr>
          <w:rFonts w:ascii="Times New Roman" w:hAnsi="Times New Roman"/>
          <w:b/>
        </w:rPr>
        <w:t>Нормативно-правовая база,</w:t>
      </w:r>
      <w:r w:rsidR="009306FE" w:rsidRPr="00163512">
        <w:rPr>
          <w:rFonts w:ascii="Times New Roman" w:hAnsi="Times New Roman"/>
          <w:b/>
        </w:rPr>
        <w:t xml:space="preserve"> использованная в проекте</w:t>
      </w:r>
    </w:p>
    <w:p w:rsidR="009306FE" w:rsidRPr="00163512" w:rsidRDefault="009306FE" w:rsidP="000863EC">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Градостроительный кодекс РФ;  </w:t>
      </w:r>
    </w:p>
    <w:p w:rsidR="009306FE" w:rsidRPr="00163512" w:rsidRDefault="009306FE" w:rsidP="000863EC">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Водный кодекс РФ; </w:t>
      </w:r>
    </w:p>
    <w:p w:rsidR="009306FE" w:rsidRPr="00163512" w:rsidRDefault="009306FE" w:rsidP="000863EC">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Земельный кодекс РФ; </w:t>
      </w:r>
    </w:p>
    <w:p w:rsidR="009306FE" w:rsidRPr="00163512" w:rsidRDefault="009306FE" w:rsidP="000863EC">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Воздушный кодекс РФ; </w:t>
      </w:r>
    </w:p>
    <w:p w:rsidR="009306FE" w:rsidRPr="00163512" w:rsidRDefault="009306FE" w:rsidP="000863EC">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Лесной кодекс РФ; </w:t>
      </w:r>
    </w:p>
    <w:p w:rsidR="009306FE" w:rsidRPr="00163512" w:rsidRDefault="009306FE" w:rsidP="000863EC">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Федеральный закон от 08.11.2007 № 257 </w:t>
      </w:r>
      <w:r w:rsidR="00AE6EBE" w:rsidRPr="00163512">
        <w:rPr>
          <w:rFonts w:ascii="Times New Roman" w:hAnsi="Times New Roman"/>
        </w:rPr>
        <w:t>«</w:t>
      </w:r>
      <w:r w:rsidRPr="00163512">
        <w:rPr>
          <w:rFonts w:ascii="Times New Roman" w:hAnsi="Times New Roman"/>
        </w:rPr>
        <w:t>Об автомобильных дорогах и дорожной деятельности в Российской Федерации</w:t>
      </w:r>
      <w:r w:rsidR="00AE6EBE" w:rsidRPr="00163512">
        <w:rPr>
          <w:rFonts w:ascii="Times New Roman" w:hAnsi="Times New Roman"/>
        </w:rPr>
        <w:t>»</w:t>
      </w:r>
      <w:r w:rsidRPr="00163512">
        <w:rPr>
          <w:rFonts w:ascii="Times New Roman" w:hAnsi="Times New Roman"/>
        </w:rPr>
        <w:t>;</w:t>
      </w:r>
    </w:p>
    <w:p w:rsidR="009306FE" w:rsidRPr="00163512" w:rsidRDefault="009306FE" w:rsidP="000863EC">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Федеральный закон от 24.07.2007 г. № 221-ФЗ </w:t>
      </w:r>
      <w:r w:rsidR="00AE6EBE" w:rsidRPr="00163512">
        <w:rPr>
          <w:rFonts w:ascii="Times New Roman" w:hAnsi="Times New Roman"/>
        </w:rPr>
        <w:t>«</w:t>
      </w:r>
      <w:r w:rsidRPr="00163512">
        <w:rPr>
          <w:rFonts w:ascii="Times New Roman" w:hAnsi="Times New Roman"/>
        </w:rPr>
        <w:t>О государственном кадастре недвижимости</w:t>
      </w:r>
      <w:r w:rsidR="00AE6EBE" w:rsidRPr="00163512">
        <w:rPr>
          <w:rFonts w:ascii="Times New Roman" w:hAnsi="Times New Roman"/>
        </w:rPr>
        <w:t>»</w:t>
      </w:r>
      <w:r w:rsidRPr="00163512">
        <w:rPr>
          <w:rFonts w:ascii="Times New Roman" w:hAnsi="Times New Roman"/>
        </w:rPr>
        <w:t xml:space="preserve">; </w:t>
      </w:r>
    </w:p>
    <w:p w:rsidR="00CC42C4" w:rsidRPr="00163512" w:rsidRDefault="00641539" w:rsidP="00CC42C4">
      <w:pPr>
        <w:widowControl w:val="0"/>
        <w:numPr>
          <w:ilvl w:val="0"/>
          <w:numId w:val="5"/>
        </w:numPr>
        <w:tabs>
          <w:tab w:val="left" w:pos="993"/>
        </w:tabs>
        <w:suppressAutoHyphens/>
        <w:ind w:left="0" w:firstLine="709"/>
        <w:rPr>
          <w:rFonts w:ascii="Times New Roman" w:hAnsi="Times New Roman"/>
        </w:rPr>
      </w:pPr>
      <w:hyperlink r:id="rId17" w:history="1">
        <w:r w:rsidR="00CC42C4" w:rsidRPr="00163512">
          <w:rPr>
            <w:rFonts w:ascii="Times New Roman" w:eastAsia="Calibri" w:hAnsi="Times New Roman"/>
            <w:lang w:bidi="ru-RU"/>
          </w:rPr>
          <w:t xml:space="preserve">Приказ Министерства экономического развития РФ от 7 декабря 2016 г. № 793 </w:t>
        </w:r>
        <w:r w:rsidR="00AE6EBE" w:rsidRPr="00163512">
          <w:rPr>
            <w:rFonts w:ascii="Times New Roman" w:eastAsia="Calibri" w:hAnsi="Times New Roman"/>
            <w:lang w:bidi="ru-RU"/>
          </w:rPr>
          <w:t>«</w:t>
        </w:r>
        <w:r w:rsidR="00CC42C4" w:rsidRPr="00163512">
          <w:rPr>
            <w:rFonts w:ascii="Times New Roman" w:eastAsia="Calibri" w:hAnsi="Times New Roman"/>
            <w:lang w:bidi="ru-RU"/>
          </w:rPr>
          <w:t xml:space="preserve">Об утверждении Требований к описанию и отображению в документах территориального </w:t>
        </w:r>
        <w:r w:rsidR="00CC42C4" w:rsidRPr="00163512">
          <w:rPr>
            <w:rFonts w:ascii="Times New Roman" w:eastAsia="Calibri" w:hAnsi="Times New Roman"/>
            <w:lang w:bidi="ru-RU"/>
          </w:rPr>
          <w:lastRenderedPageBreak/>
          <w:t>планирования объектов федерального значения, объектов регионального значения, объектов местного значения</w:t>
        </w:r>
        <w:r w:rsidR="00AE6EBE" w:rsidRPr="00163512">
          <w:rPr>
            <w:rFonts w:ascii="Times New Roman" w:eastAsia="Calibri" w:hAnsi="Times New Roman"/>
            <w:lang w:bidi="ru-RU"/>
          </w:rPr>
          <w:t>»</w:t>
        </w:r>
      </w:hyperlink>
      <w:r w:rsidR="00CC42C4" w:rsidRPr="00163512">
        <w:rPr>
          <w:rFonts w:ascii="Times New Roman" w:hAnsi="Times New Roman"/>
        </w:rPr>
        <w:t>;</w:t>
      </w:r>
    </w:p>
    <w:p w:rsidR="00CC42C4" w:rsidRPr="00163512" w:rsidRDefault="00CC42C4" w:rsidP="00CC42C4">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Приказ Минэкономразвития России от 01.09.2014 № 540 </w:t>
      </w:r>
      <w:r w:rsidR="00AE6EBE" w:rsidRPr="00163512">
        <w:rPr>
          <w:rFonts w:ascii="Times New Roman" w:hAnsi="Times New Roman"/>
        </w:rPr>
        <w:t>«</w:t>
      </w:r>
      <w:r w:rsidRPr="00163512">
        <w:rPr>
          <w:rFonts w:ascii="Times New Roman" w:hAnsi="Times New Roman"/>
        </w:rPr>
        <w:t>Об утверждении классификатора видов разрешенного использования земельных участков</w:t>
      </w:r>
      <w:r w:rsidR="00AE6EBE" w:rsidRPr="00163512">
        <w:rPr>
          <w:rFonts w:ascii="Times New Roman" w:hAnsi="Times New Roman"/>
        </w:rPr>
        <w:t>»</w:t>
      </w:r>
      <w:r w:rsidRPr="00163512">
        <w:rPr>
          <w:rFonts w:ascii="Times New Roman" w:hAnsi="Times New Roman"/>
        </w:rPr>
        <w:t xml:space="preserve"> (в редакции от 30.09.2015 № 709);</w:t>
      </w:r>
    </w:p>
    <w:p w:rsidR="009306FE" w:rsidRPr="00163512" w:rsidRDefault="009306FE" w:rsidP="000863EC">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СП 42.13330.2011 </w:t>
      </w:r>
      <w:r w:rsidR="00AE6EBE" w:rsidRPr="00163512">
        <w:rPr>
          <w:rFonts w:ascii="Times New Roman" w:hAnsi="Times New Roman"/>
        </w:rPr>
        <w:t>«</w:t>
      </w:r>
      <w:r w:rsidRPr="00163512">
        <w:rPr>
          <w:rFonts w:ascii="Times New Roman" w:hAnsi="Times New Roman"/>
        </w:rPr>
        <w:t>Градостроительство. Планировка и застройка городских и сельских поселений</w:t>
      </w:r>
      <w:r w:rsidR="00AE6EBE" w:rsidRPr="00163512">
        <w:rPr>
          <w:rFonts w:ascii="Times New Roman" w:hAnsi="Times New Roman"/>
        </w:rPr>
        <w:t>»</w:t>
      </w:r>
      <w:r w:rsidRPr="00163512">
        <w:rPr>
          <w:rFonts w:ascii="Times New Roman" w:hAnsi="Times New Roman"/>
        </w:rPr>
        <w:t xml:space="preserve"> Актуализированная редакция СНиП 2.07.01-89*;</w:t>
      </w:r>
    </w:p>
    <w:p w:rsidR="009306FE" w:rsidRPr="00163512" w:rsidRDefault="009306FE" w:rsidP="000863EC">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СП 30-102-99 </w:t>
      </w:r>
      <w:r w:rsidR="00AE6EBE" w:rsidRPr="00163512">
        <w:rPr>
          <w:rFonts w:ascii="Times New Roman" w:hAnsi="Times New Roman"/>
        </w:rPr>
        <w:t>«</w:t>
      </w:r>
      <w:r w:rsidRPr="00163512">
        <w:rPr>
          <w:rFonts w:ascii="Times New Roman" w:hAnsi="Times New Roman"/>
        </w:rPr>
        <w:t>Планировка и застройка территорий малоэтажного жилищного строительства</w:t>
      </w:r>
      <w:r w:rsidR="00AE6EBE" w:rsidRPr="00163512">
        <w:rPr>
          <w:rFonts w:ascii="Times New Roman" w:hAnsi="Times New Roman"/>
        </w:rPr>
        <w:t>»</w:t>
      </w:r>
      <w:r w:rsidRPr="00163512">
        <w:rPr>
          <w:rFonts w:ascii="Times New Roman" w:hAnsi="Times New Roman"/>
        </w:rPr>
        <w:t>;</w:t>
      </w:r>
    </w:p>
    <w:p w:rsidR="009306FE" w:rsidRPr="00163512" w:rsidRDefault="009306FE" w:rsidP="000863EC">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СП 36.13330.2012 Магистральные трубопроводы. Актуализированная редакция СНиП 2.05.06-85*;</w:t>
      </w:r>
    </w:p>
    <w:p w:rsidR="009306FE" w:rsidRPr="00163512" w:rsidRDefault="009306FE" w:rsidP="000863EC">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Нормативно-правовые акты, регулирующие водоохранные, санитарные, противопожарные и др. нормы;</w:t>
      </w:r>
    </w:p>
    <w:p w:rsidR="009306FE" w:rsidRPr="00163512" w:rsidRDefault="009306FE" w:rsidP="000863EC">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Нормативно - правовые акты </w:t>
      </w:r>
      <w:r w:rsidR="00730CCA" w:rsidRPr="00163512">
        <w:rPr>
          <w:rFonts w:ascii="Times New Roman" w:hAnsi="Times New Roman"/>
        </w:rPr>
        <w:t>Республики Мордовия</w:t>
      </w:r>
      <w:r w:rsidRPr="00163512">
        <w:rPr>
          <w:rFonts w:ascii="Times New Roman" w:hAnsi="Times New Roman"/>
        </w:rPr>
        <w:t xml:space="preserve"> и </w:t>
      </w:r>
      <w:r w:rsidR="00DA29E6" w:rsidRPr="00163512">
        <w:rPr>
          <w:rFonts w:ascii="Times New Roman" w:hAnsi="Times New Roman"/>
        </w:rPr>
        <w:t>Дубенского муниципального района</w:t>
      </w:r>
      <w:r w:rsidRPr="00163512">
        <w:rPr>
          <w:rFonts w:ascii="Times New Roman" w:hAnsi="Times New Roman"/>
        </w:rPr>
        <w:t xml:space="preserve"> в области градостроительной деятельности; </w:t>
      </w:r>
    </w:p>
    <w:p w:rsidR="009306FE" w:rsidRPr="00163512" w:rsidRDefault="009306FE" w:rsidP="000863EC">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Информация с официальных сайтов </w:t>
      </w:r>
      <w:r w:rsidR="00DA29E6" w:rsidRPr="00163512">
        <w:rPr>
          <w:rFonts w:ascii="Times New Roman" w:hAnsi="Times New Roman"/>
        </w:rPr>
        <w:t>Дубенского муниципального района</w:t>
      </w:r>
      <w:r w:rsidRPr="00163512">
        <w:rPr>
          <w:rFonts w:ascii="Times New Roman" w:hAnsi="Times New Roman"/>
        </w:rPr>
        <w:t xml:space="preserve"> и </w:t>
      </w:r>
      <w:r w:rsidR="00C16347" w:rsidRPr="00163512">
        <w:rPr>
          <w:rFonts w:ascii="Times New Roman" w:hAnsi="Times New Roman"/>
        </w:rPr>
        <w:t>Пуркаевского</w:t>
      </w:r>
      <w:r w:rsidR="00DA29E6" w:rsidRPr="00163512">
        <w:rPr>
          <w:rFonts w:ascii="Times New Roman" w:hAnsi="Times New Roman"/>
        </w:rPr>
        <w:t xml:space="preserve"> сельского поселения</w:t>
      </w:r>
      <w:r w:rsidRPr="00163512">
        <w:rPr>
          <w:rFonts w:ascii="Times New Roman" w:hAnsi="Times New Roman"/>
        </w:rPr>
        <w:t>.</w:t>
      </w:r>
    </w:p>
    <w:p w:rsidR="009306FE" w:rsidRPr="00C16347" w:rsidRDefault="009306FE" w:rsidP="0049348F">
      <w:pPr>
        <w:widowControl w:val="0"/>
        <w:tabs>
          <w:tab w:val="num" w:pos="540"/>
          <w:tab w:val="left" w:pos="993"/>
        </w:tabs>
        <w:suppressAutoHyphens/>
        <w:autoSpaceDE w:val="0"/>
        <w:autoSpaceDN w:val="0"/>
        <w:adjustRightInd w:val="0"/>
        <w:ind w:firstLine="709"/>
        <w:rPr>
          <w:rFonts w:ascii="Times New Roman" w:hAnsi="Times New Roman"/>
          <w:color w:val="FF0000"/>
        </w:rPr>
      </w:pPr>
    </w:p>
    <w:p w:rsidR="009306FE" w:rsidRPr="00163512" w:rsidRDefault="009306FE" w:rsidP="0049348F">
      <w:pPr>
        <w:widowControl w:val="0"/>
        <w:tabs>
          <w:tab w:val="left" w:pos="993"/>
        </w:tabs>
        <w:suppressAutoHyphens/>
        <w:autoSpaceDE w:val="0"/>
        <w:autoSpaceDN w:val="0"/>
        <w:adjustRightInd w:val="0"/>
        <w:ind w:firstLine="709"/>
        <w:rPr>
          <w:rFonts w:ascii="Times New Roman" w:hAnsi="Times New Roman"/>
          <w:b/>
        </w:rPr>
      </w:pPr>
      <w:r w:rsidRPr="00163512">
        <w:rPr>
          <w:rFonts w:ascii="Times New Roman" w:hAnsi="Times New Roman"/>
          <w:b/>
        </w:rPr>
        <w:t>Этапы процесса разработки Генерального плана</w:t>
      </w:r>
    </w:p>
    <w:p w:rsidR="009306FE" w:rsidRPr="00163512" w:rsidRDefault="009306FE" w:rsidP="0049348F">
      <w:pPr>
        <w:widowControl w:val="0"/>
        <w:tabs>
          <w:tab w:val="left" w:pos="993"/>
        </w:tabs>
        <w:suppressAutoHyphens/>
        <w:autoSpaceDE w:val="0"/>
        <w:autoSpaceDN w:val="0"/>
        <w:adjustRightInd w:val="0"/>
        <w:ind w:firstLine="709"/>
        <w:rPr>
          <w:rFonts w:ascii="Times New Roman" w:hAnsi="Times New Roman"/>
          <w:b/>
        </w:rPr>
      </w:pPr>
    </w:p>
    <w:p w:rsidR="009306FE" w:rsidRPr="00163512" w:rsidRDefault="009306FE" w:rsidP="000863EC">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Сбор и систематизация исходных данны</w:t>
      </w:r>
      <w:r w:rsidR="00942F7B" w:rsidRPr="00163512">
        <w:rPr>
          <w:rFonts w:ascii="Times New Roman" w:hAnsi="Times New Roman"/>
        </w:rPr>
        <w:t>х.</w:t>
      </w:r>
    </w:p>
    <w:p w:rsidR="009306FE" w:rsidRPr="00163512" w:rsidRDefault="009306FE" w:rsidP="000863EC">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Ком</w:t>
      </w:r>
      <w:r w:rsidR="00942F7B" w:rsidRPr="00163512">
        <w:rPr>
          <w:rFonts w:ascii="Times New Roman" w:hAnsi="Times New Roman"/>
        </w:rPr>
        <w:t>плексный анализ исходных данных.</w:t>
      </w:r>
    </w:p>
    <w:p w:rsidR="009306FE" w:rsidRPr="00163512" w:rsidRDefault="009306FE" w:rsidP="000863EC">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Оценка современного состояния </w:t>
      </w:r>
      <w:r w:rsidR="00C16347" w:rsidRPr="00163512">
        <w:rPr>
          <w:rFonts w:ascii="Times New Roman" w:hAnsi="Times New Roman"/>
        </w:rPr>
        <w:t>Пуркаевского</w:t>
      </w:r>
      <w:r w:rsidR="00DA29E6" w:rsidRPr="00163512">
        <w:rPr>
          <w:rFonts w:ascii="Times New Roman" w:hAnsi="Times New Roman"/>
        </w:rPr>
        <w:t xml:space="preserve"> сельского поселения</w:t>
      </w:r>
      <w:r w:rsidR="00942F7B" w:rsidRPr="00163512">
        <w:rPr>
          <w:rFonts w:ascii="Times New Roman" w:hAnsi="Times New Roman"/>
        </w:rPr>
        <w:t>.</w:t>
      </w:r>
    </w:p>
    <w:p w:rsidR="00942F7B" w:rsidRPr="00163512" w:rsidRDefault="009306FE" w:rsidP="00942F7B">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Внесение изменений в </w:t>
      </w:r>
      <w:r w:rsidR="00E022F7" w:rsidRPr="00163512">
        <w:rPr>
          <w:rFonts w:ascii="Times New Roman" w:hAnsi="Times New Roman"/>
        </w:rPr>
        <w:t xml:space="preserve">Генеральный план </w:t>
      </w:r>
      <w:r w:rsidR="00C16347" w:rsidRPr="00163512">
        <w:rPr>
          <w:rFonts w:ascii="Times New Roman" w:hAnsi="Times New Roman"/>
        </w:rPr>
        <w:t>Пуркаевского</w:t>
      </w:r>
      <w:r w:rsidR="00DA29E6" w:rsidRPr="00163512">
        <w:rPr>
          <w:rFonts w:ascii="Times New Roman" w:hAnsi="Times New Roman"/>
        </w:rPr>
        <w:t xml:space="preserve"> сельского поселения</w:t>
      </w:r>
      <w:r w:rsidR="00E022F7" w:rsidRPr="00163512">
        <w:rPr>
          <w:rFonts w:ascii="Times New Roman" w:hAnsi="Times New Roman"/>
        </w:rPr>
        <w:t xml:space="preserve"> </w:t>
      </w:r>
      <w:r w:rsidR="00DA29E6" w:rsidRPr="00163512">
        <w:rPr>
          <w:rFonts w:ascii="Times New Roman" w:hAnsi="Times New Roman"/>
        </w:rPr>
        <w:t>Дубенского муниципального района</w:t>
      </w:r>
      <w:r w:rsidR="00E022F7" w:rsidRPr="00163512">
        <w:rPr>
          <w:rFonts w:ascii="Times New Roman" w:hAnsi="Times New Roman"/>
        </w:rPr>
        <w:t xml:space="preserve"> Республики Мордовия </w:t>
      </w:r>
      <w:r w:rsidRPr="00163512">
        <w:rPr>
          <w:rFonts w:ascii="Times New Roman" w:hAnsi="Times New Roman"/>
        </w:rPr>
        <w:t>в соответствии со ст. 23 Градостроительного кодекса РФ</w:t>
      </w:r>
      <w:r w:rsidR="00942F7B" w:rsidRPr="00163512">
        <w:rPr>
          <w:rFonts w:ascii="Times New Roman" w:hAnsi="Times New Roman"/>
        </w:rPr>
        <w:t>.</w:t>
      </w:r>
    </w:p>
    <w:p w:rsidR="00942F7B" w:rsidRPr="00163512" w:rsidRDefault="00942F7B" w:rsidP="00942F7B">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Корректировка границ </w:t>
      </w:r>
      <w:r w:rsidR="00C16347" w:rsidRPr="00163512">
        <w:rPr>
          <w:rFonts w:ascii="Times New Roman" w:hAnsi="Times New Roman"/>
        </w:rPr>
        <w:t>с. Пуркаево</w:t>
      </w:r>
      <w:r w:rsidRPr="00163512">
        <w:rPr>
          <w:rFonts w:ascii="Times New Roman" w:hAnsi="Times New Roman"/>
        </w:rPr>
        <w:t xml:space="preserve">.  </w:t>
      </w:r>
    </w:p>
    <w:p w:rsidR="00942F7B" w:rsidRPr="00163512" w:rsidRDefault="00942F7B" w:rsidP="00942F7B">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Корректировка границ зон с особыми условиями использования территории.</w:t>
      </w:r>
    </w:p>
    <w:p w:rsidR="009306FE" w:rsidRPr="00163512" w:rsidRDefault="009306FE" w:rsidP="000863EC">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Корректировка предложений на основе сравнения вариантов решений по функционально-планировочной организации территории с установлением планируемых границ земель различных категорий, выделение зон различного функционального назначения с определение режимо</w:t>
      </w:r>
      <w:r w:rsidR="00942F7B" w:rsidRPr="00163512">
        <w:rPr>
          <w:rFonts w:ascii="Times New Roman" w:hAnsi="Times New Roman"/>
        </w:rPr>
        <w:t>в их содержания и использования.</w:t>
      </w:r>
      <w:r w:rsidRPr="00163512">
        <w:rPr>
          <w:rFonts w:ascii="Times New Roman" w:hAnsi="Times New Roman"/>
        </w:rPr>
        <w:t xml:space="preserve"> </w:t>
      </w:r>
    </w:p>
    <w:p w:rsidR="009306FE" w:rsidRPr="00163512" w:rsidRDefault="009306FE" w:rsidP="000863EC">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Перерасчет базовых параметров развития территории: прогноз численности населения и объемов жилищного строительства, определение площадок для размещения жилой застройки, объектов обслуживания, производства, транспорта, инженерного обеспечения и зеленых насаждений на расче</w:t>
      </w:r>
      <w:r w:rsidR="00942F7B" w:rsidRPr="00163512">
        <w:rPr>
          <w:rFonts w:ascii="Times New Roman" w:hAnsi="Times New Roman"/>
        </w:rPr>
        <w:t>тные периоды реализации проекта.</w:t>
      </w:r>
    </w:p>
    <w:p w:rsidR="009306FE" w:rsidRPr="00163512" w:rsidRDefault="009306FE" w:rsidP="000863EC">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Изменение концепции градостроительного развития </w:t>
      </w:r>
      <w:r w:rsidR="00C16347" w:rsidRPr="00163512">
        <w:rPr>
          <w:rFonts w:ascii="Times New Roman" w:hAnsi="Times New Roman"/>
        </w:rPr>
        <w:t>Пуркаевского</w:t>
      </w:r>
      <w:r w:rsidR="00DA29E6" w:rsidRPr="00163512">
        <w:rPr>
          <w:rFonts w:ascii="Times New Roman" w:hAnsi="Times New Roman"/>
        </w:rPr>
        <w:t xml:space="preserve"> сельского поселения</w:t>
      </w:r>
      <w:r w:rsidR="00074766" w:rsidRPr="00163512">
        <w:rPr>
          <w:rFonts w:ascii="Times New Roman" w:hAnsi="Times New Roman"/>
        </w:rPr>
        <w:t xml:space="preserve"> на</w:t>
      </w:r>
      <w:r w:rsidRPr="00163512">
        <w:rPr>
          <w:rFonts w:ascii="Times New Roman" w:hAnsi="Times New Roman"/>
        </w:rPr>
        <w:t xml:space="preserve"> расчетный период с изменением первоочередных (приоритетных) проблем, а также предлож</w:t>
      </w:r>
      <w:r w:rsidR="00942F7B" w:rsidRPr="00163512">
        <w:rPr>
          <w:rFonts w:ascii="Times New Roman" w:hAnsi="Times New Roman"/>
        </w:rPr>
        <w:t>ения по развитию на перспективу.</w:t>
      </w:r>
    </w:p>
    <w:p w:rsidR="009306FE" w:rsidRPr="00163512" w:rsidRDefault="009306FE" w:rsidP="000863EC">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Внесение дополнительных предложений по реконструкции и развитию инженерно-технического обеспечения: водоснабжения, канализации, теплоснабжения, газоснабжения, электроснабжения и связи</w:t>
      </w:r>
      <w:r w:rsidR="00942F7B" w:rsidRPr="00163512">
        <w:rPr>
          <w:rFonts w:ascii="Times New Roman" w:hAnsi="Times New Roman"/>
        </w:rPr>
        <w:t>, санитарной очистке территории.</w:t>
      </w:r>
      <w:r w:rsidRPr="00163512">
        <w:rPr>
          <w:rFonts w:ascii="Times New Roman" w:hAnsi="Times New Roman"/>
        </w:rPr>
        <w:t xml:space="preserve"> </w:t>
      </w:r>
    </w:p>
    <w:p w:rsidR="00942F7B" w:rsidRPr="00C16347" w:rsidRDefault="00942F7B" w:rsidP="0049348F">
      <w:pPr>
        <w:widowControl w:val="0"/>
        <w:tabs>
          <w:tab w:val="left" w:pos="993"/>
        </w:tabs>
        <w:suppressAutoHyphens/>
        <w:autoSpaceDE w:val="0"/>
        <w:autoSpaceDN w:val="0"/>
        <w:adjustRightInd w:val="0"/>
        <w:ind w:firstLine="709"/>
        <w:rPr>
          <w:rFonts w:ascii="Times New Roman" w:hAnsi="Times New Roman"/>
          <w:b/>
          <w:color w:val="FF0000"/>
        </w:rPr>
      </w:pPr>
    </w:p>
    <w:p w:rsidR="009306FE" w:rsidRPr="00163512" w:rsidRDefault="009306FE" w:rsidP="0049348F">
      <w:pPr>
        <w:widowControl w:val="0"/>
        <w:tabs>
          <w:tab w:val="left" w:pos="993"/>
        </w:tabs>
        <w:suppressAutoHyphens/>
        <w:autoSpaceDE w:val="0"/>
        <w:autoSpaceDN w:val="0"/>
        <w:adjustRightInd w:val="0"/>
        <w:ind w:firstLine="709"/>
        <w:rPr>
          <w:rFonts w:ascii="Times New Roman" w:hAnsi="Times New Roman"/>
          <w:b/>
        </w:rPr>
      </w:pPr>
      <w:r w:rsidRPr="00163512">
        <w:rPr>
          <w:rFonts w:ascii="Times New Roman" w:hAnsi="Times New Roman"/>
          <w:b/>
        </w:rPr>
        <w:t>Проектные периоды для реализации Генерального плана</w:t>
      </w:r>
    </w:p>
    <w:p w:rsidR="009306FE" w:rsidRPr="00163512" w:rsidRDefault="009306FE" w:rsidP="0049348F">
      <w:pPr>
        <w:widowControl w:val="0"/>
        <w:tabs>
          <w:tab w:val="left" w:pos="993"/>
        </w:tabs>
        <w:suppressAutoHyphens/>
        <w:autoSpaceDE w:val="0"/>
        <w:autoSpaceDN w:val="0"/>
        <w:adjustRightInd w:val="0"/>
        <w:ind w:firstLine="709"/>
        <w:rPr>
          <w:rFonts w:ascii="Times New Roman" w:hAnsi="Times New Roman"/>
          <w:b/>
        </w:rPr>
      </w:pPr>
    </w:p>
    <w:p w:rsidR="00730CCA" w:rsidRPr="00163512" w:rsidRDefault="009306FE" w:rsidP="00730CCA">
      <w:pPr>
        <w:widowControl w:val="0"/>
        <w:tabs>
          <w:tab w:val="left" w:pos="993"/>
        </w:tabs>
        <w:suppressAutoHyphens/>
        <w:ind w:firstLine="709"/>
        <w:rPr>
          <w:rFonts w:ascii="Times New Roman" w:hAnsi="Times New Roman"/>
        </w:rPr>
      </w:pPr>
      <w:r w:rsidRPr="00163512">
        <w:rPr>
          <w:rFonts w:ascii="Times New Roman" w:hAnsi="Times New Roman"/>
        </w:rPr>
        <w:t>Первая о</w:t>
      </w:r>
      <w:r w:rsidR="00730CCA" w:rsidRPr="00163512">
        <w:rPr>
          <w:rFonts w:ascii="Times New Roman" w:hAnsi="Times New Roman"/>
        </w:rPr>
        <w:t xml:space="preserve">чередь строительства – 2016-2025 годы (в соответствии с </w:t>
      </w:r>
      <w:r w:rsidR="00730CCA" w:rsidRPr="00163512">
        <w:rPr>
          <w:rFonts w:ascii="Times New Roman" w:hAnsi="Times New Roman"/>
          <w:shd w:val="clear" w:color="auto" w:fill="FFFFFF"/>
        </w:rPr>
        <w:t>Стратегия социально-</w:t>
      </w:r>
      <w:r w:rsidR="00730CCA" w:rsidRPr="00163512">
        <w:rPr>
          <w:rFonts w:ascii="Times New Roman" w:hAnsi="Times New Roman"/>
          <w:shd w:val="clear" w:color="auto" w:fill="FFFFFF"/>
        </w:rPr>
        <w:lastRenderedPageBreak/>
        <w:t>экономического развития Республики Мордовия до 2025 года</w:t>
      </w:r>
      <w:r w:rsidR="00730CCA" w:rsidRPr="00163512">
        <w:rPr>
          <w:rFonts w:ascii="Times New Roman" w:hAnsi="Times New Roman"/>
        </w:rPr>
        <w:t>).</w:t>
      </w:r>
    </w:p>
    <w:p w:rsidR="009306FE" w:rsidRPr="00163512" w:rsidRDefault="009306FE" w:rsidP="00730CCA">
      <w:pPr>
        <w:widowControl w:val="0"/>
        <w:tabs>
          <w:tab w:val="left" w:pos="993"/>
        </w:tabs>
        <w:suppressAutoHyphens/>
        <w:ind w:firstLine="709"/>
        <w:rPr>
          <w:rFonts w:ascii="Times New Roman" w:hAnsi="Times New Roman"/>
        </w:rPr>
      </w:pPr>
      <w:r w:rsidRPr="00163512">
        <w:rPr>
          <w:rFonts w:ascii="Times New Roman" w:hAnsi="Times New Roman"/>
        </w:rPr>
        <w:t xml:space="preserve">Расчетный срок </w:t>
      </w:r>
      <w:r w:rsidR="00074766" w:rsidRPr="00163512">
        <w:rPr>
          <w:rFonts w:ascii="Times New Roman" w:hAnsi="Times New Roman"/>
        </w:rPr>
        <w:t>строительства –</w:t>
      </w:r>
      <w:r w:rsidR="00731D4A" w:rsidRPr="00163512">
        <w:rPr>
          <w:rFonts w:ascii="Times New Roman" w:hAnsi="Times New Roman"/>
        </w:rPr>
        <w:t xml:space="preserve"> 2026-</w:t>
      </w:r>
      <w:r w:rsidR="00D64C39" w:rsidRPr="00163512">
        <w:rPr>
          <w:rFonts w:ascii="Times New Roman" w:hAnsi="Times New Roman"/>
        </w:rPr>
        <w:t>2037 годы</w:t>
      </w:r>
      <w:r w:rsidR="00730CCA" w:rsidRPr="00163512">
        <w:rPr>
          <w:rFonts w:ascii="Times New Roman" w:hAnsi="Times New Roman"/>
        </w:rPr>
        <w:t xml:space="preserve"> (в соответствии с Градостроительным кодексом РФ - генеральные планы утверждаются на срок не менее 20 лет).</w:t>
      </w:r>
    </w:p>
    <w:p w:rsidR="009306FE" w:rsidRPr="00163512" w:rsidRDefault="00B432E9" w:rsidP="00CB0785">
      <w:pPr>
        <w:pageBreakBefore/>
        <w:widowControl w:val="0"/>
        <w:spacing w:after="300"/>
        <w:ind w:firstLine="709"/>
        <w:contextualSpacing/>
        <w:outlineLvl w:val="0"/>
        <w:rPr>
          <w:rFonts w:ascii="Times New Roman" w:hAnsi="Times New Roman"/>
          <w:b/>
          <w:bCs/>
          <w:lang w:val="x-none"/>
        </w:rPr>
      </w:pPr>
      <w:bookmarkStart w:id="19" w:name="_Toc421107082"/>
      <w:bookmarkStart w:id="20" w:name="_Toc421107481"/>
      <w:bookmarkStart w:id="21" w:name="_Toc421107566"/>
      <w:bookmarkStart w:id="22" w:name="_Toc463460294"/>
      <w:bookmarkStart w:id="23" w:name="_Toc463462147"/>
      <w:bookmarkStart w:id="24" w:name="_Toc463786447"/>
      <w:bookmarkEnd w:id="13"/>
      <w:bookmarkEnd w:id="14"/>
      <w:bookmarkEnd w:id="15"/>
      <w:r w:rsidRPr="00163512">
        <w:rPr>
          <w:rFonts w:ascii="Times New Roman" w:hAnsi="Times New Roman"/>
          <w:b/>
          <w:bCs/>
          <w:lang w:val="x-none"/>
        </w:rPr>
        <w:lastRenderedPageBreak/>
        <w:t>РАЗДЕЛ 1</w:t>
      </w:r>
      <w:r w:rsidR="009306FE" w:rsidRPr="00163512">
        <w:rPr>
          <w:rFonts w:ascii="Times New Roman" w:hAnsi="Times New Roman"/>
          <w:b/>
          <w:bCs/>
          <w:lang w:val="x-none"/>
        </w:rPr>
        <w:t>. СВЕДЕНИЯ О ПЛАНАХ И ПРОГРАММАХ КОМПЛЕКСНОГО СОЦИАЛЬНО-ЭКОНОМИЧЕСКОГО РАЗВИТИЯ</w:t>
      </w:r>
      <w:bookmarkEnd w:id="19"/>
      <w:bookmarkEnd w:id="20"/>
      <w:bookmarkEnd w:id="21"/>
      <w:bookmarkEnd w:id="22"/>
      <w:bookmarkEnd w:id="23"/>
      <w:bookmarkEnd w:id="24"/>
      <w:r w:rsidR="009306FE" w:rsidRPr="00163512">
        <w:rPr>
          <w:rFonts w:ascii="Times New Roman" w:hAnsi="Times New Roman"/>
          <w:b/>
          <w:bCs/>
          <w:lang w:val="x-none"/>
        </w:rPr>
        <w:t xml:space="preserve"> </w:t>
      </w:r>
    </w:p>
    <w:p w:rsidR="00B432E9" w:rsidRPr="00163512" w:rsidRDefault="00B432E9" w:rsidP="0049348F">
      <w:pPr>
        <w:widowControl w:val="0"/>
        <w:ind w:firstLine="709"/>
        <w:rPr>
          <w:rFonts w:ascii="Times New Roman" w:hAnsi="Times New Roman"/>
          <w:b/>
        </w:rPr>
      </w:pPr>
    </w:p>
    <w:p w:rsidR="00EF170E" w:rsidRPr="00163512" w:rsidRDefault="00EF170E" w:rsidP="00EF170E">
      <w:pPr>
        <w:widowControl w:val="0"/>
        <w:autoSpaceDE w:val="0"/>
        <w:autoSpaceDN w:val="0"/>
        <w:adjustRightInd w:val="0"/>
        <w:ind w:firstLine="709"/>
        <w:rPr>
          <w:rFonts w:ascii="Times New Roman" w:hAnsi="Times New Roman"/>
          <w:b/>
          <w:bCs/>
        </w:rPr>
      </w:pPr>
      <w:r w:rsidRPr="00163512">
        <w:rPr>
          <w:rFonts w:ascii="Times New Roman" w:hAnsi="Times New Roman"/>
          <w:b/>
        </w:rPr>
        <w:t>1. Стратегии устойчивого развития сельских территорий Российской Федерации на период до 2030 года</w:t>
      </w:r>
    </w:p>
    <w:p w:rsidR="00EF170E" w:rsidRPr="00163512" w:rsidRDefault="00EF170E" w:rsidP="00EF170E">
      <w:pPr>
        <w:pStyle w:val="Default"/>
        <w:widowControl w:val="0"/>
        <w:rPr>
          <w:color w:val="auto"/>
        </w:rPr>
      </w:pPr>
    </w:p>
    <w:p w:rsidR="00EF170E" w:rsidRPr="00163512" w:rsidRDefault="00EF170E" w:rsidP="00EF170E">
      <w:pPr>
        <w:pStyle w:val="Default"/>
        <w:widowControl w:val="0"/>
        <w:ind w:firstLine="709"/>
        <w:jc w:val="both"/>
        <w:rPr>
          <w:color w:val="auto"/>
        </w:rPr>
      </w:pPr>
      <w:r w:rsidRPr="00163512">
        <w:rPr>
          <w:color w:val="auto"/>
        </w:rPr>
        <w:t xml:space="preserve">Согласно Стратегии устойчивого развития сельских территорий Российской Федерации на период до 2030 года, </w:t>
      </w:r>
      <w:r w:rsidRPr="00163512">
        <w:rPr>
          <w:b/>
          <w:color w:val="auto"/>
        </w:rPr>
        <w:t>целями государственной политики</w:t>
      </w:r>
      <w:r w:rsidRPr="00163512">
        <w:rPr>
          <w:color w:val="auto"/>
        </w:rPr>
        <w:t xml:space="preserve"> в области устойчивого развития сельских территорий на период до 2030 года являются: </w:t>
      </w:r>
    </w:p>
    <w:p w:rsidR="00EF170E" w:rsidRPr="00163512" w:rsidRDefault="00EF170E" w:rsidP="00EF170E">
      <w:pPr>
        <w:pStyle w:val="Default"/>
        <w:widowControl w:val="0"/>
        <w:ind w:firstLine="709"/>
        <w:jc w:val="both"/>
        <w:rPr>
          <w:color w:val="auto"/>
        </w:rPr>
      </w:pPr>
      <w:r w:rsidRPr="00163512">
        <w:rPr>
          <w:color w:val="auto"/>
        </w:rPr>
        <w:t xml:space="preserve">- создание благоприятных социально-экономических условий для выполнения сельскими территориями их общенациональных функций и решения задач территориального развития; </w:t>
      </w:r>
    </w:p>
    <w:p w:rsidR="00EF170E" w:rsidRPr="00163512" w:rsidRDefault="00EF170E" w:rsidP="00EF170E">
      <w:pPr>
        <w:pStyle w:val="Default"/>
        <w:widowControl w:val="0"/>
        <w:ind w:firstLine="709"/>
        <w:jc w:val="both"/>
        <w:rPr>
          <w:color w:val="auto"/>
        </w:rPr>
      </w:pPr>
      <w:r w:rsidRPr="00163512">
        <w:rPr>
          <w:color w:val="auto"/>
        </w:rPr>
        <w:t xml:space="preserve">- обеспечение стабилизации численности сельского населения и создание условий для его роста за счет снижения смертности, увеличения ожидаемой продолжительности жизни, уменьшения миграционного оттока населения; </w:t>
      </w:r>
    </w:p>
    <w:p w:rsidR="00EF170E" w:rsidRPr="00163512" w:rsidRDefault="00EF170E" w:rsidP="00EF170E">
      <w:pPr>
        <w:pStyle w:val="Default"/>
        <w:widowControl w:val="0"/>
        <w:ind w:firstLine="709"/>
        <w:jc w:val="both"/>
        <w:rPr>
          <w:color w:val="auto"/>
        </w:rPr>
      </w:pPr>
      <w:r w:rsidRPr="00163512">
        <w:rPr>
          <w:color w:val="auto"/>
        </w:rPr>
        <w:t xml:space="preserve">- обеспечение занятости, повышение уровня и качества жизни сельского населения с учетом современных требований и стандартов; </w:t>
      </w:r>
    </w:p>
    <w:p w:rsidR="00EF170E" w:rsidRPr="00163512" w:rsidRDefault="00EF170E" w:rsidP="00EF170E">
      <w:pPr>
        <w:pStyle w:val="Default"/>
        <w:widowControl w:val="0"/>
        <w:ind w:firstLine="709"/>
        <w:jc w:val="both"/>
        <w:rPr>
          <w:color w:val="auto"/>
        </w:rPr>
      </w:pPr>
      <w:r w:rsidRPr="00163512">
        <w:rPr>
          <w:color w:val="auto"/>
        </w:rPr>
        <w:t xml:space="preserve">- повышение эффективности сельского хозяйства и вклада сельских территорий в социально-экономическое развитие страны. Государственная политика в области обеспечения устойчивого развития сельских территорий осуществляется в соответствии со следующими принципами: </w:t>
      </w:r>
    </w:p>
    <w:p w:rsidR="00EF170E" w:rsidRPr="00163512" w:rsidRDefault="00EF170E" w:rsidP="00EF170E">
      <w:pPr>
        <w:pStyle w:val="Default"/>
        <w:widowControl w:val="0"/>
        <w:ind w:firstLine="709"/>
        <w:jc w:val="both"/>
        <w:rPr>
          <w:color w:val="auto"/>
        </w:rPr>
      </w:pPr>
      <w:r w:rsidRPr="00163512">
        <w:rPr>
          <w:color w:val="auto"/>
        </w:rPr>
        <w:t xml:space="preserve">- развитие сельской местности как единого территориального исторически сложившегося комплекса, выполняющего важные общественно значимые функции и вносящего значительный вклад в комплексное социально-экономическое развитие Российской Федерации; </w:t>
      </w:r>
    </w:p>
    <w:p w:rsidR="00EF170E" w:rsidRPr="00163512" w:rsidRDefault="00EF170E" w:rsidP="00EF170E">
      <w:pPr>
        <w:pStyle w:val="Default"/>
        <w:widowControl w:val="0"/>
        <w:ind w:firstLine="709"/>
        <w:jc w:val="both"/>
        <w:rPr>
          <w:color w:val="auto"/>
        </w:rPr>
      </w:pPr>
      <w:r w:rsidRPr="00163512">
        <w:rPr>
          <w:color w:val="auto"/>
        </w:rPr>
        <w:t xml:space="preserve">- обеспечение конституционных прав граждан, проживающих в сельской местности, в том числе обеспечение доступности и качества государственных и муниципальных услуг; </w:t>
      </w:r>
    </w:p>
    <w:p w:rsidR="00EF170E" w:rsidRPr="00163512" w:rsidRDefault="00EF170E" w:rsidP="00EF170E">
      <w:pPr>
        <w:pStyle w:val="Default"/>
        <w:widowControl w:val="0"/>
        <w:ind w:firstLine="709"/>
        <w:jc w:val="both"/>
        <w:rPr>
          <w:color w:val="auto"/>
        </w:rPr>
      </w:pPr>
      <w:r w:rsidRPr="00163512">
        <w:rPr>
          <w:color w:val="auto"/>
        </w:rPr>
        <w:t>- создание условий для повышения доступности и качества иных социально значимых услуг, предоставляемых сельским жителям на возмездной основе;</w:t>
      </w:r>
    </w:p>
    <w:p w:rsidR="00EF170E" w:rsidRPr="00163512" w:rsidRDefault="00EF170E" w:rsidP="00EF170E">
      <w:pPr>
        <w:pStyle w:val="Default"/>
        <w:widowControl w:val="0"/>
        <w:ind w:firstLine="709"/>
        <w:jc w:val="both"/>
        <w:rPr>
          <w:color w:val="auto"/>
        </w:rPr>
      </w:pPr>
      <w:r w:rsidRPr="00163512">
        <w:rPr>
          <w:color w:val="auto"/>
        </w:rPr>
        <w:t xml:space="preserve">- использование различных форм государственной поддержки для обеспечения благоприятных условий социально-экономического развития сельских территорий, всестороннего использования, существующего экономического и социально-демографического потенциала; </w:t>
      </w:r>
    </w:p>
    <w:p w:rsidR="00EF170E" w:rsidRPr="00163512" w:rsidRDefault="00EF170E" w:rsidP="00EF170E">
      <w:pPr>
        <w:pStyle w:val="Default"/>
        <w:widowControl w:val="0"/>
        <w:ind w:firstLine="709"/>
        <w:jc w:val="both"/>
        <w:rPr>
          <w:color w:val="auto"/>
        </w:rPr>
      </w:pPr>
      <w:r w:rsidRPr="00163512">
        <w:rPr>
          <w:color w:val="auto"/>
        </w:rPr>
        <w:t xml:space="preserve">- партнерство между государством, органами местного самоуправления, бизнесом и сельским населением в целях обеспечения устойчивого развития сельских территорий; </w:t>
      </w:r>
    </w:p>
    <w:p w:rsidR="00EF170E" w:rsidRPr="00163512" w:rsidRDefault="00EF170E" w:rsidP="00EF170E">
      <w:pPr>
        <w:pStyle w:val="Default"/>
        <w:widowControl w:val="0"/>
        <w:ind w:firstLine="709"/>
        <w:jc w:val="both"/>
        <w:rPr>
          <w:color w:val="auto"/>
        </w:rPr>
      </w:pPr>
      <w:r w:rsidRPr="00163512">
        <w:rPr>
          <w:color w:val="auto"/>
        </w:rPr>
        <w:t xml:space="preserve">- использование потенциала развития всех сельских населенных пунктов с выделением центров межселенного обслуживания; </w:t>
      </w:r>
    </w:p>
    <w:p w:rsidR="00EF170E" w:rsidRPr="00163512" w:rsidRDefault="00EF170E" w:rsidP="00EF170E">
      <w:pPr>
        <w:pStyle w:val="Default"/>
        <w:widowControl w:val="0"/>
        <w:ind w:firstLine="709"/>
        <w:jc w:val="both"/>
        <w:rPr>
          <w:color w:val="auto"/>
        </w:rPr>
      </w:pPr>
      <w:r w:rsidRPr="00163512">
        <w:rPr>
          <w:color w:val="auto"/>
        </w:rPr>
        <w:t xml:space="preserve">- расширение и углубление связей сельских территорий с городами, интегрирование сельских территорий в единую общеэкономическую систему на основе агропромышленной интеграции и кооперации, развития современных экономически эффективных форм организации хозяйственной деятельности организаций всех форм собственности; </w:t>
      </w:r>
    </w:p>
    <w:p w:rsidR="00EF170E" w:rsidRPr="00163512" w:rsidRDefault="00EF170E" w:rsidP="00EF170E">
      <w:pPr>
        <w:pStyle w:val="Default"/>
        <w:ind w:firstLine="709"/>
        <w:jc w:val="both"/>
        <w:rPr>
          <w:color w:val="auto"/>
        </w:rPr>
      </w:pPr>
      <w:r w:rsidRPr="00163512">
        <w:rPr>
          <w:color w:val="auto"/>
        </w:rPr>
        <w:t xml:space="preserve">- развитие в сельской местности местного самоуправления, институтов гражданского общества, всех форм кооперации, повышение участия сельского населения в принятии решений по вопросам развития сельских территорий; </w:t>
      </w:r>
    </w:p>
    <w:p w:rsidR="00EF170E" w:rsidRPr="00163512" w:rsidRDefault="00EF170E" w:rsidP="00EF170E">
      <w:pPr>
        <w:pStyle w:val="Default"/>
        <w:ind w:firstLine="709"/>
        <w:jc w:val="both"/>
        <w:rPr>
          <w:color w:val="auto"/>
        </w:rPr>
      </w:pPr>
      <w:r w:rsidRPr="00163512">
        <w:rPr>
          <w:color w:val="auto"/>
        </w:rPr>
        <w:t xml:space="preserve">- рациональное природопользование, сохранение и улучшение традиционных агро-ландшафтов, бережное отношение к невосполнимым природным ресурсам; </w:t>
      </w:r>
    </w:p>
    <w:p w:rsidR="00EF170E" w:rsidRPr="00163512" w:rsidRDefault="00EF170E" w:rsidP="00EF170E">
      <w:pPr>
        <w:pStyle w:val="Default"/>
        <w:ind w:firstLine="709"/>
        <w:jc w:val="both"/>
        <w:rPr>
          <w:color w:val="auto"/>
        </w:rPr>
      </w:pPr>
      <w:r w:rsidRPr="00163512">
        <w:rPr>
          <w:color w:val="auto"/>
        </w:rPr>
        <w:lastRenderedPageBreak/>
        <w:t xml:space="preserve">- создание дополнительных высокотехнологичных рабочих мест в организациях агропромышленного комплекса в сельской местности; </w:t>
      </w:r>
    </w:p>
    <w:p w:rsidR="00EF170E" w:rsidRPr="00163512" w:rsidRDefault="00EF170E" w:rsidP="00EF170E">
      <w:pPr>
        <w:autoSpaceDE w:val="0"/>
        <w:autoSpaceDN w:val="0"/>
        <w:adjustRightInd w:val="0"/>
        <w:ind w:firstLine="709"/>
        <w:rPr>
          <w:rFonts w:ascii="Times New Roman" w:hAnsi="Times New Roman"/>
          <w:b/>
        </w:rPr>
      </w:pPr>
      <w:r w:rsidRPr="00163512">
        <w:rPr>
          <w:rFonts w:ascii="Times New Roman" w:hAnsi="Times New Roman"/>
        </w:rPr>
        <w:t>- наличие мер по стимулированию привлечения внебюджетных источников в целях комплексного развития социально-инженерной инфраструктуры и улучшения жилищных условий в сельской местности.</w:t>
      </w:r>
    </w:p>
    <w:p w:rsidR="00EF170E" w:rsidRPr="00163512" w:rsidRDefault="00EF170E" w:rsidP="00EF170E">
      <w:pPr>
        <w:autoSpaceDE w:val="0"/>
        <w:autoSpaceDN w:val="0"/>
        <w:adjustRightInd w:val="0"/>
        <w:ind w:firstLine="709"/>
        <w:rPr>
          <w:rFonts w:ascii="Times New Roman" w:hAnsi="Times New Roman"/>
          <w:b/>
        </w:rPr>
      </w:pPr>
    </w:p>
    <w:p w:rsidR="00EF170E" w:rsidRPr="00163512" w:rsidRDefault="00EF170E" w:rsidP="00EF170E">
      <w:pPr>
        <w:autoSpaceDE w:val="0"/>
        <w:autoSpaceDN w:val="0"/>
        <w:adjustRightInd w:val="0"/>
        <w:ind w:firstLine="709"/>
        <w:rPr>
          <w:rFonts w:ascii="Times New Roman" w:hAnsi="Times New Roman"/>
          <w:b/>
          <w:bCs/>
        </w:rPr>
      </w:pPr>
      <w:r w:rsidRPr="00163512">
        <w:rPr>
          <w:rFonts w:ascii="Times New Roman" w:hAnsi="Times New Roman"/>
          <w:b/>
        </w:rPr>
        <w:t xml:space="preserve">2. </w:t>
      </w:r>
      <w:r w:rsidRPr="00163512">
        <w:rPr>
          <w:rFonts w:ascii="Times New Roman" w:hAnsi="Times New Roman"/>
          <w:b/>
          <w:bCs/>
        </w:rPr>
        <w:t>Стратегия соц</w:t>
      </w:r>
      <w:r w:rsidR="000D2E6F" w:rsidRPr="00163512">
        <w:rPr>
          <w:rFonts w:ascii="Times New Roman" w:hAnsi="Times New Roman"/>
          <w:b/>
          <w:bCs/>
        </w:rPr>
        <w:t>иально-экономического развития П</w:t>
      </w:r>
      <w:r w:rsidRPr="00163512">
        <w:rPr>
          <w:rFonts w:ascii="Times New Roman" w:hAnsi="Times New Roman"/>
          <w:b/>
          <w:bCs/>
        </w:rPr>
        <w:t>риволжского федерального округа на период до 2020 года</w:t>
      </w:r>
    </w:p>
    <w:p w:rsidR="00EF170E" w:rsidRPr="00163512" w:rsidRDefault="00EF170E" w:rsidP="00EF170E">
      <w:pPr>
        <w:ind w:firstLine="709"/>
        <w:rPr>
          <w:rFonts w:ascii="Times New Roman" w:hAnsi="Times New Roman"/>
          <w:b/>
        </w:rPr>
      </w:pPr>
    </w:p>
    <w:p w:rsidR="00EF170E" w:rsidRPr="00163512" w:rsidRDefault="00EF170E" w:rsidP="00EF170E">
      <w:pPr>
        <w:autoSpaceDE w:val="0"/>
        <w:autoSpaceDN w:val="0"/>
        <w:adjustRightInd w:val="0"/>
        <w:ind w:firstLine="709"/>
        <w:rPr>
          <w:rFonts w:ascii="Times New Roman" w:hAnsi="Times New Roman"/>
        </w:rPr>
      </w:pPr>
      <w:r w:rsidRPr="00163512">
        <w:rPr>
          <w:rFonts w:ascii="Times New Roman" w:hAnsi="Times New Roman"/>
          <w:b/>
        </w:rPr>
        <w:t>Стратегической целью</w:t>
      </w:r>
      <w:r w:rsidRPr="00163512">
        <w:rPr>
          <w:rFonts w:ascii="Times New Roman" w:hAnsi="Times New Roman"/>
        </w:rPr>
        <w:t xml:space="preserve"> развития Приволжского федерального округа является устойчивое улучшение качества жизни населения за счет повышения производительности труда и формирования конкурентоспособной экономики округа на основе сбалансированного взаимовыгодного партнерства гражданского общества, бизнеса и власти.</w:t>
      </w:r>
    </w:p>
    <w:p w:rsidR="00EF170E" w:rsidRPr="00163512" w:rsidRDefault="00EF170E" w:rsidP="00EF170E">
      <w:pPr>
        <w:autoSpaceDE w:val="0"/>
        <w:autoSpaceDN w:val="0"/>
        <w:adjustRightInd w:val="0"/>
        <w:ind w:firstLine="709"/>
        <w:rPr>
          <w:rFonts w:ascii="Times New Roman" w:hAnsi="Times New Roman"/>
        </w:rPr>
      </w:pPr>
      <w:r w:rsidRPr="00163512">
        <w:rPr>
          <w:rFonts w:ascii="Times New Roman" w:hAnsi="Times New Roman"/>
          <w:b/>
        </w:rPr>
        <w:t xml:space="preserve">Основной задачей </w:t>
      </w:r>
      <w:r w:rsidRPr="00163512">
        <w:rPr>
          <w:rFonts w:ascii="Times New Roman" w:hAnsi="Times New Roman"/>
        </w:rPr>
        <w:t>является создание достойных условий жизни в городах и сельской местности округа.</w:t>
      </w:r>
    </w:p>
    <w:p w:rsidR="00EF170E" w:rsidRPr="00163512" w:rsidRDefault="00EF170E" w:rsidP="00EF170E">
      <w:pPr>
        <w:autoSpaceDE w:val="0"/>
        <w:autoSpaceDN w:val="0"/>
        <w:adjustRightInd w:val="0"/>
        <w:ind w:firstLine="709"/>
        <w:rPr>
          <w:rFonts w:ascii="Times New Roman" w:hAnsi="Times New Roman"/>
        </w:rPr>
      </w:pPr>
      <w:r w:rsidRPr="00163512">
        <w:rPr>
          <w:rFonts w:ascii="Times New Roman" w:hAnsi="Times New Roman"/>
        </w:rPr>
        <w:t>В целях улучшения условий жизни в сельской местности должны решаться задачи развития социальной инфраструктуры и инженерного обустройства сельских поселений, в том числе развития транспортной, энергетической, информационной и телекоммуникационной инфраструктур, необходимых для ликвидации разобщенности городов и сельских поселений.</w:t>
      </w:r>
    </w:p>
    <w:p w:rsidR="00EF170E" w:rsidRPr="00163512" w:rsidRDefault="00EF170E" w:rsidP="00EF170E">
      <w:pPr>
        <w:autoSpaceDE w:val="0"/>
        <w:autoSpaceDN w:val="0"/>
        <w:adjustRightInd w:val="0"/>
        <w:ind w:firstLine="709"/>
        <w:rPr>
          <w:rFonts w:ascii="Times New Roman" w:hAnsi="Times New Roman"/>
        </w:rPr>
      </w:pPr>
      <w:r w:rsidRPr="00163512">
        <w:rPr>
          <w:rFonts w:ascii="Times New Roman" w:hAnsi="Times New Roman"/>
        </w:rPr>
        <w:t>В реальном секторе экономики важнейшими направлениями развития являются:</w:t>
      </w:r>
    </w:p>
    <w:p w:rsidR="00EF170E" w:rsidRPr="00163512" w:rsidRDefault="00EF170E" w:rsidP="00EF170E">
      <w:pPr>
        <w:autoSpaceDE w:val="0"/>
        <w:autoSpaceDN w:val="0"/>
        <w:adjustRightInd w:val="0"/>
        <w:ind w:firstLine="709"/>
        <w:rPr>
          <w:rFonts w:ascii="Times New Roman" w:hAnsi="Times New Roman"/>
        </w:rPr>
      </w:pPr>
      <w:r w:rsidRPr="00163512">
        <w:rPr>
          <w:rFonts w:ascii="Times New Roman" w:hAnsi="Times New Roman"/>
        </w:rPr>
        <w:t>- технологическая модернизация основных отраслей промышленности; развитие научно-технологической базы;</w:t>
      </w:r>
    </w:p>
    <w:p w:rsidR="00EF170E" w:rsidRPr="00163512" w:rsidRDefault="00EF170E" w:rsidP="00EF170E">
      <w:pPr>
        <w:autoSpaceDE w:val="0"/>
        <w:autoSpaceDN w:val="0"/>
        <w:adjustRightInd w:val="0"/>
        <w:ind w:firstLine="709"/>
        <w:rPr>
          <w:rFonts w:ascii="Times New Roman" w:hAnsi="Times New Roman"/>
        </w:rPr>
      </w:pPr>
      <w:r w:rsidRPr="00163512">
        <w:rPr>
          <w:rFonts w:ascii="Times New Roman" w:hAnsi="Times New Roman"/>
        </w:rPr>
        <w:t>- формирование конкурентоспособных территориально-отраслевых кластеров, работающих на мировом уровне производительности труда; повышение эффективности отраслей агропромышленного комплекса округа;</w:t>
      </w:r>
    </w:p>
    <w:p w:rsidR="00EF170E" w:rsidRPr="00163512" w:rsidRDefault="00EF170E" w:rsidP="00EF170E">
      <w:pPr>
        <w:autoSpaceDE w:val="0"/>
        <w:autoSpaceDN w:val="0"/>
        <w:adjustRightInd w:val="0"/>
        <w:ind w:firstLine="709"/>
        <w:rPr>
          <w:rFonts w:ascii="Times New Roman" w:hAnsi="Times New Roman"/>
        </w:rPr>
      </w:pPr>
      <w:r w:rsidRPr="00163512">
        <w:rPr>
          <w:rFonts w:ascii="Times New Roman" w:hAnsi="Times New Roman"/>
        </w:rPr>
        <w:t>- формирование развитого сегмента малого и среднего бизнеса.</w:t>
      </w:r>
    </w:p>
    <w:p w:rsidR="00EF170E" w:rsidRPr="00163512" w:rsidRDefault="00EF170E" w:rsidP="00EF170E">
      <w:pPr>
        <w:autoSpaceDE w:val="0"/>
        <w:autoSpaceDN w:val="0"/>
        <w:adjustRightInd w:val="0"/>
        <w:ind w:firstLine="709"/>
        <w:rPr>
          <w:rFonts w:ascii="Times New Roman" w:hAnsi="Times New Roman"/>
        </w:rPr>
      </w:pPr>
      <w:r w:rsidRPr="00163512">
        <w:rPr>
          <w:rFonts w:ascii="Times New Roman" w:hAnsi="Times New Roman"/>
          <w:b/>
        </w:rPr>
        <w:t>Важной задачей</w:t>
      </w:r>
      <w:r w:rsidRPr="00163512">
        <w:rPr>
          <w:rFonts w:ascii="Times New Roman" w:hAnsi="Times New Roman"/>
        </w:rPr>
        <w:t xml:space="preserve"> Приволжского федерального округа является становление округа в качестве одного из российских лидеров инновационного технологического развития.</w:t>
      </w:r>
    </w:p>
    <w:p w:rsidR="00EF170E" w:rsidRPr="00163512" w:rsidRDefault="00EF170E" w:rsidP="00EF170E">
      <w:pPr>
        <w:autoSpaceDE w:val="0"/>
        <w:autoSpaceDN w:val="0"/>
        <w:adjustRightInd w:val="0"/>
        <w:ind w:firstLine="709"/>
        <w:rPr>
          <w:rFonts w:ascii="Times New Roman" w:hAnsi="Times New Roman"/>
        </w:rPr>
      </w:pPr>
      <w:r w:rsidRPr="00163512">
        <w:rPr>
          <w:rFonts w:ascii="Times New Roman" w:hAnsi="Times New Roman"/>
          <w:b/>
        </w:rPr>
        <w:t>В результате реализации данных задач</w:t>
      </w:r>
      <w:r w:rsidRPr="00163512">
        <w:rPr>
          <w:rFonts w:ascii="Times New Roman" w:hAnsi="Times New Roman"/>
        </w:rPr>
        <w:t xml:space="preserve"> возможность жить и работать в Приволжском федеральном округе должна стать фактором инвестиционной и миграционной привлекательности округа в целом и его отдельных регионов.</w:t>
      </w:r>
    </w:p>
    <w:p w:rsidR="00EF170E" w:rsidRPr="00163512" w:rsidRDefault="00EF170E" w:rsidP="00EF170E">
      <w:pPr>
        <w:autoSpaceDE w:val="0"/>
        <w:autoSpaceDN w:val="0"/>
        <w:adjustRightInd w:val="0"/>
        <w:ind w:firstLine="709"/>
        <w:rPr>
          <w:rFonts w:ascii="Times New Roman" w:hAnsi="Times New Roman"/>
        </w:rPr>
      </w:pPr>
      <w:r w:rsidRPr="00163512">
        <w:rPr>
          <w:rFonts w:ascii="Times New Roman" w:hAnsi="Times New Roman"/>
        </w:rPr>
        <w:t xml:space="preserve">Сценарий развития Приволжского федерального округа увязан с инновационным сценарием Концепции долгосрочного социально- экономического развития Российской Федерации на период до 2020 года. </w:t>
      </w:r>
    </w:p>
    <w:p w:rsidR="00EF170E" w:rsidRPr="00163512" w:rsidRDefault="00EF170E" w:rsidP="00EF170E">
      <w:pPr>
        <w:autoSpaceDE w:val="0"/>
        <w:autoSpaceDN w:val="0"/>
        <w:adjustRightInd w:val="0"/>
        <w:ind w:firstLine="709"/>
        <w:rPr>
          <w:rFonts w:ascii="Times New Roman" w:hAnsi="Times New Roman"/>
          <w:b/>
        </w:rPr>
      </w:pPr>
      <w:r w:rsidRPr="00163512">
        <w:rPr>
          <w:rFonts w:ascii="Times New Roman" w:hAnsi="Times New Roman"/>
          <w:b/>
        </w:rPr>
        <w:t xml:space="preserve">В результате реализации мероприятий Стратегии к концу 2020 года </w:t>
      </w:r>
      <w:r w:rsidRPr="00163512">
        <w:rPr>
          <w:rFonts w:ascii="Times New Roman" w:hAnsi="Times New Roman"/>
        </w:rPr>
        <w:t>Приволжский федеральный округ займет одно из первых мест по величине</w:t>
      </w:r>
      <w:r w:rsidRPr="00163512">
        <w:rPr>
          <w:rFonts w:ascii="Times New Roman" w:hAnsi="Times New Roman"/>
          <w:b/>
        </w:rPr>
        <w:t xml:space="preserve"> </w:t>
      </w:r>
      <w:r w:rsidRPr="00163512">
        <w:rPr>
          <w:rFonts w:ascii="Times New Roman" w:hAnsi="Times New Roman"/>
        </w:rPr>
        <w:t>валового регионального продукта среди федеральных округов страны. Это</w:t>
      </w:r>
      <w:r w:rsidRPr="00163512">
        <w:rPr>
          <w:rFonts w:ascii="Times New Roman" w:hAnsi="Times New Roman"/>
          <w:b/>
        </w:rPr>
        <w:t xml:space="preserve"> </w:t>
      </w:r>
      <w:r w:rsidRPr="00163512">
        <w:rPr>
          <w:rFonts w:ascii="Times New Roman" w:hAnsi="Times New Roman"/>
        </w:rPr>
        <w:t>будет округ с развитой по международным стандартам индустрией,</w:t>
      </w:r>
      <w:r w:rsidRPr="00163512">
        <w:rPr>
          <w:rFonts w:ascii="Times New Roman" w:hAnsi="Times New Roman"/>
          <w:b/>
        </w:rPr>
        <w:t xml:space="preserve"> </w:t>
      </w:r>
      <w:r w:rsidRPr="00163512">
        <w:rPr>
          <w:rFonts w:ascii="Times New Roman" w:hAnsi="Times New Roman"/>
        </w:rPr>
        <w:t>диверсифицированным высокопроизводительным сельским хозяйством,</w:t>
      </w:r>
      <w:r w:rsidRPr="00163512">
        <w:rPr>
          <w:rFonts w:ascii="Times New Roman" w:hAnsi="Times New Roman"/>
          <w:b/>
        </w:rPr>
        <w:t xml:space="preserve"> </w:t>
      </w:r>
      <w:r w:rsidRPr="00163512">
        <w:rPr>
          <w:rFonts w:ascii="Times New Roman" w:hAnsi="Times New Roman"/>
        </w:rPr>
        <w:t>одной из передовых развитых научно-технических конгломераций, уровень</w:t>
      </w:r>
      <w:r w:rsidRPr="00163512">
        <w:rPr>
          <w:rFonts w:ascii="Times New Roman" w:hAnsi="Times New Roman"/>
          <w:b/>
        </w:rPr>
        <w:t xml:space="preserve"> </w:t>
      </w:r>
      <w:r w:rsidRPr="00163512">
        <w:rPr>
          <w:rFonts w:ascii="Times New Roman" w:hAnsi="Times New Roman"/>
        </w:rPr>
        <w:t>внедрения инновационных технологий в которой достигнет 30 – 40</w:t>
      </w:r>
      <w:r w:rsidRPr="00163512">
        <w:rPr>
          <w:rFonts w:ascii="Times New Roman" w:hAnsi="Times New Roman"/>
          <w:b/>
        </w:rPr>
        <w:t xml:space="preserve"> </w:t>
      </w:r>
      <w:r w:rsidRPr="00163512">
        <w:rPr>
          <w:rFonts w:ascii="Times New Roman" w:hAnsi="Times New Roman"/>
        </w:rPr>
        <w:t>процентов.</w:t>
      </w:r>
    </w:p>
    <w:p w:rsidR="00EF170E" w:rsidRPr="00163512" w:rsidRDefault="00EF170E" w:rsidP="00EF170E">
      <w:pPr>
        <w:autoSpaceDE w:val="0"/>
        <w:autoSpaceDN w:val="0"/>
        <w:adjustRightInd w:val="0"/>
        <w:ind w:firstLine="709"/>
        <w:rPr>
          <w:rFonts w:ascii="Times New Roman" w:hAnsi="Times New Roman"/>
          <w:b/>
        </w:rPr>
      </w:pPr>
      <w:r w:rsidRPr="00163512">
        <w:rPr>
          <w:rFonts w:ascii="Times New Roman" w:hAnsi="Times New Roman"/>
        </w:rPr>
        <w:t>Существенно сократится разрыв с ведущими странами мира по уровню</w:t>
      </w:r>
      <w:r w:rsidRPr="00163512">
        <w:rPr>
          <w:rFonts w:ascii="Times New Roman" w:hAnsi="Times New Roman"/>
          <w:b/>
        </w:rPr>
        <w:t xml:space="preserve"> </w:t>
      </w:r>
      <w:r w:rsidRPr="00163512">
        <w:rPr>
          <w:rFonts w:ascii="Times New Roman" w:hAnsi="Times New Roman"/>
        </w:rPr>
        <w:t>благосостояния. К 2020 году среднее по округу значение индекса развития</w:t>
      </w:r>
      <w:r w:rsidRPr="00163512">
        <w:rPr>
          <w:rFonts w:ascii="Times New Roman" w:hAnsi="Times New Roman"/>
          <w:b/>
        </w:rPr>
        <w:t xml:space="preserve"> </w:t>
      </w:r>
      <w:r w:rsidRPr="00163512">
        <w:rPr>
          <w:rFonts w:ascii="Times New Roman" w:hAnsi="Times New Roman"/>
        </w:rPr>
        <w:t>человеческого потенциала - показателя, объединяющего продолжительность</w:t>
      </w:r>
      <w:r w:rsidRPr="00163512">
        <w:rPr>
          <w:rFonts w:ascii="Times New Roman" w:hAnsi="Times New Roman"/>
          <w:b/>
        </w:rPr>
        <w:t xml:space="preserve"> </w:t>
      </w:r>
      <w:r w:rsidRPr="00163512">
        <w:rPr>
          <w:rFonts w:ascii="Times New Roman" w:hAnsi="Times New Roman"/>
        </w:rPr>
        <w:t>жизни, образовательный уровень и валовой внутренний продукт на душу</w:t>
      </w:r>
      <w:r w:rsidRPr="00163512">
        <w:rPr>
          <w:rFonts w:ascii="Times New Roman" w:hAnsi="Times New Roman"/>
          <w:b/>
        </w:rPr>
        <w:t xml:space="preserve"> </w:t>
      </w:r>
      <w:r w:rsidRPr="00163512">
        <w:rPr>
          <w:rFonts w:ascii="Times New Roman" w:hAnsi="Times New Roman"/>
        </w:rPr>
        <w:t>населения, достигнет 0,86 - 0,88.</w:t>
      </w:r>
    </w:p>
    <w:p w:rsidR="00EF170E" w:rsidRPr="00163512" w:rsidRDefault="00EF170E" w:rsidP="00EF170E">
      <w:pPr>
        <w:autoSpaceDE w:val="0"/>
        <w:autoSpaceDN w:val="0"/>
        <w:adjustRightInd w:val="0"/>
        <w:ind w:firstLine="709"/>
        <w:rPr>
          <w:rFonts w:ascii="Times New Roman" w:hAnsi="Times New Roman"/>
          <w:b/>
        </w:rPr>
      </w:pPr>
      <w:r w:rsidRPr="00163512">
        <w:rPr>
          <w:rFonts w:ascii="Times New Roman" w:hAnsi="Times New Roman"/>
        </w:rPr>
        <w:t>В результате реализации Стратегии показатели темпов роста доходов</w:t>
      </w:r>
      <w:r w:rsidRPr="00163512">
        <w:rPr>
          <w:rFonts w:ascii="Times New Roman" w:hAnsi="Times New Roman"/>
          <w:b/>
        </w:rPr>
        <w:t xml:space="preserve"> </w:t>
      </w:r>
      <w:r w:rsidRPr="00163512">
        <w:rPr>
          <w:rFonts w:ascii="Times New Roman" w:hAnsi="Times New Roman"/>
        </w:rPr>
        <w:t>населения Приволжского федерального округа достигнут лидирующего</w:t>
      </w:r>
      <w:r w:rsidRPr="00163512">
        <w:rPr>
          <w:rFonts w:ascii="Times New Roman" w:hAnsi="Times New Roman"/>
          <w:b/>
        </w:rPr>
        <w:t xml:space="preserve"> </w:t>
      </w:r>
      <w:r w:rsidRPr="00163512">
        <w:rPr>
          <w:rFonts w:ascii="Times New Roman" w:hAnsi="Times New Roman"/>
        </w:rPr>
        <w:t>положения по Российской Федерации в целом.</w:t>
      </w:r>
    </w:p>
    <w:p w:rsidR="00872E8E" w:rsidRPr="00163512" w:rsidRDefault="00EF170E" w:rsidP="0049348F">
      <w:pPr>
        <w:widowControl w:val="0"/>
        <w:autoSpaceDE w:val="0"/>
        <w:autoSpaceDN w:val="0"/>
        <w:adjustRightInd w:val="0"/>
        <w:ind w:firstLine="709"/>
        <w:rPr>
          <w:rFonts w:ascii="Times New Roman" w:hAnsi="Times New Roman"/>
          <w:b/>
          <w:bCs/>
        </w:rPr>
      </w:pPr>
      <w:r w:rsidRPr="00163512">
        <w:rPr>
          <w:rFonts w:ascii="Times New Roman" w:hAnsi="Times New Roman"/>
          <w:b/>
        </w:rPr>
        <w:lastRenderedPageBreak/>
        <w:t>3</w:t>
      </w:r>
      <w:r w:rsidR="00872E8E" w:rsidRPr="00163512">
        <w:rPr>
          <w:rFonts w:ascii="Times New Roman" w:hAnsi="Times New Roman"/>
          <w:b/>
        </w:rPr>
        <w:t xml:space="preserve">. </w:t>
      </w:r>
      <w:r w:rsidR="00430E4A" w:rsidRPr="00163512">
        <w:rPr>
          <w:rFonts w:ascii="Times New Roman" w:hAnsi="Times New Roman"/>
          <w:b/>
          <w:shd w:val="clear" w:color="auto" w:fill="FFFFFF"/>
        </w:rPr>
        <w:t>Стратегия социально-экономического развития Республики Мордовия до 2025 года</w:t>
      </w:r>
    </w:p>
    <w:p w:rsidR="00872E8E" w:rsidRPr="00163512" w:rsidRDefault="00872E8E" w:rsidP="0049348F">
      <w:pPr>
        <w:pStyle w:val="Default"/>
        <w:widowControl w:val="0"/>
        <w:rPr>
          <w:color w:val="auto"/>
        </w:rPr>
      </w:pP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eastAsia="ArialMT" w:hAnsi="Times New Roman"/>
        </w:rPr>
        <w:t xml:space="preserve">Миссия Стратегии социально-экономического развития Республики Мордовия - формирование инновационно-технологического узла межрегионального электротехнического кластера. </w:t>
      </w: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eastAsia="ArialMT" w:hAnsi="Times New Roman"/>
        </w:rPr>
        <w:t>С учетом сложившейся на предыдущем этапе развития экономической специализации региона, существующей социально-экономической ситуации и макроэкономических трендов, а также долгосрочных задач развития Российской Федерации, основной целью развития региона является повышение конкурентоспособности территории за счет инновационного сектора экономики и повышения качества жизни населения.</w:t>
      </w: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eastAsia="ArialMT" w:hAnsi="Times New Roman"/>
        </w:rPr>
        <w:t>Задачи развития региона:</w:t>
      </w: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eastAsia="ArialMT" w:hAnsi="Times New Roman"/>
        </w:rPr>
        <w:t>- развитие базовых секторов специализации региона и формирование условий для появления новых секторов;</w:t>
      </w: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eastAsia="ArialMT" w:hAnsi="Times New Roman"/>
        </w:rPr>
        <w:t>- реформирование рынка труда и рынка образовательных услуг;</w:t>
      </w: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eastAsia="ArialMT" w:hAnsi="Times New Roman"/>
        </w:rPr>
        <w:t>- развитие пространственной организации региона;</w:t>
      </w: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eastAsia="ArialMT" w:hAnsi="Times New Roman"/>
        </w:rPr>
        <w:t>- сохранение демографического и социального капитала.</w:t>
      </w: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hAnsi="Times New Roman"/>
          <w:bCs/>
        </w:rPr>
        <w:t>Приоритетные направления экономического, социального и</w:t>
      </w:r>
      <w:r w:rsidRPr="00163512">
        <w:rPr>
          <w:rFonts w:ascii="Times New Roman" w:eastAsia="ArialMT" w:hAnsi="Times New Roman"/>
        </w:rPr>
        <w:t xml:space="preserve"> </w:t>
      </w:r>
      <w:r w:rsidRPr="00163512">
        <w:rPr>
          <w:rFonts w:ascii="Times New Roman" w:hAnsi="Times New Roman"/>
          <w:bCs/>
        </w:rPr>
        <w:t>пространственного развития Республики Мордовия</w:t>
      </w:r>
      <w:r w:rsidRPr="00163512">
        <w:rPr>
          <w:rFonts w:ascii="Times New Roman" w:eastAsia="ArialMT" w:hAnsi="Times New Roman"/>
        </w:rPr>
        <w:t xml:space="preserve"> настоящее время одним из наиболее распространенных механизмов повышения инвестиционной привлекательности региона становится создание агентства регионального (инвестиционного) развития, основными функциями которого являются:</w:t>
      </w: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eastAsia="ArialMT" w:hAnsi="Times New Roman"/>
        </w:rPr>
        <w:t>- инициирование, разработка и сопровождение перспективных инвестиционных проектов;</w:t>
      </w: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eastAsia="ArialMT" w:hAnsi="Times New Roman"/>
        </w:rPr>
        <w:t>- продвижение региона и инвестиционных проектов в России и за рубежом;</w:t>
      </w: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eastAsia="ArialMT" w:hAnsi="Times New Roman"/>
        </w:rPr>
        <w:t>- создание коммуникационной площадки между инициаторами проектов и потенциальными инвесторами;</w:t>
      </w: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eastAsia="ArialMT" w:hAnsi="Times New Roman"/>
        </w:rPr>
        <w:t xml:space="preserve">- организация работы с инвесторами по принципу </w:t>
      </w:r>
      <w:r w:rsidR="00AE6EBE" w:rsidRPr="00163512">
        <w:rPr>
          <w:rFonts w:ascii="Times New Roman" w:eastAsia="ArialMT" w:hAnsi="Times New Roman"/>
        </w:rPr>
        <w:t>«</w:t>
      </w:r>
      <w:r w:rsidRPr="00163512">
        <w:rPr>
          <w:rFonts w:ascii="Times New Roman" w:eastAsia="ArialMT" w:hAnsi="Times New Roman"/>
        </w:rPr>
        <w:t>одного окна</w:t>
      </w:r>
      <w:r w:rsidR="00AE6EBE" w:rsidRPr="00163512">
        <w:rPr>
          <w:rFonts w:ascii="Times New Roman" w:eastAsia="ArialMT" w:hAnsi="Times New Roman"/>
        </w:rPr>
        <w:t>»</w:t>
      </w:r>
      <w:r w:rsidRPr="00163512">
        <w:rPr>
          <w:rFonts w:ascii="Times New Roman" w:eastAsia="ArialMT" w:hAnsi="Times New Roman"/>
        </w:rPr>
        <w:t xml:space="preserve"> (получение инвестором информации о регионе, его потенциале и инвестиционных возможностях, о мерах государственной поддержки и льготах);</w:t>
      </w: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eastAsia="ArialMT" w:hAnsi="Times New Roman"/>
        </w:rPr>
        <w:t>- работа по повышению инвестиционного рейтинга региона;</w:t>
      </w: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eastAsia="ArialMT" w:hAnsi="Times New Roman"/>
        </w:rPr>
        <w:t>- работа с конкретными инвесторами, иностранными банками и инвестиционными фондами, занимающимися проектным финансированием в России, привлечением инвесторов через торгпредставительства РФ в странах с большими свободными инвестиционными ресурсами, работой с торгово-промышленными палатами других государств по продвижению инвестиционных проектов;</w:t>
      </w: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eastAsia="ArialMT" w:hAnsi="Times New Roman"/>
        </w:rPr>
        <w:t>- реализация программ промышленного девелопмента и территориального развития (в некоторых случаях).</w:t>
      </w: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eastAsia="ArialMT" w:hAnsi="Times New Roman"/>
        </w:rPr>
        <w:t>Создание Агентства регионального (инвестиционного) развития позволяет:</w:t>
      </w: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eastAsia="ArialMT" w:hAnsi="Times New Roman"/>
        </w:rPr>
        <w:t xml:space="preserve">а) повысить качество услуг, предоставляемых инвесторам; </w:t>
      </w: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eastAsia="ArialMT" w:hAnsi="Times New Roman"/>
        </w:rPr>
        <w:t>б) разделить функции развития территории, закрепляемые за Агентством, и функции администрирования и нормативно-правового обеспечения инвестиционного процесса, закрепляемые за структурными подразделениями Правительства региона.</w:t>
      </w: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eastAsia="ArialMT" w:hAnsi="Times New Roman"/>
        </w:rPr>
        <w:t>Другим механизмом повышения инвестиционной привлекательности региона является реализация программ территориального маркетинга.</w:t>
      </w: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eastAsia="ArialMT" w:hAnsi="Times New Roman"/>
        </w:rPr>
        <w:t>Наиболее распространенными инструментами регионального маркетинга выступают:</w:t>
      </w: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eastAsia="ArialMT" w:hAnsi="Times New Roman"/>
        </w:rPr>
        <w:t>- имиджевый маркетинг - формирование регионального бренда (имиджа места);</w:t>
      </w: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eastAsia="ArialMT" w:hAnsi="Times New Roman"/>
        </w:rPr>
        <w:lastRenderedPageBreak/>
        <w:t>- инфраструктурный маркетинг - синхронизация развития инфраструктур с потребностями развития;</w:t>
      </w:r>
    </w:p>
    <w:p w:rsidR="00430E4A" w:rsidRPr="00163512" w:rsidRDefault="00430E4A" w:rsidP="00430E4A">
      <w:pPr>
        <w:autoSpaceDE w:val="0"/>
        <w:autoSpaceDN w:val="0"/>
        <w:adjustRightInd w:val="0"/>
        <w:ind w:firstLine="709"/>
        <w:rPr>
          <w:rFonts w:ascii="Times New Roman" w:eastAsia="ArialMT" w:hAnsi="Times New Roman"/>
        </w:rPr>
      </w:pPr>
      <w:r w:rsidRPr="00163512">
        <w:rPr>
          <w:rFonts w:ascii="Times New Roman" w:eastAsia="ArialMT" w:hAnsi="Times New Roman"/>
        </w:rPr>
        <w:t>- информационный маркетинг - прямая реклама, система PR и GR мероприятий, создание системы сайтов в Интернете, посвященных региону, его инвестиционной привлекательности, отдельным инвестиционным проектам (Портал развития).</w:t>
      </w:r>
    </w:p>
    <w:p w:rsidR="0027015E" w:rsidRPr="00163512" w:rsidRDefault="00430E4A" w:rsidP="0027015E">
      <w:pPr>
        <w:autoSpaceDE w:val="0"/>
        <w:autoSpaceDN w:val="0"/>
        <w:adjustRightInd w:val="0"/>
        <w:ind w:firstLine="709"/>
        <w:rPr>
          <w:rFonts w:ascii="Times New Roman" w:eastAsia="ArialMT" w:hAnsi="Times New Roman"/>
        </w:rPr>
      </w:pPr>
      <w:r w:rsidRPr="00163512">
        <w:rPr>
          <w:rFonts w:ascii="Times New Roman" w:eastAsia="ArialMT" w:hAnsi="Times New Roman"/>
        </w:rPr>
        <w:t>Но при этом инструменты могут и различаться в зависимости от того рынка, на котором позиционируется регион.</w:t>
      </w:r>
    </w:p>
    <w:p w:rsidR="0027015E" w:rsidRPr="00163512" w:rsidRDefault="0027015E" w:rsidP="0027015E">
      <w:pPr>
        <w:autoSpaceDE w:val="0"/>
        <w:autoSpaceDN w:val="0"/>
        <w:adjustRightInd w:val="0"/>
        <w:ind w:firstLine="709"/>
        <w:rPr>
          <w:rFonts w:ascii="Times New Roman" w:eastAsia="ArialMT" w:hAnsi="Times New Roman"/>
        </w:rPr>
      </w:pPr>
    </w:p>
    <w:p w:rsidR="0027015E" w:rsidRPr="00163512" w:rsidRDefault="0027015E" w:rsidP="0027015E">
      <w:pPr>
        <w:autoSpaceDE w:val="0"/>
        <w:autoSpaceDN w:val="0"/>
        <w:adjustRightInd w:val="0"/>
        <w:ind w:firstLine="709"/>
        <w:rPr>
          <w:rFonts w:ascii="Times New Roman" w:eastAsia="ArialMT" w:hAnsi="Times New Roman"/>
          <w:b/>
        </w:rPr>
      </w:pPr>
      <w:r w:rsidRPr="00163512">
        <w:rPr>
          <w:rFonts w:ascii="Times New Roman" w:hAnsi="Times New Roman"/>
          <w:b/>
        </w:rPr>
        <w:t xml:space="preserve">4. </w:t>
      </w:r>
      <w:r w:rsidRPr="00163512">
        <w:rPr>
          <w:rFonts w:ascii="Times New Roman" w:eastAsia="ArialMT" w:hAnsi="Times New Roman"/>
          <w:b/>
        </w:rPr>
        <w:t>Программа устойчивого развития сельских территорий</w:t>
      </w:r>
      <w:r w:rsidR="000D2E6F" w:rsidRPr="00163512">
        <w:rPr>
          <w:rFonts w:ascii="Times New Roman" w:eastAsia="ArialMT" w:hAnsi="Times New Roman"/>
          <w:b/>
        </w:rPr>
        <w:t xml:space="preserve"> Республики М</w:t>
      </w:r>
      <w:r w:rsidRPr="00163512">
        <w:rPr>
          <w:rFonts w:ascii="Times New Roman" w:eastAsia="ArialMT" w:hAnsi="Times New Roman"/>
          <w:b/>
        </w:rPr>
        <w:t>ордовия на 2014 - 2017 годы и на период до 2020 года</w:t>
      </w:r>
    </w:p>
    <w:p w:rsidR="0027015E" w:rsidRPr="00163512" w:rsidRDefault="0027015E" w:rsidP="0027015E">
      <w:pPr>
        <w:autoSpaceDE w:val="0"/>
        <w:autoSpaceDN w:val="0"/>
        <w:adjustRightInd w:val="0"/>
        <w:ind w:firstLine="709"/>
        <w:rPr>
          <w:rFonts w:ascii="Times New Roman" w:eastAsia="ArialMT" w:hAnsi="Times New Roman"/>
          <w:b/>
        </w:rPr>
      </w:pPr>
    </w:p>
    <w:p w:rsidR="0027015E" w:rsidRPr="00163512" w:rsidRDefault="0027015E" w:rsidP="0027015E">
      <w:pPr>
        <w:autoSpaceDE w:val="0"/>
        <w:autoSpaceDN w:val="0"/>
        <w:adjustRightInd w:val="0"/>
        <w:ind w:firstLine="709"/>
        <w:rPr>
          <w:rFonts w:ascii="Times New Roman" w:eastAsia="ArialMT" w:hAnsi="Times New Roman"/>
          <w:b/>
        </w:rPr>
      </w:pPr>
      <w:r w:rsidRPr="00163512">
        <w:rPr>
          <w:rFonts w:ascii="Times New Roman" w:eastAsia="ArialMT" w:hAnsi="Times New Roman"/>
          <w:b/>
        </w:rPr>
        <w:t>Цели Государственной программы</w:t>
      </w:r>
      <w:r w:rsidRPr="00163512">
        <w:rPr>
          <w:rFonts w:ascii="Times New Roman" w:eastAsia="ArialMT" w:hAnsi="Times New Roman"/>
        </w:rPr>
        <w:t xml:space="preserve"> - создание комфортных условий</w:t>
      </w:r>
      <w:r w:rsidRPr="00163512">
        <w:rPr>
          <w:rFonts w:ascii="Times New Roman" w:eastAsia="ArialMT" w:hAnsi="Times New Roman"/>
          <w:b/>
        </w:rPr>
        <w:t xml:space="preserve"> </w:t>
      </w:r>
      <w:r w:rsidRPr="00163512">
        <w:rPr>
          <w:rFonts w:ascii="Times New Roman" w:eastAsia="ArialMT" w:hAnsi="Times New Roman"/>
        </w:rPr>
        <w:t>жизнедеятельности в сельской местности;</w:t>
      </w:r>
      <w:r w:rsidRPr="00163512">
        <w:rPr>
          <w:rFonts w:ascii="Times New Roman" w:eastAsia="ArialMT" w:hAnsi="Times New Roman"/>
          <w:b/>
        </w:rPr>
        <w:t xml:space="preserve"> </w:t>
      </w:r>
      <w:r w:rsidRPr="00163512">
        <w:rPr>
          <w:rFonts w:ascii="Times New Roman" w:eastAsia="ArialMT" w:hAnsi="Times New Roman"/>
        </w:rPr>
        <w:t>активизация участия граждан, проживающих</w:t>
      </w:r>
      <w:r w:rsidRPr="00163512">
        <w:rPr>
          <w:rFonts w:ascii="Times New Roman" w:eastAsia="ArialMT" w:hAnsi="Times New Roman"/>
          <w:b/>
        </w:rPr>
        <w:t xml:space="preserve"> </w:t>
      </w:r>
      <w:r w:rsidRPr="00163512">
        <w:rPr>
          <w:rFonts w:ascii="Times New Roman" w:eastAsia="ArialMT" w:hAnsi="Times New Roman"/>
        </w:rPr>
        <w:t>в сельской местности, в решении вопросов</w:t>
      </w:r>
      <w:r w:rsidRPr="00163512">
        <w:rPr>
          <w:rFonts w:ascii="Times New Roman" w:eastAsia="ArialMT" w:hAnsi="Times New Roman"/>
          <w:b/>
        </w:rPr>
        <w:t xml:space="preserve"> </w:t>
      </w:r>
      <w:r w:rsidRPr="00163512">
        <w:rPr>
          <w:rFonts w:ascii="Times New Roman" w:eastAsia="ArialMT" w:hAnsi="Times New Roman"/>
        </w:rPr>
        <w:t>местного значения.</w:t>
      </w:r>
    </w:p>
    <w:p w:rsidR="0027015E" w:rsidRPr="00163512" w:rsidRDefault="0027015E" w:rsidP="0027015E">
      <w:pPr>
        <w:autoSpaceDE w:val="0"/>
        <w:autoSpaceDN w:val="0"/>
        <w:adjustRightInd w:val="0"/>
        <w:ind w:firstLine="709"/>
        <w:rPr>
          <w:rFonts w:ascii="Times New Roman" w:eastAsia="ArialMT" w:hAnsi="Times New Roman"/>
          <w:b/>
        </w:rPr>
      </w:pPr>
      <w:r w:rsidRPr="00163512">
        <w:rPr>
          <w:rFonts w:ascii="Times New Roman" w:eastAsia="ArialMT" w:hAnsi="Times New Roman"/>
          <w:b/>
        </w:rPr>
        <w:t>Задачи Государственной Программы:</w:t>
      </w:r>
    </w:p>
    <w:p w:rsidR="0027015E" w:rsidRPr="00163512" w:rsidRDefault="0027015E" w:rsidP="0027015E">
      <w:pPr>
        <w:autoSpaceDE w:val="0"/>
        <w:autoSpaceDN w:val="0"/>
        <w:adjustRightInd w:val="0"/>
        <w:ind w:firstLine="709"/>
        <w:rPr>
          <w:rFonts w:ascii="Times New Roman" w:eastAsia="ArialMT" w:hAnsi="Times New Roman"/>
          <w:b/>
        </w:rPr>
      </w:pPr>
      <w:r w:rsidRPr="00163512">
        <w:rPr>
          <w:rFonts w:ascii="Times New Roman" w:eastAsia="ArialMT" w:hAnsi="Times New Roman"/>
          <w:b/>
        </w:rPr>
        <w:t xml:space="preserve">- </w:t>
      </w:r>
      <w:r w:rsidRPr="00163512">
        <w:rPr>
          <w:rFonts w:ascii="Times New Roman" w:eastAsia="ArialMT" w:hAnsi="Times New Roman"/>
        </w:rPr>
        <w:t>удовлетворение потребностей сельского</w:t>
      </w:r>
      <w:r w:rsidRPr="00163512">
        <w:rPr>
          <w:rFonts w:ascii="Times New Roman" w:eastAsia="ArialMT" w:hAnsi="Times New Roman"/>
          <w:b/>
        </w:rPr>
        <w:t xml:space="preserve"> </w:t>
      </w:r>
      <w:r w:rsidRPr="00163512">
        <w:rPr>
          <w:rFonts w:ascii="Times New Roman" w:eastAsia="ArialMT" w:hAnsi="Times New Roman"/>
        </w:rPr>
        <w:t>населения, в том числе молодых семей и</w:t>
      </w:r>
      <w:r w:rsidRPr="00163512">
        <w:rPr>
          <w:rFonts w:ascii="Times New Roman" w:eastAsia="ArialMT" w:hAnsi="Times New Roman"/>
          <w:b/>
        </w:rPr>
        <w:t xml:space="preserve"> </w:t>
      </w:r>
      <w:r w:rsidRPr="00163512">
        <w:rPr>
          <w:rFonts w:ascii="Times New Roman" w:eastAsia="ArialMT" w:hAnsi="Times New Roman"/>
        </w:rPr>
        <w:t>молодых специалистов, в благоустроенном</w:t>
      </w:r>
      <w:r w:rsidRPr="00163512">
        <w:rPr>
          <w:rFonts w:ascii="Times New Roman" w:eastAsia="ArialMT" w:hAnsi="Times New Roman"/>
          <w:b/>
        </w:rPr>
        <w:t xml:space="preserve"> </w:t>
      </w:r>
      <w:r w:rsidRPr="00163512">
        <w:rPr>
          <w:rFonts w:ascii="Times New Roman" w:eastAsia="ArialMT" w:hAnsi="Times New Roman"/>
        </w:rPr>
        <w:t>жилье;</w:t>
      </w:r>
    </w:p>
    <w:p w:rsidR="0027015E" w:rsidRPr="00163512" w:rsidRDefault="0027015E" w:rsidP="0027015E">
      <w:pPr>
        <w:autoSpaceDE w:val="0"/>
        <w:autoSpaceDN w:val="0"/>
        <w:adjustRightInd w:val="0"/>
        <w:ind w:firstLine="709"/>
        <w:rPr>
          <w:rFonts w:ascii="Times New Roman" w:eastAsia="ArialMT" w:hAnsi="Times New Roman"/>
          <w:b/>
        </w:rPr>
      </w:pPr>
      <w:r w:rsidRPr="00163512">
        <w:rPr>
          <w:rFonts w:ascii="Times New Roman" w:eastAsia="ArialMT" w:hAnsi="Times New Roman"/>
          <w:b/>
        </w:rPr>
        <w:t xml:space="preserve">- </w:t>
      </w:r>
      <w:r w:rsidRPr="00163512">
        <w:rPr>
          <w:rFonts w:ascii="Times New Roman" w:eastAsia="ArialMT" w:hAnsi="Times New Roman"/>
        </w:rPr>
        <w:t>повышение уровня комплексного</w:t>
      </w:r>
      <w:r w:rsidRPr="00163512">
        <w:rPr>
          <w:rFonts w:ascii="Times New Roman" w:eastAsia="ArialMT" w:hAnsi="Times New Roman"/>
          <w:b/>
        </w:rPr>
        <w:t xml:space="preserve"> </w:t>
      </w:r>
      <w:r w:rsidRPr="00163512">
        <w:rPr>
          <w:rFonts w:ascii="Times New Roman" w:eastAsia="ArialMT" w:hAnsi="Times New Roman"/>
        </w:rPr>
        <w:t>обустройства населенных пунктов,</w:t>
      </w:r>
      <w:r w:rsidRPr="00163512">
        <w:rPr>
          <w:rFonts w:ascii="Times New Roman" w:eastAsia="ArialMT" w:hAnsi="Times New Roman"/>
          <w:b/>
        </w:rPr>
        <w:t xml:space="preserve"> </w:t>
      </w:r>
      <w:r w:rsidRPr="00163512">
        <w:rPr>
          <w:rFonts w:ascii="Times New Roman" w:eastAsia="ArialMT" w:hAnsi="Times New Roman"/>
        </w:rPr>
        <w:t>расположенных в сельской местности,</w:t>
      </w:r>
      <w:r w:rsidRPr="00163512">
        <w:rPr>
          <w:rFonts w:ascii="Times New Roman" w:eastAsia="ArialMT" w:hAnsi="Times New Roman"/>
          <w:b/>
        </w:rPr>
        <w:t xml:space="preserve"> </w:t>
      </w:r>
      <w:r w:rsidRPr="00163512">
        <w:rPr>
          <w:rFonts w:ascii="Times New Roman" w:eastAsia="ArialMT" w:hAnsi="Times New Roman"/>
        </w:rPr>
        <w:t>объектами социальной и инженерной</w:t>
      </w:r>
      <w:r w:rsidRPr="00163512">
        <w:rPr>
          <w:rFonts w:ascii="Times New Roman" w:eastAsia="ArialMT" w:hAnsi="Times New Roman"/>
          <w:b/>
        </w:rPr>
        <w:t xml:space="preserve"> </w:t>
      </w:r>
      <w:r w:rsidRPr="00163512">
        <w:rPr>
          <w:rFonts w:ascii="Times New Roman" w:eastAsia="ArialMT" w:hAnsi="Times New Roman"/>
        </w:rPr>
        <w:t>инфраструктуры, автомобильными дорогами;</w:t>
      </w:r>
    </w:p>
    <w:p w:rsidR="0027015E" w:rsidRPr="00163512" w:rsidRDefault="0027015E" w:rsidP="0027015E">
      <w:pPr>
        <w:autoSpaceDE w:val="0"/>
        <w:autoSpaceDN w:val="0"/>
        <w:adjustRightInd w:val="0"/>
        <w:ind w:firstLine="709"/>
        <w:rPr>
          <w:rFonts w:ascii="Times New Roman" w:eastAsia="ArialMT" w:hAnsi="Times New Roman"/>
          <w:b/>
        </w:rPr>
      </w:pPr>
      <w:r w:rsidRPr="00163512">
        <w:rPr>
          <w:rFonts w:ascii="Times New Roman" w:eastAsia="ArialMT" w:hAnsi="Times New Roman"/>
          <w:b/>
        </w:rPr>
        <w:t xml:space="preserve">- </w:t>
      </w:r>
      <w:r w:rsidRPr="00163512">
        <w:rPr>
          <w:rFonts w:ascii="Times New Roman" w:eastAsia="ArialMT" w:hAnsi="Times New Roman"/>
        </w:rPr>
        <w:t>грантовая поддержка местных инициатив</w:t>
      </w:r>
      <w:r w:rsidRPr="00163512">
        <w:rPr>
          <w:rFonts w:ascii="Times New Roman" w:eastAsia="ArialMT" w:hAnsi="Times New Roman"/>
          <w:b/>
        </w:rPr>
        <w:t xml:space="preserve"> </w:t>
      </w:r>
      <w:r w:rsidRPr="00163512">
        <w:rPr>
          <w:rFonts w:ascii="Times New Roman" w:eastAsia="ArialMT" w:hAnsi="Times New Roman"/>
        </w:rPr>
        <w:t>граждан, проживающих в сельской местности.</w:t>
      </w:r>
    </w:p>
    <w:p w:rsidR="0027015E" w:rsidRPr="00163512" w:rsidRDefault="0027015E" w:rsidP="0027015E">
      <w:pPr>
        <w:autoSpaceDE w:val="0"/>
        <w:autoSpaceDN w:val="0"/>
        <w:adjustRightInd w:val="0"/>
        <w:ind w:firstLine="709"/>
        <w:rPr>
          <w:rFonts w:ascii="Times New Roman" w:eastAsia="ArialMT" w:hAnsi="Times New Roman"/>
          <w:b/>
        </w:rPr>
      </w:pPr>
      <w:r w:rsidRPr="00163512">
        <w:rPr>
          <w:rFonts w:ascii="Times New Roman" w:eastAsia="ArialMT" w:hAnsi="Times New Roman"/>
          <w:b/>
        </w:rPr>
        <w:t>Целевые индикаторы и показатели Государственной Программы:</w:t>
      </w:r>
    </w:p>
    <w:p w:rsidR="0027015E" w:rsidRPr="00163512" w:rsidRDefault="0027015E" w:rsidP="0027015E">
      <w:pPr>
        <w:autoSpaceDE w:val="0"/>
        <w:autoSpaceDN w:val="0"/>
        <w:adjustRightInd w:val="0"/>
        <w:ind w:firstLine="709"/>
        <w:rPr>
          <w:rFonts w:ascii="Times New Roman" w:eastAsia="ArialMT" w:hAnsi="Times New Roman"/>
          <w:b/>
        </w:rPr>
      </w:pPr>
      <w:r w:rsidRPr="00163512">
        <w:rPr>
          <w:rFonts w:ascii="Times New Roman" w:eastAsia="ArialMT" w:hAnsi="Times New Roman"/>
          <w:b/>
        </w:rPr>
        <w:t xml:space="preserve">- </w:t>
      </w:r>
      <w:r w:rsidRPr="00163512">
        <w:rPr>
          <w:rFonts w:ascii="Times New Roman" w:eastAsia="ArialMT" w:hAnsi="Times New Roman"/>
        </w:rPr>
        <w:t>ввод (приобретение) 125 тыс. кв. метров</w:t>
      </w:r>
      <w:r w:rsidRPr="00163512">
        <w:rPr>
          <w:rFonts w:ascii="Times New Roman" w:eastAsia="ArialMT" w:hAnsi="Times New Roman"/>
          <w:b/>
        </w:rPr>
        <w:t xml:space="preserve"> </w:t>
      </w:r>
      <w:r w:rsidRPr="00163512">
        <w:rPr>
          <w:rFonts w:ascii="Times New Roman" w:eastAsia="ArialMT" w:hAnsi="Times New Roman"/>
        </w:rPr>
        <w:t>жилья для граждан, проживающих в сельской</w:t>
      </w:r>
      <w:r w:rsidRPr="00163512">
        <w:rPr>
          <w:rFonts w:ascii="Times New Roman" w:eastAsia="ArialMT" w:hAnsi="Times New Roman"/>
          <w:b/>
        </w:rPr>
        <w:t xml:space="preserve"> </w:t>
      </w:r>
      <w:r w:rsidRPr="00163512">
        <w:rPr>
          <w:rFonts w:ascii="Times New Roman" w:eastAsia="ArialMT" w:hAnsi="Times New Roman"/>
        </w:rPr>
        <w:t>местности, в том числе 91 тыс. кв. метров</w:t>
      </w:r>
      <w:r w:rsidRPr="00163512">
        <w:rPr>
          <w:rFonts w:ascii="Times New Roman" w:eastAsia="ArialMT" w:hAnsi="Times New Roman"/>
          <w:b/>
        </w:rPr>
        <w:t xml:space="preserve"> </w:t>
      </w:r>
      <w:r w:rsidRPr="00163512">
        <w:rPr>
          <w:rFonts w:ascii="Times New Roman" w:eastAsia="ArialMT" w:hAnsi="Times New Roman"/>
        </w:rPr>
        <w:t>для молодых семей и молодых</w:t>
      </w:r>
      <w:r w:rsidRPr="00163512">
        <w:rPr>
          <w:rFonts w:ascii="Times New Roman" w:eastAsia="ArialMT" w:hAnsi="Times New Roman"/>
          <w:b/>
        </w:rPr>
        <w:t xml:space="preserve"> </w:t>
      </w:r>
      <w:r w:rsidRPr="00163512">
        <w:rPr>
          <w:rFonts w:ascii="Times New Roman" w:eastAsia="ArialMT" w:hAnsi="Times New Roman"/>
        </w:rPr>
        <w:t>специалистов;</w:t>
      </w:r>
    </w:p>
    <w:p w:rsidR="0027015E" w:rsidRPr="00163512" w:rsidRDefault="0027015E" w:rsidP="0027015E">
      <w:pPr>
        <w:autoSpaceDE w:val="0"/>
        <w:autoSpaceDN w:val="0"/>
        <w:adjustRightInd w:val="0"/>
        <w:ind w:firstLine="709"/>
        <w:rPr>
          <w:rFonts w:ascii="Times New Roman" w:eastAsia="ArialMT" w:hAnsi="Times New Roman"/>
          <w:b/>
        </w:rPr>
      </w:pPr>
      <w:r w:rsidRPr="00163512">
        <w:rPr>
          <w:rFonts w:ascii="Times New Roman" w:eastAsia="ArialMT" w:hAnsi="Times New Roman"/>
          <w:b/>
        </w:rPr>
        <w:t xml:space="preserve">- </w:t>
      </w:r>
      <w:r w:rsidRPr="00163512">
        <w:rPr>
          <w:rFonts w:ascii="Times New Roman" w:eastAsia="ArialMT" w:hAnsi="Times New Roman"/>
        </w:rPr>
        <w:t>ввод в действие общеобразовательных</w:t>
      </w:r>
      <w:r w:rsidRPr="00163512">
        <w:rPr>
          <w:rFonts w:ascii="Times New Roman" w:eastAsia="ArialMT" w:hAnsi="Times New Roman"/>
          <w:b/>
        </w:rPr>
        <w:t xml:space="preserve"> </w:t>
      </w:r>
      <w:r w:rsidRPr="00163512">
        <w:rPr>
          <w:rFonts w:ascii="Times New Roman" w:eastAsia="ArialMT" w:hAnsi="Times New Roman"/>
        </w:rPr>
        <w:t>организаций на 800 ученических мест;</w:t>
      </w:r>
      <w:r w:rsidRPr="00163512">
        <w:rPr>
          <w:rFonts w:ascii="Times New Roman" w:eastAsia="ArialMT" w:hAnsi="Times New Roman"/>
          <w:b/>
        </w:rPr>
        <w:t xml:space="preserve"> </w:t>
      </w:r>
    </w:p>
    <w:p w:rsidR="0027015E" w:rsidRPr="00163512" w:rsidRDefault="0027015E" w:rsidP="0027015E">
      <w:pPr>
        <w:autoSpaceDE w:val="0"/>
        <w:autoSpaceDN w:val="0"/>
        <w:adjustRightInd w:val="0"/>
        <w:ind w:firstLine="709"/>
        <w:rPr>
          <w:rFonts w:ascii="Times New Roman" w:eastAsia="ArialMT" w:hAnsi="Times New Roman"/>
          <w:b/>
        </w:rPr>
      </w:pPr>
      <w:r w:rsidRPr="00163512">
        <w:rPr>
          <w:rFonts w:ascii="Times New Roman" w:eastAsia="ArialMT" w:hAnsi="Times New Roman"/>
          <w:b/>
        </w:rPr>
        <w:t xml:space="preserve">- </w:t>
      </w:r>
      <w:r w:rsidRPr="00163512">
        <w:rPr>
          <w:rFonts w:ascii="Times New Roman" w:eastAsia="ArialMT" w:hAnsi="Times New Roman"/>
        </w:rPr>
        <w:t>открытие 8 фельдшерско-акушерских пунктов</w:t>
      </w:r>
      <w:r w:rsidRPr="00163512">
        <w:rPr>
          <w:rFonts w:ascii="Times New Roman" w:eastAsia="ArialMT" w:hAnsi="Times New Roman"/>
          <w:b/>
        </w:rPr>
        <w:t xml:space="preserve"> </w:t>
      </w:r>
      <w:r w:rsidRPr="00163512">
        <w:rPr>
          <w:rFonts w:ascii="Times New Roman" w:eastAsia="ArialMT" w:hAnsi="Times New Roman"/>
        </w:rPr>
        <w:t>и (или) офисов врачей общей практики;</w:t>
      </w:r>
    </w:p>
    <w:p w:rsidR="0027015E" w:rsidRPr="00163512" w:rsidRDefault="0027015E" w:rsidP="0027015E">
      <w:pPr>
        <w:autoSpaceDE w:val="0"/>
        <w:autoSpaceDN w:val="0"/>
        <w:adjustRightInd w:val="0"/>
        <w:ind w:firstLine="709"/>
        <w:rPr>
          <w:rFonts w:ascii="Times New Roman" w:eastAsia="ArialMT" w:hAnsi="Times New Roman"/>
          <w:b/>
        </w:rPr>
      </w:pPr>
      <w:r w:rsidRPr="00163512">
        <w:rPr>
          <w:rFonts w:ascii="Times New Roman" w:eastAsia="ArialMT" w:hAnsi="Times New Roman"/>
          <w:b/>
        </w:rPr>
        <w:t xml:space="preserve">- </w:t>
      </w:r>
      <w:r w:rsidRPr="00163512">
        <w:rPr>
          <w:rFonts w:ascii="Times New Roman" w:eastAsia="ArialMT" w:hAnsi="Times New Roman"/>
        </w:rPr>
        <w:t>ввод в действие 12,6 тыс. кв. метров</w:t>
      </w:r>
      <w:r w:rsidRPr="00163512">
        <w:rPr>
          <w:rFonts w:ascii="Times New Roman" w:eastAsia="ArialMT" w:hAnsi="Times New Roman"/>
          <w:b/>
        </w:rPr>
        <w:t xml:space="preserve"> </w:t>
      </w:r>
      <w:r w:rsidRPr="00163512">
        <w:rPr>
          <w:rFonts w:ascii="Times New Roman" w:eastAsia="ArialMT" w:hAnsi="Times New Roman"/>
        </w:rPr>
        <w:t>плоскостных спортивных сооружений;</w:t>
      </w:r>
    </w:p>
    <w:p w:rsidR="0027015E" w:rsidRPr="00163512" w:rsidRDefault="0027015E" w:rsidP="0027015E">
      <w:pPr>
        <w:autoSpaceDE w:val="0"/>
        <w:autoSpaceDN w:val="0"/>
        <w:adjustRightInd w:val="0"/>
        <w:ind w:firstLine="709"/>
        <w:rPr>
          <w:rFonts w:ascii="Times New Roman" w:eastAsia="ArialMT" w:hAnsi="Times New Roman"/>
          <w:b/>
        </w:rPr>
      </w:pPr>
      <w:r w:rsidRPr="00163512">
        <w:rPr>
          <w:rFonts w:ascii="Times New Roman" w:eastAsia="ArialMT" w:hAnsi="Times New Roman"/>
          <w:b/>
        </w:rPr>
        <w:t xml:space="preserve">- </w:t>
      </w:r>
      <w:r w:rsidRPr="00163512">
        <w:rPr>
          <w:rFonts w:ascii="Times New Roman" w:eastAsia="ArialMT" w:hAnsi="Times New Roman"/>
        </w:rPr>
        <w:t>ввод в действие учреждений культурно-досугового типа на 738 мест;</w:t>
      </w:r>
    </w:p>
    <w:p w:rsidR="0027015E" w:rsidRPr="00163512" w:rsidRDefault="0027015E" w:rsidP="0027015E">
      <w:pPr>
        <w:autoSpaceDE w:val="0"/>
        <w:autoSpaceDN w:val="0"/>
        <w:adjustRightInd w:val="0"/>
        <w:ind w:firstLine="709"/>
        <w:rPr>
          <w:rFonts w:ascii="Times New Roman" w:eastAsia="ArialMT" w:hAnsi="Times New Roman"/>
          <w:b/>
        </w:rPr>
      </w:pPr>
      <w:r w:rsidRPr="00163512">
        <w:rPr>
          <w:rFonts w:ascii="Times New Roman" w:eastAsia="ArialMT" w:hAnsi="Times New Roman"/>
          <w:b/>
        </w:rPr>
        <w:t xml:space="preserve">- </w:t>
      </w:r>
      <w:r w:rsidRPr="00163512">
        <w:rPr>
          <w:rFonts w:ascii="Times New Roman" w:eastAsia="ArialMT" w:hAnsi="Times New Roman"/>
        </w:rPr>
        <w:t>ввод в действие 66 км распределительных</w:t>
      </w:r>
      <w:r w:rsidRPr="00163512">
        <w:rPr>
          <w:rFonts w:ascii="Times New Roman" w:eastAsia="ArialMT" w:hAnsi="Times New Roman"/>
          <w:b/>
        </w:rPr>
        <w:t xml:space="preserve"> </w:t>
      </w:r>
      <w:r w:rsidRPr="00163512">
        <w:rPr>
          <w:rFonts w:ascii="Times New Roman" w:eastAsia="ArialMT" w:hAnsi="Times New Roman"/>
        </w:rPr>
        <w:t>газовых сетей;</w:t>
      </w:r>
    </w:p>
    <w:p w:rsidR="0027015E" w:rsidRPr="00163512" w:rsidRDefault="0027015E" w:rsidP="0027015E">
      <w:pPr>
        <w:autoSpaceDE w:val="0"/>
        <w:autoSpaceDN w:val="0"/>
        <w:adjustRightInd w:val="0"/>
        <w:ind w:firstLine="709"/>
        <w:rPr>
          <w:rFonts w:ascii="Times New Roman" w:eastAsia="ArialMT" w:hAnsi="Times New Roman"/>
          <w:b/>
        </w:rPr>
      </w:pPr>
      <w:r w:rsidRPr="00163512">
        <w:rPr>
          <w:rFonts w:ascii="Times New Roman" w:eastAsia="ArialMT" w:hAnsi="Times New Roman"/>
          <w:b/>
        </w:rPr>
        <w:t xml:space="preserve">- </w:t>
      </w:r>
      <w:r w:rsidRPr="00163512">
        <w:rPr>
          <w:rFonts w:ascii="Times New Roman" w:eastAsia="ArialMT" w:hAnsi="Times New Roman"/>
        </w:rPr>
        <w:t>ввод в действие 307,2 км локальных</w:t>
      </w:r>
      <w:r w:rsidRPr="00163512">
        <w:rPr>
          <w:rFonts w:ascii="Times New Roman" w:eastAsia="ArialMT" w:hAnsi="Times New Roman"/>
          <w:b/>
        </w:rPr>
        <w:t xml:space="preserve"> </w:t>
      </w:r>
      <w:r w:rsidRPr="00163512">
        <w:rPr>
          <w:rFonts w:ascii="Times New Roman" w:eastAsia="ArialMT" w:hAnsi="Times New Roman"/>
        </w:rPr>
        <w:t>водопроводов;</w:t>
      </w:r>
    </w:p>
    <w:p w:rsidR="0027015E" w:rsidRPr="00163512" w:rsidRDefault="0027015E" w:rsidP="0027015E">
      <w:pPr>
        <w:autoSpaceDE w:val="0"/>
        <w:autoSpaceDN w:val="0"/>
        <w:adjustRightInd w:val="0"/>
        <w:ind w:firstLine="709"/>
        <w:rPr>
          <w:rFonts w:ascii="Times New Roman" w:eastAsia="ArialMT" w:hAnsi="Times New Roman"/>
          <w:b/>
        </w:rPr>
      </w:pPr>
      <w:r w:rsidRPr="00163512">
        <w:rPr>
          <w:rFonts w:ascii="Times New Roman" w:eastAsia="ArialMT" w:hAnsi="Times New Roman"/>
          <w:b/>
        </w:rPr>
        <w:t xml:space="preserve">- </w:t>
      </w:r>
      <w:r w:rsidRPr="00163512">
        <w:rPr>
          <w:rFonts w:ascii="Times New Roman" w:eastAsia="ArialMT" w:hAnsi="Times New Roman"/>
        </w:rPr>
        <w:t>реализация проектов комплексного</w:t>
      </w:r>
      <w:r w:rsidRPr="00163512">
        <w:rPr>
          <w:rFonts w:ascii="Times New Roman" w:eastAsia="ArialMT" w:hAnsi="Times New Roman"/>
          <w:b/>
        </w:rPr>
        <w:t xml:space="preserve"> </w:t>
      </w:r>
      <w:r w:rsidRPr="00163512">
        <w:rPr>
          <w:rFonts w:ascii="Times New Roman" w:eastAsia="ArialMT" w:hAnsi="Times New Roman"/>
        </w:rPr>
        <w:t>обустройства площадок под компактную</w:t>
      </w:r>
      <w:r w:rsidRPr="00163512">
        <w:rPr>
          <w:rFonts w:ascii="Times New Roman" w:eastAsia="ArialMT" w:hAnsi="Times New Roman"/>
          <w:b/>
        </w:rPr>
        <w:t xml:space="preserve"> </w:t>
      </w:r>
      <w:r w:rsidRPr="00163512">
        <w:rPr>
          <w:rFonts w:ascii="Times New Roman" w:eastAsia="ArialMT" w:hAnsi="Times New Roman"/>
        </w:rPr>
        <w:t>жилищную застройку в 9 населенных пунктах;</w:t>
      </w:r>
    </w:p>
    <w:p w:rsidR="0027015E" w:rsidRPr="00163512" w:rsidRDefault="0027015E" w:rsidP="0027015E">
      <w:pPr>
        <w:autoSpaceDE w:val="0"/>
        <w:autoSpaceDN w:val="0"/>
        <w:adjustRightInd w:val="0"/>
        <w:ind w:firstLine="709"/>
        <w:rPr>
          <w:rFonts w:ascii="Times New Roman" w:eastAsia="ArialMT" w:hAnsi="Times New Roman"/>
          <w:b/>
        </w:rPr>
      </w:pPr>
      <w:r w:rsidRPr="00163512">
        <w:rPr>
          <w:rFonts w:ascii="Times New Roman" w:eastAsia="ArialMT" w:hAnsi="Times New Roman"/>
          <w:b/>
        </w:rPr>
        <w:t xml:space="preserve">- </w:t>
      </w:r>
      <w:r w:rsidRPr="00163512">
        <w:rPr>
          <w:rFonts w:ascii="Times New Roman" w:eastAsia="ArialMT" w:hAnsi="Times New Roman"/>
        </w:rPr>
        <w:t>ввод в эксплуатацию 28,892 км</w:t>
      </w:r>
      <w:r w:rsidRPr="00163512">
        <w:rPr>
          <w:rFonts w:ascii="Times New Roman" w:eastAsia="ArialMT" w:hAnsi="Times New Roman"/>
          <w:b/>
        </w:rPr>
        <w:t xml:space="preserve"> </w:t>
      </w:r>
      <w:r w:rsidRPr="00163512">
        <w:rPr>
          <w:rFonts w:ascii="Times New Roman" w:eastAsia="ArialMT" w:hAnsi="Times New Roman"/>
        </w:rPr>
        <w:t>автомобильных дорог общего пользования с</w:t>
      </w:r>
      <w:r w:rsidRPr="00163512">
        <w:rPr>
          <w:rFonts w:ascii="Times New Roman" w:eastAsia="ArialMT" w:hAnsi="Times New Roman"/>
          <w:b/>
        </w:rPr>
        <w:t xml:space="preserve"> </w:t>
      </w:r>
      <w:r w:rsidRPr="00163512">
        <w:rPr>
          <w:rFonts w:ascii="Times New Roman" w:eastAsia="ArialMT" w:hAnsi="Times New Roman"/>
        </w:rPr>
        <w:t>твердым покрытием, ведущих от сети автомобильных дорог общего пользования к</w:t>
      </w:r>
      <w:r w:rsidRPr="00163512">
        <w:rPr>
          <w:rFonts w:ascii="Times New Roman" w:eastAsia="ArialMT" w:hAnsi="Times New Roman"/>
          <w:b/>
        </w:rPr>
        <w:t xml:space="preserve"> </w:t>
      </w:r>
      <w:r w:rsidRPr="00163512">
        <w:rPr>
          <w:rFonts w:ascii="Times New Roman" w:eastAsia="ArialMT" w:hAnsi="Times New Roman"/>
        </w:rPr>
        <w:t>ближайшим общественно значимым</w:t>
      </w:r>
      <w:r w:rsidRPr="00163512">
        <w:rPr>
          <w:rFonts w:ascii="Times New Roman" w:eastAsia="ArialMT" w:hAnsi="Times New Roman"/>
          <w:b/>
        </w:rPr>
        <w:t xml:space="preserve"> </w:t>
      </w:r>
      <w:r w:rsidRPr="00163512">
        <w:rPr>
          <w:rFonts w:ascii="Times New Roman" w:eastAsia="ArialMT" w:hAnsi="Times New Roman"/>
        </w:rPr>
        <w:t>объектам сельских населенных пунктов, а</w:t>
      </w:r>
      <w:r w:rsidRPr="00163512">
        <w:rPr>
          <w:rFonts w:ascii="Times New Roman" w:eastAsia="ArialMT" w:hAnsi="Times New Roman"/>
          <w:b/>
        </w:rPr>
        <w:t xml:space="preserve"> </w:t>
      </w:r>
      <w:r w:rsidRPr="00163512">
        <w:rPr>
          <w:rFonts w:ascii="Times New Roman" w:eastAsia="ArialMT" w:hAnsi="Times New Roman"/>
        </w:rPr>
        <w:t>также к объектам производства и</w:t>
      </w:r>
      <w:r w:rsidRPr="00163512">
        <w:rPr>
          <w:rFonts w:ascii="Times New Roman" w:eastAsia="ArialMT" w:hAnsi="Times New Roman"/>
          <w:b/>
        </w:rPr>
        <w:t xml:space="preserve"> </w:t>
      </w:r>
      <w:r w:rsidRPr="00163512">
        <w:rPr>
          <w:rFonts w:ascii="Times New Roman" w:eastAsia="ArialMT" w:hAnsi="Times New Roman"/>
        </w:rPr>
        <w:t>переработки сельскохозяйственной</w:t>
      </w:r>
      <w:r w:rsidRPr="00163512">
        <w:rPr>
          <w:rFonts w:ascii="Times New Roman" w:eastAsia="ArialMT" w:hAnsi="Times New Roman"/>
          <w:b/>
        </w:rPr>
        <w:t xml:space="preserve"> </w:t>
      </w:r>
      <w:r w:rsidRPr="00163512">
        <w:rPr>
          <w:rFonts w:ascii="Times New Roman" w:eastAsia="ArialMT" w:hAnsi="Times New Roman"/>
        </w:rPr>
        <w:t>продукции;</w:t>
      </w:r>
      <w:r w:rsidRPr="00163512">
        <w:rPr>
          <w:rFonts w:ascii="Times New Roman" w:eastAsia="ArialMT" w:hAnsi="Times New Roman"/>
          <w:b/>
        </w:rPr>
        <w:t xml:space="preserve"> </w:t>
      </w:r>
    </w:p>
    <w:p w:rsidR="000748B0" w:rsidRPr="00163512" w:rsidRDefault="0027015E" w:rsidP="000748B0">
      <w:pPr>
        <w:autoSpaceDE w:val="0"/>
        <w:autoSpaceDN w:val="0"/>
        <w:adjustRightInd w:val="0"/>
        <w:ind w:firstLine="709"/>
        <w:rPr>
          <w:rFonts w:ascii="Times New Roman" w:eastAsia="ArialMT" w:hAnsi="Times New Roman"/>
          <w:b/>
        </w:rPr>
      </w:pPr>
      <w:r w:rsidRPr="00163512">
        <w:rPr>
          <w:rFonts w:ascii="Times New Roman" w:eastAsia="ArialMT" w:hAnsi="Times New Roman"/>
          <w:b/>
        </w:rPr>
        <w:t xml:space="preserve">- </w:t>
      </w:r>
      <w:r w:rsidRPr="00163512">
        <w:rPr>
          <w:rFonts w:ascii="Times New Roman" w:eastAsia="ArialMT" w:hAnsi="Times New Roman"/>
        </w:rPr>
        <w:t>реализация 19 проектов местных инициатив</w:t>
      </w:r>
      <w:r w:rsidR="000748B0" w:rsidRPr="00163512">
        <w:rPr>
          <w:rFonts w:ascii="Times New Roman" w:eastAsia="ArialMT" w:hAnsi="Times New Roman"/>
          <w:b/>
        </w:rPr>
        <w:t xml:space="preserve"> </w:t>
      </w:r>
      <w:r w:rsidRPr="00163512">
        <w:rPr>
          <w:rFonts w:ascii="Times New Roman" w:eastAsia="ArialMT" w:hAnsi="Times New Roman"/>
        </w:rPr>
        <w:t>граждан, проживающих в сельской местности</w:t>
      </w:r>
      <w:r w:rsidR="000748B0" w:rsidRPr="00163512">
        <w:rPr>
          <w:rFonts w:ascii="Times New Roman" w:eastAsia="ArialMT" w:hAnsi="Times New Roman"/>
        </w:rPr>
        <w:t>.</w:t>
      </w:r>
    </w:p>
    <w:p w:rsidR="000748B0" w:rsidRPr="00163512" w:rsidRDefault="0027015E" w:rsidP="000748B0">
      <w:pPr>
        <w:autoSpaceDE w:val="0"/>
        <w:autoSpaceDN w:val="0"/>
        <w:adjustRightInd w:val="0"/>
        <w:ind w:firstLine="709"/>
        <w:rPr>
          <w:rFonts w:ascii="Times New Roman" w:eastAsia="ArialMT" w:hAnsi="Times New Roman"/>
          <w:b/>
        </w:rPr>
      </w:pPr>
      <w:r w:rsidRPr="00163512">
        <w:rPr>
          <w:rFonts w:ascii="Times New Roman" w:eastAsia="ArialMT" w:hAnsi="Times New Roman"/>
          <w:b/>
        </w:rPr>
        <w:t>Ожидаемые</w:t>
      </w:r>
      <w:r w:rsidR="000748B0" w:rsidRPr="00163512">
        <w:rPr>
          <w:rFonts w:ascii="Times New Roman" w:eastAsia="ArialMT" w:hAnsi="Times New Roman"/>
          <w:b/>
        </w:rPr>
        <w:t xml:space="preserve"> </w:t>
      </w:r>
      <w:r w:rsidRPr="00163512">
        <w:rPr>
          <w:rFonts w:ascii="Times New Roman" w:eastAsia="ArialMT" w:hAnsi="Times New Roman"/>
          <w:b/>
        </w:rPr>
        <w:t>результаты</w:t>
      </w:r>
      <w:r w:rsidR="000748B0" w:rsidRPr="00163512">
        <w:rPr>
          <w:rFonts w:ascii="Times New Roman" w:eastAsia="ArialMT" w:hAnsi="Times New Roman"/>
          <w:b/>
        </w:rPr>
        <w:t xml:space="preserve"> </w:t>
      </w:r>
      <w:r w:rsidRPr="00163512">
        <w:rPr>
          <w:rFonts w:ascii="Times New Roman" w:eastAsia="ArialMT" w:hAnsi="Times New Roman"/>
          <w:b/>
        </w:rPr>
        <w:t>реализации</w:t>
      </w:r>
      <w:r w:rsidR="000748B0" w:rsidRPr="00163512">
        <w:rPr>
          <w:rFonts w:ascii="Times New Roman" w:eastAsia="ArialMT" w:hAnsi="Times New Roman"/>
          <w:b/>
        </w:rPr>
        <w:t xml:space="preserve"> </w:t>
      </w:r>
      <w:r w:rsidRPr="00163512">
        <w:rPr>
          <w:rFonts w:ascii="Times New Roman" w:eastAsia="ArialMT" w:hAnsi="Times New Roman"/>
          <w:b/>
        </w:rPr>
        <w:t>Государственной</w:t>
      </w:r>
      <w:r w:rsidR="000748B0" w:rsidRPr="00163512">
        <w:rPr>
          <w:rFonts w:ascii="Times New Roman" w:eastAsia="ArialMT" w:hAnsi="Times New Roman"/>
          <w:b/>
        </w:rPr>
        <w:t xml:space="preserve"> </w:t>
      </w:r>
      <w:r w:rsidRPr="00163512">
        <w:rPr>
          <w:rFonts w:ascii="Times New Roman" w:eastAsia="ArialMT" w:hAnsi="Times New Roman"/>
          <w:b/>
        </w:rPr>
        <w:t>Программы</w:t>
      </w:r>
      <w:r w:rsidR="000748B0" w:rsidRPr="00163512">
        <w:rPr>
          <w:rFonts w:ascii="Times New Roman" w:eastAsia="ArialMT" w:hAnsi="Times New Roman"/>
          <w:b/>
        </w:rPr>
        <w:t>:</w:t>
      </w:r>
    </w:p>
    <w:p w:rsidR="000748B0" w:rsidRPr="00163512" w:rsidRDefault="000748B0" w:rsidP="0046575D">
      <w:pPr>
        <w:autoSpaceDE w:val="0"/>
        <w:autoSpaceDN w:val="0"/>
        <w:adjustRightInd w:val="0"/>
        <w:ind w:firstLine="709"/>
        <w:rPr>
          <w:rFonts w:ascii="Times New Roman" w:eastAsia="ArialMT" w:hAnsi="Times New Roman"/>
          <w:b/>
        </w:rPr>
      </w:pPr>
      <w:r w:rsidRPr="00163512">
        <w:rPr>
          <w:rFonts w:ascii="Times New Roman" w:eastAsia="ArialMT" w:hAnsi="Times New Roman"/>
          <w:b/>
        </w:rPr>
        <w:t xml:space="preserve">- </w:t>
      </w:r>
      <w:r w:rsidR="0027015E" w:rsidRPr="00163512">
        <w:rPr>
          <w:rFonts w:ascii="Times New Roman" w:eastAsia="ArialMT" w:hAnsi="Times New Roman"/>
        </w:rPr>
        <w:t>улучшение жилищных условий 1,5 тыс.</w:t>
      </w:r>
      <w:r w:rsidRPr="00163512">
        <w:rPr>
          <w:rFonts w:ascii="Times New Roman" w:eastAsia="ArialMT" w:hAnsi="Times New Roman"/>
          <w:b/>
        </w:rPr>
        <w:t xml:space="preserve"> </w:t>
      </w:r>
      <w:r w:rsidR="0027015E" w:rsidRPr="00163512">
        <w:rPr>
          <w:rFonts w:ascii="Times New Roman" w:eastAsia="ArialMT" w:hAnsi="Times New Roman"/>
        </w:rPr>
        <w:t>сельских семей, в том числе 1,0 тыс.</w:t>
      </w:r>
      <w:r w:rsidRPr="00163512">
        <w:rPr>
          <w:rFonts w:ascii="Times New Roman" w:eastAsia="ArialMT" w:hAnsi="Times New Roman"/>
          <w:b/>
        </w:rPr>
        <w:t xml:space="preserve"> </w:t>
      </w:r>
      <w:r w:rsidR="0027015E" w:rsidRPr="00163512">
        <w:rPr>
          <w:rFonts w:ascii="Times New Roman" w:eastAsia="ArialMT" w:hAnsi="Times New Roman"/>
        </w:rPr>
        <w:t>молодых семей и молодых специалистов;</w:t>
      </w:r>
    </w:p>
    <w:p w:rsidR="000748B0" w:rsidRPr="00163512" w:rsidRDefault="000748B0" w:rsidP="0046575D">
      <w:pPr>
        <w:autoSpaceDE w:val="0"/>
        <w:autoSpaceDN w:val="0"/>
        <w:adjustRightInd w:val="0"/>
        <w:ind w:firstLine="709"/>
        <w:rPr>
          <w:rFonts w:ascii="Times New Roman" w:eastAsia="ArialMT" w:hAnsi="Times New Roman"/>
          <w:b/>
        </w:rPr>
      </w:pPr>
      <w:r w:rsidRPr="00163512">
        <w:rPr>
          <w:rFonts w:ascii="Times New Roman" w:eastAsia="ArialMT" w:hAnsi="Times New Roman"/>
          <w:b/>
        </w:rPr>
        <w:t xml:space="preserve">- </w:t>
      </w:r>
      <w:r w:rsidR="0027015E" w:rsidRPr="00163512">
        <w:rPr>
          <w:rFonts w:ascii="Times New Roman" w:eastAsia="ArialMT" w:hAnsi="Times New Roman"/>
        </w:rPr>
        <w:t>сокращение количества обучающихся в</w:t>
      </w:r>
      <w:r w:rsidRPr="00163512">
        <w:rPr>
          <w:rFonts w:ascii="Times New Roman" w:eastAsia="ArialMT" w:hAnsi="Times New Roman"/>
          <w:b/>
        </w:rPr>
        <w:t xml:space="preserve"> </w:t>
      </w:r>
      <w:r w:rsidR="0027015E" w:rsidRPr="00163512">
        <w:rPr>
          <w:rFonts w:ascii="Times New Roman" w:eastAsia="ArialMT" w:hAnsi="Times New Roman"/>
        </w:rPr>
        <w:t>общеобразовательных организациях,</w:t>
      </w:r>
      <w:r w:rsidRPr="00163512">
        <w:rPr>
          <w:rFonts w:ascii="Times New Roman" w:eastAsia="ArialMT" w:hAnsi="Times New Roman"/>
          <w:b/>
        </w:rPr>
        <w:t xml:space="preserve"> </w:t>
      </w:r>
      <w:r w:rsidR="0027015E" w:rsidRPr="00163512">
        <w:rPr>
          <w:rFonts w:ascii="Times New Roman" w:eastAsia="ArialMT" w:hAnsi="Times New Roman"/>
        </w:rPr>
        <w:t>находящихся в ветхом и аварийном</w:t>
      </w:r>
      <w:r w:rsidRPr="00163512">
        <w:rPr>
          <w:rFonts w:ascii="Times New Roman" w:eastAsia="ArialMT" w:hAnsi="Times New Roman"/>
          <w:b/>
        </w:rPr>
        <w:t xml:space="preserve"> </w:t>
      </w:r>
      <w:r w:rsidR="0027015E" w:rsidRPr="00163512">
        <w:rPr>
          <w:rFonts w:ascii="Times New Roman" w:eastAsia="ArialMT" w:hAnsi="Times New Roman"/>
        </w:rPr>
        <w:t>состоянии;</w:t>
      </w:r>
      <w:r w:rsidRPr="00163512">
        <w:rPr>
          <w:rFonts w:ascii="Times New Roman" w:eastAsia="ArialMT" w:hAnsi="Times New Roman"/>
          <w:b/>
        </w:rPr>
        <w:t xml:space="preserve"> </w:t>
      </w:r>
    </w:p>
    <w:p w:rsidR="000748B0" w:rsidRPr="00163512" w:rsidRDefault="000748B0" w:rsidP="0046575D">
      <w:pPr>
        <w:autoSpaceDE w:val="0"/>
        <w:autoSpaceDN w:val="0"/>
        <w:adjustRightInd w:val="0"/>
        <w:ind w:firstLine="709"/>
        <w:rPr>
          <w:rFonts w:ascii="Times New Roman" w:eastAsia="ArialMT" w:hAnsi="Times New Roman"/>
          <w:b/>
        </w:rPr>
      </w:pPr>
      <w:r w:rsidRPr="00163512">
        <w:rPr>
          <w:rFonts w:ascii="Times New Roman" w:eastAsia="ArialMT" w:hAnsi="Times New Roman"/>
          <w:b/>
        </w:rPr>
        <w:t xml:space="preserve">- </w:t>
      </w:r>
      <w:r w:rsidR="0027015E" w:rsidRPr="00163512">
        <w:rPr>
          <w:rFonts w:ascii="Times New Roman" w:eastAsia="ArialMT" w:hAnsi="Times New Roman"/>
        </w:rPr>
        <w:t>расширение сети фельдшерско-акушерских</w:t>
      </w:r>
      <w:r w:rsidRPr="00163512">
        <w:rPr>
          <w:rFonts w:ascii="Times New Roman" w:eastAsia="ArialMT" w:hAnsi="Times New Roman"/>
          <w:b/>
        </w:rPr>
        <w:t xml:space="preserve"> </w:t>
      </w:r>
      <w:r w:rsidR="0027015E" w:rsidRPr="00163512">
        <w:rPr>
          <w:rFonts w:ascii="Times New Roman" w:eastAsia="ArialMT" w:hAnsi="Times New Roman"/>
        </w:rPr>
        <w:t>пунктов и (или) офисов врачей общей</w:t>
      </w:r>
      <w:r w:rsidRPr="00163512">
        <w:rPr>
          <w:rFonts w:ascii="Times New Roman" w:eastAsia="ArialMT" w:hAnsi="Times New Roman"/>
          <w:b/>
        </w:rPr>
        <w:t xml:space="preserve"> </w:t>
      </w:r>
      <w:r w:rsidR="0027015E" w:rsidRPr="00163512">
        <w:rPr>
          <w:rFonts w:ascii="Times New Roman" w:eastAsia="ArialMT" w:hAnsi="Times New Roman"/>
        </w:rPr>
        <w:t>практики на 8 единиц;</w:t>
      </w:r>
    </w:p>
    <w:p w:rsidR="000748B0" w:rsidRPr="00163512" w:rsidRDefault="000748B0" w:rsidP="0046575D">
      <w:pPr>
        <w:autoSpaceDE w:val="0"/>
        <w:autoSpaceDN w:val="0"/>
        <w:adjustRightInd w:val="0"/>
        <w:ind w:firstLine="709"/>
        <w:rPr>
          <w:rFonts w:ascii="Times New Roman" w:eastAsia="ArialMT" w:hAnsi="Times New Roman"/>
          <w:b/>
        </w:rPr>
      </w:pPr>
      <w:r w:rsidRPr="00163512">
        <w:rPr>
          <w:rFonts w:ascii="Times New Roman" w:eastAsia="ArialMT" w:hAnsi="Times New Roman"/>
          <w:b/>
        </w:rPr>
        <w:lastRenderedPageBreak/>
        <w:t xml:space="preserve">- </w:t>
      </w:r>
      <w:r w:rsidR="0027015E" w:rsidRPr="00163512">
        <w:rPr>
          <w:rFonts w:ascii="Times New Roman" w:eastAsia="ArialMT" w:hAnsi="Times New Roman"/>
        </w:rPr>
        <w:t>увеличение количества привлеченных к</w:t>
      </w:r>
      <w:r w:rsidRPr="00163512">
        <w:rPr>
          <w:rFonts w:ascii="Times New Roman" w:eastAsia="ArialMT" w:hAnsi="Times New Roman"/>
          <w:b/>
        </w:rPr>
        <w:t xml:space="preserve"> </w:t>
      </w:r>
      <w:r w:rsidR="0027015E" w:rsidRPr="00163512">
        <w:rPr>
          <w:rFonts w:ascii="Times New Roman" w:eastAsia="ArialMT" w:hAnsi="Times New Roman"/>
        </w:rPr>
        <w:t>занятиям физической культурой и спортом</w:t>
      </w:r>
      <w:r w:rsidRPr="00163512">
        <w:rPr>
          <w:rFonts w:ascii="Times New Roman" w:eastAsia="ArialMT" w:hAnsi="Times New Roman"/>
          <w:b/>
        </w:rPr>
        <w:t xml:space="preserve"> </w:t>
      </w:r>
      <w:r w:rsidR="0027015E" w:rsidRPr="00163512">
        <w:rPr>
          <w:rFonts w:ascii="Times New Roman" w:eastAsia="ArialMT" w:hAnsi="Times New Roman"/>
        </w:rPr>
        <w:t>граждан, проживающих в сельской местности,</w:t>
      </w:r>
      <w:r w:rsidRPr="00163512">
        <w:rPr>
          <w:rFonts w:ascii="Times New Roman" w:eastAsia="ArialMT" w:hAnsi="Times New Roman"/>
          <w:b/>
        </w:rPr>
        <w:t xml:space="preserve"> </w:t>
      </w:r>
      <w:r w:rsidR="0027015E" w:rsidRPr="00163512">
        <w:rPr>
          <w:rFonts w:ascii="Times New Roman" w:eastAsia="ArialMT" w:hAnsi="Times New Roman"/>
        </w:rPr>
        <w:t>прежде всего молодежи, за счет расширения</w:t>
      </w:r>
      <w:r w:rsidRPr="00163512">
        <w:rPr>
          <w:rFonts w:ascii="Times New Roman" w:eastAsia="ArialMT" w:hAnsi="Times New Roman"/>
          <w:b/>
        </w:rPr>
        <w:t xml:space="preserve"> </w:t>
      </w:r>
      <w:r w:rsidR="0027015E" w:rsidRPr="00163512">
        <w:rPr>
          <w:rFonts w:ascii="Times New Roman" w:eastAsia="ArialMT" w:hAnsi="Times New Roman"/>
        </w:rPr>
        <w:t>сети плоскостных спортивных сооружений на</w:t>
      </w:r>
      <w:r w:rsidRPr="00163512">
        <w:rPr>
          <w:rFonts w:ascii="Times New Roman" w:eastAsia="ArialMT" w:hAnsi="Times New Roman"/>
        </w:rPr>
        <w:t xml:space="preserve"> </w:t>
      </w:r>
      <w:r w:rsidR="0027015E" w:rsidRPr="00163512">
        <w:rPr>
          <w:rFonts w:ascii="Times New Roman" w:eastAsia="ArialMT" w:hAnsi="Times New Roman"/>
        </w:rPr>
        <w:t>12,6 тыс. кв. метров;</w:t>
      </w:r>
    </w:p>
    <w:p w:rsidR="000748B0" w:rsidRPr="00163512" w:rsidRDefault="000748B0" w:rsidP="0046575D">
      <w:pPr>
        <w:autoSpaceDE w:val="0"/>
        <w:autoSpaceDN w:val="0"/>
        <w:adjustRightInd w:val="0"/>
        <w:ind w:firstLine="709"/>
        <w:rPr>
          <w:rFonts w:ascii="Times New Roman" w:eastAsia="ArialMT" w:hAnsi="Times New Roman"/>
          <w:b/>
        </w:rPr>
      </w:pPr>
      <w:r w:rsidRPr="00163512">
        <w:rPr>
          <w:rFonts w:ascii="Times New Roman" w:eastAsia="ArialMT" w:hAnsi="Times New Roman"/>
        </w:rPr>
        <w:t xml:space="preserve">- </w:t>
      </w:r>
      <w:r w:rsidR="0027015E" w:rsidRPr="00163512">
        <w:rPr>
          <w:rFonts w:ascii="Times New Roman" w:eastAsia="ArialMT" w:hAnsi="Times New Roman"/>
        </w:rPr>
        <w:t>улучшение доступа сельского населения к</w:t>
      </w:r>
      <w:r w:rsidRPr="00163512">
        <w:rPr>
          <w:rFonts w:ascii="Times New Roman" w:eastAsia="ArialMT" w:hAnsi="Times New Roman"/>
        </w:rPr>
        <w:t xml:space="preserve"> </w:t>
      </w:r>
      <w:r w:rsidR="0027015E" w:rsidRPr="00163512">
        <w:rPr>
          <w:rFonts w:ascii="Times New Roman" w:eastAsia="ArialMT" w:hAnsi="Times New Roman"/>
        </w:rPr>
        <w:t>услугам учреждений культурно-досугового</w:t>
      </w:r>
      <w:r w:rsidRPr="00163512">
        <w:rPr>
          <w:rFonts w:ascii="Times New Roman" w:eastAsia="ArialMT" w:hAnsi="Times New Roman"/>
          <w:b/>
        </w:rPr>
        <w:t xml:space="preserve"> </w:t>
      </w:r>
      <w:r w:rsidR="0027015E" w:rsidRPr="00163512">
        <w:rPr>
          <w:rFonts w:ascii="Times New Roman" w:eastAsia="ArialMT" w:hAnsi="Times New Roman"/>
        </w:rPr>
        <w:t>т</w:t>
      </w:r>
      <w:r w:rsidRPr="00163512">
        <w:rPr>
          <w:rFonts w:ascii="Times New Roman" w:eastAsia="ArialMT" w:hAnsi="Times New Roman"/>
        </w:rPr>
        <w:t xml:space="preserve">ипа путем расширения сети таких </w:t>
      </w:r>
      <w:r w:rsidR="0027015E" w:rsidRPr="00163512">
        <w:rPr>
          <w:rFonts w:ascii="Times New Roman" w:eastAsia="ArialMT" w:hAnsi="Times New Roman"/>
        </w:rPr>
        <w:t>учреждений на 738 мест;</w:t>
      </w:r>
      <w:r w:rsidRPr="00163512">
        <w:rPr>
          <w:rFonts w:ascii="Times New Roman" w:eastAsia="ArialMT" w:hAnsi="Times New Roman"/>
        </w:rPr>
        <w:t xml:space="preserve"> </w:t>
      </w:r>
    </w:p>
    <w:p w:rsidR="000748B0" w:rsidRPr="00163512" w:rsidRDefault="000748B0" w:rsidP="0046575D">
      <w:pPr>
        <w:autoSpaceDE w:val="0"/>
        <w:autoSpaceDN w:val="0"/>
        <w:adjustRightInd w:val="0"/>
        <w:ind w:firstLine="709"/>
        <w:rPr>
          <w:rFonts w:ascii="Times New Roman" w:eastAsia="ArialMT" w:hAnsi="Times New Roman"/>
          <w:b/>
        </w:rPr>
      </w:pPr>
      <w:r w:rsidRPr="00163512">
        <w:rPr>
          <w:rFonts w:ascii="Times New Roman" w:eastAsia="ArialMT" w:hAnsi="Times New Roman"/>
          <w:b/>
        </w:rPr>
        <w:t xml:space="preserve">- </w:t>
      </w:r>
      <w:r w:rsidR="0027015E" w:rsidRPr="00163512">
        <w:rPr>
          <w:rFonts w:ascii="Times New Roman" w:eastAsia="ArialMT" w:hAnsi="Times New Roman"/>
        </w:rPr>
        <w:t>повышение уровня инженерного</w:t>
      </w:r>
      <w:r w:rsidRPr="00163512">
        <w:rPr>
          <w:rFonts w:ascii="Times New Roman" w:eastAsia="ArialMT" w:hAnsi="Times New Roman"/>
          <w:b/>
        </w:rPr>
        <w:t xml:space="preserve"> </w:t>
      </w:r>
      <w:r w:rsidR="0027015E" w:rsidRPr="00163512">
        <w:rPr>
          <w:rFonts w:ascii="Times New Roman" w:eastAsia="ArialMT" w:hAnsi="Times New Roman"/>
        </w:rPr>
        <w:t>обустройства населенных пунктов,</w:t>
      </w:r>
      <w:r w:rsidRPr="00163512">
        <w:rPr>
          <w:rFonts w:ascii="Times New Roman" w:eastAsia="ArialMT" w:hAnsi="Times New Roman"/>
          <w:b/>
        </w:rPr>
        <w:t xml:space="preserve"> </w:t>
      </w:r>
      <w:r w:rsidR="0027015E" w:rsidRPr="00163512">
        <w:rPr>
          <w:rFonts w:ascii="Times New Roman" w:eastAsia="ArialMT" w:hAnsi="Times New Roman"/>
        </w:rPr>
        <w:t>расположенных в сельской местности:</w:t>
      </w:r>
      <w:r w:rsidRPr="00163512">
        <w:rPr>
          <w:rFonts w:ascii="Times New Roman" w:eastAsia="ArialMT" w:hAnsi="Times New Roman"/>
          <w:b/>
        </w:rPr>
        <w:t xml:space="preserve"> </w:t>
      </w:r>
      <w:r w:rsidR="0027015E" w:rsidRPr="00163512">
        <w:rPr>
          <w:rFonts w:ascii="Times New Roman" w:eastAsia="ArialMT" w:hAnsi="Times New Roman"/>
        </w:rPr>
        <w:t>газом - с 80,0% (2013 г.) до 81,4 процента;</w:t>
      </w:r>
      <w:r w:rsidRPr="00163512">
        <w:rPr>
          <w:rFonts w:ascii="Times New Roman" w:eastAsia="ArialMT" w:hAnsi="Times New Roman"/>
          <w:b/>
        </w:rPr>
        <w:t xml:space="preserve"> </w:t>
      </w:r>
      <w:r w:rsidR="0027015E" w:rsidRPr="00163512">
        <w:rPr>
          <w:rFonts w:ascii="Times New Roman" w:eastAsia="ArialMT" w:hAnsi="Times New Roman"/>
        </w:rPr>
        <w:t>водой - с 54,3% (2013 г.) до 62 процентов;</w:t>
      </w:r>
      <w:r w:rsidRPr="00163512">
        <w:rPr>
          <w:rFonts w:ascii="Times New Roman" w:eastAsia="ArialMT" w:hAnsi="Times New Roman"/>
          <w:b/>
        </w:rPr>
        <w:t xml:space="preserve"> </w:t>
      </w:r>
    </w:p>
    <w:p w:rsidR="000748B0" w:rsidRPr="00163512" w:rsidRDefault="000748B0" w:rsidP="0046575D">
      <w:pPr>
        <w:autoSpaceDE w:val="0"/>
        <w:autoSpaceDN w:val="0"/>
        <w:adjustRightInd w:val="0"/>
        <w:ind w:firstLine="709"/>
        <w:rPr>
          <w:rFonts w:ascii="Times New Roman" w:eastAsia="ArialMT" w:hAnsi="Times New Roman"/>
          <w:b/>
        </w:rPr>
      </w:pPr>
      <w:r w:rsidRPr="00163512">
        <w:rPr>
          <w:rFonts w:ascii="Times New Roman" w:eastAsia="ArialMT" w:hAnsi="Times New Roman"/>
        </w:rPr>
        <w:t xml:space="preserve">- </w:t>
      </w:r>
      <w:r w:rsidR="0027015E" w:rsidRPr="00163512">
        <w:rPr>
          <w:rFonts w:ascii="Times New Roman" w:eastAsia="ArialMT" w:hAnsi="Times New Roman"/>
        </w:rPr>
        <w:t>комплексное обустройство площадок под</w:t>
      </w:r>
      <w:r w:rsidRPr="00163512">
        <w:rPr>
          <w:rFonts w:ascii="Times New Roman" w:eastAsia="ArialMT" w:hAnsi="Times New Roman"/>
        </w:rPr>
        <w:t xml:space="preserve"> </w:t>
      </w:r>
      <w:r w:rsidR="0027015E" w:rsidRPr="00163512">
        <w:rPr>
          <w:rFonts w:ascii="Times New Roman" w:eastAsia="ArialMT" w:hAnsi="Times New Roman"/>
        </w:rPr>
        <w:t>компактную жилищную застройку в 9</w:t>
      </w:r>
      <w:r w:rsidRPr="00163512">
        <w:rPr>
          <w:rFonts w:ascii="Times New Roman" w:eastAsia="ArialMT" w:hAnsi="Times New Roman"/>
        </w:rPr>
        <w:t xml:space="preserve"> </w:t>
      </w:r>
      <w:r w:rsidR="0027015E" w:rsidRPr="00163512">
        <w:rPr>
          <w:rFonts w:ascii="Times New Roman" w:eastAsia="ArialMT" w:hAnsi="Times New Roman"/>
        </w:rPr>
        <w:t>населенных пунктах, расположенных в</w:t>
      </w:r>
      <w:r w:rsidRPr="00163512">
        <w:rPr>
          <w:rFonts w:ascii="Times New Roman" w:eastAsia="ArialMT" w:hAnsi="Times New Roman"/>
        </w:rPr>
        <w:t xml:space="preserve"> </w:t>
      </w:r>
      <w:r w:rsidR="0027015E" w:rsidRPr="00163512">
        <w:rPr>
          <w:rFonts w:ascii="Times New Roman" w:eastAsia="ArialMT" w:hAnsi="Times New Roman"/>
        </w:rPr>
        <w:t>сельской местности;</w:t>
      </w:r>
    </w:p>
    <w:p w:rsidR="000748B0" w:rsidRPr="00163512" w:rsidRDefault="000748B0" w:rsidP="0046575D">
      <w:pPr>
        <w:autoSpaceDE w:val="0"/>
        <w:autoSpaceDN w:val="0"/>
        <w:adjustRightInd w:val="0"/>
        <w:ind w:firstLine="709"/>
        <w:rPr>
          <w:rFonts w:ascii="Times New Roman" w:eastAsia="ArialMT" w:hAnsi="Times New Roman"/>
          <w:b/>
        </w:rPr>
      </w:pPr>
      <w:r w:rsidRPr="00163512">
        <w:rPr>
          <w:rFonts w:ascii="Times New Roman" w:eastAsia="ArialMT" w:hAnsi="Times New Roman"/>
        </w:rPr>
        <w:t xml:space="preserve">- </w:t>
      </w:r>
      <w:r w:rsidR="0027015E" w:rsidRPr="00163512">
        <w:rPr>
          <w:rFonts w:ascii="Times New Roman" w:eastAsia="ArialMT" w:hAnsi="Times New Roman"/>
        </w:rPr>
        <w:t>повышение гражданской активности и</w:t>
      </w:r>
      <w:r w:rsidRPr="00163512">
        <w:rPr>
          <w:rFonts w:ascii="Times New Roman" w:eastAsia="ArialMT" w:hAnsi="Times New Roman"/>
        </w:rPr>
        <w:t xml:space="preserve"> </w:t>
      </w:r>
      <w:r w:rsidR="0027015E" w:rsidRPr="00163512">
        <w:rPr>
          <w:rFonts w:ascii="Times New Roman" w:eastAsia="ArialMT" w:hAnsi="Times New Roman"/>
        </w:rPr>
        <w:t>участия граждан, проживающих в сельской</w:t>
      </w:r>
      <w:r w:rsidRPr="00163512">
        <w:rPr>
          <w:rFonts w:ascii="Times New Roman" w:eastAsia="ArialMT" w:hAnsi="Times New Roman"/>
        </w:rPr>
        <w:t xml:space="preserve"> </w:t>
      </w:r>
      <w:r w:rsidR="0027015E" w:rsidRPr="00163512">
        <w:rPr>
          <w:rFonts w:ascii="Times New Roman" w:eastAsia="ArialMT" w:hAnsi="Times New Roman"/>
        </w:rPr>
        <w:t>местности, в реализации общественно</w:t>
      </w:r>
      <w:r w:rsidRPr="00163512">
        <w:rPr>
          <w:rFonts w:ascii="Times New Roman" w:eastAsia="ArialMT" w:hAnsi="Times New Roman"/>
        </w:rPr>
        <w:t xml:space="preserve"> </w:t>
      </w:r>
      <w:r w:rsidR="0027015E" w:rsidRPr="00163512">
        <w:rPr>
          <w:rFonts w:ascii="Times New Roman" w:eastAsia="ArialMT" w:hAnsi="Times New Roman"/>
        </w:rPr>
        <w:t xml:space="preserve">значимых </w:t>
      </w:r>
      <w:r w:rsidRPr="00163512">
        <w:rPr>
          <w:rFonts w:ascii="Times New Roman" w:eastAsia="ArialMT" w:hAnsi="Times New Roman"/>
        </w:rPr>
        <w:t>проектов путем поддержки 19 проекта местных инициатив.</w:t>
      </w:r>
    </w:p>
    <w:p w:rsidR="000748B0" w:rsidRPr="00163512" w:rsidRDefault="000748B0" w:rsidP="0046575D">
      <w:pPr>
        <w:autoSpaceDE w:val="0"/>
        <w:autoSpaceDN w:val="0"/>
        <w:adjustRightInd w:val="0"/>
        <w:ind w:firstLine="709"/>
        <w:rPr>
          <w:rFonts w:ascii="ArialMT" w:eastAsia="ArialMT" w:hAnsi="Times New Roman" w:cs="ArialMT"/>
          <w:sz w:val="12"/>
          <w:szCs w:val="12"/>
        </w:rPr>
      </w:pPr>
    </w:p>
    <w:p w:rsidR="005E13DF" w:rsidRPr="00163512" w:rsidRDefault="005E13DF" w:rsidP="005E13DF">
      <w:pPr>
        <w:tabs>
          <w:tab w:val="left" w:pos="993"/>
        </w:tabs>
        <w:suppressAutoHyphens/>
        <w:ind w:firstLine="709"/>
        <w:rPr>
          <w:rFonts w:ascii="Times New Roman" w:hAnsi="Times New Roman"/>
          <w:b/>
        </w:rPr>
      </w:pPr>
      <w:r w:rsidRPr="00163512">
        <w:rPr>
          <w:rFonts w:ascii="Times New Roman" w:hAnsi="Times New Roman"/>
          <w:b/>
        </w:rPr>
        <w:t xml:space="preserve">5. </w:t>
      </w:r>
      <w:r w:rsidRPr="00163512">
        <w:rPr>
          <w:rFonts w:ascii="Times New Roman" w:hAnsi="Times New Roman"/>
          <w:b/>
          <w:iCs/>
        </w:rPr>
        <w:t xml:space="preserve">Муниципальная программа </w:t>
      </w:r>
      <w:r w:rsidR="00AE6EBE" w:rsidRPr="00163512">
        <w:rPr>
          <w:rFonts w:ascii="Times New Roman" w:hAnsi="Times New Roman"/>
          <w:b/>
          <w:iCs/>
        </w:rPr>
        <w:t>«</w:t>
      </w:r>
      <w:r w:rsidRPr="00163512">
        <w:rPr>
          <w:rFonts w:ascii="Times New Roman" w:hAnsi="Times New Roman"/>
          <w:b/>
          <w:iCs/>
        </w:rPr>
        <w:t>Устойчивое развитие сельских территорий Дубенского муниципального района Республики Мордовия на 2014-2017 гг. и на период до 2020 года</w:t>
      </w:r>
      <w:r w:rsidR="00AE6EBE" w:rsidRPr="00163512">
        <w:rPr>
          <w:rFonts w:ascii="Times New Roman" w:hAnsi="Times New Roman"/>
          <w:b/>
          <w:iCs/>
        </w:rPr>
        <w:t>»</w:t>
      </w:r>
    </w:p>
    <w:p w:rsidR="005E13DF" w:rsidRPr="00163512" w:rsidRDefault="005E13DF" w:rsidP="005E13DF">
      <w:pPr>
        <w:ind w:firstLine="709"/>
        <w:rPr>
          <w:rFonts w:ascii="Times New Roman" w:hAnsi="Times New Roman"/>
          <w:b/>
        </w:rPr>
      </w:pPr>
    </w:p>
    <w:p w:rsidR="005E13DF" w:rsidRPr="00163512" w:rsidRDefault="005E13DF" w:rsidP="005E13DF">
      <w:pPr>
        <w:ind w:firstLine="709"/>
        <w:rPr>
          <w:rFonts w:ascii="Times New Roman" w:hAnsi="Times New Roman"/>
          <w:b/>
        </w:rPr>
      </w:pPr>
      <w:r w:rsidRPr="00163512">
        <w:rPr>
          <w:rFonts w:ascii="Times New Roman" w:hAnsi="Times New Roman"/>
          <w:b/>
        </w:rPr>
        <w:t>Основные цели Программы:</w:t>
      </w:r>
    </w:p>
    <w:p w:rsidR="005E13DF" w:rsidRPr="00163512" w:rsidRDefault="005E13DF" w:rsidP="005E13DF">
      <w:pPr>
        <w:ind w:firstLine="709"/>
        <w:rPr>
          <w:rFonts w:ascii="Times New Roman" w:hAnsi="Times New Roman"/>
        </w:rPr>
      </w:pPr>
      <w:r w:rsidRPr="00163512">
        <w:rPr>
          <w:rFonts w:ascii="Times New Roman" w:hAnsi="Times New Roman"/>
        </w:rPr>
        <w:t>- улучшение условий жизнедеятельности на сельских территориях Дубенского муниципального района;</w:t>
      </w:r>
    </w:p>
    <w:p w:rsidR="005E13DF" w:rsidRPr="00163512" w:rsidRDefault="005E13DF" w:rsidP="005E13DF">
      <w:pPr>
        <w:ind w:firstLine="709"/>
        <w:rPr>
          <w:rFonts w:ascii="Times New Roman" w:hAnsi="Times New Roman"/>
        </w:rPr>
      </w:pPr>
      <w:r w:rsidRPr="00163512">
        <w:rPr>
          <w:rFonts w:ascii="Times New Roman" w:hAnsi="Times New Roman"/>
        </w:rPr>
        <w:t xml:space="preserve">- улучшение инвестиционного климата в сфере АПК на сельских территориях Дубенского муниципального района за счет реализации инфраструктурных мероприятий в рамках Программы; </w:t>
      </w:r>
    </w:p>
    <w:p w:rsidR="005E13DF" w:rsidRPr="00163512" w:rsidRDefault="005E13DF" w:rsidP="005E13DF">
      <w:pPr>
        <w:ind w:firstLine="709"/>
        <w:rPr>
          <w:rFonts w:ascii="Times New Roman" w:hAnsi="Times New Roman"/>
        </w:rPr>
      </w:pPr>
      <w:r w:rsidRPr="00163512">
        <w:rPr>
          <w:rFonts w:ascii="Times New Roman" w:hAnsi="Times New Roman"/>
        </w:rPr>
        <w:t>- содействие созданию высокотехнологичных рабочих мест на   сельских территориях Дубенского муниципального района;</w:t>
      </w:r>
    </w:p>
    <w:p w:rsidR="005E13DF" w:rsidRPr="00163512" w:rsidRDefault="005E13DF" w:rsidP="005E13DF">
      <w:pPr>
        <w:ind w:firstLine="709"/>
        <w:rPr>
          <w:rFonts w:ascii="Times New Roman" w:hAnsi="Times New Roman"/>
        </w:rPr>
      </w:pPr>
      <w:r w:rsidRPr="00163512">
        <w:rPr>
          <w:rFonts w:ascii="Times New Roman" w:hAnsi="Times New Roman"/>
        </w:rPr>
        <w:t xml:space="preserve">- активизация участия граждан, проживающих на сельских территориях Дубенского муниципального района, в решении вопросов местного значения; </w:t>
      </w:r>
    </w:p>
    <w:p w:rsidR="005E13DF" w:rsidRPr="00163512" w:rsidRDefault="005E13DF" w:rsidP="005E13DF">
      <w:pPr>
        <w:ind w:firstLine="709"/>
        <w:rPr>
          <w:rFonts w:ascii="Times New Roman" w:hAnsi="Times New Roman"/>
        </w:rPr>
      </w:pPr>
      <w:r w:rsidRPr="00163512">
        <w:rPr>
          <w:rFonts w:ascii="Times New Roman" w:hAnsi="Times New Roman"/>
        </w:rPr>
        <w:t>- формирование в Республике Мордовия позитивного отношения к развитию сельских территорий Дубенского муниципального района.</w:t>
      </w:r>
    </w:p>
    <w:p w:rsidR="005E13DF" w:rsidRPr="00163512" w:rsidRDefault="005E13DF" w:rsidP="005E13DF">
      <w:pPr>
        <w:ind w:firstLine="709"/>
        <w:rPr>
          <w:rFonts w:ascii="Times New Roman" w:hAnsi="Times New Roman"/>
          <w:b/>
        </w:rPr>
      </w:pPr>
      <w:r w:rsidRPr="00163512">
        <w:rPr>
          <w:rFonts w:ascii="Times New Roman" w:hAnsi="Times New Roman"/>
          <w:b/>
        </w:rPr>
        <w:t>Основными задачами Программы являются:</w:t>
      </w:r>
    </w:p>
    <w:p w:rsidR="005E13DF" w:rsidRPr="00163512" w:rsidRDefault="005E13DF" w:rsidP="005E13DF">
      <w:pPr>
        <w:ind w:firstLine="709"/>
        <w:rPr>
          <w:rFonts w:ascii="Times New Roman" w:hAnsi="Times New Roman"/>
        </w:rPr>
      </w:pPr>
      <w:r w:rsidRPr="00163512">
        <w:rPr>
          <w:rFonts w:ascii="Times New Roman" w:hAnsi="Times New Roman"/>
        </w:rPr>
        <w:t xml:space="preserve">- удовлетворение потребностей в благоустроенном жилье населения, проживающего на сельских территориях Дубенского муниципального района, в том числе молодых семей и молодых специалистов; </w:t>
      </w:r>
    </w:p>
    <w:p w:rsidR="005E13DF" w:rsidRPr="00163512" w:rsidRDefault="005E13DF" w:rsidP="005E13DF">
      <w:pPr>
        <w:ind w:firstLine="709"/>
        <w:rPr>
          <w:rFonts w:ascii="Times New Roman" w:hAnsi="Times New Roman"/>
        </w:rPr>
      </w:pPr>
      <w:r w:rsidRPr="00163512">
        <w:rPr>
          <w:rFonts w:ascii="Times New Roman" w:hAnsi="Times New Roman"/>
        </w:rPr>
        <w:t xml:space="preserve">- повышение уровня комплексного обустройства объектами социальной и инженерной инфраструктуры сельских территорий Дубенского муниципального района; </w:t>
      </w:r>
    </w:p>
    <w:p w:rsidR="005E13DF" w:rsidRPr="00163512" w:rsidRDefault="005E13DF" w:rsidP="005E13DF">
      <w:pPr>
        <w:ind w:firstLine="709"/>
        <w:rPr>
          <w:rFonts w:ascii="Times New Roman" w:hAnsi="Times New Roman"/>
        </w:rPr>
      </w:pPr>
      <w:r w:rsidRPr="00163512">
        <w:rPr>
          <w:rFonts w:ascii="Times New Roman" w:hAnsi="Times New Roman"/>
        </w:rPr>
        <w:t xml:space="preserve">- реализация общественно значимых проектов в интересах сельских жителей Дубенского муниципального района с помощью грантовой поддержки; </w:t>
      </w:r>
    </w:p>
    <w:p w:rsidR="005E13DF" w:rsidRPr="00163512" w:rsidRDefault="005E13DF" w:rsidP="005E13DF">
      <w:pPr>
        <w:ind w:firstLine="709"/>
        <w:rPr>
          <w:rFonts w:ascii="Times New Roman" w:hAnsi="Times New Roman"/>
        </w:rPr>
      </w:pPr>
      <w:r w:rsidRPr="00163512">
        <w:rPr>
          <w:rFonts w:ascii="Times New Roman" w:hAnsi="Times New Roman"/>
        </w:rPr>
        <w:t xml:space="preserve">- проведение мероприятий по поощрению и популяризации достижений в сельском развитии Дубенского муниципального района. </w:t>
      </w:r>
    </w:p>
    <w:p w:rsidR="005E13DF" w:rsidRPr="00163512" w:rsidRDefault="005E13DF" w:rsidP="005E13DF">
      <w:pPr>
        <w:ind w:firstLine="709"/>
        <w:rPr>
          <w:rFonts w:ascii="Times New Roman" w:hAnsi="Times New Roman"/>
        </w:rPr>
      </w:pPr>
      <w:r w:rsidRPr="00163512">
        <w:rPr>
          <w:rFonts w:ascii="Times New Roman" w:hAnsi="Times New Roman"/>
          <w:b/>
        </w:rPr>
        <w:t>Ожидаемые результаты реализации Программы</w:t>
      </w:r>
      <w:r w:rsidRPr="00163512">
        <w:rPr>
          <w:rFonts w:ascii="Times New Roman" w:hAnsi="Times New Roman"/>
        </w:rPr>
        <w:t xml:space="preserve"> и показатели ее социально-экономической эффективности:</w:t>
      </w:r>
    </w:p>
    <w:p w:rsidR="005E13DF" w:rsidRPr="00163512" w:rsidRDefault="005E13DF" w:rsidP="005E13DF">
      <w:pPr>
        <w:ind w:firstLine="709"/>
        <w:rPr>
          <w:rFonts w:ascii="Times New Roman" w:hAnsi="Times New Roman"/>
        </w:rPr>
      </w:pPr>
      <w:r w:rsidRPr="00163512">
        <w:rPr>
          <w:rFonts w:ascii="Times New Roman" w:hAnsi="Times New Roman"/>
        </w:rPr>
        <w:t>а) Улучшение жилищных условий 336 сельских семей, в том числе 227 молодых семей и молодых специалистов;</w:t>
      </w:r>
    </w:p>
    <w:p w:rsidR="005E13DF" w:rsidRPr="00163512" w:rsidRDefault="005E13DF" w:rsidP="005E13DF">
      <w:pPr>
        <w:ind w:firstLine="709"/>
        <w:rPr>
          <w:rFonts w:ascii="Times New Roman" w:hAnsi="Times New Roman"/>
        </w:rPr>
      </w:pPr>
      <w:r w:rsidRPr="00163512">
        <w:rPr>
          <w:rFonts w:ascii="Times New Roman" w:hAnsi="Times New Roman"/>
        </w:rPr>
        <w:t>б) Удовлетворение потребностей организаций АПК Дубенского района в молодых специалистах на 30 человек и социальной сферы -  на 22 человека;</w:t>
      </w:r>
    </w:p>
    <w:p w:rsidR="005E13DF" w:rsidRPr="00163512" w:rsidRDefault="005E13DF" w:rsidP="005E13DF">
      <w:pPr>
        <w:ind w:firstLine="709"/>
        <w:rPr>
          <w:rFonts w:ascii="Times New Roman" w:hAnsi="Times New Roman"/>
        </w:rPr>
      </w:pPr>
      <w:r w:rsidRPr="00163512">
        <w:rPr>
          <w:rFonts w:ascii="Times New Roman" w:hAnsi="Times New Roman"/>
        </w:rPr>
        <w:t>г) Достижение совокупного экономического эффекта в объеме 293,9 млн. рублей, в том числе за счет:</w:t>
      </w:r>
    </w:p>
    <w:p w:rsidR="005E13DF" w:rsidRPr="00163512" w:rsidRDefault="005E13DF" w:rsidP="005E13DF">
      <w:pPr>
        <w:ind w:firstLine="709"/>
        <w:rPr>
          <w:rFonts w:ascii="Times New Roman" w:hAnsi="Times New Roman"/>
        </w:rPr>
      </w:pPr>
      <w:r w:rsidRPr="00163512">
        <w:rPr>
          <w:rFonts w:ascii="Times New Roman" w:hAnsi="Times New Roman"/>
        </w:rPr>
        <w:lastRenderedPageBreak/>
        <w:t>- реализации мероприятий по развитию газификации и водоснабжения – 96,9 млн. рублей;</w:t>
      </w:r>
    </w:p>
    <w:p w:rsidR="005E13DF" w:rsidRPr="00163512" w:rsidRDefault="005E13DF" w:rsidP="005E13DF">
      <w:pPr>
        <w:ind w:firstLine="709"/>
        <w:rPr>
          <w:rFonts w:ascii="Times New Roman" w:hAnsi="Times New Roman"/>
        </w:rPr>
      </w:pPr>
      <w:r w:rsidRPr="00163512">
        <w:rPr>
          <w:rFonts w:ascii="Times New Roman" w:hAnsi="Times New Roman"/>
        </w:rPr>
        <w:t>- привлечения внебюджетных средств – 197, млн. рублей.</w:t>
      </w:r>
    </w:p>
    <w:p w:rsidR="005E13DF" w:rsidRPr="00163512" w:rsidRDefault="005E13DF" w:rsidP="0046575D">
      <w:pPr>
        <w:tabs>
          <w:tab w:val="left" w:pos="993"/>
        </w:tabs>
        <w:suppressAutoHyphens/>
        <w:ind w:firstLine="709"/>
        <w:rPr>
          <w:rFonts w:ascii="Times New Roman" w:hAnsi="Times New Roman"/>
          <w:b/>
        </w:rPr>
      </w:pPr>
    </w:p>
    <w:p w:rsidR="005D797A" w:rsidRPr="00163512" w:rsidRDefault="005D797A" w:rsidP="005D797A">
      <w:pPr>
        <w:tabs>
          <w:tab w:val="left" w:pos="993"/>
        </w:tabs>
        <w:suppressAutoHyphens/>
        <w:ind w:firstLine="709"/>
        <w:rPr>
          <w:rFonts w:ascii="Times New Roman" w:hAnsi="Times New Roman"/>
          <w:b/>
        </w:rPr>
      </w:pPr>
      <w:r w:rsidRPr="00163512">
        <w:rPr>
          <w:rFonts w:ascii="Times New Roman" w:hAnsi="Times New Roman"/>
          <w:b/>
          <w:bCs/>
        </w:rPr>
        <w:t>6. Муниципальная целевая программа социально-экономического развития Дубенского муниципального района Республики Мордовия на период до 2012 г. и прогноз до 2020 г.</w:t>
      </w:r>
    </w:p>
    <w:p w:rsidR="005D797A" w:rsidRPr="00163512" w:rsidRDefault="005D797A" w:rsidP="005D797A">
      <w:pPr>
        <w:ind w:firstLine="709"/>
        <w:rPr>
          <w:rFonts w:ascii="Times New Roman" w:hAnsi="Times New Roman"/>
        </w:rPr>
      </w:pPr>
    </w:p>
    <w:p w:rsidR="005D797A" w:rsidRPr="00163512" w:rsidRDefault="005D797A" w:rsidP="005D797A">
      <w:pPr>
        <w:ind w:firstLine="709"/>
        <w:rPr>
          <w:rFonts w:ascii="Times New Roman" w:hAnsi="Times New Roman"/>
        </w:rPr>
      </w:pPr>
      <w:r w:rsidRPr="00163512">
        <w:rPr>
          <w:rFonts w:ascii="Times New Roman" w:hAnsi="Times New Roman"/>
          <w:b/>
        </w:rPr>
        <w:t>Цель Программы</w:t>
      </w:r>
      <w:r w:rsidRPr="00163512">
        <w:rPr>
          <w:rFonts w:ascii="Times New Roman" w:hAnsi="Times New Roman"/>
        </w:rPr>
        <w:t xml:space="preserve"> — создание условий для гармоничного развития Дубенского муниципального района Республики Мордовия на период до 2012 г. и прогноз до 2020 г. </w:t>
      </w:r>
    </w:p>
    <w:p w:rsidR="005D797A" w:rsidRPr="00163512" w:rsidRDefault="005D797A" w:rsidP="005D797A">
      <w:pPr>
        <w:ind w:firstLine="709"/>
        <w:rPr>
          <w:rFonts w:ascii="Times New Roman" w:hAnsi="Times New Roman"/>
          <w:b/>
        </w:rPr>
      </w:pPr>
      <w:r w:rsidRPr="00163512">
        <w:rPr>
          <w:rFonts w:ascii="Times New Roman" w:hAnsi="Times New Roman"/>
          <w:b/>
        </w:rPr>
        <w:t xml:space="preserve">Задачи Программы: </w:t>
      </w:r>
    </w:p>
    <w:p w:rsidR="005D797A" w:rsidRPr="00163512" w:rsidRDefault="005D797A" w:rsidP="005D797A">
      <w:pPr>
        <w:ind w:firstLine="709"/>
        <w:rPr>
          <w:rFonts w:ascii="Times New Roman" w:hAnsi="Times New Roman"/>
        </w:rPr>
      </w:pPr>
      <w:r w:rsidRPr="00163512">
        <w:rPr>
          <w:rFonts w:ascii="Times New Roman" w:hAnsi="Times New Roman"/>
        </w:rPr>
        <w:t xml:space="preserve">стабилизация демографической ситуации; </w:t>
      </w:r>
    </w:p>
    <w:p w:rsidR="005D797A" w:rsidRPr="00163512" w:rsidRDefault="005D797A" w:rsidP="005D797A">
      <w:pPr>
        <w:ind w:firstLine="709"/>
        <w:rPr>
          <w:rFonts w:ascii="Times New Roman" w:hAnsi="Times New Roman"/>
        </w:rPr>
      </w:pPr>
      <w:r w:rsidRPr="00163512">
        <w:rPr>
          <w:rFonts w:ascii="Times New Roman" w:hAnsi="Times New Roman"/>
        </w:rPr>
        <w:t xml:space="preserve">реформирование аграрного производства; </w:t>
      </w:r>
    </w:p>
    <w:p w:rsidR="005D797A" w:rsidRPr="00163512" w:rsidRDefault="005D797A" w:rsidP="005D797A">
      <w:pPr>
        <w:ind w:firstLine="709"/>
        <w:rPr>
          <w:rFonts w:ascii="Times New Roman" w:hAnsi="Times New Roman"/>
        </w:rPr>
      </w:pPr>
      <w:r w:rsidRPr="00163512">
        <w:rPr>
          <w:rFonts w:ascii="Times New Roman" w:hAnsi="Times New Roman"/>
        </w:rPr>
        <w:t xml:space="preserve">развитие инфраструктуры тепло-, водо-, электроснабжения и канализации; </w:t>
      </w:r>
    </w:p>
    <w:p w:rsidR="005D797A" w:rsidRPr="00163512" w:rsidRDefault="005D797A" w:rsidP="005D797A">
      <w:pPr>
        <w:ind w:firstLine="709"/>
        <w:rPr>
          <w:rFonts w:ascii="Times New Roman" w:hAnsi="Times New Roman"/>
        </w:rPr>
      </w:pPr>
      <w:r w:rsidRPr="00163512">
        <w:rPr>
          <w:rFonts w:ascii="Times New Roman" w:hAnsi="Times New Roman"/>
        </w:rPr>
        <w:t xml:space="preserve">развитие дорожной сети; </w:t>
      </w:r>
    </w:p>
    <w:p w:rsidR="005D797A" w:rsidRPr="00163512" w:rsidRDefault="005D797A" w:rsidP="005D797A">
      <w:pPr>
        <w:ind w:firstLine="709"/>
        <w:rPr>
          <w:rFonts w:ascii="Times New Roman" w:hAnsi="Times New Roman"/>
        </w:rPr>
      </w:pPr>
      <w:r w:rsidRPr="00163512">
        <w:rPr>
          <w:rFonts w:ascii="Times New Roman" w:hAnsi="Times New Roman"/>
        </w:rPr>
        <w:t xml:space="preserve">развитие связи и телекоммуникационных систем; </w:t>
      </w:r>
    </w:p>
    <w:p w:rsidR="005D797A" w:rsidRPr="00163512" w:rsidRDefault="005D797A" w:rsidP="005D797A">
      <w:pPr>
        <w:ind w:firstLine="709"/>
        <w:rPr>
          <w:rFonts w:ascii="Times New Roman" w:hAnsi="Times New Roman"/>
        </w:rPr>
      </w:pPr>
      <w:r w:rsidRPr="00163512">
        <w:rPr>
          <w:rFonts w:ascii="Times New Roman" w:hAnsi="Times New Roman"/>
        </w:rPr>
        <w:t xml:space="preserve">разработка рекомендаций по формированию благоприятных условий для активизации предпринимательской деятельности и развития малого бизнеса; </w:t>
      </w:r>
    </w:p>
    <w:p w:rsidR="005D797A" w:rsidRPr="00163512" w:rsidRDefault="005D797A" w:rsidP="005D797A">
      <w:pPr>
        <w:ind w:firstLine="709"/>
        <w:rPr>
          <w:rFonts w:ascii="Times New Roman" w:hAnsi="Times New Roman"/>
        </w:rPr>
      </w:pPr>
      <w:r w:rsidRPr="00163512">
        <w:rPr>
          <w:rFonts w:ascii="Times New Roman" w:hAnsi="Times New Roman"/>
        </w:rPr>
        <w:t xml:space="preserve">решение жилищной проблемы, реформа ЖКХ; </w:t>
      </w:r>
    </w:p>
    <w:p w:rsidR="005D797A" w:rsidRPr="00163512" w:rsidRDefault="005D797A" w:rsidP="005D797A">
      <w:pPr>
        <w:ind w:firstLine="709"/>
        <w:rPr>
          <w:rFonts w:ascii="Times New Roman" w:hAnsi="Times New Roman"/>
        </w:rPr>
      </w:pPr>
      <w:r w:rsidRPr="00163512">
        <w:rPr>
          <w:rFonts w:ascii="Times New Roman" w:hAnsi="Times New Roman"/>
        </w:rPr>
        <w:t>улучшение социальной среды (развитие образова</w:t>
      </w:r>
      <w:r w:rsidRPr="00163512">
        <w:rPr>
          <w:rFonts w:ascii="Times New Roman" w:hAnsi="Times New Roman"/>
        </w:rPr>
        <w:softHyphen/>
        <w:t xml:space="preserve">тельного, культурного, туристического, рекреационного потенциала района, системы здравоохранения, физической культуры и спорта); </w:t>
      </w:r>
    </w:p>
    <w:p w:rsidR="005D797A" w:rsidRPr="00163512" w:rsidRDefault="005D797A" w:rsidP="005D797A">
      <w:pPr>
        <w:ind w:firstLine="709"/>
        <w:rPr>
          <w:rFonts w:ascii="Times New Roman" w:hAnsi="Times New Roman"/>
        </w:rPr>
      </w:pPr>
      <w:r w:rsidRPr="00163512">
        <w:rPr>
          <w:rFonts w:ascii="Times New Roman" w:hAnsi="Times New Roman"/>
        </w:rPr>
        <w:t>повышение уровня и качества жизни населения;</w:t>
      </w:r>
    </w:p>
    <w:p w:rsidR="005D797A" w:rsidRPr="00163512" w:rsidRDefault="005D797A" w:rsidP="005D797A">
      <w:pPr>
        <w:ind w:firstLine="709"/>
        <w:rPr>
          <w:rFonts w:ascii="Times New Roman" w:hAnsi="Times New Roman"/>
        </w:rPr>
      </w:pPr>
      <w:r w:rsidRPr="00163512">
        <w:rPr>
          <w:rFonts w:ascii="Times New Roman" w:hAnsi="Times New Roman"/>
        </w:rPr>
        <w:t xml:space="preserve">развитие торгового и бытового обслуживания населения района; </w:t>
      </w:r>
    </w:p>
    <w:p w:rsidR="005D797A" w:rsidRPr="00163512" w:rsidRDefault="005D797A" w:rsidP="005D797A">
      <w:pPr>
        <w:ind w:firstLine="709"/>
        <w:rPr>
          <w:rFonts w:ascii="Times New Roman" w:hAnsi="Times New Roman"/>
        </w:rPr>
      </w:pPr>
      <w:r w:rsidRPr="00163512">
        <w:rPr>
          <w:rFonts w:ascii="Times New Roman" w:hAnsi="Times New Roman"/>
        </w:rPr>
        <w:t xml:space="preserve">улучшение состояния окружающей среды; </w:t>
      </w:r>
    </w:p>
    <w:p w:rsidR="005D797A" w:rsidRPr="00163512" w:rsidRDefault="005D797A" w:rsidP="005D797A">
      <w:pPr>
        <w:ind w:firstLine="709"/>
        <w:rPr>
          <w:rFonts w:ascii="Times New Roman" w:hAnsi="Times New Roman"/>
        </w:rPr>
      </w:pPr>
      <w:r w:rsidRPr="00163512">
        <w:rPr>
          <w:rFonts w:ascii="Times New Roman" w:hAnsi="Times New Roman"/>
        </w:rPr>
        <w:t>повышение качества административного управления районом</w:t>
      </w:r>
    </w:p>
    <w:p w:rsidR="005D797A" w:rsidRPr="00163512" w:rsidRDefault="005D797A" w:rsidP="005D797A">
      <w:pPr>
        <w:ind w:firstLine="709"/>
        <w:rPr>
          <w:rFonts w:ascii="Times New Roman" w:hAnsi="Times New Roman"/>
          <w:b/>
        </w:rPr>
      </w:pPr>
      <w:r w:rsidRPr="00163512">
        <w:rPr>
          <w:rFonts w:ascii="Times New Roman" w:hAnsi="Times New Roman"/>
          <w:b/>
        </w:rPr>
        <w:t>Ожидаемые конечные результаты</w:t>
      </w:r>
    </w:p>
    <w:p w:rsidR="005D797A" w:rsidRPr="00163512" w:rsidRDefault="005D797A" w:rsidP="005D797A">
      <w:pPr>
        <w:ind w:firstLine="709"/>
        <w:rPr>
          <w:rFonts w:ascii="Times New Roman" w:eastAsia="Arial" w:hAnsi="Times New Roman"/>
        </w:rPr>
      </w:pPr>
      <w:r w:rsidRPr="00163512">
        <w:rPr>
          <w:rFonts w:ascii="Times New Roman" w:eastAsia="Arial" w:hAnsi="Times New Roman"/>
        </w:rPr>
        <w:t>В Программе определены условия, способствующие выходу района на новый качественный уровень финансового устойчивого функционирования и гармоничного социально-экономического развития:</w:t>
      </w:r>
    </w:p>
    <w:p w:rsidR="005D797A" w:rsidRPr="00163512" w:rsidRDefault="005D797A" w:rsidP="005D797A">
      <w:pPr>
        <w:ind w:firstLine="709"/>
        <w:rPr>
          <w:rFonts w:ascii="Times New Roman" w:eastAsia="Arial" w:hAnsi="Times New Roman"/>
        </w:rPr>
      </w:pPr>
      <w:r w:rsidRPr="00163512">
        <w:rPr>
          <w:rFonts w:ascii="Times New Roman" w:hAnsi="Times New Roman"/>
        </w:rPr>
        <w:t>—</w:t>
      </w:r>
      <w:r w:rsidRPr="00163512">
        <w:rPr>
          <w:rFonts w:ascii="Times New Roman" w:eastAsia="Arial" w:hAnsi="Times New Roman"/>
        </w:rPr>
        <w:t xml:space="preserve"> увеличение среднемесячной заработной платы к 2020 г. — 20 тыс. руб; </w:t>
      </w:r>
    </w:p>
    <w:p w:rsidR="005D797A" w:rsidRPr="00163512" w:rsidRDefault="005D797A" w:rsidP="005D797A">
      <w:pPr>
        <w:ind w:firstLine="709"/>
        <w:rPr>
          <w:rFonts w:ascii="Times New Roman" w:eastAsia="Arial" w:hAnsi="Times New Roman"/>
        </w:rPr>
      </w:pPr>
      <w:r w:rsidRPr="00163512">
        <w:rPr>
          <w:rFonts w:ascii="Times New Roman" w:hAnsi="Times New Roman"/>
        </w:rPr>
        <w:t>—</w:t>
      </w:r>
      <w:r w:rsidRPr="00163512">
        <w:rPr>
          <w:rFonts w:ascii="Times New Roman" w:eastAsia="Arial" w:hAnsi="Times New Roman"/>
        </w:rPr>
        <w:t xml:space="preserve"> увеличение объема производства мяса сельскохозяйственными предприятиями района к 2012 г. до 3 763 т, к 2020 г. — до 7 526 т; </w:t>
      </w:r>
    </w:p>
    <w:p w:rsidR="005D797A" w:rsidRPr="00163512" w:rsidRDefault="005D797A" w:rsidP="005D797A">
      <w:pPr>
        <w:ind w:firstLine="709"/>
        <w:rPr>
          <w:rFonts w:ascii="Times New Roman" w:eastAsia="Arial" w:hAnsi="Times New Roman"/>
        </w:rPr>
      </w:pPr>
      <w:r w:rsidRPr="00163512">
        <w:rPr>
          <w:rFonts w:ascii="Times New Roman" w:hAnsi="Times New Roman"/>
        </w:rPr>
        <w:t>—</w:t>
      </w:r>
      <w:r w:rsidRPr="00163512">
        <w:rPr>
          <w:rFonts w:ascii="Times New Roman" w:eastAsia="Arial" w:hAnsi="Times New Roman"/>
        </w:rPr>
        <w:t xml:space="preserve"> увеличение объема производства молока сельскохозяйственными предприятиями района к 2012 г. до 12 793 т, к 2020 г.— до 15 349 т;</w:t>
      </w:r>
    </w:p>
    <w:p w:rsidR="005D797A" w:rsidRPr="00163512" w:rsidRDefault="005D797A" w:rsidP="005D797A">
      <w:pPr>
        <w:ind w:firstLine="709"/>
        <w:rPr>
          <w:rFonts w:ascii="Times New Roman" w:eastAsia="Arial" w:hAnsi="Times New Roman"/>
        </w:rPr>
      </w:pPr>
      <w:r w:rsidRPr="00163512">
        <w:rPr>
          <w:rFonts w:ascii="Times New Roman" w:hAnsi="Times New Roman"/>
        </w:rPr>
        <w:t>—</w:t>
      </w:r>
      <w:r w:rsidRPr="00163512">
        <w:rPr>
          <w:rFonts w:ascii="Times New Roman" w:eastAsia="Arial" w:hAnsi="Times New Roman"/>
        </w:rPr>
        <w:t xml:space="preserve"> надои на 1 корову к 2012 г. составят 4 600 кг, к 2020 г. — 5 550 кг; </w:t>
      </w:r>
    </w:p>
    <w:p w:rsidR="005D797A" w:rsidRPr="00163512" w:rsidRDefault="005D797A" w:rsidP="005D797A">
      <w:pPr>
        <w:ind w:firstLine="709"/>
        <w:rPr>
          <w:rFonts w:ascii="Times New Roman" w:hAnsi="Times New Roman"/>
        </w:rPr>
      </w:pPr>
      <w:r w:rsidRPr="00163512">
        <w:rPr>
          <w:rFonts w:ascii="Times New Roman" w:eastAsia="DejaVu Sans" w:hAnsi="Times New Roman"/>
        </w:rPr>
        <w:t>— увеличение</w:t>
      </w:r>
      <w:r w:rsidRPr="00163512">
        <w:rPr>
          <w:rFonts w:ascii="Times New Roman" w:hAnsi="Times New Roman"/>
        </w:rPr>
        <w:t xml:space="preserve"> оборота розничной торговли к 2020 г. в 1,6 раза по сравнению с 2009 г.;</w:t>
      </w:r>
    </w:p>
    <w:p w:rsidR="005D797A" w:rsidRPr="00163512" w:rsidRDefault="005D797A" w:rsidP="005D797A">
      <w:pPr>
        <w:ind w:firstLine="709"/>
        <w:rPr>
          <w:rFonts w:ascii="Times New Roman" w:hAnsi="Times New Roman"/>
        </w:rPr>
      </w:pPr>
      <w:r w:rsidRPr="00163512">
        <w:rPr>
          <w:rFonts w:ascii="Times New Roman" w:eastAsia="DejaVu Sans" w:hAnsi="Times New Roman"/>
        </w:rPr>
        <w:t xml:space="preserve">увеличение объема продаж товаров на вещевых, смешанных и продовольственных рынках к </w:t>
      </w:r>
      <w:r w:rsidRPr="00163512">
        <w:rPr>
          <w:rFonts w:ascii="Times New Roman" w:hAnsi="Times New Roman"/>
        </w:rPr>
        <w:t>2012 г. до</w:t>
      </w:r>
      <w:r w:rsidRPr="00163512">
        <w:rPr>
          <w:rFonts w:ascii="Times New Roman" w:eastAsia="DejaVu Sans" w:hAnsi="Times New Roman"/>
        </w:rPr>
        <w:t xml:space="preserve"> 50,7 млн руб., </w:t>
      </w:r>
      <w:r w:rsidRPr="00163512">
        <w:rPr>
          <w:rFonts w:ascii="Times New Roman" w:hAnsi="Times New Roman"/>
        </w:rPr>
        <w:t>к 2020 г. — до 57 млн руб.;</w:t>
      </w:r>
    </w:p>
    <w:p w:rsidR="005D797A" w:rsidRPr="00163512" w:rsidRDefault="005D797A" w:rsidP="005D797A">
      <w:pPr>
        <w:ind w:firstLine="709"/>
        <w:rPr>
          <w:rFonts w:ascii="Times New Roman" w:eastAsia="Arial" w:hAnsi="Times New Roman"/>
        </w:rPr>
      </w:pPr>
      <w:r w:rsidRPr="00163512">
        <w:rPr>
          <w:rFonts w:ascii="Times New Roman" w:eastAsia="Arial" w:hAnsi="Times New Roman"/>
        </w:rPr>
        <w:t>создание новых рабочих мест к 2012 г. — 20 ед.;</w:t>
      </w:r>
    </w:p>
    <w:p w:rsidR="005D797A" w:rsidRPr="00163512" w:rsidRDefault="005D797A" w:rsidP="005D797A">
      <w:pPr>
        <w:ind w:firstLine="709"/>
        <w:rPr>
          <w:rFonts w:ascii="Times New Roman" w:hAnsi="Times New Roman"/>
        </w:rPr>
      </w:pPr>
      <w:r w:rsidRPr="00163512">
        <w:rPr>
          <w:rFonts w:ascii="Times New Roman" w:eastAsia="DejaVu Sans" w:hAnsi="Times New Roman"/>
        </w:rPr>
        <w:t>д</w:t>
      </w:r>
      <w:r w:rsidRPr="00163512">
        <w:rPr>
          <w:rFonts w:ascii="Times New Roman" w:hAnsi="Times New Roman"/>
        </w:rPr>
        <w:t>оля дорог с твердым покрытием к 2012 г. составит</w:t>
      </w:r>
      <w:r w:rsidRPr="00163512">
        <w:rPr>
          <w:rFonts w:ascii="Times New Roman" w:eastAsia="DejaVu Sans" w:hAnsi="Times New Roman"/>
        </w:rPr>
        <w:t xml:space="preserve"> 95</w:t>
      </w:r>
      <w:r w:rsidRPr="00163512">
        <w:rPr>
          <w:rFonts w:ascii="Times New Roman" w:hAnsi="Times New Roman"/>
        </w:rPr>
        <w:t xml:space="preserve"> </w:t>
      </w:r>
      <w:r w:rsidRPr="00163512">
        <w:rPr>
          <w:rFonts w:ascii="Times New Roman" w:eastAsia="DejaVu Sans" w:hAnsi="Times New Roman"/>
        </w:rPr>
        <w:t xml:space="preserve">%, </w:t>
      </w:r>
      <w:r w:rsidRPr="00163512">
        <w:rPr>
          <w:rFonts w:ascii="Times New Roman" w:hAnsi="Times New Roman"/>
        </w:rPr>
        <w:t>к 2020 г. — 98 %;</w:t>
      </w:r>
    </w:p>
    <w:p w:rsidR="005D797A" w:rsidRPr="00163512" w:rsidRDefault="005D797A" w:rsidP="005D797A">
      <w:pPr>
        <w:ind w:firstLine="709"/>
        <w:rPr>
          <w:rFonts w:ascii="Times New Roman" w:eastAsia="Arial" w:hAnsi="Times New Roman"/>
        </w:rPr>
      </w:pPr>
      <w:r w:rsidRPr="00163512">
        <w:rPr>
          <w:rFonts w:ascii="Times New Roman" w:eastAsia="Arial" w:hAnsi="Times New Roman"/>
        </w:rPr>
        <w:t>увеличение доли сельских населенных пунктов, обеспеченных постоянной круглогодичной связью по дорогам с твердым покрытием, к 2012 г. до</w:t>
      </w:r>
      <w:r w:rsidRPr="00163512">
        <w:rPr>
          <w:rFonts w:ascii="Times New Roman" w:hAnsi="Times New Roman"/>
        </w:rPr>
        <w:t xml:space="preserve"> 22</w:t>
      </w:r>
      <w:r w:rsidRPr="00163512">
        <w:rPr>
          <w:rFonts w:ascii="Times New Roman" w:eastAsia="Arial" w:hAnsi="Times New Roman"/>
        </w:rPr>
        <w:t xml:space="preserve"> </w:t>
      </w:r>
      <w:r w:rsidRPr="00163512">
        <w:rPr>
          <w:rFonts w:ascii="Times New Roman" w:hAnsi="Times New Roman"/>
        </w:rPr>
        <w:t xml:space="preserve">%, </w:t>
      </w:r>
      <w:r w:rsidRPr="00163512">
        <w:rPr>
          <w:rFonts w:ascii="Times New Roman" w:eastAsia="Arial" w:hAnsi="Times New Roman"/>
        </w:rPr>
        <w:t>к 2020 г. — до 25 %;</w:t>
      </w:r>
    </w:p>
    <w:p w:rsidR="005D797A" w:rsidRPr="00163512" w:rsidRDefault="005D797A" w:rsidP="005D797A">
      <w:pPr>
        <w:ind w:firstLine="709"/>
        <w:rPr>
          <w:rFonts w:ascii="Times New Roman" w:eastAsia="Arial" w:hAnsi="Times New Roman"/>
        </w:rPr>
      </w:pPr>
      <w:r w:rsidRPr="00163512">
        <w:rPr>
          <w:rFonts w:ascii="Times New Roman" w:hAnsi="Times New Roman"/>
        </w:rPr>
        <w:t xml:space="preserve">увеличение общей площади жилых помещений, приходящейся на одного жителя, к 2012 г. до 34,4 м2, к 2020 г. </w:t>
      </w:r>
      <w:r w:rsidRPr="00163512">
        <w:rPr>
          <w:rFonts w:ascii="Times New Roman" w:eastAsia="Arial" w:hAnsi="Times New Roman"/>
        </w:rPr>
        <w:t>— до 35,8 м2;</w:t>
      </w:r>
    </w:p>
    <w:p w:rsidR="005D797A" w:rsidRPr="00163512" w:rsidRDefault="005D797A" w:rsidP="005D797A">
      <w:pPr>
        <w:ind w:firstLine="709"/>
        <w:rPr>
          <w:rFonts w:ascii="Times New Roman" w:eastAsia="Arial" w:hAnsi="Times New Roman"/>
        </w:rPr>
      </w:pPr>
      <w:r w:rsidRPr="00163512">
        <w:rPr>
          <w:rFonts w:ascii="Times New Roman" w:eastAsia="Arial" w:hAnsi="Times New Roman"/>
        </w:rPr>
        <w:lastRenderedPageBreak/>
        <w:t xml:space="preserve">увеличение количества абонентов сотовых операторов </w:t>
      </w:r>
      <w:r w:rsidRPr="00163512">
        <w:rPr>
          <w:rFonts w:ascii="Times New Roman" w:hAnsi="Times New Roman"/>
        </w:rPr>
        <w:t xml:space="preserve">к 2012 г. до 18 000 ед., к 2020 г. </w:t>
      </w:r>
      <w:r w:rsidRPr="00163512">
        <w:rPr>
          <w:rFonts w:ascii="Times New Roman" w:eastAsia="Arial" w:hAnsi="Times New Roman"/>
        </w:rPr>
        <w:t>— до 21 800;</w:t>
      </w:r>
    </w:p>
    <w:p w:rsidR="005D797A" w:rsidRPr="00163512" w:rsidRDefault="005D797A" w:rsidP="005D797A">
      <w:pPr>
        <w:ind w:firstLine="709"/>
        <w:rPr>
          <w:rFonts w:ascii="Times New Roman" w:hAnsi="Times New Roman"/>
        </w:rPr>
      </w:pPr>
      <w:r w:rsidRPr="00163512">
        <w:rPr>
          <w:rFonts w:ascii="Times New Roman" w:hAnsi="Times New Roman"/>
        </w:rPr>
        <w:t xml:space="preserve">— развитие инновационных моделей общеобразовательных учреждений; </w:t>
      </w:r>
    </w:p>
    <w:p w:rsidR="005D797A" w:rsidRPr="00163512" w:rsidRDefault="005D797A" w:rsidP="005D797A">
      <w:pPr>
        <w:ind w:firstLine="709"/>
        <w:rPr>
          <w:rFonts w:ascii="Times New Roman" w:hAnsi="Times New Roman"/>
        </w:rPr>
      </w:pPr>
      <w:r w:rsidRPr="00163512">
        <w:rPr>
          <w:rFonts w:ascii="Times New Roman" w:hAnsi="Times New Roman"/>
        </w:rPr>
        <w:t>— создание благоприятных условий для привлечения собственных средств предприятий в проекты по техническому перевооружению энергосистемы района;</w:t>
      </w:r>
    </w:p>
    <w:p w:rsidR="005D797A" w:rsidRPr="00163512" w:rsidRDefault="005D797A" w:rsidP="005D797A">
      <w:pPr>
        <w:ind w:firstLine="709"/>
        <w:rPr>
          <w:rFonts w:ascii="Times New Roman" w:hAnsi="Times New Roman"/>
        </w:rPr>
      </w:pPr>
      <w:r w:rsidRPr="00163512">
        <w:rPr>
          <w:rFonts w:ascii="Times New Roman" w:hAnsi="Times New Roman"/>
        </w:rPr>
        <w:t>— снижение уровня износа основных фондов жилищно-коммунального хозяйства до 10 %.</w:t>
      </w:r>
    </w:p>
    <w:p w:rsidR="005D797A" w:rsidRPr="00163512" w:rsidRDefault="005D797A" w:rsidP="005D797A">
      <w:pPr>
        <w:tabs>
          <w:tab w:val="left" w:pos="851"/>
        </w:tabs>
        <w:snapToGrid w:val="0"/>
        <w:rPr>
          <w:b/>
          <w:bCs/>
        </w:rPr>
      </w:pPr>
    </w:p>
    <w:p w:rsidR="005E61FD" w:rsidRPr="00163512" w:rsidRDefault="005D797A" w:rsidP="0046575D">
      <w:pPr>
        <w:tabs>
          <w:tab w:val="left" w:pos="993"/>
        </w:tabs>
        <w:suppressAutoHyphens/>
        <w:ind w:firstLine="709"/>
        <w:rPr>
          <w:rFonts w:ascii="Times New Roman" w:hAnsi="Times New Roman"/>
          <w:b/>
        </w:rPr>
      </w:pPr>
      <w:r w:rsidRPr="00163512">
        <w:rPr>
          <w:rFonts w:ascii="Times New Roman" w:hAnsi="Times New Roman"/>
          <w:b/>
        </w:rPr>
        <w:t>7</w:t>
      </w:r>
      <w:r w:rsidR="00E972AE" w:rsidRPr="00163512">
        <w:rPr>
          <w:rFonts w:ascii="Times New Roman" w:hAnsi="Times New Roman"/>
          <w:b/>
        </w:rPr>
        <w:t xml:space="preserve">. </w:t>
      </w:r>
      <w:r w:rsidR="008A7EF5" w:rsidRPr="00163512">
        <w:rPr>
          <w:rFonts w:ascii="Times New Roman" w:hAnsi="Times New Roman"/>
          <w:b/>
        </w:rPr>
        <w:t>Муниципальная программа комплексного социально-экономического развития Дубенского муниципального района Республики Мордовия на 2015 - 2019 гг.</w:t>
      </w:r>
    </w:p>
    <w:p w:rsidR="00335613" w:rsidRPr="00163512" w:rsidRDefault="00335613" w:rsidP="0046575D">
      <w:pPr>
        <w:autoSpaceDE w:val="0"/>
        <w:autoSpaceDN w:val="0"/>
        <w:adjustRightInd w:val="0"/>
        <w:ind w:firstLine="709"/>
        <w:rPr>
          <w:rFonts w:ascii="Times New Roman" w:eastAsia="ArialMT" w:hAnsi="Times New Roman"/>
        </w:rPr>
      </w:pPr>
    </w:p>
    <w:p w:rsidR="0046575D" w:rsidRPr="00163512" w:rsidRDefault="00335613" w:rsidP="008A7EF5">
      <w:pPr>
        <w:ind w:firstLine="709"/>
        <w:rPr>
          <w:rFonts w:ascii="Times New Roman" w:hAnsi="Times New Roman"/>
        </w:rPr>
      </w:pPr>
      <w:r w:rsidRPr="00163512">
        <w:rPr>
          <w:rFonts w:ascii="Times New Roman" w:hAnsi="Times New Roman"/>
          <w:b/>
        </w:rPr>
        <w:t>Цель программы</w:t>
      </w:r>
      <w:r w:rsidRPr="00163512">
        <w:rPr>
          <w:rFonts w:ascii="Times New Roman" w:hAnsi="Times New Roman"/>
        </w:rPr>
        <w:t xml:space="preserve"> – </w:t>
      </w:r>
      <w:r w:rsidR="008A7EF5" w:rsidRPr="00163512">
        <w:rPr>
          <w:rFonts w:ascii="Times New Roman" w:hAnsi="Times New Roman"/>
        </w:rPr>
        <w:t>повышение благосостояния жителей Дубенского муниципального района, обеспечение комплексности решения проблем экономического и социального развития Дубенского муниципального района, проведения активной инновационной и инвестиционной политики, увеличение доходов бюджета Дубенского муниципального района и рациональное их расходование</w:t>
      </w:r>
      <w:r w:rsidR="0046575D" w:rsidRPr="00163512">
        <w:rPr>
          <w:rFonts w:ascii="Times New Roman" w:hAnsi="Times New Roman"/>
        </w:rPr>
        <w:t>.</w:t>
      </w:r>
    </w:p>
    <w:p w:rsidR="0046575D" w:rsidRPr="00163512" w:rsidRDefault="0046575D" w:rsidP="008A7EF5">
      <w:pPr>
        <w:ind w:firstLine="709"/>
        <w:rPr>
          <w:rFonts w:ascii="Times New Roman" w:hAnsi="Times New Roman"/>
          <w:b/>
        </w:rPr>
      </w:pPr>
      <w:r w:rsidRPr="00163512">
        <w:rPr>
          <w:rFonts w:ascii="Times New Roman" w:hAnsi="Times New Roman"/>
          <w:b/>
        </w:rPr>
        <w:t>Задачи Муниципальной программы:</w:t>
      </w:r>
    </w:p>
    <w:p w:rsidR="008A7EF5" w:rsidRPr="00163512" w:rsidRDefault="008A7EF5" w:rsidP="008A7EF5">
      <w:pPr>
        <w:ind w:firstLine="709"/>
        <w:rPr>
          <w:rFonts w:ascii="Times New Roman" w:hAnsi="Times New Roman"/>
        </w:rPr>
      </w:pPr>
      <w:r w:rsidRPr="00163512">
        <w:rPr>
          <w:rFonts w:ascii="Times New Roman" w:hAnsi="Times New Roman"/>
        </w:rPr>
        <w:t>- обеспечение благоприятного инвестиционного климата в районе;</w:t>
      </w:r>
    </w:p>
    <w:p w:rsidR="008A7EF5" w:rsidRPr="00163512" w:rsidRDefault="008A7EF5" w:rsidP="008A7EF5">
      <w:pPr>
        <w:ind w:firstLine="709"/>
        <w:rPr>
          <w:rFonts w:ascii="Times New Roman" w:hAnsi="Times New Roman"/>
        </w:rPr>
      </w:pPr>
      <w:r w:rsidRPr="00163512">
        <w:rPr>
          <w:rFonts w:ascii="Times New Roman" w:hAnsi="Times New Roman"/>
        </w:rPr>
        <w:t>- содействие развитию агропромышленного комплекса;</w:t>
      </w:r>
    </w:p>
    <w:p w:rsidR="008A7EF5" w:rsidRPr="00163512" w:rsidRDefault="008A7EF5" w:rsidP="008A7EF5">
      <w:pPr>
        <w:ind w:firstLine="709"/>
        <w:rPr>
          <w:rFonts w:ascii="Times New Roman" w:hAnsi="Times New Roman"/>
        </w:rPr>
      </w:pPr>
      <w:r w:rsidRPr="00163512">
        <w:rPr>
          <w:rFonts w:ascii="Times New Roman" w:hAnsi="Times New Roman"/>
        </w:rPr>
        <w:t>- содействие развитию промышленного комплекса; содействие развитию инфраструктуры тепло-, водо- и электроснабжения;</w:t>
      </w:r>
    </w:p>
    <w:p w:rsidR="008A7EF5" w:rsidRPr="00163512" w:rsidRDefault="008A7EF5" w:rsidP="008A7EF5">
      <w:pPr>
        <w:ind w:firstLine="709"/>
        <w:rPr>
          <w:rFonts w:ascii="Times New Roman" w:hAnsi="Times New Roman"/>
        </w:rPr>
      </w:pPr>
      <w:r w:rsidRPr="00163512">
        <w:rPr>
          <w:rFonts w:ascii="Times New Roman" w:hAnsi="Times New Roman"/>
        </w:rPr>
        <w:t>- развитие дорожной сети, улучшение транспортного обслуживания;</w:t>
      </w:r>
    </w:p>
    <w:p w:rsidR="008A7EF5" w:rsidRPr="00163512" w:rsidRDefault="008A7EF5" w:rsidP="008A7EF5">
      <w:pPr>
        <w:ind w:firstLine="709"/>
        <w:rPr>
          <w:rFonts w:ascii="Times New Roman" w:hAnsi="Times New Roman"/>
        </w:rPr>
      </w:pPr>
      <w:r w:rsidRPr="00163512">
        <w:rPr>
          <w:rFonts w:ascii="Times New Roman" w:hAnsi="Times New Roman"/>
        </w:rPr>
        <w:t>- формирование благоприятных условий для активизации предпринимательской деятельности и развитие малого и среднего бизнеса;</w:t>
      </w:r>
    </w:p>
    <w:p w:rsidR="008A7EF5" w:rsidRPr="00163512" w:rsidRDefault="008A7EF5" w:rsidP="008A7EF5">
      <w:pPr>
        <w:ind w:firstLine="709"/>
        <w:rPr>
          <w:rFonts w:ascii="Times New Roman" w:hAnsi="Times New Roman"/>
        </w:rPr>
      </w:pPr>
      <w:r w:rsidRPr="00163512">
        <w:rPr>
          <w:rFonts w:ascii="Times New Roman" w:hAnsi="Times New Roman"/>
        </w:rPr>
        <w:t>- ускоренное решение жилищной проблемы;</w:t>
      </w:r>
    </w:p>
    <w:p w:rsidR="008A7EF5" w:rsidRPr="00163512" w:rsidRDefault="008A7EF5" w:rsidP="008A7EF5">
      <w:pPr>
        <w:ind w:firstLine="709"/>
        <w:rPr>
          <w:rFonts w:ascii="Times New Roman" w:hAnsi="Times New Roman"/>
        </w:rPr>
      </w:pPr>
      <w:r w:rsidRPr="00163512">
        <w:rPr>
          <w:rFonts w:ascii="Times New Roman" w:hAnsi="Times New Roman"/>
        </w:rPr>
        <w:t>- повышение качества предоставляемых жилищно-коммунальных услуг;</w:t>
      </w:r>
    </w:p>
    <w:p w:rsidR="008A7EF5" w:rsidRPr="00163512" w:rsidRDefault="008A7EF5" w:rsidP="008A7EF5">
      <w:pPr>
        <w:ind w:firstLine="709"/>
        <w:rPr>
          <w:rFonts w:ascii="Times New Roman" w:hAnsi="Times New Roman"/>
        </w:rPr>
      </w:pPr>
      <w:r w:rsidRPr="00163512">
        <w:rPr>
          <w:rFonts w:ascii="Times New Roman" w:hAnsi="Times New Roman"/>
        </w:rPr>
        <w:t>- стабилизация демографической ситуации;</w:t>
      </w:r>
    </w:p>
    <w:p w:rsidR="008A7EF5" w:rsidRPr="00163512" w:rsidRDefault="008A7EF5" w:rsidP="008A7EF5">
      <w:pPr>
        <w:ind w:firstLine="709"/>
        <w:rPr>
          <w:rFonts w:ascii="Times New Roman" w:hAnsi="Times New Roman"/>
        </w:rPr>
      </w:pPr>
      <w:r w:rsidRPr="00163512">
        <w:rPr>
          <w:rFonts w:ascii="Times New Roman" w:hAnsi="Times New Roman"/>
        </w:rPr>
        <w:t>- содействие развитию рынка труда, повышение занятости населения;</w:t>
      </w:r>
    </w:p>
    <w:p w:rsidR="008A7EF5" w:rsidRPr="00163512" w:rsidRDefault="008A7EF5" w:rsidP="008A7EF5">
      <w:pPr>
        <w:ind w:firstLine="709"/>
        <w:rPr>
          <w:rFonts w:ascii="Times New Roman" w:hAnsi="Times New Roman"/>
        </w:rPr>
      </w:pPr>
      <w:r w:rsidRPr="00163512">
        <w:rPr>
          <w:rFonts w:ascii="Times New Roman" w:hAnsi="Times New Roman"/>
        </w:rPr>
        <w:t>- улучшение социальной среды (развитие образовательного, культурного, туристско-рекреационного потенциала района, системы здравоохранения, физической культуры и спорта);</w:t>
      </w:r>
    </w:p>
    <w:p w:rsidR="008A7EF5" w:rsidRPr="00163512" w:rsidRDefault="008A7EF5" w:rsidP="008A7EF5">
      <w:pPr>
        <w:ind w:firstLine="709"/>
        <w:rPr>
          <w:rFonts w:ascii="Times New Roman" w:hAnsi="Times New Roman"/>
        </w:rPr>
      </w:pPr>
      <w:r w:rsidRPr="00163512">
        <w:rPr>
          <w:rFonts w:ascii="Times New Roman" w:hAnsi="Times New Roman"/>
        </w:rPr>
        <w:t>- развитие торгового и бытового обслуживания населения района;</w:t>
      </w:r>
    </w:p>
    <w:p w:rsidR="008A7EF5" w:rsidRPr="00163512" w:rsidRDefault="008A7EF5" w:rsidP="008A7EF5">
      <w:pPr>
        <w:ind w:firstLine="709"/>
        <w:rPr>
          <w:rFonts w:ascii="Times New Roman" w:hAnsi="Times New Roman"/>
        </w:rPr>
      </w:pPr>
      <w:r w:rsidRPr="00163512">
        <w:rPr>
          <w:rFonts w:ascii="Times New Roman" w:hAnsi="Times New Roman"/>
        </w:rPr>
        <w:t>- улучшение состояния окружающей среды;</w:t>
      </w:r>
    </w:p>
    <w:p w:rsidR="008A7EF5" w:rsidRPr="00163512" w:rsidRDefault="008A7EF5" w:rsidP="008A7EF5">
      <w:pPr>
        <w:ind w:firstLine="709"/>
        <w:rPr>
          <w:rFonts w:ascii="Times New Roman" w:hAnsi="Times New Roman"/>
        </w:rPr>
      </w:pPr>
      <w:r w:rsidRPr="00163512">
        <w:rPr>
          <w:rFonts w:ascii="Times New Roman" w:hAnsi="Times New Roman"/>
        </w:rPr>
        <w:t>- улучшение качества административного управления районом</w:t>
      </w:r>
    </w:p>
    <w:p w:rsidR="00335613" w:rsidRPr="00163512" w:rsidRDefault="00335613" w:rsidP="008A7EF5">
      <w:pPr>
        <w:ind w:firstLine="709"/>
        <w:rPr>
          <w:rFonts w:ascii="Times New Roman" w:hAnsi="Times New Roman"/>
          <w:b/>
        </w:rPr>
      </w:pPr>
      <w:r w:rsidRPr="00163512">
        <w:rPr>
          <w:rFonts w:ascii="Times New Roman" w:hAnsi="Times New Roman"/>
          <w:b/>
        </w:rPr>
        <w:t>Ожидаемые результаты:</w:t>
      </w:r>
    </w:p>
    <w:p w:rsidR="008A7EF5" w:rsidRPr="00163512" w:rsidRDefault="008A7EF5" w:rsidP="008A7EF5">
      <w:pPr>
        <w:ind w:firstLine="709"/>
        <w:rPr>
          <w:rFonts w:ascii="Times New Roman" w:hAnsi="Times New Roman"/>
        </w:rPr>
      </w:pPr>
      <w:r w:rsidRPr="00163512">
        <w:rPr>
          <w:rFonts w:ascii="Times New Roman" w:hAnsi="Times New Roman"/>
        </w:rPr>
        <w:t>При выходе на полную мощность (к 2019 г.) реализуемые в рамках Муниципальной программы инвестиционные проекты позволят получить чистый коммерческий эффект в размере 138,3 млн. руб. в год. Бюджетный эффект - общая сумма налоговых отчислений при выходе проектов на полную мощность в бюджеты всех уровней составит 15,97 млн. руб., в том числе в федеральный бюджет - 0,24 млн. руб., в консолидированный бюджет РМ - 15,73 млн. руб.</w:t>
      </w:r>
    </w:p>
    <w:p w:rsidR="00EF170E" w:rsidRPr="00163512" w:rsidRDefault="008A7EF5" w:rsidP="00980635">
      <w:pPr>
        <w:ind w:firstLine="709"/>
        <w:rPr>
          <w:rFonts w:ascii="Times New Roman" w:hAnsi="Times New Roman"/>
        </w:rPr>
      </w:pPr>
      <w:r w:rsidRPr="00163512">
        <w:rPr>
          <w:rFonts w:ascii="Times New Roman" w:hAnsi="Times New Roman"/>
        </w:rPr>
        <w:t>Социальный эффект Муниципальной программы (сумма фонда заработной платы 281 сохраненного и 184 вновь принятых сотрудников предприятий) к 2019 г. составит 53,28 млн. руб. в год.</w:t>
      </w:r>
    </w:p>
    <w:p w:rsidR="00670D6B" w:rsidRPr="00163512" w:rsidRDefault="00670D6B" w:rsidP="00980635">
      <w:pPr>
        <w:ind w:firstLine="709"/>
        <w:rPr>
          <w:rFonts w:ascii="Times New Roman" w:hAnsi="Times New Roman"/>
        </w:rPr>
      </w:pPr>
    </w:p>
    <w:p w:rsidR="005D797A" w:rsidRPr="00163512" w:rsidRDefault="005D797A" w:rsidP="00980635">
      <w:pPr>
        <w:ind w:firstLine="709"/>
        <w:rPr>
          <w:rFonts w:ascii="Times New Roman" w:hAnsi="Times New Roman"/>
        </w:rPr>
      </w:pPr>
    </w:p>
    <w:p w:rsidR="009306FE" w:rsidRPr="00163512" w:rsidRDefault="00B432E9" w:rsidP="008B5D25">
      <w:pPr>
        <w:pageBreakBefore/>
        <w:widowControl w:val="0"/>
        <w:ind w:firstLine="709"/>
        <w:contextualSpacing/>
        <w:outlineLvl w:val="0"/>
        <w:rPr>
          <w:rFonts w:ascii="Times New Roman" w:hAnsi="Times New Roman"/>
          <w:b/>
          <w:bCs/>
          <w:lang w:val="x-none" w:eastAsia="ar-SA"/>
        </w:rPr>
      </w:pPr>
      <w:bookmarkStart w:id="25" w:name="_Toc421107083"/>
      <w:bookmarkStart w:id="26" w:name="_Toc421107482"/>
      <w:bookmarkStart w:id="27" w:name="_Toc421107567"/>
      <w:bookmarkStart w:id="28" w:name="_Toc463460295"/>
      <w:bookmarkStart w:id="29" w:name="_Toc463462148"/>
      <w:bookmarkStart w:id="30" w:name="_Toc463786448"/>
      <w:r w:rsidRPr="00163512">
        <w:rPr>
          <w:rFonts w:ascii="Times New Roman" w:hAnsi="Times New Roman"/>
          <w:b/>
          <w:bCs/>
          <w:lang w:val="x-none"/>
        </w:rPr>
        <w:lastRenderedPageBreak/>
        <w:t>РАЗДЕЛ 2</w:t>
      </w:r>
      <w:r w:rsidR="009306FE" w:rsidRPr="00163512">
        <w:rPr>
          <w:rFonts w:ascii="Times New Roman" w:hAnsi="Times New Roman"/>
          <w:b/>
          <w:bCs/>
          <w:lang w:val="x-none"/>
        </w:rPr>
        <w:t>. ПОЛОЖЕНИЕ ТЕРРИТОРИИ В СИСТЕМЕ РАССЕЛЕНИЯ, АДМИНИСТРАТИВНО-ТЕРРИТОРИАЛЬНОЕ УСТРОЙСТВО</w:t>
      </w:r>
      <w:bookmarkEnd w:id="25"/>
      <w:bookmarkEnd w:id="26"/>
      <w:bookmarkEnd w:id="27"/>
      <w:bookmarkEnd w:id="28"/>
      <w:bookmarkEnd w:id="29"/>
      <w:bookmarkEnd w:id="30"/>
    </w:p>
    <w:p w:rsidR="00B432E9" w:rsidRPr="00163512" w:rsidRDefault="00B432E9" w:rsidP="00726CED">
      <w:pPr>
        <w:widowControl w:val="0"/>
        <w:autoSpaceDE w:val="0"/>
        <w:autoSpaceDN w:val="0"/>
        <w:adjustRightInd w:val="0"/>
        <w:ind w:firstLine="709"/>
        <w:rPr>
          <w:rFonts w:ascii="Times New Roman" w:hAnsi="Times New Roman"/>
          <w:b/>
          <w:shd w:val="clear" w:color="auto" w:fill="FFFFFF"/>
        </w:rPr>
      </w:pPr>
    </w:p>
    <w:p w:rsidR="00B502E5" w:rsidRPr="00163512" w:rsidRDefault="008A036D" w:rsidP="00B502E5">
      <w:pPr>
        <w:ind w:firstLine="709"/>
        <w:rPr>
          <w:rFonts w:ascii="Times New Roman" w:hAnsi="Times New Roman"/>
        </w:rPr>
      </w:pPr>
      <w:r w:rsidRPr="00163512">
        <w:rPr>
          <w:rFonts w:ascii="Times New Roman" w:hAnsi="Times New Roman"/>
        </w:rPr>
        <w:t>Дубенский</w:t>
      </w:r>
      <w:r w:rsidR="00391AB8" w:rsidRPr="00163512">
        <w:rPr>
          <w:rFonts w:ascii="Times New Roman" w:hAnsi="Times New Roman"/>
        </w:rPr>
        <w:t xml:space="preserve"> </w:t>
      </w:r>
      <w:r w:rsidR="00702FAE" w:rsidRPr="00163512">
        <w:rPr>
          <w:rFonts w:ascii="Times New Roman" w:hAnsi="Times New Roman"/>
        </w:rPr>
        <w:t xml:space="preserve">муниципальный </w:t>
      </w:r>
      <w:r w:rsidR="00391AB8" w:rsidRPr="00163512">
        <w:rPr>
          <w:rFonts w:ascii="Times New Roman" w:hAnsi="Times New Roman"/>
        </w:rPr>
        <w:t xml:space="preserve">район Республики Мордовия расположен </w:t>
      </w:r>
      <w:r w:rsidRPr="00163512">
        <w:rPr>
          <w:rFonts w:ascii="Times New Roman" w:hAnsi="Times New Roman"/>
        </w:rPr>
        <w:t>в восточной части </w:t>
      </w:r>
      <w:r w:rsidR="00702FAE" w:rsidRPr="00163512">
        <w:rPr>
          <w:rFonts w:ascii="Times New Roman" w:hAnsi="Times New Roman"/>
        </w:rPr>
        <w:t xml:space="preserve">Республики </w:t>
      </w:r>
      <w:hyperlink r:id="rId18" w:tooltip="Республика Мордовия" w:history="1">
        <w:r w:rsidRPr="00163512">
          <w:rPr>
            <w:rStyle w:val="af1"/>
            <w:rFonts w:ascii="Times New Roman" w:hAnsi="Times New Roman"/>
            <w:color w:val="auto"/>
            <w:u w:val="none"/>
          </w:rPr>
          <w:t>Мордовии</w:t>
        </w:r>
      </w:hyperlink>
      <w:r w:rsidRPr="00163512">
        <w:rPr>
          <w:rFonts w:ascii="Times New Roman" w:hAnsi="Times New Roman"/>
        </w:rPr>
        <w:t>, в долине реки Чеберчинки, на автомагистрали </w:t>
      </w:r>
      <w:hyperlink r:id="rId19" w:tooltip="Саранск" w:history="1">
        <w:r w:rsidRPr="00163512">
          <w:rPr>
            <w:rStyle w:val="af1"/>
            <w:rFonts w:ascii="Times New Roman" w:hAnsi="Times New Roman"/>
            <w:color w:val="auto"/>
            <w:u w:val="none"/>
          </w:rPr>
          <w:t>Саранск</w:t>
        </w:r>
      </w:hyperlink>
      <w:r w:rsidR="00702FAE" w:rsidRPr="00163512">
        <w:rPr>
          <w:rFonts w:ascii="Times New Roman" w:hAnsi="Times New Roman"/>
        </w:rPr>
        <w:t xml:space="preserve"> - </w:t>
      </w:r>
      <w:hyperlink r:id="rId20" w:tooltip="Ульяновск" w:history="1">
        <w:r w:rsidRPr="00163512">
          <w:rPr>
            <w:rStyle w:val="af1"/>
            <w:rFonts w:ascii="Times New Roman" w:hAnsi="Times New Roman"/>
            <w:color w:val="auto"/>
            <w:u w:val="none"/>
          </w:rPr>
          <w:t>Ульяновск</w:t>
        </w:r>
      </w:hyperlink>
      <w:r w:rsidR="00663DA2" w:rsidRPr="00163512">
        <w:rPr>
          <w:rFonts w:ascii="Times New Roman" w:hAnsi="Times New Roman"/>
        </w:rPr>
        <w:t>. Район граничит с Чамзинским, Атяшевским, Большеберезниковским района Республики Мордовия и Сурским районом Ульяновской области.</w:t>
      </w:r>
    </w:p>
    <w:p w:rsidR="00B502E5" w:rsidRPr="00163512" w:rsidRDefault="00326ED2" w:rsidP="00B502E5">
      <w:pPr>
        <w:ind w:firstLine="709"/>
        <w:rPr>
          <w:rFonts w:ascii="Times New Roman" w:hAnsi="Times New Roman"/>
        </w:rPr>
      </w:pPr>
      <w:r w:rsidRPr="00163512">
        <w:rPr>
          <w:rFonts w:ascii="Times New Roman" w:hAnsi="Times New Roman"/>
        </w:rPr>
        <w:t>Дубенский район з</w:t>
      </w:r>
      <w:r w:rsidR="00B502E5" w:rsidRPr="00163512">
        <w:rPr>
          <w:rFonts w:ascii="Times New Roman" w:hAnsi="Times New Roman"/>
        </w:rPr>
        <w:t>анимает площадь 896,4</w:t>
      </w:r>
      <w:r w:rsidR="00B502E5" w:rsidRPr="00163512">
        <w:rPr>
          <w:rFonts w:ascii="Times New Roman" w:hAnsi="Times New Roman"/>
          <w:spacing w:val="-6"/>
        </w:rPr>
        <w:t xml:space="preserve"> км</w:t>
      </w:r>
      <w:r w:rsidR="00B502E5" w:rsidRPr="00163512">
        <w:rPr>
          <w:rFonts w:ascii="Times New Roman" w:hAnsi="Times New Roman"/>
          <w:spacing w:val="-6"/>
          <w:vertAlign w:val="superscript"/>
        </w:rPr>
        <w:t>2</w:t>
      </w:r>
      <w:r w:rsidR="00B502E5" w:rsidRPr="00163512">
        <w:rPr>
          <w:rFonts w:ascii="Times New Roman" w:hAnsi="Times New Roman"/>
        </w:rPr>
        <w:t xml:space="preserve"> (3,4% территории Республики Мордовия). </w:t>
      </w:r>
      <w:r w:rsidR="00B502E5" w:rsidRPr="00163512">
        <w:rPr>
          <w:rFonts w:ascii="Times New Roman" w:hAnsi="Times New Roman"/>
          <w:spacing w:val="-6"/>
        </w:rPr>
        <w:t>Это один из самых маленьких и компактных районов Республики Мордовия.</w:t>
      </w:r>
      <w:r w:rsidR="00B502E5" w:rsidRPr="00163512">
        <w:rPr>
          <w:rFonts w:ascii="Times New Roman" w:hAnsi="Times New Roman"/>
        </w:rPr>
        <w:t xml:space="preserve"> В состав муниципального образования Дубенский муниципальный район входит 16 сельских поселений и 30 населенных пунктов.</w:t>
      </w:r>
    </w:p>
    <w:p w:rsidR="00A41927" w:rsidRPr="00163512" w:rsidRDefault="00C16347" w:rsidP="00A41927">
      <w:pPr>
        <w:ind w:firstLine="709"/>
        <w:rPr>
          <w:rFonts w:ascii="Times New Roman" w:hAnsi="Times New Roman"/>
        </w:rPr>
      </w:pPr>
      <w:r w:rsidRPr="00163512">
        <w:rPr>
          <w:rFonts w:ascii="Times New Roman" w:hAnsi="Times New Roman"/>
          <w:b/>
        </w:rPr>
        <w:t>Пуркаевское</w:t>
      </w:r>
      <w:r w:rsidR="00DA29E6" w:rsidRPr="00163512">
        <w:rPr>
          <w:rFonts w:ascii="Times New Roman" w:hAnsi="Times New Roman"/>
          <w:b/>
        </w:rPr>
        <w:t xml:space="preserve"> сельское поселение</w:t>
      </w:r>
      <w:r w:rsidR="003A23A3" w:rsidRPr="00163512">
        <w:rPr>
          <w:rFonts w:ascii="Times New Roman" w:hAnsi="Times New Roman"/>
        </w:rPr>
        <w:t xml:space="preserve"> является муниципальным образованием и входит в состав </w:t>
      </w:r>
      <w:r w:rsidR="00DA29E6" w:rsidRPr="00163512">
        <w:rPr>
          <w:rFonts w:ascii="Times New Roman" w:hAnsi="Times New Roman"/>
        </w:rPr>
        <w:t>Дубенского</w:t>
      </w:r>
      <w:r w:rsidR="00702FAE" w:rsidRPr="00163512">
        <w:rPr>
          <w:rFonts w:ascii="Times New Roman" w:hAnsi="Times New Roman"/>
        </w:rPr>
        <w:t xml:space="preserve"> муниципального</w:t>
      </w:r>
      <w:r w:rsidR="00DA29E6" w:rsidRPr="00163512">
        <w:rPr>
          <w:rFonts w:ascii="Times New Roman" w:hAnsi="Times New Roman"/>
        </w:rPr>
        <w:t xml:space="preserve"> </w:t>
      </w:r>
      <w:r w:rsidR="00702FAE" w:rsidRPr="00163512">
        <w:rPr>
          <w:rFonts w:ascii="Times New Roman" w:hAnsi="Times New Roman"/>
        </w:rPr>
        <w:t>района</w:t>
      </w:r>
      <w:r w:rsidR="003A23A3" w:rsidRPr="00163512">
        <w:rPr>
          <w:rFonts w:ascii="Times New Roman" w:hAnsi="Times New Roman"/>
        </w:rPr>
        <w:t>.</w:t>
      </w:r>
    </w:p>
    <w:p w:rsidR="00271065" w:rsidRPr="00271065" w:rsidRDefault="00C16347" w:rsidP="00271065">
      <w:pPr>
        <w:ind w:firstLine="709"/>
        <w:rPr>
          <w:rFonts w:ascii="Times New Roman" w:hAnsi="Times New Roman"/>
        </w:rPr>
      </w:pPr>
      <w:r w:rsidRPr="00271065">
        <w:rPr>
          <w:rFonts w:ascii="Times New Roman" w:hAnsi="Times New Roman"/>
        </w:rPr>
        <w:t>Пуркаевское</w:t>
      </w:r>
      <w:r w:rsidR="001139C0" w:rsidRPr="00271065">
        <w:rPr>
          <w:rFonts w:ascii="Times New Roman" w:hAnsi="Times New Roman"/>
        </w:rPr>
        <w:t xml:space="preserve"> сельское поселение рас</w:t>
      </w:r>
      <w:r w:rsidR="00182551" w:rsidRPr="00271065">
        <w:rPr>
          <w:rFonts w:ascii="Times New Roman" w:hAnsi="Times New Roman"/>
        </w:rPr>
        <w:t xml:space="preserve">положено </w:t>
      </w:r>
      <w:r w:rsidR="00271065" w:rsidRPr="00271065">
        <w:rPr>
          <w:rFonts w:ascii="Times New Roman" w:hAnsi="Times New Roman"/>
        </w:rPr>
        <w:t>в юго-восточной части</w:t>
      </w:r>
      <w:r w:rsidR="00182551" w:rsidRPr="00271065">
        <w:rPr>
          <w:rFonts w:ascii="Times New Roman" w:hAnsi="Times New Roman"/>
        </w:rPr>
        <w:t xml:space="preserve"> </w:t>
      </w:r>
      <w:r w:rsidR="00271065" w:rsidRPr="00271065">
        <w:rPr>
          <w:rFonts w:ascii="Times New Roman" w:hAnsi="Times New Roman"/>
        </w:rPr>
        <w:t>Дубенского муниципального района</w:t>
      </w:r>
      <w:r w:rsidR="001139C0" w:rsidRPr="00271065">
        <w:rPr>
          <w:rFonts w:ascii="Times New Roman" w:hAnsi="Times New Roman"/>
        </w:rPr>
        <w:t xml:space="preserve"> и </w:t>
      </w:r>
      <w:r w:rsidR="00271065" w:rsidRPr="00271065">
        <w:rPr>
          <w:rFonts w:ascii="Times New Roman" w:hAnsi="Times New Roman"/>
          <w:szCs w:val="28"/>
        </w:rPr>
        <w:t>граничит с Николаевским, с запада – с Чеберчинским сельскими поселениеми Дубенского муниципального района. С севера Пуркаевское сельское поселение граничит с землями Сурского района Ульяновской области</w:t>
      </w:r>
      <w:r w:rsidR="00A41927" w:rsidRPr="00271065">
        <w:rPr>
          <w:rFonts w:ascii="Times New Roman" w:hAnsi="Times New Roman"/>
          <w:szCs w:val="28"/>
        </w:rPr>
        <w:t>.</w:t>
      </w:r>
      <w:r w:rsidR="00271065">
        <w:rPr>
          <w:rFonts w:ascii="Times New Roman" w:hAnsi="Times New Roman"/>
          <w:szCs w:val="28"/>
        </w:rPr>
        <w:t xml:space="preserve"> </w:t>
      </w:r>
      <w:r w:rsidR="00271065" w:rsidRPr="00271065">
        <w:rPr>
          <w:rFonts w:ascii="Times New Roman" w:hAnsi="Times New Roman"/>
        </w:rPr>
        <w:t xml:space="preserve">Протяженность территории сельского поселения с севера на юг – </w:t>
      </w:r>
      <w:smartTag w:uri="urn:schemas-microsoft-com:office:smarttags" w:element="metricconverter">
        <w:smartTagPr>
          <w:attr w:name="ProductID" w:val="8,5 км"/>
        </w:smartTagPr>
        <w:r w:rsidR="00271065" w:rsidRPr="00271065">
          <w:rPr>
            <w:rFonts w:ascii="Times New Roman" w:hAnsi="Times New Roman"/>
          </w:rPr>
          <w:t>8,5 км</w:t>
        </w:r>
      </w:smartTag>
      <w:r w:rsidR="00271065" w:rsidRPr="00271065">
        <w:rPr>
          <w:rFonts w:ascii="Times New Roman" w:hAnsi="Times New Roman"/>
        </w:rPr>
        <w:t xml:space="preserve">, с запада на восток </w:t>
      </w:r>
      <w:smartTag w:uri="urn:schemas-microsoft-com:office:smarttags" w:element="metricconverter">
        <w:smartTagPr>
          <w:attr w:name="ProductID" w:val="11,4 км"/>
        </w:smartTagPr>
        <w:r w:rsidR="00271065" w:rsidRPr="00271065">
          <w:rPr>
            <w:rFonts w:ascii="Times New Roman" w:hAnsi="Times New Roman"/>
          </w:rPr>
          <w:t>11,4 км</w:t>
        </w:r>
      </w:smartTag>
      <w:r w:rsidR="00271065" w:rsidRPr="00271065">
        <w:rPr>
          <w:rFonts w:ascii="Times New Roman" w:hAnsi="Times New Roman"/>
        </w:rPr>
        <w:t xml:space="preserve">. </w:t>
      </w:r>
    </w:p>
    <w:p w:rsidR="003A23A3" w:rsidRPr="00271065" w:rsidRDefault="00C16347" w:rsidP="001139C0">
      <w:pPr>
        <w:autoSpaceDE w:val="0"/>
        <w:autoSpaceDN w:val="0"/>
        <w:adjustRightInd w:val="0"/>
        <w:ind w:firstLine="709"/>
        <w:rPr>
          <w:rFonts w:ascii="Times New Roman" w:hAnsi="Times New Roman"/>
        </w:rPr>
      </w:pPr>
      <w:r w:rsidRPr="00271065">
        <w:rPr>
          <w:rFonts w:ascii="Times New Roman" w:hAnsi="Times New Roman"/>
          <w:b/>
          <w:lang w:bidi="ru-RU"/>
        </w:rPr>
        <w:t>Пуркаевское</w:t>
      </w:r>
      <w:r w:rsidR="00DA29E6" w:rsidRPr="00271065">
        <w:rPr>
          <w:rFonts w:ascii="Times New Roman" w:hAnsi="Times New Roman"/>
          <w:b/>
          <w:lang w:bidi="ru-RU"/>
        </w:rPr>
        <w:t xml:space="preserve"> сельское поселение</w:t>
      </w:r>
      <w:r w:rsidR="00156BC3" w:rsidRPr="00271065">
        <w:rPr>
          <w:rFonts w:ascii="Times New Roman" w:hAnsi="Times New Roman"/>
          <w:lang w:bidi="ru-RU"/>
        </w:rPr>
        <w:t xml:space="preserve"> образовано на основании</w:t>
      </w:r>
      <w:r w:rsidR="005F3FE4" w:rsidRPr="00271065">
        <w:rPr>
          <w:rFonts w:ascii="Times New Roman" w:hAnsi="Times New Roman"/>
          <w:lang w:bidi="ru-RU"/>
        </w:rPr>
        <w:t xml:space="preserve"> з</w:t>
      </w:r>
      <w:r w:rsidR="00156BC3" w:rsidRPr="00271065">
        <w:rPr>
          <w:rFonts w:ascii="Times New Roman" w:hAnsi="Times New Roman"/>
          <w:lang w:bidi="ru-RU"/>
        </w:rPr>
        <w:t xml:space="preserve">акона </w:t>
      </w:r>
      <w:r w:rsidR="000419AC" w:rsidRPr="00271065">
        <w:rPr>
          <w:rFonts w:ascii="Times New Roman" w:hAnsi="Times New Roman"/>
          <w:lang w:bidi="ru-RU"/>
        </w:rPr>
        <w:t>Республики Мордовия</w:t>
      </w:r>
      <w:r w:rsidR="00156BC3" w:rsidRPr="00271065">
        <w:rPr>
          <w:rFonts w:ascii="Times New Roman" w:hAnsi="Times New Roman"/>
          <w:lang w:bidi="ru-RU"/>
        </w:rPr>
        <w:t xml:space="preserve"> от </w:t>
      </w:r>
      <w:r w:rsidR="001139C0" w:rsidRPr="00271065">
        <w:rPr>
          <w:rFonts w:ascii="Times New Roman" w:hAnsi="Times New Roman"/>
          <w:lang w:bidi="ru-RU"/>
        </w:rPr>
        <w:t>28</w:t>
      </w:r>
      <w:r w:rsidR="00156BC3" w:rsidRPr="00271065">
        <w:rPr>
          <w:rFonts w:ascii="Times New Roman" w:hAnsi="Times New Roman"/>
          <w:lang w:bidi="ru-RU"/>
        </w:rPr>
        <w:t>.</w:t>
      </w:r>
      <w:r w:rsidR="000419AC" w:rsidRPr="00271065">
        <w:rPr>
          <w:rFonts w:ascii="Times New Roman" w:hAnsi="Times New Roman"/>
          <w:lang w:bidi="ru-RU"/>
        </w:rPr>
        <w:t>12.2004</w:t>
      </w:r>
      <w:r w:rsidR="00156BC3" w:rsidRPr="00271065">
        <w:rPr>
          <w:rFonts w:ascii="Times New Roman" w:hAnsi="Times New Roman"/>
          <w:lang w:bidi="ru-RU"/>
        </w:rPr>
        <w:t xml:space="preserve"> № </w:t>
      </w:r>
      <w:r w:rsidR="001139C0" w:rsidRPr="00271065">
        <w:rPr>
          <w:rFonts w:ascii="Times New Roman" w:hAnsi="Times New Roman"/>
          <w:lang w:bidi="ru-RU"/>
        </w:rPr>
        <w:t>118</w:t>
      </w:r>
      <w:r w:rsidR="000419AC" w:rsidRPr="00271065">
        <w:rPr>
          <w:rFonts w:ascii="Times New Roman" w:hAnsi="Times New Roman"/>
          <w:lang w:bidi="ru-RU"/>
        </w:rPr>
        <w:t>-З</w:t>
      </w:r>
      <w:r w:rsidR="00156BC3" w:rsidRPr="00271065">
        <w:rPr>
          <w:rFonts w:ascii="Times New Roman" w:hAnsi="Times New Roman"/>
          <w:lang w:bidi="ru-RU"/>
        </w:rPr>
        <w:t xml:space="preserve"> </w:t>
      </w:r>
      <w:r w:rsidR="00AE6EBE" w:rsidRPr="00271065">
        <w:rPr>
          <w:rFonts w:ascii="Times New Roman" w:hAnsi="Times New Roman"/>
          <w:lang w:bidi="ru-RU"/>
        </w:rPr>
        <w:t>«</w:t>
      </w:r>
      <w:r w:rsidR="001139C0" w:rsidRPr="00271065">
        <w:rPr>
          <w:rFonts w:ascii="Times New Roman" w:hAnsi="Times New Roman"/>
        </w:rPr>
        <w:t>Об установлении границ муниципальных образований Дубенского муниципального района, Дубенского муниципального района и наделении их статусом сельского поселения и муниципального района</w:t>
      </w:r>
      <w:r w:rsidR="00AE6EBE" w:rsidRPr="00271065">
        <w:rPr>
          <w:rFonts w:ascii="Times New Roman" w:hAnsi="Times New Roman"/>
          <w:lang w:bidi="ru-RU"/>
        </w:rPr>
        <w:t>»</w:t>
      </w:r>
      <w:r w:rsidR="000419AC" w:rsidRPr="00271065">
        <w:rPr>
          <w:rFonts w:ascii="Times New Roman" w:hAnsi="Times New Roman"/>
          <w:lang w:bidi="ru-RU"/>
        </w:rPr>
        <w:t>.</w:t>
      </w:r>
    </w:p>
    <w:p w:rsidR="00574AD5" w:rsidRPr="00271065" w:rsidRDefault="00574AD5" w:rsidP="00C930CF">
      <w:pPr>
        <w:widowControl w:val="0"/>
        <w:suppressAutoHyphens/>
        <w:ind w:firstLine="709"/>
        <w:rPr>
          <w:rFonts w:ascii="Times New Roman" w:hAnsi="Times New Roman"/>
        </w:rPr>
      </w:pPr>
      <w:r w:rsidRPr="00271065">
        <w:rPr>
          <w:rFonts w:ascii="Times New Roman" w:hAnsi="Times New Roman"/>
        </w:rPr>
        <w:t xml:space="preserve">Территория </w:t>
      </w:r>
      <w:r w:rsidR="00C16347" w:rsidRPr="00271065">
        <w:rPr>
          <w:rFonts w:ascii="Times New Roman" w:hAnsi="Times New Roman"/>
        </w:rPr>
        <w:t>Пуркаевского</w:t>
      </w:r>
      <w:r w:rsidR="00DA29E6" w:rsidRPr="00271065">
        <w:rPr>
          <w:rFonts w:ascii="Times New Roman" w:hAnsi="Times New Roman"/>
        </w:rPr>
        <w:t xml:space="preserve"> сельского поселения</w:t>
      </w:r>
      <w:r w:rsidRPr="00271065">
        <w:rPr>
          <w:rFonts w:ascii="Times New Roman" w:hAnsi="Times New Roman"/>
        </w:rPr>
        <w:t xml:space="preserve"> составляет </w:t>
      </w:r>
      <w:r w:rsidR="0078469A">
        <w:rPr>
          <w:rFonts w:ascii="Times New Roman" w:hAnsi="Times New Roman"/>
          <w:b/>
        </w:rPr>
        <w:t>5384,1</w:t>
      </w:r>
      <w:r w:rsidR="001139C0" w:rsidRPr="00271065">
        <w:rPr>
          <w:rFonts w:ascii="Times New Roman" w:hAnsi="Times New Roman"/>
          <w:b/>
        </w:rPr>
        <w:t xml:space="preserve"> </w:t>
      </w:r>
      <w:r w:rsidR="00B81275" w:rsidRPr="00271065">
        <w:rPr>
          <w:rFonts w:ascii="Times New Roman" w:hAnsi="Times New Roman"/>
          <w:b/>
        </w:rPr>
        <w:t xml:space="preserve">га </w:t>
      </w:r>
      <w:r w:rsidR="00B81275" w:rsidRPr="00271065">
        <w:rPr>
          <w:rFonts w:ascii="Times New Roman" w:hAnsi="Times New Roman"/>
        </w:rPr>
        <w:t xml:space="preserve">и составляет </w:t>
      </w:r>
      <w:r w:rsidR="00271065" w:rsidRPr="00271065">
        <w:rPr>
          <w:rFonts w:ascii="Times New Roman" w:hAnsi="Times New Roman"/>
        </w:rPr>
        <w:t>6,0</w:t>
      </w:r>
      <w:r w:rsidR="00B81275" w:rsidRPr="00271065">
        <w:rPr>
          <w:rFonts w:ascii="Times New Roman" w:hAnsi="Times New Roman"/>
        </w:rPr>
        <w:t xml:space="preserve"> % от общей территории </w:t>
      </w:r>
      <w:r w:rsidR="00DA29E6" w:rsidRPr="00271065">
        <w:rPr>
          <w:rFonts w:ascii="Times New Roman" w:hAnsi="Times New Roman"/>
        </w:rPr>
        <w:t>Дубенского муниципального района</w:t>
      </w:r>
      <w:r w:rsidR="00B81275" w:rsidRPr="00271065">
        <w:rPr>
          <w:rFonts w:ascii="Times New Roman" w:hAnsi="Times New Roman"/>
        </w:rPr>
        <w:t>.</w:t>
      </w:r>
      <w:r w:rsidRPr="00271065">
        <w:rPr>
          <w:rFonts w:ascii="Times New Roman" w:hAnsi="Times New Roman"/>
        </w:rPr>
        <w:t xml:space="preserve">  </w:t>
      </w:r>
    </w:p>
    <w:p w:rsidR="00A00325" w:rsidRPr="00271065" w:rsidRDefault="00156BC3" w:rsidP="00A00325">
      <w:pPr>
        <w:ind w:firstLine="720"/>
        <w:rPr>
          <w:rFonts w:ascii="Times New Roman" w:hAnsi="Times New Roman"/>
          <w:lang w:bidi="ru-RU"/>
        </w:rPr>
      </w:pPr>
      <w:r w:rsidRPr="00271065">
        <w:rPr>
          <w:rFonts w:ascii="Times New Roman" w:hAnsi="Times New Roman"/>
          <w:lang w:bidi="ru-RU"/>
        </w:rPr>
        <w:t>В</w:t>
      </w:r>
      <w:r w:rsidR="00393577" w:rsidRPr="00271065">
        <w:rPr>
          <w:rFonts w:ascii="Times New Roman" w:hAnsi="Times New Roman"/>
          <w:lang w:bidi="ru-RU"/>
        </w:rPr>
        <w:t xml:space="preserve"> состав поселения вх</w:t>
      </w:r>
      <w:r w:rsidR="001139C0" w:rsidRPr="00271065">
        <w:rPr>
          <w:rFonts w:ascii="Times New Roman" w:hAnsi="Times New Roman"/>
          <w:lang w:bidi="ru-RU"/>
        </w:rPr>
        <w:t>одя</w:t>
      </w:r>
      <w:r w:rsidR="00393577" w:rsidRPr="00271065">
        <w:rPr>
          <w:rFonts w:ascii="Times New Roman" w:hAnsi="Times New Roman"/>
          <w:lang w:bidi="ru-RU"/>
        </w:rPr>
        <w:t xml:space="preserve">т </w:t>
      </w:r>
      <w:r w:rsidR="00A00325" w:rsidRPr="00271065">
        <w:rPr>
          <w:rFonts w:ascii="Times New Roman" w:hAnsi="Times New Roman"/>
          <w:lang w:bidi="ru-RU"/>
        </w:rPr>
        <w:t>один</w:t>
      </w:r>
      <w:r w:rsidR="00393577" w:rsidRPr="00271065">
        <w:rPr>
          <w:rFonts w:ascii="Times New Roman" w:hAnsi="Times New Roman"/>
          <w:lang w:bidi="ru-RU"/>
        </w:rPr>
        <w:t xml:space="preserve"> (</w:t>
      </w:r>
      <w:r w:rsidR="00A00325" w:rsidRPr="00271065">
        <w:rPr>
          <w:rFonts w:ascii="Times New Roman" w:hAnsi="Times New Roman"/>
          <w:lang w:bidi="ru-RU"/>
        </w:rPr>
        <w:t>1) населенный</w:t>
      </w:r>
      <w:r w:rsidR="00C930CF" w:rsidRPr="00271065">
        <w:rPr>
          <w:rFonts w:ascii="Times New Roman" w:hAnsi="Times New Roman"/>
          <w:lang w:bidi="ru-RU"/>
        </w:rPr>
        <w:t xml:space="preserve"> пункт</w:t>
      </w:r>
      <w:bookmarkStart w:id="31" w:name="_Toc421107084"/>
      <w:bookmarkStart w:id="32" w:name="_Toc421107483"/>
      <w:bookmarkStart w:id="33" w:name="_Toc421107568"/>
      <w:r w:rsidR="00C930CF" w:rsidRPr="00271065">
        <w:rPr>
          <w:rFonts w:ascii="Times New Roman" w:hAnsi="Times New Roman"/>
          <w:lang w:bidi="ru-RU"/>
        </w:rPr>
        <w:t xml:space="preserve"> – </w:t>
      </w:r>
      <w:r w:rsidR="00C16347" w:rsidRPr="00271065">
        <w:rPr>
          <w:rFonts w:ascii="Times New Roman" w:hAnsi="Times New Roman"/>
          <w:lang w:bidi="ru-RU"/>
        </w:rPr>
        <w:t>с. Пуркаево</w:t>
      </w:r>
      <w:r w:rsidR="00A00325" w:rsidRPr="00271065">
        <w:rPr>
          <w:rFonts w:ascii="Times New Roman" w:hAnsi="Times New Roman"/>
          <w:lang w:bidi="ru-RU"/>
        </w:rPr>
        <w:t xml:space="preserve">, которое является </w:t>
      </w:r>
      <w:r w:rsidR="00A00325" w:rsidRPr="00271065">
        <w:rPr>
          <w:rFonts w:ascii="Times New Roman" w:hAnsi="Times New Roman"/>
          <w:b/>
          <w:lang w:bidi="ru-RU"/>
        </w:rPr>
        <w:t>административным центром</w:t>
      </w:r>
      <w:r w:rsidR="00A00325" w:rsidRPr="00271065">
        <w:rPr>
          <w:rFonts w:ascii="Times New Roman" w:hAnsi="Times New Roman"/>
          <w:lang w:bidi="ru-RU"/>
        </w:rPr>
        <w:t>.</w:t>
      </w:r>
    </w:p>
    <w:p w:rsidR="00C16355" w:rsidRPr="00271065" w:rsidRDefault="00AB2F9E" w:rsidP="00E95988">
      <w:pPr>
        <w:ind w:firstLine="709"/>
        <w:rPr>
          <w:rFonts w:ascii="Times New Roman" w:hAnsi="Times New Roman"/>
        </w:rPr>
      </w:pPr>
      <w:r w:rsidRPr="00271065">
        <w:rPr>
          <w:rFonts w:ascii="Times New Roman" w:hAnsi="Times New Roman"/>
        </w:rPr>
        <w:t xml:space="preserve">Численность населения </w:t>
      </w:r>
      <w:r w:rsidR="00C16347" w:rsidRPr="00271065">
        <w:rPr>
          <w:rFonts w:ascii="Times New Roman" w:hAnsi="Times New Roman"/>
        </w:rPr>
        <w:t>Пуркаевского</w:t>
      </w:r>
      <w:r w:rsidR="00DA29E6" w:rsidRPr="00271065">
        <w:rPr>
          <w:rFonts w:ascii="Times New Roman" w:hAnsi="Times New Roman"/>
        </w:rPr>
        <w:t xml:space="preserve"> сельского поселения</w:t>
      </w:r>
      <w:r w:rsidRPr="00271065">
        <w:rPr>
          <w:rFonts w:ascii="Times New Roman" w:hAnsi="Times New Roman"/>
        </w:rPr>
        <w:t xml:space="preserve"> на </w:t>
      </w:r>
      <w:r w:rsidR="00C930CF" w:rsidRPr="00271065">
        <w:rPr>
          <w:rFonts w:ascii="Times New Roman" w:hAnsi="Times New Roman"/>
        </w:rPr>
        <w:t>01.01.2017</w:t>
      </w:r>
      <w:r w:rsidRPr="00271065">
        <w:rPr>
          <w:rFonts w:ascii="Times New Roman" w:hAnsi="Times New Roman"/>
        </w:rPr>
        <w:t xml:space="preserve"> г. – </w:t>
      </w:r>
      <w:r w:rsidR="00271065" w:rsidRPr="00271065">
        <w:rPr>
          <w:rFonts w:ascii="Times New Roman" w:hAnsi="Times New Roman"/>
        </w:rPr>
        <w:t>604</w:t>
      </w:r>
      <w:r w:rsidR="007A4DA6" w:rsidRPr="00271065">
        <w:rPr>
          <w:rFonts w:ascii="Times New Roman" w:hAnsi="Times New Roman"/>
        </w:rPr>
        <w:t xml:space="preserve"> </w:t>
      </w:r>
      <w:r w:rsidR="006E739D" w:rsidRPr="00271065">
        <w:rPr>
          <w:rFonts w:ascii="Times New Roman" w:hAnsi="Times New Roman"/>
        </w:rPr>
        <w:t>чел</w:t>
      </w:r>
      <w:r w:rsidRPr="00271065">
        <w:rPr>
          <w:rFonts w:ascii="Times New Roman" w:hAnsi="Times New Roman"/>
        </w:rPr>
        <w:t>.</w:t>
      </w:r>
      <w:r w:rsidR="00C930CF" w:rsidRPr="00271065">
        <w:rPr>
          <w:rFonts w:ascii="Times New Roman" w:hAnsi="Times New Roman"/>
        </w:rPr>
        <w:t xml:space="preserve"> </w:t>
      </w:r>
    </w:p>
    <w:p w:rsidR="00C16355" w:rsidRPr="00271065" w:rsidRDefault="00C16355" w:rsidP="00E95988">
      <w:pPr>
        <w:ind w:firstLine="709"/>
        <w:rPr>
          <w:rFonts w:ascii="Times New Roman" w:hAnsi="Times New Roman"/>
        </w:rPr>
      </w:pPr>
      <w:r w:rsidRPr="00271065">
        <w:rPr>
          <w:rFonts w:ascii="Times New Roman" w:hAnsi="Times New Roman"/>
        </w:rPr>
        <w:t xml:space="preserve">Территория поселения по природным условиям относится </w:t>
      </w:r>
      <w:r w:rsidR="00626A43" w:rsidRPr="00271065">
        <w:rPr>
          <w:rFonts w:ascii="Times New Roman" w:hAnsi="Times New Roman"/>
        </w:rPr>
        <w:t>к агроклиматическому</w:t>
      </w:r>
      <w:r w:rsidRPr="00271065">
        <w:rPr>
          <w:rFonts w:ascii="Times New Roman" w:hAnsi="Times New Roman"/>
        </w:rPr>
        <w:t xml:space="preserve"> району. В целом, климатические условия района благоприятны для роста и развития всех основных районированных сельскохозяйственных культур.</w:t>
      </w:r>
    </w:p>
    <w:p w:rsidR="00C16355" w:rsidRPr="001F11B7" w:rsidRDefault="00C16355" w:rsidP="00E95988">
      <w:pPr>
        <w:ind w:firstLine="709"/>
        <w:rPr>
          <w:rFonts w:ascii="Times New Roman" w:hAnsi="Times New Roman"/>
        </w:rPr>
      </w:pPr>
      <w:r w:rsidRPr="001F11B7">
        <w:rPr>
          <w:rFonts w:ascii="Times New Roman" w:hAnsi="Times New Roman"/>
        </w:rPr>
        <w:t xml:space="preserve">По </w:t>
      </w:r>
      <w:r w:rsidR="00E7599B" w:rsidRPr="001F11B7">
        <w:rPr>
          <w:rFonts w:ascii="Times New Roman" w:hAnsi="Times New Roman"/>
        </w:rPr>
        <w:t>территории поселения</w:t>
      </w:r>
      <w:r w:rsidR="00592767" w:rsidRPr="001F11B7">
        <w:rPr>
          <w:rFonts w:ascii="Times New Roman" w:hAnsi="Times New Roman"/>
        </w:rPr>
        <w:t xml:space="preserve"> протекае</w:t>
      </w:r>
      <w:r w:rsidRPr="001F11B7">
        <w:rPr>
          <w:rFonts w:ascii="Times New Roman" w:hAnsi="Times New Roman"/>
        </w:rPr>
        <w:t xml:space="preserve">т </w:t>
      </w:r>
      <w:r w:rsidR="001F11B7" w:rsidRPr="001F11B7">
        <w:rPr>
          <w:rFonts w:ascii="Times New Roman" w:hAnsi="Times New Roman"/>
        </w:rPr>
        <w:t>речкой Чеберчинка и её притока р.Учинейка</w:t>
      </w:r>
      <w:r w:rsidRPr="001F11B7">
        <w:rPr>
          <w:rFonts w:ascii="Times New Roman" w:hAnsi="Times New Roman"/>
        </w:rPr>
        <w:t xml:space="preserve">. </w:t>
      </w:r>
    </w:p>
    <w:p w:rsidR="00E7599B" w:rsidRPr="0078469A" w:rsidRDefault="00E7599B" w:rsidP="00E95988">
      <w:pPr>
        <w:ind w:firstLine="709"/>
        <w:rPr>
          <w:rFonts w:ascii="Times New Roman" w:hAnsi="Times New Roman"/>
        </w:rPr>
      </w:pPr>
      <w:r w:rsidRPr="0078469A">
        <w:rPr>
          <w:rFonts w:ascii="Times New Roman" w:hAnsi="Times New Roman"/>
        </w:rPr>
        <w:t xml:space="preserve">Удаленность </w:t>
      </w:r>
      <w:r w:rsidR="00C16347" w:rsidRPr="0078469A">
        <w:rPr>
          <w:rFonts w:ascii="Times New Roman" w:hAnsi="Times New Roman"/>
          <w:szCs w:val="28"/>
        </w:rPr>
        <w:t>Пуркаевского</w:t>
      </w:r>
      <w:r w:rsidRPr="0078469A">
        <w:rPr>
          <w:rFonts w:ascii="Times New Roman" w:hAnsi="Times New Roman"/>
          <w:szCs w:val="28"/>
        </w:rPr>
        <w:t xml:space="preserve"> сельского поселения</w:t>
      </w:r>
      <w:r w:rsidRPr="0078469A">
        <w:rPr>
          <w:rFonts w:ascii="Times New Roman" w:hAnsi="Times New Roman"/>
        </w:rPr>
        <w:t xml:space="preserve"> от с. Дубенки - </w:t>
      </w:r>
      <w:r w:rsidR="00271065" w:rsidRPr="0078469A">
        <w:rPr>
          <w:rFonts w:ascii="Times New Roman" w:hAnsi="Times New Roman"/>
        </w:rPr>
        <w:t>30</w:t>
      </w:r>
      <w:r w:rsidRPr="0078469A">
        <w:rPr>
          <w:rFonts w:ascii="Times New Roman" w:hAnsi="Times New Roman"/>
        </w:rPr>
        <w:t xml:space="preserve"> км.</w:t>
      </w:r>
    </w:p>
    <w:p w:rsidR="00C16355" w:rsidRPr="001F11B7" w:rsidRDefault="00C16355" w:rsidP="00E95988">
      <w:pPr>
        <w:ind w:firstLine="709"/>
        <w:rPr>
          <w:rFonts w:ascii="Times New Roman" w:hAnsi="Times New Roman"/>
        </w:rPr>
      </w:pPr>
      <w:r w:rsidRPr="001F11B7">
        <w:rPr>
          <w:rFonts w:ascii="Times New Roman" w:hAnsi="Times New Roman"/>
        </w:rPr>
        <w:t>В поселении имеются необходимые условия для дальнейшего развития экономики и социальной сферы.</w:t>
      </w:r>
    </w:p>
    <w:p w:rsidR="00C16355" w:rsidRPr="001F11B7" w:rsidRDefault="008C0C65" w:rsidP="00E95988">
      <w:pPr>
        <w:ind w:firstLine="709"/>
        <w:rPr>
          <w:rFonts w:ascii="Times New Roman" w:hAnsi="Times New Roman"/>
        </w:rPr>
      </w:pPr>
      <w:r w:rsidRPr="001F11B7">
        <w:rPr>
          <w:rFonts w:ascii="Times New Roman" w:hAnsi="Times New Roman"/>
        </w:rPr>
        <w:t xml:space="preserve">Анализ предложений по перспективному развитию хозяйственного комплекса сельского поселения на расчетный срок не дает оснований для кардинального изменения ее планировочной структуры. Основным предложением в этой области можно считать дальнейшее развитие </w:t>
      </w:r>
      <w:r w:rsidR="00C16347" w:rsidRPr="001F11B7">
        <w:rPr>
          <w:rFonts w:ascii="Times New Roman" w:hAnsi="Times New Roman"/>
        </w:rPr>
        <w:t>с. Пуркаево</w:t>
      </w:r>
      <w:r w:rsidRPr="001F11B7">
        <w:rPr>
          <w:rFonts w:ascii="Times New Roman" w:hAnsi="Times New Roman"/>
        </w:rPr>
        <w:t>.</w:t>
      </w:r>
    </w:p>
    <w:p w:rsidR="00C16355" w:rsidRPr="001F11B7" w:rsidRDefault="00C16355" w:rsidP="00E95988">
      <w:pPr>
        <w:ind w:firstLine="709"/>
        <w:rPr>
          <w:rFonts w:ascii="Times New Roman" w:hAnsi="Times New Roman"/>
        </w:rPr>
      </w:pPr>
      <w:r w:rsidRPr="001F11B7">
        <w:rPr>
          <w:rFonts w:ascii="Times New Roman" w:hAnsi="Times New Roman"/>
        </w:rPr>
        <w:t>Вместе с тем существуют проблемы, которые требуют особого внимания и поддержки со стороны администрации Дубенского района, содействия Министерств и Ведомств Республики Мордовия.</w:t>
      </w:r>
    </w:p>
    <w:p w:rsidR="00AB2F9E" w:rsidRPr="00C16347" w:rsidRDefault="00AB2F9E" w:rsidP="00C930CF">
      <w:pPr>
        <w:rPr>
          <w:rFonts w:ascii="Times New Roman" w:hAnsi="Times New Roman"/>
          <w:color w:val="FF0000"/>
        </w:rPr>
      </w:pPr>
    </w:p>
    <w:p w:rsidR="009306FE" w:rsidRPr="00271065" w:rsidRDefault="0011401B" w:rsidP="00AB7C45">
      <w:pPr>
        <w:pageBreakBefore/>
        <w:widowControl w:val="0"/>
        <w:spacing w:after="300"/>
        <w:ind w:firstLine="709"/>
        <w:contextualSpacing/>
        <w:outlineLvl w:val="0"/>
        <w:rPr>
          <w:rFonts w:ascii="Times New Roman" w:hAnsi="Times New Roman"/>
          <w:b/>
          <w:bCs/>
          <w:lang w:val="x-none"/>
        </w:rPr>
      </w:pPr>
      <w:bookmarkStart w:id="34" w:name="_Toc463460296"/>
      <w:bookmarkStart w:id="35" w:name="_Toc463462149"/>
      <w:bookmarkStart w:id="36" w:name="_Toc463786449"/>
      <w:r w:rsidRPr="00271065">
        <w:rPr>
          <w:rFonts w:ascii="Times New Roman" w:hAnsi="Times New Roman"/>
          <w:b/>
          <w:bCs/>
          <w:szCs w:val="28"/>
        </w:rPr>
        <w:lastRenderedPageBreak/>
        <w:t>Р</w:t>
      </w:r>
      <w:r w:rsidR="00267439" w:rsidRPr="00271065">
        <w:rPr>
          <w:rFonts w:ascii="Times New Roman" w:hAnsi="Times New Roman"/>
          <w:b/>
          <w:bCs/>
          <w:szCs w:val="28"/>
          <w:lang w:val="x-none"/>
        </w:rPr>
        <w:t>АЗДЕЛ 3</w:t>
      </w:r>
      <w:r w:rsidR="009306FE" w:rsidRPr="00271065">
        <w:rPr>
          <w:rFonts w:ascii="Times New Roman" w:hAnsi="Times New Roman"/>
          <w:b/>
          <w:bCs/>
          <w:szCs w:val="28"/>
          <w:lang w:val="x-none"/>
        </w:rPr>
        <w:t xml:space="preserve">. АНАЛИЗ ИСПОЛЬЗОВАНИЯ ТЕРРИТОРИИ </w:t>
      </w:r>
      <w:r w:rsidR="00B432E9" w:rsidRPr="00271065">
        <w:rPr>
          <w:rFonts w:ascii="Times New Roman" w:hAnsi="Times New Roman"/>
          <w:b/>
          <w:bCs/>
          <w:szCs w:val="28"/>
        </w:rPr>
        <w:t xml:space="preserve">СЕЛЬСКОГО </w:t>
      </w:r>
      <w:r w:rsidR="009306FE" w:rsidRPr="00271065">
        <w:rPr>
          <w:rFonts w:ascii="Times New Roman" w:hAnsi="Times New Roman"/>
          <w:b/>
          <w:bCs/>
          <w:lang w:val="x-none"/>
        </w:rPr>
        <w:t>ПОСЕЛЕНИЯ. ВОЗМОЖНЫЕ НАПРАВЛЕНИЯ РАЗВИТИЯ ЭТИХ ТЕРРИТОРИЙ И ПРОГНОЗИРУЕМЫХ ОГРАНИЧЕНИЙ ИХ ИСПОЛЬЗОВАНИЯ</w:t>
      </w:r>
      <w:bookmarkEnd w:id="31"/>
      <w:bookmarkEnd w:id="32"/>
      <w:bookmarkEnd w:id="33"/>
      <w:bookmarkEnd w:id="34"/>
      <w:bookmarkEnd w:id="35"/>
      <w:bookmarkEnd w:id="36"/>
    </w:p>
    <w:p w:rsidR="00B432E9" w:rsidRPr="00271065" w:rsidRDefault="00B432E9" w:rsidP="009E2A61">
      <w:pPr>
        <w:rPr>
          <w:rFonts w:ascii="Times New Roman" w:hAnsi="Times New Roman"/>
          <w:lang w:bidi="en-US"/>
        </w:rPr>
      </w:pPr>
      <w:bookmarkStart w:id="37" w:name="_Toc421107085"/>
      <w:bookmarkStart w:id="38" w:name="_Toc421107484"/>
      <w:bookmarkStart w:id="39" w:name="_Toc421107569"/>
    </w:p>
    <w:p w:rsidR="009306FE" w:rsidRPr="00271065" w:rsidRDefault="00267439" w:rsidP="00EE7306">
      <w:pPr>
        <w:widowControl w:val="0"/>
        <w:tabs>
          <w:tab w:val="right" w:leader="dot" w:pos="10206"/>
        </w:tabs>
        <w:spacing w:after="300"/>
        <w:ind w:firstLine="709"/>
        <w:contextualSpacing/>
        <w:outlineLvl w:val="1"/>
        <w:rPr>
          <w:rFonts w:ascii="Times New Roman" w:hAnsi="Times New Roman"/>
          <w:b/>
          <w:lang w:val="x-none" w:eastAsia="x-none" w:bidi="en-US"/>
        </w:rPr>
      </w:pPr>
      <w:bookmarkStart w:id="40" w:name="_Toc463460297"/>
      <w:bookmarkStart w:id="41" w:name="_Toc463462150"/>
      <w:bookmarkStart w:id="42" w:name="_Toc463786450"/>
      <w:r w:rsidRPr="00271065">
        <w:rPr>
          <w:rFonts w:ascii="Times New Roman" w:hAnsi="Times New Roman"/>
          <w:b/>
          <w:lang w:val="x-none" w:eastAsia="x-none" w:bidi="en-US"/>
        </w:rPr>
        <w:t>3</w:t>
      </w:r>
      <w:r w:rsidR="009306FE" w:rsidRPr="00271065">
        <w:rPr>
          <w:rFonts w:ascii="Times New Roman" w:hAnsi="Times New Roman"/>
          <w:b/>
          <w:lang w:val="x-none" w:eastAsia="x-none" w:bidi="en-US"/>
        </w:rPr>
        <w:t>.1. Анализ и оценка современного состояния территории</w:t>
      </w:r>
      <w:bookmarkEnd w:id="37"/>
      <w:bookmarkEnd w:id="38"/>
      <w:bookmarkEnd w:id="39"/>
      <w:r w:rsidRPr="00271065">
        <w:rPr>
          <w:rFonts w:ascii="Times New Roman" w:hAnsi="Times New Roman"/>
          <w:b/>
          <w:lang w:eastAsia="x-none" w:bidi="en-US"/>
        </w:rPr>
        <w:t xml:space="preserve"> </w:t>
      </w:r>
      <w:r w:rsidR="00B432E9" w:rsidRPr="00271065">
        <w:rPr>
          <w:rFonts w:ascii="Times New Roman" w:hAnsi="Times New Roman"/>
          <w:b/>
          <w:lang w:val="x-none" w:eastAsia="x-none" w:bidi="en-US"/>
        </w:rPr>
        <w:t>сельского поселения</w:t>
      </w:r>
      <w:bookmarkEnd w:id="40"/>
      <w:bookmarkEnd w:id="41"/>
      <w:bookmarkEnd w:id="42"/>
    </w:p>
    <w:p w:rsidR="00B432E9" w:rsidRPr="00271065" w:rsidRDefault="00B432E9" w:rsidP="00EE7306">
      <w:pPr>
        <w:widowControl w:val="0"/>
        <w:autoSpaceDE w:val="0"/>
        <w:autoSpaceDN w:val="0"/>
        <w:adjustRightInd w:val="0"/>
        <w:ind w:firstLine="709"/>
        <w:rPr>
          <w:rFonts w:ascii="Times New Roman" w:hAnsi="Times New Roman"/>
          <w:lang w:val="x-none"/>
        </w:rPr>
      </w:pPr>
    </w:p>
    <w:p w:rsidR="00534287" w:rsidRPr="00271065" w:rsidRDefault="006E0634" w:rsidP="000A322A">
      <w:pPr>
        <w:widowControl w:val="0"/>
        <w:suppressAutoHyphens/>
        <w:autoSpaceDE w:val="0"/>
        <w:ind w:firstLine="720"/>
        <w:rPr>
          <w:rFonts w:ascii="Times New Roman" w:hAnsi="Times New Roman"/>
          <w:lang w:eastAsia="ar-SA"/>
        </w:rPr>
      </w:pPr>
      <w:r w:rsidRPr="00271065">
        <w:rPr>
          <w:rFonts w:ascii="Times New Roman" w:hAnsi="Times New Roman"/>
        </w:rPr>
        <w:t xml:space="preserve">Внешние и внутренние транспортные связи осуществляются автомобильным транспортом. Транспортный каркас </w:t>
      </w:r>
      <w:r w:rsidR="00C16347" w:rsidRPr="00271065">
        <w:rPr>
          <w:rFonts w:ascii="Times New Roman" w:hAnsi="Times New Roman"/>
        </w:rPr>
        <w:t>Пуркаевского</w:t>
      </w:r>
      <w:r w:rsidR="00DA29E6" w:rsidRPr="00271065">
        <w:rPr>
          <w:rFonts w:ascii="Times New Roman" w:hAnsi="Times New Roman"/>
        </w:rPr>
        <w:t xml:space="preserve"> сельского поселения</w:t>
      </w:r>
      <w:r w:rsidRPr="00271065">
        <w:rPr>
          <w:rFonts w:ascii="Times New Roman" w:hAnsi="Times New Roman"/>
        </w:rPr>
        <w:t xml:space="preserve"> сформирован </w:t>
      </w:r>
      <w:r w:rsidR="00271065" w:rsidRPr="00271065">
        <w:rPr>
          <w:rFonts w:ascii="Times New Roman" w:hAnsi="Times New Roman"/>
          <w:szCs w:val="28"/>
        </w:rPr>
        <w:t xml:space="preserve">с </w:t>
      </w:r>
      <w:r w:rsidR="00271065" w:rsidRPr="00271065">
        <w:rPr>
          <w:rFonts w:ascii="Times New Roman" w:hAnsi="Times New Roman"/>
        </w:rPr>
        <w:t xml:space="preserve">автомобильной дорогой общего пользования федерального значения 1Р 178 «Саранск – Сурское – Ульяновск» </w:t>
      </w:r>
      <w:r w:rsidR="00271065" w:rsidRPr="00543FD0">
        <w:rPr>
          <w:rFonts w:ascii="Times New Roman" w:hAnsi="Times New Roman"/>
          <w:lang w:val="en-US"/>
        </w:rPr>
        <w:t>III</w:t>
      </w:r>
      <w:r w:rsidR="00271065" w:rsidRPr="00543FD0">
        <w:rPr>
          <w:rFonts w:ascii="Times New Roman" w:hAnsi="Times New Roman"/>
        </w:rPr>
        <w:t xml:space="preserve"> технической категории</w:t>
      </w:r>
      <w:r w:rsidR="00271065" w:rsidRPr="00543FD0">
        <w:rPr>
          <w:rFonts w:ascii="Times New Roman" w:hAnsi="Times New Roman"/>
          <w:lang w:eastAsia="ar-SA"/>
        </w:rPr>
        <w:t xml:space="preserve"> и </w:t>
      </w:r>
      <w:r w:rsidR="000A322A" w:rsidRPr="00543FD0">
        <w:rPr>
          <w:rFonts w:ascii="Times New Roman" w:hAnsi="Times New Roman"/>
          <w:lang w:eastAsia="ar-SA"/>
        </w:rPr>
        <w:t xml:space="preserve">автодорогой регионального значения </w:t>
      </w:r>
      <w:r w:rsidR="00AE6EBE" w:rsidRPr="00543FD0">
        <w:rPr>
          <w:rFonts w:ascii="Times New Roman" w:hAnsi="Times New Roman"/>
          <w:lang w:eastAsia="ar-SA"/>
        </w:rPr>
        <w:t>«</w:t>
      </w:r>
      <w:r w:rsidR="00543FD0" w:rsidRPr="00543FD0">
        <w:rPr>
          <w:rFonts w:ascii="Times New Roman" w:eastAsia="ArialMT" w:hAnsi="Times New Roman"/>
        </w:rPr>
        <w:t>с. Чеберчино - с.</w:t>
      </w:r>
      <w:r w:rsidR="00543FD0" w:rsidRPr="00543FD0">
        <w:rPr>
          <w:rFonts w:ascii="Times New Roman" w:hAnsi="Times New Roman"/>
          <w:b/>
        </w:rPr>
        <w:t xml:space="preserve"> </w:t>
      </w:r>
      <w:r w:rsidR="00543FD0" w:rsidRPr="00543FD0">
        <w:rPr>
          <w:rFonts w:ascii="Times New Roman" w:eastAsia="ArialMT" w:hAnsi="Times New Roman"/>
        </w:rPr>
        <w:t>Пуркаево – «Дом-Интернат</w:t>
      </w:r>
      <w:r w:rsidR="00AE6EBE" w:rsidRPr="00543FD0">
        <w:rPr>
          <w:rFonts w:ascii="Times New Roman" w:hAnsi="Times New Roman"/>
        </w:rPr>
        <w:t>»</w:t>
      </w:r>
      <w:r w:rsidR="000A322A" w:rsidRPr="00543FD0">
        <w:rPr>
          <w:rFonts w:ascii="Times New Roman" w:hAnsi="Times New Roman"/>
          <w:lang w:eastAsia="ar-SA"/>
        </w:rPr>
        <w:t xml:space="preserve"> </w:t>
      </w:r>
      <w:r w:rsidRPr="00543FD0">
        <w:rPr>
          <w:rFonts w:ascii="Times New Roman" w:hAnsi="Times New Roman"/>
          <w:bdr w:val="none" w:sz="0" w:space="0" w:color="auto" w:frame="1"/>
        </w:rPr>
        <w:t xml:space="preserve">и </w:t>
      </w:r>
      <w:r w:rsidRPr="00543FD0">
        <w:rPr>
          <w:rFonts w:ascii="Times New Roman" w:hAnsi="Times New Roman"/>
        </w:rPr>
        <w:t>автомобильными дорогами местного значения</w:t>
      </w:r>
      <w:r w:rsidRPr="00271065">
        <w:rPr>
          <w:rFonts w:ascii="Times New Roman" w:hAnsi="Times New Roman"/>
        </w:rPr>
        <w:t xml:space="preserve">. </w:t>
      </w:r>
    </w:p>
    <w:p w:rsidR="00103E79" w:rsidRPr="00271065" w:rsidRDefault="009306FE" w:rsidP="00103E79">
      <w:pPr>
        <w:widowControl w:val="0"/>
        <w:ind w:firstLine="709"/>
        <w:rPr>
          <w:rFonts w:ascii="Times New Roman" w:hAnsi="Times New Roman"/>
        </w:rPr>
      </w:pPr>
      <w:r w:rsidRPr="00271065">
        <w:rPr>
          <w:rFonts w:ascii="Times New Roman" w:hAnsi="Times New Roman"/>
        </w:rPr>
        <w:t xml:space="preserve">Профилирующие отрасли </w:t>
      </w:r>
      <w:r w:rsidR="00C16347" w:rsidRPr="00271065">
        <w:rPr>
          <w:rFonts w:ascii="Times New Roman" w:hAnsi="Times New Roman"/>
        </w:rPr>
        <w:t>Пуркаевского</w:t>
      </w:r>
      <w:r w:rsidR="00DA29E6" w:rsidRPr="00271065">
        <w:rPr>
          <w:rFonts w:ascii="Times New Roman" w:hAnsi="Times New Roman"/>
        </w:rPr>
        <w:t xml:space="preserve"> сельского поселения</w:t>
      </w:r>
      <w:r w:rsidRPr="00271065">
        <w:rPr>
          <w:rFonts w:ascii="Times New Roman" w:hAnsi="Times New Roman"/>
        </w:rPr>
        <w:t xml:space="preserve"> </w:t>
      </w:r>
      <w:r w:rsidRPr="00271065">
        <w:rPr>
          <w:rFonts w:ascii="Times New Roman" w:hAnsi="Times New Roman"/>
          <w:b/>
        </w:rPr>
        <w:t>сельское хозяйство</w:t>
      </w:r>
      <w:r w:rsidRPr="00271065">
        <w:rPr>
          <w:rFonts w:ascii="Times New Roman" w:hAnsi="Times New Roman"/>
        </w:rPr>
        <w:t>.</w:t>
      </w:r>
    </w:p>
    <w:p w:rsidR="00103E79" w:rsidRPr="00627E72" w:rsidRDefault="009306FE" w:rsidP="00103E79">
      <w:pPr>
        <w:widowControl w:val="0"/>
        <w:ind w:firstLine="709"/>
        <w:rPr>
          <w:rFonts w:ascii="Times New Roman" w:hAnsi="Times New Roman"/>
        </w:rPr>
      </w:pPr>
      <w:r w:rsidRPr="00627E72">
        <w:rPr>
          <w:rFonts w:ascii="Times New Roman" w:hAnsi="Times New Roman"/>
          <w:b/>
        </w:rPr>
        <w:t>Сельскохозяйственная отрасль</w:t>
      </w:r>
      <w:r w:rsidRPr="00627E72">
        <w:rPr>
          <w:rFonts w:ascii="Times New Roman" w:hAnsi="Times New Roman"/>
        </w:rPr>
        <w:t xml:space="preserve"> представлена </w:t>
      </w:r>
      <w:r w:rsidR="00627E72" w:rsidRPr="00627E72">
        <w:rPr>
          <w:rFonts w:ascii="Times New Roman" w:hAnsi="Times New Roman"/>
        </w:rPr>
        <w:t xml:space="preserve">только </w:t>
      </w:r>
      <w:r w:rsidR="00F1428B" w:rsidRPr="00627E72">
        <w:rPr>
          <w:rFonts w:ascii="Times New Roman" w:hAnsi="Times New Roman"/>
        </w:rPr>
        <w:t xml:space="preserve">деятельностью </w:t>
      </w:r>
      <w:r w:rsidR="002C5E69" w:rsidRPr="00627E72">
        <w:rPr>
          <w:rFonts w:ascii="Times New Roman" w:hAnsi="Times New Roman"/>
        </w:rPr>
        <w:t>ЛПХ</w:t>
      </w:r>
      <w:r w:rsidRPr="00627E72">
        <w:rPr>
          <w:rFonts w:ascii="Times New Roman" w:hAnsi="Times New Roman"/>
        </w:rPr>
        <w:t xml:space="preserve">. </w:t>
      </w:r>
      <w:r w:rsidR="00103E79" w:rsidRPr="00627E72">
        <w:rPr>
          <w:rFonts w:ascii="Times New Roman" w:hAnsi="Times New Roman"/>
        </w:rPr>
        <w:t xml:space="preserve">Основной продукцией сельскохозяйственной отрасли являются </w:t>
      </w:r>
      <w:r w:rsidR="00627E72" w:rsidRPr="00627E72">
        <w:rPr>
          <w:rFonts w:ascii="Times New Roman" w:hAnsi="Times New Roman"/>
        </w:rPr>
        <w:t>–</w:t>
      </w:r>
      <w:r w:rsidR="005A47BB" w:rsidRPr="00627E72">
        <w:rPr>
          <w:rFonts w:ascii="Times New Roman" w:hAnsi="Times New Roman"/>
        </w:rPr>
        <w:t xml:space="preserve"> растениеводство</w:t>
      </w:r>
      <w:r w:rsidR="00103E79" w:rsidRPr="00627E72">
        <w:rPr>
          <w:rFonts w:ascii="Times New Roman" w:hAnsi="Times New Roman"/>
        </w:rPr>
        <w:t>. Сбыт продукции ориентирован на внутренний рынок р</w:t>
      </w:r>
      <w:r w:rsidR="00F1428B" w:rsidRPr="00627E72">
        <w:rPr>
          <w:rFonts w:ascii="Times New Roman" w:hAnsi="Times New Roman"/>
        </w:rPr>
        <w:t>егиона</w:t>
      </w:r>
      <w:r w:rsidR="00103E79" w:rsidRPr="00627E72">
        <w:rPr>
          <w:rFonts w:ascii="Times New Roman" w:hAnsi="Times New Roman"/>
        </w:rPr>
        <w:t>.</w:t>
      </w:r>
    </w:p>
    <w:p w:rsidR="00235547" w:rsidRPr="00163512" w:rsidRDefault="009306FE" w:rsidP="00235547">
      <w:pPr>
        <w:widowControl w:val="0"/>
        <w:ind w:firstLine="709"/>
        <w:rPr>
          <w:rFonts w:ascii="Times New Roman" w:hAnsi="Times New Roman"/>
          <w:lang w:eastAsia="en-US" w:bidi="en-US"/>
        </w:rPr>
      </w:pPr>
      <w:r w:rsidRPr="00163512">
        <w:rPr>
          <w:rFonts w:ascii="Times New Roman" w:hAnsi="Times New Roman"/>
          <w:b/>
          <w:lang w:eastAsia="en-US" w:bidi="en-US"/>
        </w:rPr>
        <w:t>Перспектива</w:t>
      </w:r>
      <w:r w:rsidRPr="00163512">
        <w:rPr>
          <w:rFonts w:ascii="Times New Roman" w:hAnsi="Times New Roman"/>
          <w:lang w:eastAsia="en-US" w:bidi="en-US"/>
        </w:rPr>
        <w:t xml:space="preserve"> сельского поселения – развитие сельского </w:t>
      </w:r>
      <w:r w:rsidR="00074766" w:rsidRPr="00163512">
        <w:rPr>
          <w:rFonts w:ascii="Times New Roman" w:hAnsi="Times New Roman"/>
        </w:rPr>
        <w:t xml:space="preserve">хозяйства, </w:t>
      </w:r>
      <w:r w:rsidR="009B6CC0">
        <w:rPr>
          <w:rFonts w:ascii="Times New Roman" w:hAnsi="Times New Roman"/>
        </w:rPr>
        <w:t xml:space="preserve">переработка древесины, </w:t>
      </w:r>
      <w:r w:rsidR="00F1428B" w:rsidRPr="00163512">
        <w:rPr>
          <w:rFonts w:ascii="Times New Roman" w:hAnsi="Times New Roman"/>
        </w:rPr>
        <w:t>рекреации и туризма</w:t>
      </w:r>
      <w:r w:rsidRPr="00163512">
        <w:rPr>
          <w:rFonts w:ascii="Times New Roman" w:hAnsi="Times New Roman"/>
          <w:lang w:eastAsia="en-US" w:bidi="en-US"/>
        </w:rPr>
        <w:t>.</w:t>
      </w:r>
    </w:p>
    <w:p w:rsidR="00235547" w:rsidRPr="00271065" w:rsidRDefault="009306FE" w:rsidP="00235547">
      <w:pPr>
        <w:widowControl w:val="0"/>
        <w:ind w:firstLine="709"/>
        <w:rPr>
          <w:rFonts w:ascii="Times New Roman" w:hAnsi="Times New Roman"/>
          <w:lang w:eastAsia="en-US" w:bidi="en-US"/>
        </w:rPr>
      </w:pPr>
      <w:r w:rsidRPr="00271065">
        <w:rPr>
          <w:rFonts w:ascii="Times New Roman" w:hAnsi="Times New Roman"/>
        </w:rPr>
        <w:t xml:space="preserve">Общая площадь муниципального </w:t>
      </w:r>
      <w:r w:rsidRPr="00271065">
        <w:rPr>
          <w:rFonts w:ascii="Times New Roman" w:hAnsi="Times New Roman"/>
          <w:b/>
        </w:rPr>
        <w:t>жилищного фонда</w:t>
      </w:r>
      <w:r w:rsidRPr="00271065">
        <w:rPr>
          <w:rFonts w:ascii="Times New Roman" w:hAnsi="Times New Roman"/>
        </w:rPr>
        <w:t xml:space="preserve"> всего поселения составляет </w:t>
      </w:r>
      <w:r w:rsidR="00271065" w:rsidRPr="00271065">
        <w:rPr>
          <w:rFonts w:ascii="Times New Roman" w:hAnsi="Times New Roman"/>
          <w:b/>
        </w:rPr>
        <w:t>8,2</w:t>
      </w:r>
      <w:r w:rsidRPr="00271065">
        <w:rPr>
          <w:rFonts w:ascii="Times New Roman" w:hAnsi="Times New Roman"/>
          <w:b/>
        </w:rPr>
        <w:t xml:space="preserve"> тыс. кв. м.</w:t>
      </w:r>
      <w:r w:rsidR="00235547" w:rsidRPr="00271065">
        <w:rPr>
          <w:rFonts w:ascii="Times New Roman" w:hAnsi="Times New Roman"/>
          <w:b/>
        </w:rPr>
        <w:t xml:space="preserve"> </w:t>
      </w:r>
      <w:r w:rsidR="00E472C0" w:rsidRPr="00271065">
        <w:rPr>
          <w:rFonts w:ascii="Times New Roman" w:hAnsi="Times New Roman"/>
          <w:lang w:eastAsia="ar-SA"/>
        </w:rPr>
        <w:t>Большая часть территорий</w:t>
      </w:r>
      <w:r w:rsidR="00235547" w:rsidRPr="00271065">
        <w:rPr>
          <w:rFonts w:ascii="Times New Roman" w:hAnsi="Times New Roman"/>
          <w:lang w:eastAsia="ar-SA"/>
        </w:rPr>
        <w:t xml:space="preserve"> </w:t>
      </w:r>
      <w:r w:rsidR="00E472C0" w:rsidRPr="00271065">
        <w:rPr>
          <w:rFonts w:ascii="Times New Roman" w:hAnsi="Times New Roman"/>
          <w:lang w:eastAsia="ar-SA"/>
        </w:rPr>
        <w:t xml:space="preserve">населенных пунктов </w:t>
      </w:r>
      <w:r w:rsidR="00235547" w:rsidRPr="00271065">
        <w:rPr>
          <w:rFonts w:ascii="Times New Roman" w:hAnsi="Times New Roman"/>
          <w:lang w:eastAsia="ar-SA"/>
        </w:rPr>
        <w:t xml:space="preserve">занята одноэтажной деревянной застройкой. </w:t>
      </w:r>
    </w:p>
    <w:p w:rsidR="009306FE" w:rsidRPr="00271065" w:rsidRDefault="00940008" w:rsidP="00EE7306">
      <w:pPr>
        <w:widowControl w:val="0"/>
        <w:ind w:firstLine="709"/>
        <w:rPr>
          <w:rFonts w:ascii="Times New Roman" w:hAnsi="Times New Roman"/>
          <w:b/>
          <w:lang w:eastAsia="en-US" w:bidi="en-US"/>
        </w:rPr>
      </w:pPr>
      <w:r w:rsidRPr="00271065">
        <w:rPr>
          <w:rFonts w:ascii="Times New Roman" w:hAnsi="Times New Roman"/>
          <w:b/>
          <w:lang w:eastAsia="en-US" w:bidi="en-US"/>
        </w:rPr>
        <w:t>Средняя ж</w:t>
      </w:r>
      <w:r w:rsidR="009306FE" w:rsidRPr="00271065">
        <w:rPr>
          <w:rFonts w:ascii="Times New Roman" w:hAnsi="Times New Roman"/>
          <w:b/>
          <w:lang w:eastAsia="en-US" w:bidi="en-US"/>
        </w:rPr>
        <w:t>илищная</w:t>
      </w:r>
      <w:r w:rsidR="009306FE" w:rsidRPr="00271065">
        <w:rPr>
          <w:rFonts w:ascii="Times New Roman" w:hAnsi="Times New Roman"/>
          <w:lang w:eastAsia="en-US" w:bidi="en-US"/>
        </w:rPr>
        <w:t xml:space="preserve"> </w:t>
      </w:r>
      <w:r w:rsidR="009306FE" w:rsidRPr="00271065">
        <w:rPr>
          <w:rFonts w:ascii="Times New Roman" w:hAnsi="Times New Roman"/>
          <w:b/>
          <w:lang w:eastAsia="en-US" w:bidi="en-US"/>
        </w:rPr>
        <w:t>обеспеченность</w:t>
      </w:r>
      <w:r w:rsidR="009306FE" w:rsidRPr="00271065">
        <w:rPr>
          <w:rFonts w:ascii="Times New Roman" w:hAnsi="Times New Roman"/>
          <w:lang w:eastAsia="en-US" w:bidi="en-US"/>
        </w:rPr>
        <w:t xml:space="preserve"> составляет </w:t>
      </w:r>
      <w:r w:rsidR="00271065" w:rsidRPr="00271065">
        <w:rPr>
          <w:rFonts w:ascii="Times New Roman" w:hAnsi="Times New Roman"/>
          <w:b/>
          <w:lang w:eastAsia="en-US" w:bidi="en-US"/>
        </w:rPr>
        <w:t>13,5</w:t>
      </w:r>
      <w:r w:rsidR="009306FE" w:rsidRPr="00271065">
        <w:rPr>
          <w:rFonts w:ascii="Times New Roman" w:hAnsi="Times New Roman"/>
          <w:b/>
          <w:lang w:eastAsia="en-US" w:bidi="en-US"/>
        </w:rPr>
        <w:t xml:space="preserve"> кв. м/чел.</w:t>
      </w:r>
    </w:p>
    <w:p w:rsidR="00014938" w:rsidRPr="00163512" w:rsidRDefault="00CD24DC" w:rsidP="001A7E41">
      <w:pPr>
        <w:widowControl w:val="0"/>
        <w:suppressAutoHyphens/>
        <w:ind w:firstLine="709"/>
        <w:rPr>
          <w:rFonts w:ascii="Times New Roman" w:hAnsi="Times New Roman"/>
        </w:rPr>
      </w:pPr>
      <w:r w:rsidRPr="00163512">
        <w:rPr>
          <w:rFonts w:ascii="Times New Roman" w:hAnsi="Times New Roman"/>
          <w:b/>
        </w:rPr>
        <w:t>Инженерная инфраструктура</w:t>
      </w:r>
      <w:r w:rsidRPr="00163512">
        <w:rPr>
          <w:rFonts w:ascii="Times New Roman" w:hAnsi="Times New Roman"/>
        </w:rPr>
        <w:t xml:space="preserve"> </w:t>
      </w:r>
      <w:r w:rsidR="00626A43" w:rsidRPr="00163512">
        <w:rPr>
          <w:rFonts w:ascii="Times New Roman" w:hAnsi="Times New Roman"/>
        </w:rPr>
        <w:t>не</w:t>
      </w:r>
      <w:r w:rsidRPr="00163512">
        <w:rPr>
          <w:rFonts w:ascii="Times New Roman" w:hAnsi="Times New Roman"/>
        </w:rPr>
        <w:t xml:space="preserve">достаточно развита. </w:t>
      </w:r>
      <w:r w:rsidR="00AE20D9" w:rsidRPr="00163512">
        <w:rPr>
          <w:rFonts w:ascii="Times New Roman" w:hAnsi="Times New Roman"/>
        </w:rPr>
        <w:t xml:space="preserve">Есть </w:t>
      </w:r>
      <w:r w:rsidR="004F262A" w:rsidRPr="00163512">
        <w:rPr>
          <w:rFonts w:ascii="Times New Roman" w:hAnsi="Times New Roman"/>
        </w:rPr>
        <w:t>теплоснабжение</w:t>
      </w:r>
      <w:r w:rsidR="00014938" w:rsidRPr="00163512">
        <w:rPr>
          <w:rFonts w:ascii="Times New Roman" w:hAnsi="Times New Roman"/>
        </w:rPr>
        <w:t>, холодное водоснабжение, электроснабжение, газоснабжение</w:t>
      </w:r>
      <w:r w:rsidR="00AE20D9" w:rsidRPr="00163512">
        <w:rPr>
          <w:rFonts w:ascii="Times New Roman" w:hAnsi="Times New Roman"/>
        </w:rPr>
        <w:t>.</w:t>
      </w:r>
      <w:r w:rsidR="009306FE" w:rsidRPr="00163512">
        <w:rPr>
          <w:rFonts w:ascii="Times New Roman" w:hAnsi="Times New Roman"/>
        </w:rPr>
        <w:t xml:space="preserve"> </w:t>
      </w:r>
    </w:p>
    <w:p w:rsidR="00B15C78" w:rsidRPr="00163512" w:rsidRDefault="00B15C78" w:rsidP="00B15C78">
      <w:pPr>
        <w:ind w:firstLine="709"/>
        <w:rPr>
          <w:rFonts w:ascii="Times New Roman" w:hAnsi="Times New Roman"/>
          <w:lang w:bidi="ru-RU"/>
        </w:rPr>
      </w:pPr>
      <w:r w:rsidRPr="00163512">
        <w:rPr>
          <w:rFonts w:ascii="Times New Roman" w:hAnsi="Times New Roman"/>
          <w:lang w:bidi="ru-RU"/>
        </w:rPr>
        <w:t xml:space="preserve">На территории сельского поселения в </w:t>
      </w:r>
      <w:r w:rsidR="00C16347" w:rsidRPr="00163512">
        <w:rPr>
          <w:rFonts w:ascii="Times New Roman" w:hAnsi="Times New Roman"/>
          <w:lang w:bidi="ru-RU"/>
        </w:rPr>
        <w:t>с. Пуркаево</w:t>
      </w:r>
      <w:r w:rsidR="00684302" w:rsidRPr="00163512">
        <w:rPr>
          <w:rFonts w:ascii="Times New Roman" w:hAnsi="Times New Roman"/>
          <w:lang w:bidi="ru-RU"/>
        </w:rPr>
        <w:t xml:space="preserve"> расположена </w:t>
      </w:r>
      <w:r w:rsidR="002F1A80" w:rsidRPr="00163512">
        <w:rPr>
          <w:rFonts w:ascii="Times New Roman" w:hAnsi="Times New Roman"/>
        </w:rPr>
        <w:t xml:space="preserve">ПС 35/10 кВ </w:t>
      </w:r>
      <w:r w:rsidR="00AE6EBE" w:rsidRPr="00163512">
        <w:rPr>
          <w:rFonts w:ascii="Times New Roman" w:hAnsi="Times New Roman"/>
        </w:rPr>
        <w:t>«</w:t>
      </w:r>
      <w:r w:rsidR="00C16347" w:rsidRPr="00163512">
        <w:rPr>
          <w:rFonts w:ascii="Times New Roman" w:hAnsi="Times New Roman"/>
        </w:rPr>
        <w:t>Пуркаево</w:t>
      </w:r>
      <w:r w:rsidR="00AE6EBE" w:rsidRPr="00163512">
        <w:rPr>
          <w:rFonts w:ascii="Times New Roman" w:hAnsi="Times New Roman"/>
        </w:rPr>
        <w:t>»</w:t>
      </w:r>
      <w:r w:rsidR="00675D2E" w:rsidRPr="00163512">
        <w:rPr>
          <w:rFonts w:ascii="Times New Roman" w:hAnsi="Times New Roman"/>
        </w:rPr>
        <w:t xml:space="preserve"> </w:t>
      </w:r>
      <w:r w:rsidRPr="00163512">
        <w:rPr>
          <w:rFonts w:ascii="Times New Roman" w:hAnsi="Times New Roman"/>
          <w:lang w:bidi="ru-RU"/>
        </w:rPr>
        <w:t>проходят 35 кВ и 10 кВ.</w:t>
      </w:r>
    </w:p>
    <w:p w:rsidR="00F64C10" w:rsidRPr="00163512" w:rsidRDefault="00F64C10" w:rsidP="001A7E41">
      <w:pPr>
        <w:widowControl w:val="0"/>
        <w:autoSpaceDE w:val="0"/>
        <w:autoSpaceDN w:val="0"/>
        <w:adjustRightInd w:val="0"/>
        <w:ind w:firstLine="709"/>
        <w:rPr>
          <w:rFonts w:ascii="Times New Roman" w:eastAsia="Calibri" w:hAnsi="Times New Roman"/>
          <w:lang w:eastAsia="en-US"/>
        </w:rPr>
      </w:pPr>
      <w:r w:rsidRPr="00163512">
        <w:rPr>
          <w:rFonts w:ascii="Times New Roman" w:hAnsi="Times New Roman"/>
          <w:b/>
        </w:rPr>
        <w:t>Связь</w:t>
      </w:r>
      <w:r w:rsidR="009306FE" w:rsidRPr="00163512">
        <w:rPr>
          <w:rFonts w:ascii="Times New Roman" w:hAnsi="Times New Roman"/>
        </w:rPr>
        <w:t xml:space="preserve"> осуществляется через </w:t>
      </w:r>
      <w:r w:rsidR="00E47E74" w:rsidRPr="00163512">
        <w:rPr>
          <w:rFonts w:ascii="Times New Roman" w:hAnsi="Times New Roman"/>
        </w:rPr>
        <w:t xml:space="preserve">республиканский </w:t>
      </w:r>
      <w:r w:rsidRPr="00163512">
        <w:rPr>
          <w:rFonts w:ascii="Times New Roman" w:eastAsia="Calibri" w:hAnsi="Times New Roman"/>
          <w:lang w:eastAsia="en-US"/>
        </w:rPr>
        <w:t>филиал ОАО</w:t>
      </w:r>
      <w:r w:rsidRPr="00163512">
        <w:rPr>
          <w:rFonts w:ascii="Times New Roman" w:hAnsi="Times New Roman"/>
          <w:b/>
        </w:rPr>
        <w:t xml:space="preserve"> </w:t>
      </w:r>
      <w:r w:rsidR="00AE6EBE" w:rsidRPr="00163512">
        <w:rPr>
          <w:rFonts w:ascii="Times New Roman" w:eastAsia="Calibri" w:hAnsi="Times New Roman"/>
          <w:lang w:eastAsia="en-US"/>
        </w:rPr>
        <w:t>«</w:t>
      </w:r>
      <w:r w:rsidRPr="00163512">
        <w:rPr>
          <w:rFonts w:ascii="Times New Roman" w:eastAsia="Calibri" w:hAnsi="Times New Roman"/>
          <w:lang w:eastAsia="en-US"/>
        </w:rPr>
        <w:t>Ростелеком</w:t>
      </w:r>
      <w:r w:rsidR="00AE6EBE" w:rsidRPr="00163512">
        <w:rPr>
          <w:rFonts w:ascii="Times New Roman" w:eastAsia="Calibri" w:hAnsi="Times New Roman"/>
          <w:lang w:eastAsia="en-US"/>
        </w:rPr>
        <w:t>»</w:t>
      </w:r>
      <w:r w:rsidR="009306FE" w:rsidRPr="00163512">
        <w:rPr>
          <w:rFonts w:ascii="Times New Roman" w:hAnsi="Times New Roman"/>
        </w:rPr>
        <w:t xml:space="preserve"> и </w:t>
      </w:r>
      <w:r w:rsidRPr="00163512">
        <w:rPr>
          <w:rFonts w:ascii="Times New Roman" w:eastAsia="Calibri" w:hAnsi="Times New Roman"/>
          <w:lang w:eastAsia="en-US"/>
        </w:rPr>
        <w:t>беспроводную сотовую связь в</w:t>
      </w:r>
      <w:r w:rsidRPr="00163512">
        <w:rPr>
          <w:rFonts w:ascii="Times New Roman" w:hAnsi="Times New Roman"/>
          <w:b/>
        </w:rPr>
        <w:t xml:space="preserve"> </w:t>
      </w:r>
      <w:r w:rsidRPr="00163512">
        <w:rPr>
          <w:rFonts w:ascii="Times New Roman" w:eastAsia="Calibri" w:hAnsi="Times New Roman"/>
          <w:lang w:eastAsia="en-US"/>
        </w:rPr>
        <w:t xml:space="preserve">районе осуществляет ОАО </w:t>
      </w:r>
      <w:r w:rsidR="00AE6EBE" w:rsidRPr="00163512">
        <w:rPr>
          <w:rFonts w:ascii="Times New Roman" w:eastAsia="Calibri" w:hAnsi="Times New Roman"/>
          <w:lang w:eastAsia="en-US"/>
        </w:rPr>
        <w:t>«</w:t>
      </w:r>
      <w:r w:rsidRPr="00163512">
        <w:rPr>
          <w:rFonts w:ascii="Times New Roman" w:eastAsia="Calibri" w:hAnsi="Times New Roman"/>
          <w:lang w:eastAsia="en-US"/>
        </w:rPr>
        <w:t>Вымпелком</w:t>
      </w:r>
      <w:r w:rsidR="00AE6EBE" w:rsidRPr="00163512">
        <w:rPr>
          <w:rFonts w:ascii="Times New Roman" w:eastAsia="Calibri" w:hAnsi="Times New Roman"/>
          <w:lang w:eastAsia="en-US"/>
        </w:rPr>
        <w:t>»</w:t>
      </w:r>
      <w:r w:rsidRPr="00163512">
        <w:rPr>
          <w:rFonts w:ascii="Times New Roman" w:eastAsia="Calibri" w:hAnsi="Times New Roman"/>
          <w:lang w:eastAsia="en-US"/>
        </w:rPr>
        <w:t xml:space="preserve">, ОАО </w:t>
      </w:r>
      <w:r w:rsidR="00AE6EBE" w:rsidRPr="00163512">
        <w:rPr>
          <w:rFonts w:ascii="Times New Roman" w:eastAsia="Calibri" w:hAnsi="Times New Roman"/>
          <w:lang w:eastAsia="en-US"/>
        </w:rPr>
        <w:t>«</w:t>
      </w:r>
      <w:r w:rsidRPr="00163512">
        <w:rPr>
          <w:rFonts w:ascii="Times New Roman" w:eastAsia="Calibri" w:hAnsi="Times New Roman"/>
          <w:lang w:eastAsia="en-US"/>
        </w:rPr>
        <w:t>Мобильные телесистемы</w:t>
      </w:r>
      <w:r w:rsidR="00AE6EBE" w:rsidRPr="00163512">
        <w:rPr>
          <w:rFonts w:ascii="Times New Roman" w:eastAsia="Calibri" w:hAnsi="Times New Roman"/>
          <w:lang w:eastAsia="en-US"/>
        </w:rPr>
        <w:t>»</w:t>
      </w:r>
      <w:r w:rsidRPr="00163512">
        <w:rPr>
          <w:rFonts w:ascii="Times New Roman" w:eastAsia="Calibri" w:hAnsi="Times New Roman"/>
          <w:lang w:eastAsia="en-US"/>
        </w:rPr>
        <w:t xml:space="preserve">, ОАО </w:t>
      </w:r>
      <w:r w:rsidR="00AE6EBE" w:rsidRPr="00163512">
        <w:rPr>
          <w:rFonts w:ascii="Times New Roman" w:eastAsia="Calibri" w:hAnsi="Times New Roman"/>
          <w:lang w:eastAsia="en-US"/>
        </w:rPr>
        <w:t>«</w:t>
      </w:r>
      <w:r w:rsidRPr="00163512">
        <w:rPr>
          <w:rFonts w:ascii="Times New Roman" w:eastAsia="Calibri" w:hAnsi="Times New Roman"/>
          <w:lang w:eastAsia="en-US"/>
        </w:rPr>
        <w:t>Мегафон</w:t>
      </w:r>
      <w:r w:rsidR="00AE6EBE" w:rsidRPr="00163512">
        <w:rPr>
          <w:rFonts w:ascii="Times New Roman" w:eastAsia="Calibri" w:hAnsi="Times New Roman"/>
          <w:lang w:eastAsia="en-US"/>
        </w:rPr>
        <w:t>»</w:t>
      </w:r>
      <w:r w:rsidRPr="00163512">
        <w:rPr>
          <w:rFonts w:ascii="Times New Roman" w:eastAsia="Calibri" w:hAnsi="Times New Roman"/>
          <w:lang w:eastAsia="en-US"/>
        </w:rPr>
        <w:t>.</w:t>
      </w:r>
    </w:p>
    <w:p w:rsidR="003A23A3" w:rsidRPr="00163512" w:rsidRDefault="009306FE" w:rsidP="003A23A3">
      <w:pPr>
        <w:widowControl w:val="0"/>
        <w:autoSpaceDE w:val="0"/>
        <w:autoSpaceDN w:val="0"/>
        <w:adjustRightInd w:val="0"/>
        <w:ind w:firstLine="709"/>
        <w:rPr>
          <w:rFonts w:ascii="Times New Roman" w:hAnsi="Times New Roman"/>
          <w:lang w:eastAsia="en-US" w:bidi="en-US"/>
        </w:rPr>
      </w:pPr>
      <w:r w:rsidRPr="00163512">
        <w:rPr>
          <w:rFonts w:ascii="Times New Roman" w:hAnsi="Times New Roman"/>
          <w:lang w:eastAsia="en-US" w:bidi="en-US"/>
        </w:rPr>
        <w:t xml:space="preserve">В </w:t>
      </w:r>
      <w:r w:rsidR="00C16347" w:rsidRPr="00163512">
        <w:rPr>
          <w:rFonts w:ascii="Times New Roman" w:hAnsi="Times New Roman"/>
          <w:lang w:bidi="ru-RU"/>
        </w:rPr>
        <w:t>с. Пуркаево</w:t>
      </w:r>
      <w:r w:rsidRPr="00163512">
        <w:rPr>
          <w:rFonts w:ascii="Times New Roman" w:hAnsi="Times New Roman"/>
          <w:lang w:eastAsia="en-US" w:bidi="en-US"/>
        </w:rPr>
        <w:t xml:space="preserve"> расположен</w:t>
      </w:r>
      <w:r w:rsidR="00CD24DC" w:rsidRPr="00163512">
        <w:rPr>
          <w:rFonts w:ascii="Times New Roman" w:hAnsi="Times New Roman"/>
          <w:lang w:eastAsia="en-US" w:bidi="en-US"/>
        </w:rPr>
        <w:t xml:space="preserve">ы административно-управленческие учреждения </w:t>
      </w:r>
      <w:r w:rsidRPr="00163512">
        <w:rPr>
          <w:rFonts w:ascii="Times New Roman" w:hAnsi="Times New Roman"/>
          <w:lang w:eastAsia="en-US" w:bidi="en-US"/>
        </w:rPr>
        <w:t>муниципального образования, объекты управления ЖКХ, дорожного управления, производственные объекты.</w:t>
      </w:r>
    </w:p>
    <w:p w:rsidR="007438AB" w:rsidRPr="003A6E48" w:rsidRDefault="00604567" w:rsidP="00F71A77">
      <w:pPr>
        <w:widowControl w:val="0"/>
        <w:autoSpaceDE w:val="0"/>
        <w:autoSpaceDN w:val="0"/>
        <w:adjustRightInd w:val="0"/>
        <w:ind w:firstLine="709"/>
        <w:rPr>
          <w:rFonts w:ascii="Times New Roman" w:hAnsi="Times New Roman"/>
          <w:bdr w:val="none" w:sz="0" w:space="0" w:color="auto" w:frame="1"/>
        </w:rPr>
      </w:pPr>
      <w:r w:rsidRPr="003A6E48">
        <w:rPr>
          <w:rFonts w:ascii="Times New Roman" w:hAnsi="Times New Roman"/>
          <w:b/>
        </w:rPr>
        <w:t>Основны</w:t>
      </w:r>
      <w:r w:rsidR="003349FA" w:rsidRPr="003A6E48">
        <w:rPr>
          <w:rFonts w:ascii="Times New Roman" w:hAnsi="Times New Roman"/>
          <w:b/>
        </w:rPr>
        <w:t xml:space="preserve">е </w:t>
      </w:r>
      <w:r w:rsidR="003A23A3" w:rsidRPr="003A6E48">
        <w:rPr>
          <w:rFonts w:ascii="Times New Roman" w:hAnsi="Times New Roman"/>
          <w:b/>
        </w:rPr>
        <w:t>предприяти</w:t>
      </w:r>
      <w:r w:rsidRPr="003A6E48">
        <w:rPr>
          <w:rFonts w:ascii="Times New Roman" w:hAnsi="Times New Roman"/>
          <w:b/>
        </w:rPr>
        <w:t>я</w:t>
      </w:r>
      <w:r w:rsidR="003A23A3" w:rsidRPr="003A6E48">
        <w:rPr>
          <w:rFonts w:ascii="Times New Roman" w:hAnsi="Times New Roman"/>
        </w:rPr>
        <w:t xml:space="preserve">: </w:t>
      </w:r>
      <w:r w:rsidR="003A6E48" w:rsidRPr="003A6E48">
        <w:rPr>
          <w:rFonts w:ascii="Times New Roman" w:hAnsi="Times New Roman"/>
        </w:rPr>
        <w:t>нет</w:t>
      </w:r>
      <w:r w:rsidR="004C4FC9" w:rsidRPr="003A6E48">
        <w:rPr>
          <w:rFonts w:ascii="Times New Roman" w:hAnsi="Times New Roman"/>
        </w:rPr>
        <w:t>.</w:t>
      </w:r>
    </w:p>
    <w:p w:rsidR="00F71A77" w:rsidRPr="003A6E48" w:rsidRDefault="00930912" w:rsidP="00F71A77">
      <w:pPr>
        <w:widowControl w:val="0"/>
        <w:autoSpaceDE w:val="0"/>
        <w:autoSpaceDN w:val="0"/>
        <w:adjustRightInd w:val="0"/>
        <w:ind w:firstLine="709"/>
        <w:rPr>
          <w:rFonts w:ascii="Times New Roman" w:hAnsi="Times New Roman"/>
          <w:lang w:eastAsia="en-US" w:bidi="en-US"/>
        </w:rPr>
      </w:pPr>
      <w:r w:rsidRPr="003A6E48">
        <w:rPr>
          <w:rFonts w:ascii="Times New Roman" w:hAnsi="Times New Roman"/>
          <w:b/>
          <w:lang w:eastAsia="en-US" w:bidi="en-US"/>
        </w:rPr>
        <w:t>Особо охраняемые природные</w:t>
      </w:r>
      <w:r w:rsidR="009306FE" w:rsidRPr="003A6E48">
        <w:rPr>
          <w:rFonts w:ascii="Times New Roman" w:hAnsi="Times New Roman"/>
          <w:b/>
          <w:lang w:eastAsia="en-US" w:bidi="en-US"/>
        </w:rPr>
        <w:t xml:space="preserve"> территори</w:t>
      </w:r>
      <w:r w:rsidRPr="003A6E48">
        <w:rPr>
          <w:rFonts w:ascii="Times New Roman" w:hAnsi="Times New Roman"/>
          <w:b/>
          <w:lang w:eastAsia="en-US" w:bidi="en-US"/>
        </w:rPr>
        <w:t>и</w:t>
      </w:r>
      <w:r w:rsidR="009306FE" w:rsidRPr="003A6E48">
        <w:rPr>
          <w:rFonts w:ascii="Times New Roman" w:hAnsi="Times New Roman"/>
          <w:lang w:eastAsia="en-US" w:bidi="en-US"/>
        </w:rPr>
        <w:t xml:space="preserve"> (далее – ООПТ) на территории </w:t>
      </w:r>
      <w:r w:rsidR="00C16347" w:rsidRPr="003A6E48">
        <w:rPr>
          <w:rFonts w:ascii="Times New Roman" w:hAnsi="Times New Roman"/>
        </w:rPr>
        <w:t>Пуркаевского</w:t>
      </w:r>
      <w:r w:rsidR="00DA29E6" w:rsidRPr="003A6E48">
        <w:rPr>
          <w:rFonts w:ascii="Times New Roman" w:hAnsi="Times New Roman"/>
        </w:rPr>
        <w:t xml:space="preserve"> сельского поселения</w:t>
      </w:r>
      <w:r w:rsidR="009306FE" w:rsidRPr="003A6E48">
        <w:rPr>
          <w:rFonts w:ascii="Times New Roman" w:hAnsi="Times New Roman"/>
          <w:lang w:eastAsia="en-US" w:bidi="en-US"/>
        </w:rPr>
        <w:t xml:space="preserve"> </w:t>
      </w:r>
      <w:r w:rsidRPr="003A6E48">
        <w:rPr>
          <w:rFonts w:ascii="Times New Roman" w:hAnsi="Times New Roman"/>
          <w:lang w:eastAsia="en-US" w:bidi="en-US"/>
        </w:rPr>
        <w:t>отсутствуют</w:t>
      </w:r>
      <w:r w:rsidR="009306FE" w:rsidRPr="003A6E48">
        <w:rPr>
          <w:rFonts w:ascii="Times New Roman" w:hAnsi="Times New Roman"/>
          <w:lang w:eastAsia="en-US" w:bidi="en-US"/>
        </w:rPr>
        <w:t>.</w:t>
      </w:r>
      <w:r w:rsidR="009306FE" w:rsidRPr="003A6E48">
        <w:rPr>
          <w:rFonts w:ascii="Times New Roman" w:hAnsi="Times New Roman"/>
        </w:rPr>
        <w:t xml:space="preserve"> </w:t>
      </w:r>
    </w:p>
    <w:p w:rsidR="00F71A77" w:rsidRPr="003A6E48" w:rsidRDefault="009306FE" w:rsidP="00F71A77">
      <w:pPr>
        <w:widowControl w:val="0"/>
        <w:autoSpaceDE w:val="0"/>
        <w:autoSpaceDN w:val="0"/>
        <w:adjustRightInd w:val="0"/>
        <w:ind w:firstLine="709"/>
        <w:rPr>
          <w:rFonts w:ascii="Times New Roman" w:hAnsi="Times New Roman"/>
          <w:lang w:eastAsia="en-US" w:bidi="en-US"/>
        </w:rPr>
      </w:pPr>
      <w:r w:rsidRPr="003A6E48">
        <w:rPr>
          <w:rFonts w:ascii="Times New Roman" w:hAnsi="Times New Roman"/>
        </w:rPr>
        <w:t xml:space="preserve">На территории </w:t>
      </w:r>
      <w:r w:rsidR="00C16347" w:rsidRPr="003A6E48">
        <w:rPr>
          <w:rFonts w:ascii="Times New Roman" w:hAnsi="Times New Roman"/>
        </w:rPr>
        <w:t>Пуркаевского</w:t>
      </w:r>
      <w:r w:rsidR="00DA29E6" w:rsidRPr="003A6E48">
        <w:rPr>
          <w:rFonts w:ascii="Times New Roman" w:hAnsi="Times New Roman"/>
        </w:rPr>
        <w:t xml:space="preserve"> сельского поселения</w:t>
      </w:r>
      <w:r w:rsidR="00F93590" w:rsidRPr="003A6E48">
        <w:rPr>
          <w:rFonts w:ascii="Times New Roman" w:hAnsi="Times New Roman"/>
        </w:rPr>
        <w:t xml:space="preserve"> находя</w:t>
      </w:r>
      <w:r w:rsidRPr="003A6E48">
        <w:rPr>
          <w:rFonts w:ascii="Times New Roman" w:hAnsi="Times New Roman"/>
        </w:rPr>
        <w:t xml:space="preserve">тся </w:t>
      </w:r>
      <w:r w:rsidR="003141FC" w:rsidRPr="003A6E48">
        <w:rPr>
          <w:rFonts w:ascii="Times New Roman" w:hAnsi="Times New Roman"/>
          <w:b/>
        </w:rPr>
        <w:t>объект</w:t>
      </w:r>
      <w:r w:rsidR="00F93590" w:rsidRPr="003A6E48">
        <w:rPr>
          <w:rFonts w:ascii="Times New Roman" w:hAnsi="Times New Roman"/>
          <w:b/>
        </w:rPr>
        <w:t>ы</w:t>
      </w:r>
      <w:r w:rsidR="00BF0D32" w:rsidRPr="003A6E48">
        <w:rPr>
          <w:rFonts w:ascii="Times New Roman" w:hAnsi="Times New Roman"/>
          <w:b/>
        </w:rPr>
        <w:t xml:space="preserve"> культурного наследия</w:t>
      </w:r>
      <w:r w:rsidR="00F71A77" w:rsidRPr="003A6E48">
        <w:rPr>
          <w:rFonts w:ascii="Times New Roman" w:hAnsi="Times New Roman"/>
          <w:b/>
        </w:rPr>
        <w:t xml:space="preserve"> </w:t>
      </w:r>
      <w:r w:rsidR="003B7A96" w:rsidRPr="003A6E48">
        <w:rPr>
          <w:rFonts w:ascii="Times New Roman" w:hAnsi="Times New Roman"/>
          <w:b/>
        </w:rPr>
        <w:t>местного значения</w:t>
      </w:r>
      <w:r w:rsidR="00163512" w:rsidRPr="003A6E48">
        <w:rPr>
          <w:rFonts w:ascii="Times New Roman" w:hAnsi="Times New Roman"/>
        </w:rPr>
        <w:t xml:space="preserve"> - </w:t>
      </w:r>
      <w:r w:rsidR="00163512" w:rsidRPr="003A6E48">
        <w:rPr>
          <w:rFonts w:ascii="Times New Roman" w:hAnsi="Times New Roman"/>
          <w:spacing w:val="-6"/>
          <w:szCs w:val="28"/>
        </w:rPr>
        <w:t xml:space="preserve">Обелиск погибшим во время Великой </w:t>
      </w:r>
      <w:r w:rsidR="00163512" w:rsidRPr="003A6E48">
        <w:rPr>
          <w:rFonts w:ascii="Times New Roman" w:hAnsi="Times New Roman"/>
          <w:spacing w:val="-4"/>
          <w:szCs w:val="28"/>
        </w:rPr>
        <w:t>Отечественной Войны воинам.</w:t>
      </w:r>
    </w:p>
    <w:p w:rsidR="009306FE" w:rsidRPr="003A6E48" w:rsidRDefault="009306FE" w:rsidP="00EE7306">
      <w:pPr>
        <w:widowControl w:val="0"/>
        <w:ind w:firstLine="709"/>
        <w:rPr>
          <w:rFonts w:ascii="Times New Roman" w:hAnsi="Times New Roman"/>
          <w:lang w:eastAsia="en-US" w:bidi="en-US"/>
        </w:rPr>
      </w:pPr>
      <w:r w:rsidRPr="003A6E48">
        <w:rPr>
          <w:rFonts w:ascii="Times New Roman" w:hAnsi="Times New Roman"/>
          <w:lang w:eastAsia="en-US" w:bidi="en-US"/>
        </w:rPr>
        <w:t xml:space="preserve">Объекты </w:t>
      </w:r>
      <w:r w:rsidRPr="003A6E48">
        <w:rPr>
          <w:rFonts w:ascii="Times New Roman" w:hAnsi="Times New Roman"/>
          <w:b/>
          <w:lang w:eastAsia="en-US" w:bidi="en-US"/>
        </w:rPr>
        <w:t>культурно-бытового обслуживания</w:t>
      </w:r>
      <w:r w:rsidRPr="003A6E48">
        <w:rPr>
          <w:rFonts w:ascii="Times New Roman" w:hAnsi="Times New Roman"/>
          <w:lang w:eastAsia="en-US" w:bidi="en-US"/>
        </w:rPr>
        <w:t xml:space="preserve"> </w:t>
      </w:r>
      <w:r w:rsidR="005B4583" w:rsidRPr="003A6E48">
        <w:rPr>
          <w:rFonts w:ascii="Times New Roman" w:hAnsi="Times New Roman"/>
          <w:lang w:eastAsia="en-US" w:bidi="en-US"/>
        </w:rPr>
        <w:t>населения расположены</w:t>
      </w:r>
      <w:r w:rsidRPr="003A6E48">
        <w:rPr>
          <w:rFonts w:ascii="Times New Roman" w:hAnsi="Times New Roman"/>
          <w:lang w:eastAsia="en-US" w:bidi="en-US"/>
        </w:rPr>
        <w:t>:</w:t>
      </w:r>
    </w:p>
    <w:p w:rsidR="00271065" w:rsidRPr="003A6E48" w:rsidRDefault="009306FE" w:rsidP="00271065">
      <w:pPr>
        <w:widowControl w:val="0"/>
        <w:numPr>
          <w:ilvl w:val="0"/>
          <w:numId w:val="14"/>
        </w:numPr>
        <w:tabs>
          <w:tab w:val="left" w:pos="993"/>
        </w:tabs>
        <w:ind w:left="0" w:firstLine="709"/>
        <w:rPr>
          <w:rFonts w:ascii="Times New Roman" w:hAnsi="Times New Roman"/>
          <w:lang w:eastAsia="en-US" w:bidi="en-US"/>
        </w:rPr>
      </w:pPr>
      <w:r w:rsidRPr="003A6E48">
        <w:rPr>
          <w:rFonts w:ascii="Times New Roman" w:hAnsi="Times New Roman"/>
          <w:b/>
          <w:lang w:eastAsia="en-US" w:bidi="en-US"/>
        </w:rPr>
        <w:t>образование:</w:t>
      </w:r>
      <w:r w:rsidR="00271065" w:rsidRPr="003A6E48">
        <w:rPr>
          <w:rFonts w:ascii="Times New Roman" w:hAnsi="Times New Roman"/>
          <w:b/>
          <w:lang w:eastAsia="en-US" w:bidi="en-US"/>
        </w:rPr>
        <w:t xml:space="preserve"> </w:t>
      </w:r>
      <w:r w:rsidR="00271065" w:rsidRPr="003A6E48">
        <w:rPr>
          <w:rFonts w:ascii="Times New Roman" w:hAnsi="Times New Roman"/>
          <w:bdr w:val="none" w:sz="0" w:space="0" w:color="auto" w:frame="1"/>
        </w:rPr>
        <w:t>МБОУ «Пуркаевская средняя общеобразовательная школа»;</w:t>
      </w:r>
    </w:p>
    <w:p w:rsidR="002F1A80" w:rsidRPr="003A6E48" w:rsidRDefault="009306FE" w:rsidP="002F1A80">
      <w:pPr>
        <w:widowControl w:val="0"/>
        <w:numPr>
          <w:ilvl w:val="0"/>
          <w:numId w:val="14"/>
        </w:numPr>
        <w:tabs>
          <w:tab w:val="left" w:pos="993"/>
        </w:tabs>
        <w:ind w:left="0" w:firstLine="709"/>
        <w:rPr>
          <w:rFonts w:ascii="Times New Roman" w:hAnsi="Times New Roman"/>
          <w:lang w:eastAsia="en-US" w:bidi="en-US"/>
        </w:rPr>
      </w:pPr>
      <w:r w:rsidRPr="003A6E48">
        <w:rPr>
          <w:rFonts w:ascii="Times New Roman" w:hAnsi="Times New Roman"/>
          <w:b/>
          <w:lang w:eastAsia="en-US" w:bidi="en-US"/>
        </w:rPr>
        <w:t>объекты дополнительного образования:</w:t>
      </w:r>
      <w:r w:rsidRPr="003A6E48">
        <w:rPr>
          <w:rFonts w:ascii="Times New Roman" w:hAnsi="Times New Roman"/>
          <w:lang w:eastAsia="en-US" w:bidi="en-US"/>
        </w:rPr>
        <w:t xml:space="preserve"> </w:t>
      </w:r>
      <w:r w:rsidR="00B174F9" w:rsidRPr="003A6E48">
        <w:rPr>
          <w:rFonts w:ascii="Times New Roman" w:hAnsi="Times New Roman"/>
        </w:rPr>
        <w:t>нет</w:t>
      </w:r>
      <w:r w:rsidRPr="003A6E48">
        <w:rPr>
          <w:rFonts w:ascii="Times New Roman" w:hAnsi="Times New Roman"/>
          <w:lang w:eastAsia="en-US" w:bidi="en-US"/>
        </w:rPr>
        <w:t>;</w:t>
      </w:r>
    </w:p>
    <w:p w:rsidR="002F1A80" w:rsidRPr="003A6E48" w:rsidRDefault="009306FE" w:rsidP="002F1A80">
      <w:pPr>
        <w:widowControl w:val="0"/>
        <w:numPr>
          <w:ilvl w:val="0"/>
          <w:numId w:val="14"/>
        </w:numPr>
        <w:tabs>
          <w:tab w:val="left" w:pos="993"/>
        </w:tabs>
        <w:ind w:left="0" w:firstLine="709"/>
        <w:rPr>
          <w:rFonts w:ascii="Times New Roman" w:hAnsi="Times New Roman"/>
          <w:lang w:eastAsia="en-US" w:bidi="en-US"/>
        </w:rPr>
      </w:pPr>
      <w:r w:rsidRPr="003A6E48">
        <w:rPr>
          <w:rFonts w:ascii="Times New Roman" w:hAnsi="Times New Roman"/>
          <w:b/>
        </w:rPr>
        <w:t xml:space="preserve">здравоохранение: </w:t>
      </w:r>
      <w:r w:rsidR="00C16347" w:rsidRPr="003A6E48">
        <w:rPr>
          <w:rFonts w:ascii="Times New Roman" w:hAnsi="Times New Roman"/>
          <w:szCs w:val="28"/>
        </w:rPr>
        <w:t>Пуркаевский</w:t>
      </w:r>
      <w:r w:rsidR="00604567" w:rsidRPr="003A6E48">
        <w:rPr>
          <w:rFonts w:ascii="Times New Roman" w:hAnsi="Times New Roman"/>
          <w:szCs w:val="28"/>
        </w:rPr>
        <w:t xml:space="preserve"> Фельдшерский Пункт </w:t>
      </w:r>
      <w:r w:rsidR="00CC0A37" w:rsidRPr="003A6E48">
        <w:rPr>
          <w:rFonts w:ascii="Times New Roman" w:hAnsi="Times New Roman"/>
          <w:bdr w:val="none" w:sz="0" w:space="0" w:color="auto" w:frame="1"/>
        </w:rPr>
        <w:t xml:space="preserve">в </w:t>
      </w:r>
      <w:r w:rsidR="00C16347" w:rsidRPr="003A6E48">
        <w:rPr>
          <w:rFonts w:ascii="Times New Roman" w:hAnsi="Times New Roman"/>
          <w:bdr w:val="none" w:sz="0" w:space="0" w:color="auto" w:frame="1"/>
        </w:rPr>
        <w:t>с. Пуркаево</w:t>
      </w:r>
      <w:r w:rsidR="002F1A80" w:rsidRPr="003A6E48">
        <w:rPr>
          <w:rFonts w:ascii="Times New Roman" w:hAnsi="Times New Roman"/>
          <w:bdr w:val="none" w:sz="0" w:space="0" w:color="auto" w:frame="1"/>
        </w:rPr>
        <w:t>;</w:t>
      </w:r>
    </w:p>
    <w:p w:rsidR="002F1A80" w:rsidRPr="003A6E48" w:rsidRDefault="00770517" w:rsidP="002F1A80">
      <w:pPr>
        <w:numPr>
          <w:ilvl w:val="0"/>
          <w:numId w:val="14"/>
        </w:numPr>
        <w:tabs>
          <w:tab w:val="left" w:pos="993"/>
        </w:tabs>
        <w:ind w:left="0" w:firstLine="709"/>
        <w:rPr>
          <w:rFonts w:ascii="Times New Roman" w:hAnsi="Times New Roman"/>
          <w:lang w:eastAsia="en-US" w:bidi="en-US"/>
        </w:rPr>
      </w:pPr>
      <w:r w:rsidRPr="003A6E48">
        <w:rPr>
          <w:rFonts w:ascii="Times New Roman" w:hAnsi="Times New Roman"/>
          <w:b/>
        </w:rPr>
        <w:t>учреждения социального обеспечения:</w:t>
      </w:r>
      <w:r w:rsidRPr="003A6E48">
        <w:rPr>
          <w:rFonts w:ascii="Times New Roman" w:hAnsi="Times New Roman"/>
          <w:lang w:eastAsia="en-US" w:bidi="en-US"/>
        </w:rPr>
        <w:t xml:space="preserve"> </w:t>
      </w:r>
      <w:r w:rsidR="0069245D" w:rsidRPr="003A6E48">
        <w:rPr>
          <w:rFonts w:ascii="Times New Roman" w:hAnsi="Times New Roman"/>
        </w:rPr>
        <w:t>ГБСУСОССЗН Республики Мордовия «Пуркаевский психоневрологический интернат» в с. Пуркаево</w:t>
      </w:r>
      <w:r w:rsidRPr="003A6E48">
        <w:rPr>
          <w:rFonts w:ascii="Times New Roman" w:hAnsi="Times New Roman"/>
          <w:lang w:eastAsia="en-US" w:bidi="en-US"/>
        </w:rPr>
        <w:t>;</w:t>
      </w:r>
    </w:p>
    <w:p w:rsidR="002F1A80" w:rsidRPr="003A6E48" w:rsidRDefault="009306FE" w:rsidP="002F1A80">
      <w:pPr>
        <w:numPr>
          <w:ilvl w:val="0"/>
          <w:numId w:val="14"/>
        </w:numPr>
        <w:tabs>
          <w:tab w:val="left" w:pos="993"/>
        </w:tabs>
        <w:ind w:left="0" w:firstLine="709"/>
        <w:rPr>
          <w:rFonts w:ascii="Times New Roman" w:hAnsi="Times New Roman"/>
          <w:lang w:eastAsia="en-US" w:bidi="en-US"/>
        </w:rPr>
      </w:pPr>
      <w:r w:rsidRPr="003A6E48">
        <w:rPr>
          <w:rFonts w:ascii="Times New Roman" w:hAnsi="Times New Roman"/>
          <w:b/>
        </w:rPr>
        <w:t>ф</w:t>
      </w:r>
      <w:r w:rsidRPr="003A6E48">
        <w:rPr>
          <w:rFonts w:ascii="Times New Roman" w:hAnsi="Times New Roman"/>
          <w:b/>
          <w:lang w:eastAsia="en-US" w:bidi="en-US"/>
        </w:rPr>
        <w:t>изическая культура и спорт</w:t>
      </w:r>
      <w:r w:rsidRPr="003A6E48">
        <w:rPr>
          <w:rFonts w:ascii="Times New Roman" w:hAnsi="Times New Roman"/>
          <w:lang w:eastAsia="en-US" w:bidi="en-US"/>
        </w:rPr>
        <w:t xml:space="preserve">: </w:t>
      </w:r>
      <w:r w:rsidR="00271065" w:rsidRPr="003A6E48">
        <w:rPr>
          <w:rFonts w:ascii="Times New Roman" w:hAnsi="Times New Roman"/>
          <w:lang w:eastAsia="ar-SA"/>
        </w:rPr>
        <w:t>1 спортивный зал</w:t>
      </w:r>
      <w:r w:rsidR="002F1A80" w:rsidRPr="003A6E48">
        <w:rPr>
          <w:rFonts w:ascii="Times New Roman" w:hAnsi="Times New Roman"/>
          <w:lang w:eastAsia="ar-SA"/>
        </w:rPr>
        <w:t>;</w:t>
      </w:r>
    </w:p>
    <w:p w:rsidR="009306FE" w:rsidRPr="003A6E48" w:rsidRDefault="009306FE" w:rsidP="00247A49">
      <w:pPr>
        <w:numPr>
          <w:ilvl w:val="0"/>
          <w:numId w:val="14"/>
        </w:numPr>
        <w:tabs>
          <w:tab w:val="left" w:pos="993"/>
        </w:tabs>
        <w:ind w:left="0" w:firstLine="709"/>
        <w:rPr>
          <w:rFonts w:ascii="Times New Roman" w:hAnsi="Times New Roman"/>
          <w:lang w:eastAsia="en-US" w:bidi="en-US"/>
        </w:rPr>
      </w:pPr>
      <w:r w:rsidRPr="003A6E48">
        <w:rPr>
          <w:rFonts w:ascii="Times New Roman" w:hAnsi="Times New Roman"/>
          <w:b/>
          <w:lang w:eastAsia="en-US" w:bidi="en-US"/>
        </w:rPr>
        <w:t xml:space="preserve">обслуживание: </w:t>
      </w:r>
      <w:r w:rsidR="003A6E48" w:rsidRPr="003A6E48">
        <w:rPr>
          <w:rFonts w:ascii="Times New Roman" w:hAnsi="Times New Roman"/>
        </w:rPr>
        <w:t>3</w:t>
      </w:r>
      <w:r w:rsidR="00A00325" w:rsidRPr="003A6E48">
        <w:rPr>
          <w:rFonts w:ascii="Times New Roman" w:hAnsi="Times New Roman"/>
        </w:rPr>
        <w:t xml:space="preserve"> магазин</w:t>
      </w:r>
      <w:r w:rsidR="003A6E48" w:rsidRPr="003A6E48">
        <w:rPr>
          <w:rFonts w:ascii="Times New Roman" w:hAnsi="Times New Roman"/>
        </w:rPr>
        <w:t>а</w:t>
      </w:r>
      <w:r w:rsidRPr="003A6E48">
        <w:rPr>
          <w:rFonts w:ascii="Times New Roman" w:hAnsi="Times New Roman"/>
          <w:lang w:eastAsia="en-US" w:bidi="en-US"/>
        </w:rPr>
        <w:t>;</w:t>
      </w:r>
    </w:p>
    <w:p w:rsidR="002F1A80" w:rsidRPr="003A6E48" w:rsidRDefault="009306FE" w:rsidP="002F1A80">
      <w:pPr>
        <w:numPr>
          <w:ilvl w:val="0"/>
          <w:numId w:val="14"/>
        </w:numPr>
        <w:tabs>
          <w:tab w:val="left" w:pos="993"/>
        </w:tabs>
        <w:ind w:left="0" w:firstLine="709"/>
        <w:rPr>
          <w:rFonts w:ascii="Times New Roman" w:hAnsi="Times New Roman"/>
          <w:lang w:eastAsia="en-US" w:bidi="en-US"/>
        </w:rPr>
      </w:pPr>
      <w:r w:rsidRPr="003A6E48">
        <w:rPr>
          <w:rFonts w:ascii="Times New Roman" w:hAnsi="Times New Roman"/>
          <w:b/>
          <w:lang w:eastAsia="en-US" w:bidi="en-US"/>
        </w:rPr>
        <w:t xml:space="preserve">культура: </w:t>
      </w:r>
      <w:r w:rsidR="00CC0A37" w:rsidRPr="003A6E48">
        <w:rPr>
          <w:rFonts w:ascii="Times New Roman" w:hAnsi="Times New Roman"/>
        </w:rPr>
        <w:t xml:space="preserve">МБУК </w:t>
      </w:r>
      <w:r w:rsidR="00AE6EBE" w:rsidRPr="003A6E48">
        <w:rPr>
          <w:rFonts w:ascii="Times New Roman" w:hAnsi="Times New Roman"/>
        </w:rPr>
        <w:t>«</w:t>
      </w:r>
      <w:r w:rsidR="00CC0A37" w:rsidRPr="003A6E48">
        <w:rPr>
          <w:rFonts w:ascii="Times New Roman" w:hAnsi="Times New Roman"/>
        </w:rPr>
        <w:t>Дом досуга и творчества</w:t>
      </w:r>
      <w:r w:rsidR="00AE6EBE" w:rsidRPr="003A6E48">
        <w:rPr>
          <w:rFonts w:ascii="Times New Roman" w:hAnsi="Times New Roman"/>
        </w:rPr>
        <w:t>»</w:t>
      </w:r>
      <w:r w:rsidR="00CC0A37" w:rsidRPr="003A6E48">
        <w:rPr>
          <w:rFonts w:ascii="Times New Roman" w:hAnsi="Times New Roman"/>
        </w:rPr>
        <w:t xml:space="preserve"> в</w:t>
      </w:r>
      <w:r w:rsidR="00CC0A37" w:rsidRPr="003A6E48">
        <w:t xml:space="preserve"> </w:t>
      </w:r>
      <w:r w:rsidR="00C16347" w:rsidRPr="003A6E48">
        <w:rPr>
          <w:rFonts w:ascii="Times New Roman" w:hAnsi="Times New Roman"/>
        </w:rPr>
        <w:t>с. Пуркаево</w:t>
      </w:r>
      <w:r w:rsidRPr="003A6E48">
        <w:rPr>
          <w:rFonts w:ascii="Times New Roman" w:hAnsi="Times New Roman"/>
        </w:rPr>
        <w:t>;</w:t>
      </w:r>
    </w:p>
    <w:p w:rsidR="002F1A80" w:rsidRPr="003A6E48" w:rsidRDefault="002E5099" w:rsidP="002F1A80">
      <w:pPr>
        <w:numPr>
          <w:ilvl w:val="0"/>
          <w:numId w:val="14"/>
        </w:numPr>
        <w:tabs>
          <w:tab w:val="left" w:pos="993"/>
        </w:tabs>
        <w:ind w:left="0" w:firstLine="709"/>
        <w:rPr>
          <w:rFonts w:ascii="Times New Roman" w:hAnsi="Times New Roman"/>
          <w:lang w:eastAsia="en-US" w:bidi="en-US"/>
        </w:rPr>
      </w:pPr>
      <w:r w:rsidRPr="003A6E48">
        <w:rPr>
          <w:rFonts w:ascii="Times New Roman" w:hAnsi="Times New Roman"/>
          <w:b/>
          <w:lang w:eastAsia="en-US" w:bidi="en-US"/>
        </w:rPr>
        <w:t>кладбища</w:t>
      </w:r>
      <w:r w:rsidR="00D87E40" w:rsidRPr="003A6E48">
        <w:rPr>
          <w:rFonts w:ascii="Times New Roman" w:hAnsi="Times New Roman"/>
          <w:b/>
          <w:lang w:eastAsia="en-US" w:bidi="en-US"/>
        </w:rPr>
        <w:t>:</w:t>
      </w:r>
      <w:r w:rsidR="00D87E40" w:rsidRPr="003A6E48">
        <w:rPr>
          <w:rFonts w:ascii="Times New Roman" w:hAnsi="Times New Roman"/>
          <w:iCs/>
        </w:rPr>
        <w:t xml:space="preserve"> </w:t>
      </w:r>
      <w:r w:rsidR="004C4FC9" w:rsidRPr="003A6E48">
        <w:rPr>
          <w:rFonts w:ascii="Times New Roman" w:hAnsi="Times New Roman"/>
          <w:lang w:eastAsia="ar-SA"/>
        </w:rPr>
        <w:t>1 кладбище</w:t>
      </w:r>
      <w:r w:rsidR="004C4FC9" w:rsidRPr="003A6E48">
        <w:rPr>
          <w:rFonts w:ascii="Times New Roman" w:hAnsi="Times New Roman"/>
        </w:rPr>
        <w:t xml:space="preserve"> </w:t>
      </w:r>
      <w:r w:rsidR="003A6E48" w:rsidRPr="003A6E48">
        <w:rPr>
          <w:rFonts w:ascii="Times New Roman" w:hAnsi="Times New Roman"/>
        </w:rPr>
        <w:t>около</w:t>
      </w:r>
      <w:r w:rsidR="004C4FC9" w:rsidRPr="003A6E48">
        <w:rPr>
          <w:rFonts w:ascii="Times New Roman" w:hAnsi="Times New Roman"/>
        </w:rPr>
        <w:t xml:space="preserve"> </w:t>
      </w:r>
      <w:r w:rsidR="00C16347" w:rsidRPr="003A6E48">
        <w:rPr>
          <w:rFonts w:ascii="Times New Roman" w:hAnsi="Times New Roman"/>
        </w:rPr>
        <w:t>с. Пуркаево</w:t>
      </w:r>
      <w:r w:rsidR="002F1A80" w:rsidRPr="003A6E48">
        <w:rPr>
          <w:rFonts w:ascii="Times New Roman" w:hAnsi="Times New Roman"/>
          <w:spacing w:val="-4"/>
        </w:rPr>
        <w:t>;</w:t>
      </w:r>
    </w:p>
    <w:p w:rsidR="009306FE" w:rsidRPr="00271065" w:rsidRDefault="000219B7" w:rsidP="0027232A">
      <w:pPr>
        <w:numPr>
          <w:ilvl w:val="0"/>
          <w:numId w:val="14"/>
        </w:numPr>
        <w:tabs>
          <w:tab w:val="left" w:pos="993"/>
        </w:tabs>
        <w:ind w:left="0" w:firstLine="709"/>
        <w:rPr>
          <w:rFonts w:ascii="Times New Roman" w:hAnsi="Times New Roman"/>
          <w:lang w:eastAsia="en-US" w:bidi="en-US"/>
        </w:rPr>
      </w:pPr>
      <w:r w:rsidRPr="00271065">
        <w:rPr>
          <w:rFonts w:ascii="Times New Roman" w:hAnsi="Times New Roman"/>
          <w:b/>
          <w:lang w:eastAsia="en-US" w:bidi="en-US"/>
        </w:rPr>
        <w:lastRenderedPageBreak/>
        <w:t>пожарная часть</w:t>
      </w:r>
      <w:r w:rsidR="009306FE" w:rsidRPr="00271065">
        <w:rPr>
          <w:rFonts w:ascii="Times New Roman" w:hAnsi="Times New Roman"/>
          <w:b/>
          <w:lang w:eastAsia="en-US" w:bidi="en-US"/>
        </w:rPr>
        <w:t>:</w:t>
      </w:r>
      <w:r w:rsidR="00105756" w:rsidRPr="00271065">
        <w:rPr>
          <w:rFonts w:ascii="Times New Roman" w:hAnsi="Times New Roman"/>
          <w:lang w:eastAsia="en-US" w:bidi="en-US"/>
        </w:rPr>
        <w:t xml:space="preserve"> </w:t>
      </w:r>
      <w:r w:rsidR="00146AD5" w:rsidRPr="00271065">
        <w:rPr>
          <w:rFonts w:ascii="Times New Roman" w:hAnsi="Times New Roman"/>
          <w:lang w:eastAsia="en-US" w:bidi="en-US"/>
        </w:rPr>
        <w:t>нет</w:t>
      </w:r>
      <w:r w:rsidR="001702E6" w:rsidRPr="00271065">
        <w:rPr>
          <w:rFonts w:ascii="Times New Roman" w:hAnsi="Times New Roman"/>
          <w:iCs/>
        </w:rPr>
        <w:t>.</w:t>
      </w:r>
    </w:p>
    <w:p w:rsidR="002F1A80" w:rsidRPr="00543FD0" w:rsidRDefault="002F1A80" w:rsidP="00EE7306">
      <w:pPr>
        <w:tabs>
          <w:tab w:val="left" w:pos="993"/>
        </w:tabs>
        <w:ind w:right="-144" w:firstLine="709"/>
        <w:rPr>
          <w:rFonts w:ascii="Times New Roman" w:hAnsi="Times New Roman"/>
        </w:rPr>
      </w:pPr>
      <w:r w:rsidRPr="00543FD0">
        <w:rPr>
          <w:rFonts w:ascii="Times New Roman" w:hAnsi="Times New Roman"/>
          <w:b/>
        </w:rPr>
        <w:t>Основные</w:t>
      </w:r>
      <w:r w:rsidR="009306FE" w:rsidRPr="00543FD0">
        <w:rPr>
          <w:rFonts w:ascii="Times New Roman" w:hAnsi="Times New Roman"/>
          <w:b/>
        </w:rPr>
        <w:t xml:space="preserve"> проблем</w:t>
      </w:r>
      <w:r w:rsidRPr="00543FD0">
        <w:rPr>
          <w:rFonts w:ascii="Times New Roman" w:hAnsi="Times New Roman"/>
          <w:b/>
        </w:rPr>
        <w:t>ы</w:t>
      </w:r>
      <w:r w:rsidR="003B1805" w:rsidRPr="00543FD0">
        <w:rPr>
          <w:rFonts w:ascii="Times New Roman" w:hAnsi="Times New Roman"/>
          <w:b/>
        </w:rPr>
        <w:t>:</w:t>
      </w:r>
      <w:r w:rsidR="009306FE" w:rsidRPr="00543FD0">
        <w:rPr>
          <w:rFonts w:ascii="Times New Roman" w:hAnsi="Times New Roman"/>
        </w:rPr>
        <w:t xml:space="preserve"> </w:t>
      </w:r>
    </w:p>
    <w:p w:rsidR="002F1A80" w:rsidRPr="00543FD0" w:rsidRDefault="009306FE" w:rsidP="002F1A80">
      <w:pPr>
        <w:tabs>
          <w:tab w:val="left" w:pos="993"/>
        </w:tabs>
        <w:ind w:right="-144" w:firstLine="709"/>
        <w:rPr>
          <w:rFonts w:ascii="Times New Roman" w:hAnsi="Times New Roman"/>
          <w:bCs/>
          <w:kern w:val="32"/>
        </w:rPr>
      </w:pPr>
      <w:r w:rsidRPr="00543FD0">
        <w:rPr>
          <w:rFonts w:ascii="Times New Roman" w:hAnsi="Times New Roman"/>
        </w:rPr>
        <w:t>- наличие несанкционированных свалок быто</w:t>
      </w:r>
      <w:r w:rsidR="00940008" w:rsidRPr="00543FD0">
        <w:rPr>
          <w:rFonts w:ascii="Times New Roman" w:hAnsi="Times New Roman"/>
        </w:rPr>
        <w:t>вого и производственного мусора</w:t>
      </w:r>
      <w:r w:rsidR="002F1A80" w:rsidRPr="00543FD0">
        <w:rPr>
          <w:rFonts w:ascii="Times New Roman" w:hAnsi="Times New Roman"/>
          <w:bCs/>
          <w:kern w:val="32"/>
        </w:rPr>
        <w:t>;</w:t>
      </w:r>
    </w:p>
    <w:p w:rsidR="009306FE" w:rsidRPr="00D40579" w:rsidRDefault="002F1A80" w:rsidP="002F1A80">
      <w:pPr>
        <w:tabs>
          <w:tab w:val="left" w:pos="993"/>
        </w:tabs>
        <w:ind w:right="-144" w:firstLine="709"/>
        <w:rPr>
          <w:rFonts w:ascii="Times New Roman" w:hAnsi="Times New Roman"/>
          <w:spacing w:val="-5"/>
        </w:rPr>
      </w:pPr>
      <w:r w:rsidRPr="00D40579">
        <w:rPr>
          <w:rFonts w:ascii="Times New Roman" w:hAnsi="Times New Roman"/>
          <w:bCs/>
          <w:kern w:val="32"/>
        </w:rPr>
        <w:t xml:space="preserve">- </w:t>
      </w:r>
      <w:r w:rsidR="00146AD5" w:rsidRPr="00D40579">
        <w:rPr>
          <w:rFonts w:ascii="Times New Roman" w:hAnsi="Times New Roman"/>
          <w:bCs/>
          <w:kern w:val="32"/>
        </w:rPr>
        <w:t>скотомогильник</w:t>
      </w:r>
      <w:r w:rsidRPr="00D40579">
        <w:rPr>
          <w:rFonts w:ascii="Times New Roman" w:hAnsi="Times New Roman"/>
          <w:bCs/>
          <w:kern w:val="32"/>
        </w:rPr>
        <w:t xml:space="preserve"> </w:t>
      </w:r>
      <w:r w:rsidR="004C4FC9" w:rsidRPr="00D40579">
        <w:rPr>
          <w:rFonts w:ascii="Times New Roman" w:hAnsi="Times New Roman"/>
          <w:bCs/>
          <w:kern w:val="32"/>
        </w:rPr>
        <w:t xml:space="preserve">около </w:t>
      </w:r>
      <w:r w:rsidR="00C16347" w:rsidRPr="00D40579">
        <w:rPr>
          <w:rFonts w:ascii="Times New Roman" w:hAnsi="Times New Roman"/>
          <w:spacing w:val="-5"/>
        </w:rPr>
        <w:t>с. Пуркаево</w:t>
      </w:r>
      <w:r w:rsidR="0016746E" w:rsidRPr="00D40579">
        <w:rPr>
          <w:rFonts w:ascii="Times New Roman" w:hAnsi="Times New Roman"/>
          <w:spacing w:val="-5"/>
        </w:rPr>
        <w:t xml:space="preserve"> </w:t>
      </w:r>
      <w:r w:rsidRPr="00D40579">
        <w:rPr>
          <w:rFonts w:ascii="Times New Roman" w:hAnsi="Times New Roman"/>
          <w:spacing w:val="-5"/>
        </w:rPr>
        <w:t>не соответствует СанПиН 2.2.1/2.1.1</w:t>
      </w:r>
      <w:r w:rsidR="00D40579">
        <w:rPr>
          <w:rFonts w:ascii="Times New Roman" w:hAnsi="Times New Roman"/>
          <w:spacing w:val="-5"/>
        </w:rPr>
        <w:t>.1200-03.</w:t>
      </w:r>
    </w:p>
    <w:p w:rsidR="00BF0D32" w:rsidRPr="00C16347" w:rsidRDefault="00BF0D32" w:rsidP="00EE7306">
      <w:pPr>
        <w:ind w:firstLine="709"/>
        <w:rPr>
          <w:rFonts w:ascii="Times New Roman" w:hAnsi="Times New Roman"/>
          <w:b/>
          <w:color w:val="FF0000"/>
        </w:rPr>
      </w:pPr>
    </w:p>
    <w:p w:rsidR="009306FE" w:rsidRPr="00627E72" w:rsidRDefault="00C467E9" w:rsidP="00EE7306">
      <w:pPr>
        <w:tabs>
          <w:tab w:val="right" w:leader="dot" w:pos="10206"/>
        </w:tabs>
        <w:spacing w:after="300"/>
        <w:ind w:firstLine="709"/>
        <w:contextualSpacing/>
        <w:outlineLvl w:val="1"/>
        <w:rPr>
          <w:rFonts w:ascii="Times New Roman" w:hAnsi="Times New Roman"/>
          <w:b/>
          <w:lang w:eastAsia="x-none"/>
        </w:rPr>
      </w:pPr>
      <w:bookmarkStart w:id="43" w:name="_Toc421107086"/>
      <w:bookmarkStart w:id="44" w:name="_Toc421107485"/>
      <w:bookmarkStart w:id="45" w:name="_Toc421107570"/>
      <w:bookmarkStart w:id="46" w:name="_Toc463460298"/>
      <w:bookmarkStart w:id="47" w:name="_Toc463462151"/>
      <w:bookmarkStart w:id="48" w:name="_Toc463786451"/>
      <w:r w:rsidRPr="00627E72">
        <w:rPr>
          <w:rFonts w:ascii="Times New Roman" w:hAnsi="Times New Roman"/>
          <w:b/>
          <w:lang w:val="x-none" w:eastAsia="x-none"/>
        </w:rPr>
        <w:t>3</w:t>
      </w:r>
      <w:r w:rsidR="009306FE" w:rsidRPr="00627E72">
        <w:rPr>
          <w:rFonts w:ascii="Times New Roman" w:hAnsi="Times New Roman"/>
          <w:b/>
          <w:lang w:val="x-none" w:eastAsia="x-none"/>
        </w:rPr>
        <w:t xml:space="preserve">.2. </w:t>
      </w:r>
      <w:bookmarkEnd w:id="43"/>
      <w:bookmarkEnd w:id="44"/>
      <w:bookmarkEnd w:id="45"/>
      <w:r w:rsidR="00267439" w:rsidRPr="00627E72">
        <w:rPr>
          <w:rFonts w:ascii="Times New Roman" w:hAnsi="Times New Roman"/>
          <w:b/>
          <w:lang w:eastAsia="x-none"/>
        </w:rPr>
        <w:t>Современное использование территории</w:t>
      </w:r>
      <w:bookmarkEnd w:id="46"/>
      <w:bookmarkEnd w:id="47"/>
      <w:bookmarkEnd w:id="48"/>
    </w:p>
    <w:p w:rsidR="0022028B" w:rsidRPr="00627E72" w:rsidRDefault="0022028B" w:rsidP="0022028B">
      <w:pPr>
        <w:rPr>
          <w:rFonts w:ascii="Times New Roman" w:hAnsi="Times New Roman"/>
        </w:rPr>
      </w:pPr>
    </w:p>
    <w:p w:rsidR="0022028B" w:rsidRPr="00627E72" w:rsidRDefault="0022028B" w:rsidP="0022028B">
      <w:pPr>
        <w:ind w:firstLine="709"/>
        <w:rPr>
          <w:rFonts w:ascii="Times New Roman" w:hAnsi="Times New Roman"/>
        </w:rPr>
      </w:pPr>
      <w:r w:rsidRPr="00627E72">
        <w:rPr>
          <w:rFonts w:ascii="Times New Roman" w:hAnsi="Times New Roman"/>
        </w:rPr>
        <w:t xml:space="preserve">За период проведения земельной реформы в Республике Мордовия был принят ряд законодательных актов по регулированию земельных отношений, в том числе: </w:t>
      </w:r>
    </w:p>
    <w:p w:rsidR="0022028B" w:rsidRPr="00627E72" w:rsidRDefault="0022028B" w:rsidP="0022028B">
      <w:pPr>
        <w:ind w:firstLine="709"/>
        <w:rPr>
          <w:rFonts w:ascii="Times New Roman" w:hAnsi="Times New Roman"/>
        </w:rPr>
      </w:pPr>
      <w:r w:rsidRPr="00627E72">
        <w:rPr>
          <w:rFonts w:ascii="Times New Roman" w:hAnsi="Times New Roman"/>
        </w:rPr>
        <w:t xml:space="preserve">Закон Республики Мордовия от 12 марта 2009 № 23-3 </w:t>
      </w:r>
      <w:r w:rsidR="00AE6EBE" w:rsidRPr="00627E72">
        <w:rPr>
          <w:rFonts w:ascii="Times New Roman" w:hAnsi="Times New Roman"/>
        </w:rPr>
        <w:t>«</w:t>
      </w:r>
      <w:r w:rsidRPr="00627E72">
        <w:rPr>
          <w:rFonts w:ascii="Times New Roman" w:hAnsi="Times New Roman"/>
        </w:rPr>
        <w:t>О регулировании земельных отношений на территории Республики Мордовия</w:t>
      </w:r>
      <w:r w:rsidR="00AE6EBE" w:rsidRPr="00627E72">
        <w:rPr>
          <w:rFonts w:ascii="Times New Roman" w:hAnsi="Times New Roman"/>
        </w:rPr>
        <w:t>»</w:t>
      </w:r>
      <w:r w:rsidRPr="00627E72">
        <w:rPr>
          <w:rFonts w:ascii="Times New Roman" w:hAnsi="Times New Roman"/>
        </w:rPr>
        <w:t>.</w:t>
      </w:r>
    </w:p>
    <w:p w:rsidR="0022028B" w:rsidRPr="00627E72" w:rsidRDefault="0022028B" w:rsidP="0022028B">
      <w:pPr>
        <w:ind w:firstLine="709"/>
        <w:rPr>
          <w:rFonts w:ascii="Times New Roman" w:hAnsi="Times New Roman"/>
        </w:rPr>
      </w:pPr>
      <w:r w:rsidRPr="00627E72">
        <w:rPr>
          <w:rFonts w:ascii="Times New Roman" w:hAnsi="Times New Roman"/>
        </w:rPr>
        <w:t xml:space="preserve">Закон Республики Мордовия от 07 июля 2003 № 32-3 </w:t>
      </w:r>
      <w:r w:rsidR="00AE6EBE" w:rsidRPr="00627E72">
        <w:rPr>
          <w:rFonts w:ascii="Times New Roman" w:hAnsi="Times New Roman"/>
        </w:rPr>
        <w:t>«</w:t>
      </w:r>
      <w:r w:rsidRPr="00627E72">
        <w:rPr>
          <w:rFonts w:ascii="Times New Roman" w:hAnsi="Times New Roman"/>
        </w:rPr>
        <w:t>Об обороте земель сельскохозяйственного назначения в Республике Мордовия</w:t>
      </w:r>
      <w:r w:rsidR="00AE6EBE" w:rsidRPr="00627E72">
        <w:rPr>
          <w:rFonts w:ascii="Times New Roman" w:hAnsi="Times New Roman"/>
        </w:rPr>
        <w:t>»</w:t>
      </w:r>
      <w:r w:rsidRPr="00627E72">
        <w:rPr>
          <w:rFonts w:ascii="Times New Roman" w:hAnsi="Times New Roman"/>
        </w:rPr>
        <w:t>.</w:t>
      </w:r>
    </w:p>
    <w:p w:rsidR="0022028B" w:rsidRPr="00627E72" w:rsidRDefault="0022028B" w:rsidP="0022028B">
      <w:pPr>
        <w:ind w:firstLine="709"/>
        <w:rPr>
          <w:rFonts w:ascii="Times New Roman" w:hAnsi="Times New Roman"/>
        </w:rPr>
      </w:pPr>
      <w:r w:rsidRPr="00627E72">
        <w:rPr>
          <w:rFonts w:ascii="Times New Roman" w:hAnsi="Times New Roman"/>
        </w:rPr>
        <w:t xml:space="preserve">Постановление Правительства Республики Мордовия от 6 апреля 2009 № 145 </w:t>
      </w:r>
      <w:r w:rsidR="00AE6EBE" w:rsidRPr="00627E72">
        <w:rPr>
          <w:rFonts w:ascii="Times New Roman" w:hAnsi="Times New Roman"/>
        </w:rPr>
        <w:t>«</w:t>
      </w:r>
      <w:r w:rsidRPr="00627E72">
        <w:rPr>
          <w:rFonts w:ascii="Times New Roman" w:hAnsi="Times New Roman"/>
        </w:rPr>
        <w:t>Об изъятии земельных участков для государственных нужд Республики Мордовия</w:t>
      </w:r>
      <w:r w:rsidR="00AE6EBE" w:rsidRPr="00627E72">
        <w:rPr>
          <w:rFonts w:ascii="Times New Roman" w:hAnsi="Times New Roman"/>
        </w:rPr>
        <w:t>»</w:t>
      </w:r>
      <w:r w:rsidRPr="00627E72">
        <w:rPr>
          <w:rFonts w:ascii="Times New Roman" w:hAnsi="Times New Roman"/>
        </w:rPr>
        <w:t>.</w:t>
      </w:r>
    </w:p>
    <w:p w:rsidR="0022028B" w:rsidRPr="00627E72" w:rsidRDefault="0022028B" w:rsidP="0022028B">
      <w:pPr>
        <w:ind w:firstLine="709"/>
        <w:rPr>
          <w:rFonts w:ascii="Times New Roman" w:hAnsi="Times New Roman"/>
        </w:rPr>
      </w:pPr>
      <w:r w:rsidRPr="00627E72">
        <w:rPr>
          <w:rFonts w:ascii="Times New Roman" w:hAnsi="Times New Roman"/>
        </w:rPr>
        <w:t xml:space="preserve">Постановление Правительства Республики Мордовия от 6 апреля 2009 № 133 </w:t>
      </w:r>
      <w:r w:rsidR="00AE6EBE" w:rsidRPr="00627E72">
        <w:rPr>
          <w:rFonts w:ascii="Times New Roman" w:hAnsi="Times New Roman"/>
        </w:rPr>
        <w:t>«</w:t>
      </w:r>
      <w:r w:rsidRPr="00627E72">
        <w:rPr>
          <w:rFonts w:ascii="Times New Roman" w:hAnsi="Times New Roman"/>
        </w:rPr>
        <w:t>Об утверждении Порядка добычи собственниками земельных участков, землепользователями, землевладельцами и арендаторами земельных участков общераспространенных полезных ископаемых в Республике Мордовия и внесении изменений в постановление Правительства Республики Мордовия</w:t>
      </w:r>
      <w:r w:rsidR="00AE6EBE" w:rsidRPr="00627E72">
        <w:rPr>
          <w:rFonts w:ascii="Times New Roman" w:hAnsi="Times New Roman"/>
        </w:rPr>
        <w:t>»</w:t>
      </w:r>
      <w:r w:rsidRPr="00627E72">
        <w:rPr>
          <w:rFonts w:ascii="Times New Roman" w:hAnsi="Times New Roman"/>
        </w:rPr>
        <w:t>.</w:t>
      </w:r>
    </w:p>
    <w:p w:rsidR="0022028B" w:rsidRPr="00627E72" w:rsidRDefault="0022028B" w:rsidP="0022028B">
      <w:pPr>
        <w:ind w:firstLine="709"/>
        <w:rPr>
          <w:rFonts w:ascii="Times New Roman" w:hAnsi="Times New Roman"/>
        </w:rPr>
      </w:pPr>
      <w:r w:rsidRPr="00627E72">
        <w:rPr>
          <w:rFonts w:ascii="Times New Roman" w:hAnsi="Times New Roman"/>
        </w:rPr>
        <w:t xml:space="preserve">Постановление Правительства Республики Мордовия от 8 декабря 2008 № 551 </w:t>
      </w:r>
      <w:r w:rsidR="00AE6EBE" w:rsidRPr="00627E72">
        <w:rPr>
          <w:rFonts w:ascii="Times New Roman" w:hAnsi="Times New Roman"/>
        </w:rPr>
        <w:t>«</w:t>
      </w:r>
      <w:r w:rsidRPr="00627E72">
        <w:rPr>
          <w:rFonts w:ascii="Times New Roman" w:hAnsi="Times New Roman"/>
        </w:rPr>
        <w:t>Об утверждении кадастровой стоимости земель лесного фонда в Республике Мордовия</w:t>
      </w:r>
      <w:r w:rsidR="00AE6EBE" w:rsidRPr="00627E72">
        <w:rPr>
          <w:rFonts w:ascii="Times New Roman" w:hAnsi="Times New Roman"/>
        </w:rPr>
        <w:t>»</w:t>
      </w:r>
      <w:r w:rsidRPr="00627E72">
        <w:rPr>
          <w:rFonts w:ascii="Times New Roman" w:hAnsi="Times New Roman"/>
        </w:rPr>
        <w:t>.</w:t>
      </w:r>
    </w:p>
    <w:p w:rsidR="0022028B" w:rsidRPr="00627E72" w:rsidRDefault="0022028B" w:rsidP="0022028B">
      <w:pPr>
        <w:ind w:firstLine="709"/>
        <w:rPr>
          <w:rFonts w:ascii="Times New Roman" w:hAnsi="Times New Roman"/>
        </w:rPr>
      </w:pPr>
      <w:r w:rsidRPr="00627E72">
        <w:rPr>
          <w:rFonts w:ascii="Times New Roman" w:hAnsi="Times New Roman"/>
        </w:rPr>
        <w:t xml:space="preserve">Постановление Правительства Республики Мордовия от 3 августа 2015 № 460 </w:t>
      </w:r>
      <w:r w:rsidR="00AE6EBE" w:rsidRPr="00627E72">
        <w:rPr>
          <w:rFonts w:ascii="Times New Roman" w:hAnsi="Times New Roman"/>
        </w:rPr>
        <w:t>«</w:t>
      </w:r>
      <w:r w:rsidRPr="00627E72">
        <w:rPr>
          <w:rFonts w:ascii="Times New Roman" w:hAnsi="Times New Roman"/>
        </w:rPr>
        <w:t>О внесении изменений в Положение о Государственном комитете имущественных и земельных отношений Республики Мордовия</w:t>
      </w:r>
      <w:r w:rsidR="00AE6EBE" w:rsidRPr="00627E72">
        <w:rPr>
          <w:rFonts w:ascii="Times New Roman" w:hAnsi="Times New Roman"/>
        </w:rPr>
        <w:t>»</w:t>
      </w:r>
    </w:p>
    <w:p w:rsidR="0022028B" w:rsidRPr="00627E72" w:rsidRDefault="0022028B" w:rsidP="0022028B">
      <w:pPr>
        <w:ind w:firstLine="709"/>
        <w:rPr>
          <w:rFonts w:ascii="Times New Roman" w:hAnsi="Times New Roman"/>
        </w:rPr>
      </w:pPr>
      <w:r w:rsidRPr="00627E72">
        <w:rPr>
          <w:rFonts w:ascii="Times New Roman" w:hAnsi="Times New Roman"/>
        </w:rPr>
        <w:t xml:space="preserve">Постановление Правительства Республики Мордовия от 9 июля 2007 № 320 </w:t>
      </w:r>
      <w:r w:rsidR="00AE6EBE" w:rsidRPr="00627E72">
        <w:rPr>
          <w:rFonts w:ascii="Times New Roman" w:hAnsi="Times New Roman"/>
        </w:rPr>
        <w:t>«</w:t>
      </w:r>
      <w:r w:rsidRPr="00627E72">
        <w:rPr>
          <w:rFonts w:ascii="Times New Roman" w:hAnsi="Times New Roman"/>
        </w:rPr>
        <w:t>О реализации полномочий по принятию решений о включении земельных участков границы населенных пунктов либо исключении земельных участков из границ населенных пунктов</w:t>
      </w:r>
      <w:r w:rsidR="00AE6EBE" w:rsidRPr="00627E72">
        <w:rPr>
          <w:rFonts w:ascii="Times New Roman" w:hAnsi="Times New Roman"/>
        </w:rPr>
        <w:t>»</w:t>
      </w:r>
      <w:r w:rsidRPr="00627E72">
        <w:rPr>
          <w:rFonts w:ascii="Times New Roman" w:hAnsi="Times New Roman"/>
        </w:rPr>
        <w:t>.</w:t>
      </w:r>
    </w:p>
    <w:p w:rsidR="0022028B" w:rsidRPr="00627E72" w:rsidRDefault="0022028B" w:rsidP="0022028B">
      <w:pPr>
        <w:ind w:firstLine="709"/>
        <w:rPr>
          <w:rFonts w:ascii="Times New Roman" w:hAnsi="Times New Roman"/>
        </w:rPr>
      </w:pPr>
      <w:r w:rsidRPr="00627E72">
        <w:rPr>
          <w:rFonts w:ascii="Times New Roman" w:hAnsi="Times New Roman"/>
        </w:rPr>
        <w:t xml:space="preserve">Постановление Правительства Республики Мордовия от 21 мая 2007 № 222 </w:t>
      </w:r>
      <w:r w:rsidR="00AE6EBE" w:rsidRPr="00627E72">
        <w:rPr>
          <w:rFonts w:ascii="Times New Roman" w:hAnsi="Times New Roman"/>
        </w:rPr>
        <w:t>«</w:t>
      </w:r>
      <w:r w:rsidRPr="00627E72">
        <w:rPr>
          <w:rFonts w:ascii="Times New Roman" w:hAnsi="Times New Roman"/>
        </w:rPr>
        <w:t>Об организации работ по государственной кадастровой оценке земель населенных пунктов в Республике Мордовия</w:t>
      </w:r>
      <w:r w:rsidR="00AE6EBE" w:rsidRPr="00627E72">
        <w:rPr>
          <w:rFonts w:ascii="Times New Roman" w:hAnsi="Times New Roman"/>
        </w:rPr>
        <w:t>»</w:t>
      </w:r>
      <w:r w:rsidRPr="00627E72">
        <w:rPr>
          <w:rFonts w:ascii="Times New Roman" w:hAnsi="Times New Roman"/>
        </w:rPr>
        <w:t>.</w:t>
      </w:r>
    </w:p>
    <w:p w:rsidR="0022028B" w:rsidRPr="00C16347" w:rsidRDefault="0022028B" w:rsidP="00EE7306">
      <w:pPr>
        <w:suppressAutoHyphens/>
        <w:ind w:firstLine="709"/>
        <w:rPr>
          <w:rFonts w:ascii="Times New Roman" w:hAnsi="Times New Roman"/>
          <w:b/>
          <w:color w:val="FF0000"/>
        </w:rPr>
      </w:pPr>
    </w:p>
    <w:p w:rsidR="00DD4AC4" w:rsidRPr="00D706B4" w:rsidRDefault="00DD4AC4" w:rsidP="00EE7306">
      <w:pPr>
        <w:suppressAutoHyphens/>
        <w:ind w:firstLine="709"/>
        <w:rPr>
          <w:rFonts w:ascii="Times New Roman" w:hAnsi="Times New Roman"/>
          <w:b/>
        </w:rPr>
      </w:pPr>
      <w:r w:rsidRPr="00D706B4">
        <w:rPr>
          <w:rFonts w:ascii="Times New Roman" w:hAnsi="Times New Roman"/>
          <w:b/>
        </w:rPr>
        <w:t xml:space="preserve">Площади территорий населенных пунктов </w:t>
      </w:r>
      <w:r w:rsidR="00C16347" w:rsidRPr="00D706B4">
        <w:rPr>
          <w:rFonts w:ascii="Times New Roman" w:hAnsi="Times New Roman"/>
          <w:b/>
        </w:rPr>
        <w:t>Пуркаевского</w:t>
      </w:r>
      <w:r w:rsidR="00DA29E6" w:rsidRPr="00D706B4">
        <w:rPr>
          <w:rFonts w:ascii="Times New Roman" w:hAnsi="Times New Roman"/>
          <w:b/>
        </w:rPr>
        <w:t xml:space="preserve"> сельского поселения</w:t>
      </w:r>
    </w:p>
    <w:p w:rsidR="00DD4AC4" w:rsidRPr="00D706B4" w:rsidRDefault="00DD4AC4" w:rsidP="00EE7306">
      <w:pPr>
        <w:suppressAutoHyphens/>
        <w:ind w:firstLine="709"/>
        <w:rPr>
          <w:rFonts w:ascii="Times New Roman" w:hAnsi="Times New Roman"/>
        </w:rPr>
      </w:pPr>
    </w:p>
    <w:p w:rsidR="00DD4AC4" w:rsidRPr="0078469A" w:rsidRDefault="00DD4AC4" w:rsidP="00EE7306">
      <w:pPr>
        <w:suppressAutoHyphens/>
        <w:ind w:firstLine="709"/>
        <w:rPr>
          <w:rFonts w:ascii="Times New Roman" w:hAnsi="Times New Roman"/>
        </w:rPr>
      </w:pPr>
      <w:r w:rsidRPr="0078469A">
        <w:rPr>
          <w:rFonts w:ascii="Times New Roman" w:hAnsi="Times New Roman"/>
        </w:rPr>
        <w:t xml:space="preserve">Площади населенных пунктов </w:t>
      </w:r>
      <w:r w:rsidR="005F3FE4" w:rsidRPr="0078469A">
        <w:rPr>
          <w:rFonts w:ascii="Times New Roman" w:hAnsi="Times New Roman"/>
        </w:rPr>
        <w:t xml:space="preserve">подсчитаны на основе </w:t>
      </w:r>
      <w:r w:rsidR="005F3FE4" w:rsidRPr="0078469A">
        <w:rPr>
          <w:rStyle w:val="afffa"/>
          <w:rFonts w:ascii="Times New Roman" w:hAnsi="Times New Roman"/>
          <w:bCs/>
          <w:i w:val="0"/>
          <w:iCs w:val="0"/>
          <w:shd w:val="clear" w:color="auto" w:fill="FFFFFF"/>
        </w:rPr>
        <w:t>сведений</w:t>
      </w:r>
      <w:r w:rsidR="005F3FE4" w:rsidRPr="0078469A">
        <w:rPr>
          <w:rFonts w:ascii="Times New Roman" w:hAnsi="Times New Roman"/>
          <w:shd w:val="clear" w:color="auto" w:fill="FFFFFF"/>
        </w:rPr>
        <w:t>, содержащиеся в государственном кадастре недвижимости (</w:t>
      </w:r>
      <w:r w:rsidR="005F3FE4" w:rsidRPr="0078469A">
        <w:rPr>
          <w:rStyle w:val="afffa"/>
          <w:rFonts w:ascii="Times New Roman" w:hAnsi="Times New Roman"/>
          <w:bCs/>
          <w:i w:val="0"/>
          <w:iCs w:val="0"/>
          <w:shd w:val="clear" w:color="auto" w:fill="FFFFFF"/>
        </w:rPr>
        <w:t>ГКН</w:t>
      </w:r>
      <w:r w:rsidR="005F3FE4" w:rsidRPr="0078469A">
        <w:rPr>
          <w:rFonts w:ascii="Times New Roman" w:hAnsi="Times New Roman"/>
          <w:shd w:val="clear" w:color="auto" w:fill="FFFFFF"/>
        </w:rPr>
        <w:t>)</w:t>
      </w:r>
      <w:r w:rsidR="00433742" w:rsidRPr="0078469A">
        <w:rPr>
          <w:rFonts w:ascii="Times New Roman" w:hAnsi="Times New Roman"/>
        </w:rPr>
        <w:t>.</w:t>
      </w:r>
    </w:p>
    <w:p w:rsidR="00B01E16" w:rsidRPr="0078469A" w:rsidRDefault="00DD4AC4" w:rsidP="00B01E16">
      <w:pPr>
        <w:suppressAutoHyphens/>
        <w:jc w:val="right"/>
      </w:pPr>
      <w:r w:rsidRPr="0078469A">
        <w:rPr>
          <w:rFonts w:ascii="Times New Roman" w:hAnsi="Times New Roman"/>
        </w:rPr>
        <w:t xml:space="preserve">                                                                                                                                Таблица 3.2.1.</w:t>
      </w:r>
    </w:p>
    <w:tbl>
      <w:tblPr>
        <w:tblW w:w="0" w:type="auto"/>
        <w:tblInd w:w="20" w:type="dxa"/>
        <w:tblCellMar>
          <w:left w:w="0" w:type="dxa"/>
          <w:right w:w="0" w:type="dxa"/>
        </w:tblCellMar>
        <w:tblLook w:val="04A0" w:firstRow="1" w:lastRow="0" w:firstColumn="1" w:lastColumn="0" w:noHBand="0" w:noVBand="1"/>
      </w:tblPr>
      <w:tblGrid>
        <w:gridCol w:w="606"/>
        <w:gridCol w:w="5726"/>
        <w:gridCol w:w="3542"/>
      </w:tblGrid>
      <w:tr w:rsidR="0078469A" w:rsidRPr="0078469A" w:rsidTr="00B01E16">
        <w:trPr>
          <w:divId w:val="31149568"/>
          <w:trHeight w:val="284"/>
          <w:tblHeader/>
        </w:trPr>
        <w:tc>
          <w:tcPr>
            <w:tcW w:w="0" w:type="auto"/>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B01E16" w:rsidRPr="0078469A" w:rsidRDefault="00B01E16" w:rsidP="00B01E16">
            <w:pPr>
              <w:jc w:val="center"/>
              <w:rPr>
                <w:rFonts w:ascii="Times New Roman" w:hAnsi="Times New Roman"/>
                <w:b/>
                <w:bCs/>
              </w:rPr>
            </w:pPr>
            <w:r w:rsidRPr="0078469A">
              <w:rPr>
                <w:rFonts w:ascii="Times New Roman" w:hAnsi="Times New Roman"/>
                <w:b/>
                <w:bCs/>
              </w:rPr>
              <w:t>№ п/п</w:t>
            </w:r>
          </w:p>
        </w:tc>
        <w:tc>
          <w:tcPr>
            <w:tcW w:w="0" w:type="auto"/>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B01E16" w:rsidRPr="0078469A" w:rsidRDefault="00B01E16" w:rsidP="00B01E16">
            <w:pPr>
              <w:jc w:val="center"/>
              <w:rPr>
                <w:rFonts w:ascii="Times New Roman" w:hAnsi="Times New Roman"/>
                <w:b/>
                <w:bCs/>
              </w:rPr>
            </w:pPr>
            <w:r w:rsidRPr="0078469A">
              <w:rPr>
                <w:rFonts w:ascii="Times New Roman" w:hAnsi="Times New Roman"/>
                <w:b/>
                <w:bCs/>
              </w:rPr>
              <w:t>Наименование населенного пункта</w:t>
            </w:r>
          </w:p>
        </w:tc>
        <w:tc>
          <w:tcPr>
            <w:tcW w:w="0" w:type="auto"/>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B01E16" w:rsidRPr="0078469A" w:rsidRDefault="00B01E16" w:rsidP="00B01E16">
            <w:pPr>
              <w:jc w:val="center"/>
              <w:rPr>
                <w:rFonts w:ascii="Times New Roman" w:hAnsi="Times New Roman"/>
                <w:b/>
                <w:bCs/>
              </w:rPr>
            </w:pPr>
            <w:r w:rsidRPr="0078469A">
              <w:rPr>
                <w:rFonts w:ascii="Times New Roman" w:hAnsi="Times New Roman"/>
                <w:b/>
                <w:bCs/>
              </w:rPr>
              <w:t>Площадь (сущ. положение)              (га)</w:t>
            </w:r>
          </w:p>
        </w:tc>
      </w:tr>
      <w:tr w:rsidR="0078469A" w:rsidRPr="0078469A" w:rsidTr="00B01E16">
        <w:trPr>
          <w:divId w:val="31149568"/>
          <w:trHeight w:val="284"/>
          <w:tblHead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78469A" w:rsidRDefault="00B01E16" w:rsidP="00B01E16">
            <w:pPr>
              <w:jc w:val="center"/>
              <w:rPr>
                <w:rFonts w:ascii="Times New Roman" w:hAnsi="Times New Roman"/>
                <w:b/>
                <w:bCs/>
              </w:rPr>
            </w:pPr>
            <w:r w:rsidRPr="0078469A">
              <w:rPr>
                <w:rFonts w:ascii="Times New Roman" w:hAnsi="Times New Roman"/>
                <w:b/>
                <w:bCs/>
              </w:rPr>
              <w:t>1</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78469A" w:rsidRDefault="00B01E16" w:rsidP="00B01E16">
            <w:pPr>
              <w:jc w:val="center"/>
              <w:rPr>
                <w:rFonts w:ascii="Times New Roman" w:hAnsi="Times New Roman"/>
                <w:b/>
                <w:bCs/>
              </w:rPr>
            </w:pPr>
            <w:r w:rsidRPr="0078469A">
              <w:rPr>
                <w:rFonts w:ascii="Times New Roman" w:hAnsi="Times New Roman"/>
                <w:b/>
                <w:bCs/>
              </w:rPr>
              <w:t>2</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78469A" w:rsidRDefault="00B01E16" w:rsidP="00B01E16">
            <w:pPr>
              <w:jc w:val="center"/>
              <w:rPr>
                <w:rFonts w:ascii="Times New Roman" w:hAnsi="Times New Roman"/>
                <w:b/>
                <w:bCs/>
              </w:rPr>
            </w:pPr>
            <w:r w:rsidRPr="0078469A">
              <w:rPr>
                <w:rFonts w:ascii="Times New Roman" w:hAnsi="Times New Roman"/>
                <w:b/>
                <w:bCs/>
              </w:rPr>
              <w:t>3</w:t>
            </w:r>
          </w:p>
        </w:tc>
      </w:tr>
      <w:tr w:rsidR="0078469A" w:rsidRPr="0078469A" w:rsidTr="003A6E48">
        <w:trPr>
          <w:divId w:val="31149568"/>
          <w:trHeight w:val="284"/>
        </w:trPr>
        <w:tc>
          <w:tcPr>
            <w:tcW w:w="0" w:type="auto"/>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78469A" w:rsidRPr="0078469A" w:rsidRDefault="0078469A" w:rsidP="0078469A">
            <w:pPr>
              <w:jc w:val="center"/>
              <w:rPr>
                <w:rFonts w:ascii="Times New Roman" w:hAnsi="Times New Roman"/>
                <w:b/>
                <w:bCs/>
              </w:rPr>
            </w:pPr>
            <w:r w:rsidRPr="0078469A">
              <w:rPr>
                <w:rFonts w:ascii="Times New Roman" w:hAnsi="Times New Roman"/>
                <w:b/>
                <w:bCs/>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8469A" w:rsidRPr="0078469A" w:rsidRDefault="0078469A" w:rsidP="0078469A">
            <w:pPr>
              <w:jc w:val="left"/>
              <w:rPr>
                <w:rFonts w:ascii="Times New Roman" w:hAnsi="Times New Roman"/>
                <w:b/>
                <w:bCs/>
              </w:rPr>
            </w:pPr>
            <w:r w:rsidRPr="0078469A">
              <w:rPr>
                <w:rFonts w:ascii="Times New Roman" w:hAnsi="Times New Roman"/>
                <w:b/>
                <w:bCs/>
              </w:rPr>
              <w:t>Всего, площадь территории Пуркаевского сельского поселения</w:t>
            </w:r>
          </w:p>
        </w:tc>
        <w:tc>
          <w:tcPr>
            <w:tcW w:w="0" w:type="auto"/>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78469A" w:rsidRPr="0078469A" w:rsidRDefault="0078469A" w:rsidP="0078469A">
            <w:pPr>
              <w:jc w:val="center"/>
              <w:rPr>
                <w:rFonts w:ascii="Times New Roman" w:hAnsi="Times New Roman"/>
                <w:b/>
                <w:bCs/>
              </w:rPr>
            </w:pPr>
            <w:r w:rsidRPr="0078469A">
              <w:rPr>
                <w:rFonts w:ascii="Times New Roman" w:hAnsi="Times New Roman"/>
                <w:b/>
                <w:bCs/>
              </w:rPr>
              <w:t>5384,1</w:t>
            </w:r>
          </w:p>
        </w:tc>
      </w:tr>
      <w:tr w:rsidR="0078469A" w:rsidRPr="0078469A" w:rsidTr="003C10F5">
        <w:trPr>
          <w:divId w:val="3114956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8469A" w:rsidRPr="0078469A" w:rsidRDefault="0078469A" w:rsidP="0078469A">
            <w:pPr>
              <w:jc w:val="center"/>
              <w:rPr>
                <w:rFonts w:ascii="Times New Roman" w:hAnsi="Times New Roman"/>
              </w:rPr>
            </w:pPr>
            <w:r w:rsidRPr="0078469A">
              <w:rPr>
                <w:rFonts w:ascii="Times New Roman" w:hAnsi="Times New Roman"/>
              </w:rPr>
              <w:t>1</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8469A" w:rsidRPr="0078469A" w:rsidRDefault="0078469A" w:rsidP="0078469A">
            <w:pPr>
              <w:jc w:val="left"/>
              <w:rPr>
                <w:rFonts w:ascii="Times New Roman" w:hAnsi="Times New Roman"/>
              </w:rPr>
            </w:pPr>
            <w:r w:rsidRPr="0078469A">
              <w:rPr>
                <w:rFonts w:ascii="Times New Roman" w:hAnsi="Times New Roman"/>
              </w:rPr>
              <w:t>с. Пуркаево</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8469A" w:rsidRPr="0078469A" w:rsidRDefault="0078469A" w:rsidP="0078469A">
            <w:pPr>
              <w:jc w:val="center"/>
              <w:rPr>
                <w:rFonts w:ascii="Times New Roman" w:hAnsi="Times New Roman"/>
              </w:rPr>
            </w:pPr>
            <w:r w:rsidRPr="0078469A">
              <w:rPr>
                <w:rFonts w:ascii="Times New Roman" w:hAnsi="Times New Roman"/>
              </w:rPr>
              <w:t>308,4</w:t>
            </w:r>
          </w:p>
        </w:tc>
      </w:tr>
      <w:tr w:rsidR="0078469A" w:rsidRPr="0078469A" w:rsidTr="000A322A">
        <w:trPr>
          <w:divId w:val="3114956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8469A" w:rsidRPr="0078469A" w:rsidRDefault="0078469A" w:rsidP="0078469A">
            <w:pPr>
              <w:jc w:val="center"/>
              <w:rPr>
                <w:rFonts w:ascii="Times New Roman" w:hAnsi="Times New Roman"/>
                <w:b/>
                <w:bCs/>
              </w:rPr>
            </w:pPr>
            <w:r w:rsidRPr="0078469A">
              <w:rPr>
                <w:rFonts w:ascii="Times New Roman" w:hAnsi="Times New Roman"/>
                <w:b/>
                <w:bCs/>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8469A" w:rsidRPr="0078469A" w:rsidRDefault="0078469A" w:rsidP="0078469A">
            <w:pPr>
              <w:jc w:val="left"/>
              <w:rPr>
                <w:rFonts w:ascii="Times New Roman" w:hAnsi="Times New Roman"/>
                <w:b/>
                <w:bCs/>
              </w:rPr>
            </w:pPr>
            <w:r w:rsidRPr="0078469A">
              <w:rPr>
                <w:rFonts w:ascii="Times New Roman" w:hAnsi="Times New Roman"/>
                <w:b/>
                <w:bCs/>
              </w:rPr>
              <w:t>Территория за границами населенных пунктов</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8469A" w:rsidRPr="0078469A" w:rsidRDefault="0078469A" w:rsidP="0078469A">
            <w:pPr>
              <w:jc w:val="center"/>
              <w:rPr>
                <w:rFonts w:ascii="Times New Roman" w:hAnsi="Times New Roman"/>
                <w:b/>
                <w:bCs/>
              </w:rPr>
            </w:pPr>
            <w:r w:rsidRPr="0078469A">
              <w:rPr>
                <w:rFonts w:ascii="Times New Roman" w:hAnsi="Times New Roman"/>
                <w:b/>
                <w:bCs/>
              </w:rPr>
              <w:t>5075,7</w:t>
            </w:r>
          </w:p>
        </w:tc>
      </w:tr>
    </w:tbl>
    <w:p w:rsidR="00401FB3" w:rsidRPr="00C16347" w:rsidRDefault="00401FB3" w:rsidP="00EE7306">
      <w:pPr>
        <w:suppressAutoHyphens/>
        <w:ind w:firstLine="709"/>
        <w:rPr>
          <w:rFonts w:ascii="Times New Roman" w:hAnsi="Times New Roman"/>
          <w:color w:val="FF0000"/>
        </w:rPr>
      </w:pPr>
    </w:p>
    <w:p w:rsidR="00267439" w:rsidRPr="00D706B4" w:rsidRDefault="00267439" w:rsidP="00EE7306">
      <w:pPr>
        <w:suppressAutoHyphens/>
        <w:ind w:firstLine="709"/>
        <w:rPr>
          <w:rFonts w:ascii="Times New Roman" w:hAnsi="Times New Roman"/>
        </w:rPr>
      </w:pPr>
      <w:r w:rsidRPr="00D706B4">
        <w:rPr>
          <w:rFonts w:ascii="Times New Roman" w:hAnsi="Times New Roman"/>
        </w:rPr>
        <w:t xml:space="preserve">Границы поселения </w:t>
      </w:r>
      <w:r w:rsidR="006F78E0" w:rsidRPr="00D706B4">
        <w:rPr>
          <w:rFonts w:ascii="Times New Roman" w:hAnsi="Times New Roman"/>
        </w:rPr>
        <w:t>установлены</w:t>
      </w:r>
      <w:r w:rsidR="00CB0785" w:rsidRPr="00D706B4">
        <w:rPr>
          <w:rFonts w:ascii="Times New Roman" w:hAnsi="Times New Roman"/>
        </w:rPr>
        <w:t xml:space="preserve"> </w:t>
      </w:r>
      <w:r w:rsidR="006F78E0" w:rsidRPr="00D706B4">
        <w:rPr>
          <w:rFonts w:ascii="Times New Roman" w:hAnsi="Times New Roman"/>
        </w:rPr>
        <w:t xml:space="preserve">законом </w:t>
      </w:r>
      <w:r w:rsidR="005F3FE4" w:rsidRPr="00D706B4">
        <w:rPr>
          <w:rFonts w:ascii="Times New Roman" w:hAnsi="Times New Roman"/>
          <w:lang w:bidi="ru-RU"/>
        </w:rPr>
        <w:t xml:space="preserve">Республики Мордовия </w:t>
      </w:r>
      <w:r w:rsidR="00CB793D" w:rsidRPr="00D706B4">
        <w:rPr>
          <w:rFonts w:ascii="Times New Roman" w:hAnsi="Times New Roman"/>
          <w:lang w:bidi="ru-RU"/>
        </w:rPr>
        <w:t xml:space="preserve">от 28.12.2004 № 118-З </w:t>
      </w:r>
      <w:r w:rsidR="00AE6EBE" w:rsidRPr="00D706B4">
        <w:rPr>
          <w:rFonts w:ascii="Times New Roman" w:hAnsi="Times New Roman"/>
          <w:lang w:bidi="ru-RU"/>
        </w:rPr>
        <w:t>«</w:t>
      </w:r>
      <w:r w:rsidR="00CB793D" w:rsidRPr="00D706B4">
        <w:rPr>
          <w:rFonts w:ascii="Times New Roman" w:hAnsi="Times New Roman"/>
        </w:rPr>
        <w:t xml:space="preserve">Об установлении границ муниципальных образований Дубенского муниципального района, </w:t>
      </w:r>
      <w:r w:rsidR="00CB793D" w:rsidRPr="00D706B4">
        <w:rPr>
          <w:rFonts w:ascii="Times New Roman" w:hAnsi="Times New Roman"/>
        </w:rPr>
        <w:lastRenderedPageBreak/>
        <w:t>Дубенского муниципального района и наделении их статусом сельского поселения и муниципального района</w:t>
      </w:r>
      <w:r w:rsidRPr="00D706B4">
        <w:rPr>
          <w:rFonts w:ascii="Times New Roman" w:hAnsi="Times New Roman"/>
          <w:spacing w:val="2"/>
          <w:kern w:val="36"/>
        </w:rPr>
        <w:t>.</w:t>
      </w:r>
    </w:p>
    <w:p w:rsidR="00D706B4" w:rsidRPr="00D706B4" w:rsidRDefault="00D706B4" w:rsidP="00A00325">
      <w:pPr>
        <w:pStyle w:val="ConsPlusNormal"/>
        <w:widowControl/>
        <w:ind w:firstLine="709"/>
        <w:jc w:val="both"/>
        <w:rPr>
          <w:rFonts w:ascii="Times New Roman" w:hAnsi="Times New Roman" w:cs="Times New Roman"/>
          <w:b/>
          <w:sz w:val="24"/>
          <w:szCs w:val="24"/>
        </w:rPr>
      </w:pPr>
    </w:p>
    <w:p w:rsidR="000D366C" w:rsidRDefault="00267439" w:rsidP="000D366C">
      <w:pPr>
        <w:pStyle w:val="ConsPlusNormal"/>
        <w:widowControl/>
        <w:ind w:firstLine="709"/>
        <w:jc w:val="both"/>
        <w:rPr>
          <w:rFonts w:ascii="Times New Roman" w:hAnsi="Times New Roman" w:cs="Times New Roman"/>
          <w:b/>
          <w:sz w:val="24"/>
          <w:szCs w:val="24"/>
        </w:rPr>
      </w:pPr>
      <w:r w:rsidRPr="00D706B4">
        <w:rPr>
          <w:rFonts w:ascii="Times New Roman" w:hAnsi="Times New Roman" w:cs="Times New Roman"/>
          <w:b/>
          <w:sz w:val="24"/>
          <w:szCs w:val="24"/>
        </w:rPr>
        <w:t xml:space="preserve">Картографическое описание границ </w:t>
      </w:r>
      <w:r w:rsidR="00C16347" w:rsidRPr="00D706B4">
        <w:rPr>
          <w:rFonts w:ascii="Times New Roman" w:hAnsi="Times New Roman" w:cs="Times New Roman"/>
          <w:b/>
          <w:sz w:val="24"/>
          <w:szCs w:val="24"/>
        </w:rPr>
        <w:t>Пуркаевского</w:t>
      </w:r>
      <w:r w:rsidR="00DA29E6" w:rsidRPr="00D706B4">
        <w:rPr>
          <w:rFonts w:ascii="Times New Roman" w:hAnsi="Times New Roman" w:cs="Times New Roman"/>
          <w:b/>
          <w:sz w:val="24"/>
          <w:szCs w:val="24"/>
        </w:rPr>
        <w:t xml:space="preserve"> сельского поселения</w:t>
      </w:r>
    </w:p>
    <w:p w:rsidR="000D366C" w:rsidRDefault="000D366C" w:rsidP="000D366C">
      <w:pPr>
        <w:pStyle w:val="ConsPlusNormal"/>
        <w:widowControl/>
        <w:ind w:firstLine="709"/>
        <w:jc w:val="both"/>
        <w:rPr>
          <w:rFonts w:ascii="Times New Roman" w:eastAsia="ArialMT" w:hAnsi="Times New Roman" w:cs="Times New Roman"/>
          <w:sz w:val="24"/>
          <w:szCs w:val="24"/>
        </w:rPr>
      </w:pPr>
      <w:r w:rsidRPr="000D366C">
        <w:rPr>
          <w:rFonts w:ascii="Times New Roman" w:eastAsia="ArialMT" w:hAnsi="Times New Roman" w:cs="Times New Roman"/>
          <w:sz w:val="24"/>
          <w:szCs w:val="24"/>
        </w:rPr>
        <w:t>Картографическое описание границы Пуркаевского сельского поселения произведено от левого угла схематической карты и идет по ходу часовой стрелки с учетом прилегающих территорий смежных муниципальных</w:t>
      </w:r>
      <w:r>
        <w:rPr>
          <w:rFonts w:ascii="Times New Roman" w:eastAsia="ArialMT" w:hAnsi="Times New Roman" w:cs="Times New Roman"/>
          <w:sz w:val="24"/>
          <w:szCs w:val="24"/>
        </w:rPr>
        <w:t xml:space="preserve"> </w:t>
      </w:r>
      <w:r w:rsidRPr="000D366C">
        <w:rPr>
          <w:rFonts w:ascii="Times New Roman" w:eastAsia="ArialMT" w:hAnsi="Times New Roman" w:cs="Times New Roman"/>
          <w:sz w:val="24"/>
          <w:szCs w:val="24"/>
        </w:rPr>
        <w:t>образований и Ульяновской области.</w:t>
      </w:r>
    </w:p>
    <w:p w:rsidR="000D366C" w:rsidRDefault="000D366C" w:rsidP="000D366C">
      <w:pPr>
        <w:pStyle w:val="ConsPlusNormal"/>
        <w:widowControl/>
        <w:ind w:firstLine="709"/>
        <w:jc w:val="both"/>
        <w:rPr>
          <w:rFonts w:ascii="Times New Roman" w:eastAsia="ArialMT" w:hAnsi="Times New Roman" w:cs="Times New Roman"/>
          <w:sz w:val="24"/>
          <w:szCs w:val="24"/>
        </w:rPr>
      </w:pPr>
      <w:r w:rsidRPr="000D366C">
        <w:rPr>
          <w:rFonts w:ascii="Times New Roman" w:eastAsia="ArialMT" w:hAnsi="Times New Roman" w:cs="Times New Roman"/>
          <w:sz w:val="24"/>
          <w:szCs w:val="24"/>
        </w:rPr>
        <w:t>От т.А граница проходит на северо-восток и совпадает с границей</w:t>
      </w:r>
      <w:r>
        <w:rPr>
          <w:rFonts w:ascii="Times New Roman" w:eastAsia="ArialMT" w:hAnsi="Times New Roman" w:cs="Times New Roman"/>
          <w:sz w:val="24"/>
          <w:szCs w:val="24"/>
        </w:rPr>
        <w:t xml:space="preserve"> </w:t>
      </w:r>
      <w:r w:rsidRPr="000D366C">
        <w:rPr>
          <w:rFonts w:ascii="Times New Roman" w:eastAsia="ArialMT" w:hAnsi="Times New Roman" w:cs="Times New Roman"/>
          <w:sz w:val="24"/>
          <w:szCs w:val="24"/>
        </w:rPr>
        <w:t>государственного лесного фонда до стыка с границей Николаевского</w:t>
      </w:r>
      <w:r>
        <w:rPr>
          <w:rFonts w:ascii="Times New Roman" w:eastAsia="ArialMT" w:hAnsi="Times New Roman" w:cs="Times New Roman"/>
          <w:sz w:val="24"/>
          <w:szCs w:val="24"/>
        </w:rPr>
        <w:t xml:space="preserve"> </w:t>
      </w:r>
      <w:r w:rsidRPr="000D366C">
        <w:rPr>
          <w:rFonts w:ascii="Times New Roman" w:eastAsia="ArialMT" w:hAnsi="Times New Roman" w:cs="Times New Roman"/>
          <w:sz w:val="24"/>
          <w:szCs w:val="24"/>
        </w:rPr>
        <w:t>сельского поселения - до т.Б.</w:t>
      </w:r>
    </w:p>
    <w:p w:rsidR="000D366C" w:rsidRDefault="000D366C" w:rsidP="000D366C">
      <w:pPr>
        <w:pStyle w:val="ConsPlusNormal"/>
        <w:widowControl/>
        <w:ind w:firstLine="709"/>
        <w:jc w:val="both"/>
        <w:rPr>
          <w:rFonts w:ascii="Times New Roman" w:eastAsia="ArialMT" w:hAnsi="Times New Roman" w:cs="Times New Roman"/>
          <w:sz w:val="24"/>
          <w:szCs w:val="24"/>
        </w:rPr>
      </w:pPr>
      <w:r w:rsidRPr="000D366C">
        <w:rPr>
          <w:rFonts w:ascii="Times New Roman" w:eastAsia="ArialMT" w:hAnsi="Times New Roman" w:cs="Times New Roman"/>
          <w:sz w:val="24"/>
          <w:szCs w:val="24"/>
        </w:rPr>
        <w:t>От т.Б граница идет на северо-восток 4,2 км и совпадает с границей</w:t>
      </w:r>
      <w:r>
        <w:rPr>
          <w:rFonts w:ascii="Times New Roman" w:eastAsia="ArialMT" w:hAnsi="Times New Roman" w:cs="Times New Roman"/>
          <w:sz w:val="24"/>
          <w:szCs w:val="24"/>
        </w:rPr>
        <w:t xml:space="preserve"> </w:t>
      </w:r>
      <w:r w:rsidRPr="000D366C">
        <w:rPr>
          <w:rFonts w:ascii="Times New Roman" w:eastAsia="ArialMT" w:hAnsi="Times New Roman" w:cs="Times New Roman"/>
          <w:sz w:val="24"/>
          <w:szCs w:val="24"/>
        </w:rPr>
        <w:t>Николаевского сельского поселения, пересекает автодорогу Дубенки-Пуркаево и доходит до начала оврага Большой. От оврага Большой граница</w:t>
      </w:r>
      <w:r>
        <w:rPr>
          <w:rFonts w:ascii="Times New Roman" w:eastAsia="ArialMT" w:hAnsi="Times New Roman" w:cs="Times New Roman"/>
          <w:sz w:val="24"/>
          <w:szCs w:val="24"/>
        </w:rPr>
        <w:t xml:space="preserve"> </w:t>
      </w:r>
      <w:r w:rsidRPr="000D366C">
        <w:rPr>
          <w:rFonts w:ascii="Times New Roman" w:eastAsia="ArialMT" w:hAnsi="Times New Roman" w:cs="Times New Roman"/>
          <w:sz w:val="24"/>
          <w:szCs w:val="24"/>
        </w:rPr>
        <w:t>идет 1 км до начала оврага Красный 1,8 км и выходит на границу с</w:t>
      </w:r>
      <w:r>
        <w:rPr>
          <w:rFonts w:ascii="Times New Roman" w:eastAsia="ArialMT" w:hAnsi="Times New Roman" w:cs="Times New Roman"/>
          <w:sz w:val="24"/>
          <w:szCs w:val="24"/>
        </w:rPr>
        <w:t xml:space="preserve"> </w:t>
      </w:r>
      <w:r w:rsidRPr="000D366C">
        <w:rPr>
          <w:rFonts w:ascii="Times New Roman" w:eastAsia="ArialMT" w:hAnsi="Times New Roman" w:cs="Times New Roman"/>
          <w:sz w:val="24"/>
          <w:szCs w:val="24"/>
        </w:rPr>
        <w:t>Ульяновской областью.</w:t>
      </w:r>
    </w:p>
    <w:p w:rsidR="00B01E16" w:rsidRPr="000D366C" w:rsidRDefault="000D366C" w:rsidP="000D366C">
      <w:pPr>
        <w:pStyle w:val="ConsPlusNormal"/>
        <w:widowControl/>
        <w:ind w:firstLine="709"/>
        <w:jc w:val="both"/>
        <w:rPr>
          <w:rFonts w:ascii="Times New Roman" w:hAnsi="Times New Roman" w:cs="Times New Roman"/>
          <w:b/>
          <w:sz w:val="24"/>
          <w:szCs w:val="24"/>
        </w:rPr>
      </w:pPr>
      <w:r w:rsidRPr="000D366C">
        <w:rPr>
          <w:rFonts w:ascii="Times New Roman" w:eastAsia="ArialMT" w:hAnsi="Times New Roman" w:cs="Times New Roman"/>
          <w:sz w:val="24"/>
          <w:szCs w:val="24"/>
        </w:rPr>
        <w:t>От т.В граница идет на восток и совпадает с границей Чеберчинского</w:t>
      </w:r>
      <w:r>
        <w:rPr>
          <w:rFonts w:ascii="Times New Roman" w:eastAsia="ArialMT" w:hAnsi="Times New Roman" w:cs="Times New Roman"/>
          <w:sz w:val="24"/>
          <w:szCs w:val="24"/>
        </w:rPr>
        <w:t xml:space="preserve"> </w:t>
      </w:r>
      <w:r w:rsidRPr="000D366C">
        <w:rPr>
          <w:rFonts w:ascii="Times New Roman" w:eastAsia="ArialMT" w:hAnsi="Times New Roman" w:cs="Times New Roman"/>
          <w:sz w:val="24"/>
          <w:szCs w:val="24"/>
        </w:rPr>
        <w:t>сельского поселения сначала по ручью Красный 2 км, далее - по реке Усил 3</w:t>
      </w:r>
      <w:r>
        <w:rPr>
          <w:rFonts w:ascii="Times New Roman" w:eastAsia="ArialMT" w:hAnsi="Times New Roman" w:cs="Times New Roman"/>
          <w:sz w:val="24"/>
          <w:szCs w:val="24"/>
        </w:rPr>
        <w:t xml:space="preserve"> </w:t>
      </w:r>
      <w:r w:rsidRPr="000D366C">
        <w:rPr>
          <w:rFonts w:ascii="Times New Roman" w:eastAsia="ArialMT" w:hAnsi="Times New Roman" w:cs="Times New Roman"/>
          <w:sz w:val="24"/>
          <w:szCs w:val="24"/>
        </w:rPr>
        <w:t>км и реке Алтая 2,5 км до края массива государственного лесного фонда - т.А.</w:t>
      </w:r>
      <w:r w:rsidR="00A00325" w:rsidRPr="000D366C">
        <w:rPr>
          <w:rFonts w:ascii="Times New Roman" w:eastAsia="ArialMT" w:hAnsi="Times New Roman" w:cs="Times New Roman"/>
          <w:sz w:val="24"/>
          <w:szCs w:val="24"/>
        </w:rPr>
        <w:t xml:space="preserve"> </w:t>
      </w:r>
    </w:p>
    <w:p w:rsidR="000D366C" w:rsidRDefault="000D366C" w:rsidP="00607516">
      <w:pPr>
        <w:widowControl w:val="0"/>
        <w:ind w:firstLine="709"/>
        <w:rPr>
          <w:rFonts w:ascii="Times New Roman" w:hAnsi="Times New Roman"/>
          <w:color w:val="FF0000"/>
        </w:rPr>
      </w:pPr>
    </w:p>
    <w:p w:rsidR="00607516" w:rsidRPr="000D366C" w:rsidRDefault="00607516" w:rsidP="00607516">
      <w:pPr>
        <w:widowControl w:val="0"/>
        <w:ind w:firstLine="709"/>
        <w:rPr>
          <w:rFonts w:ascii="Times New Roman" w:hAnsi="Times New Roman"/>
          <w:lang w:eastAsia="en-US" w:bidi="en-US"/>
        </w:rPr>
      </w:pPr>
      <w:r w:rsidRPr="000D366C">
        <w:rPr>
          <w:rFonts w:ascii="Times New Roman" w:hAnsi="Times New Roman"/>
        </w:rPr>
        <w:t xml:space="preserve">Земельный фонд на территории </w:t>
      </w:r>
      <w:r w:rsidR="00C16347" w:rsidRPr="000D366C">
        <w:rPr>
          <w:rFonts w:ascii="Times New Roman" w:hAnsi="Times New Roman"/>
        </w:rPr>
        <w:t>Пуркаевского</w:t>
      </w:r>
      <w:r w:rsidR="00DA29E6" w:rsidRPr="000D366C">
        <w:rPr>
          <w:rFonts w:ascii="Times New Roman" w:hAnsi="Times New Roman"/>
        </w:rPr>
        <w:t xml:space="preserve"> сельского поселения</w:t>
      </w:r>
      <w:r w:rsidRPr="000D366C">
        <w:rPr>
          <w:rFonts w:ascii="Times New Roman" w:hAnsi="Times New Roman"/>
        </w:rPr>
        <w:t xml:space="preserve"> по целевому назначению представлен всеми семью категориями, согласно </w:t>
      </w:r>
      <w:r w:rsidRPr="000D366C">
        <w:rPr>
          <w:rFonts w:ascii="Times New Roman" w:hAnsi="Times New Roman"/>
          <w:lang w:eastAsia="en-US" w:bidi="en-US"/>
        </w:rPr>
        <w:t>согласно Земельного кодекса РФ (статьи 7, 77–103)</w:t>
      </w:r>
      <w:r w:rsidRPr="000D366C">
        <w:rPr>
          <w:rFonts w:ascii="Times New Roman" w:hAnsi="Times New Roman"/>
        </w:rPr>
        <w:t>:</w:t>
      </w:r>
    </w:p>
    <w:p w:rsidR="00607516" w:rsidRPr="000D366C" w:rsidRDefault="00607516" w:rsidP="00607516">
      <w:pPr>
        <w:ind w:left="740" w:right="4640"/>
        <w:rPr>
          <w:rFonts w:ascii="Times New Roman" w:hAnsi="Times New Roman"/>
        </w:rPr>
      </w:pPr>
      <w:r w:rsidRPr="000D366C">
        <w:rPr>
          <w:rFonts w:ascii="Times New Roman" w:hAnsi="Times New Roman"/>
        </w:rPr>
        <w:t>- земли сельскохозяйственног назначения; - земли населенных пунктов;</w:t>
      </w:r>
    </w:p>
    <w:p w:rsidR="00607516" w:rsidRPr="000D366C" w:rsidRDefault="00607516" w:rsidP="00607516">
      <w:pPr>
        <w:ind w:firstLine="740"/>
        <w:rPr>
          <w:rFonts w:ascii="Times New Roman" w:hAnsi="Times New Roman"/>
        </w:rPr>
      </w:pPr>
      <w:r w:rsidRPr="000D366C">
        <w:rPr>
          <w:rFonts w:ascii="Times New Roman" w:hAnsi="Times New Roman"/>
        </w:rPr>
        <w:t>-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(далее земли промышленности и иного специального назначения);</w:t>
      </w:r>
    </w:p>
    <w:p w:rsidR="00607516" w:rsidRPr="000D366C" w:rsidRDefault="00607516" w:rsidP="00607516">
      <w:pPr>
        <w:tabs>
          <w:tab w:val="left" w:pos="993"/>
        </w:tabs>
        <w:ind w:left="709"/>
      </w:pPr>
      <w:r w:rsidRPr="000D366C">
        <w:rPr>
          <w:rFonts w:ascii="Times New Roman" w:hAnsi="Times New Roman"/>
        </w:rPr>
        <w:t>- земли особо охраняемых территорий и объектов земли лесного фонда</w:t>
      </w:r>
      <w:r w:rsidRPr="000D366C">
        <w:t>;</w:t>
      </w:r>
    </w:p>
    <w:p w:rsidR="00607516" w:rsidRPr="000D366C" w:rsidRDefault="00607516" w:rsidP="00607516">
      <w:pPr>
        <w:tabs>
          <w:tab w:val="left" w:pos="993"/>
        </w:tabs>
        <w:ind w:left="709"/>
        <w:rPr>
          <w:rFonts w:ascii="Times New Roman" w:hAnsi="Times New Roman"/>
        </w:rPr>
      </w:pPr>
      <w:r w:rsidRPr="000D366C">
        <w:rPr>
          <w:rFonts w:ascii="Times New Roman" w:hAnsi="Times New Roman"/>
        </w:rPr>
        <w:t xml:space="preserve">- земли водного фонда; </w:t>
      </w:r>
    </w:p>
    <w:p w:rsidR="00607516" w:rsidRPr="000D366C" w:rsidRDefault="00607516" w:rsidP="00607516">
      <w:pPr>
        <w:tabs>
          <w:tab w:val="left" w:pos="993"/>
        </w:tabs>
        <w:ind w:left="709"/>
        <w:rPr>
          <w:rFonts w:ascii="Times New Roman" w:hAnsi="Times New Roman"/>
        </w:rPr>
      </w:pPr>
      <w:r w:rsidRPr="000D366C">
        <w:rPr>
          <w:rFonts w:ascii="Times New Roman" w:hAnsi="Times New Roman"/>
        </w:rPr>
        <w:t>- земли запаса.</w:t>
      </w:r>
    </w:p>
    <w:p w:rsidR="00C16355" w:rsidRPr="000D366C" w:rsidRDefault="00607516" w:rsidP="00C16355">
      <w:pPr>
        <w:suppressAutoHyphens/>
        <w:ind w:firstLine="709"/>
        <w:rPr>
          <w:rFonts w:ascii="Times New Roman" w:hAnsi="Times New Roman"/>
        </w:rPr>
      </w:pPr>
      <w:r w:rsidRPr="000D366C">
        <w:rPr>
          <w:rFonts w:ascii="Times New Roman" w:hAnsi="Times New Roman"/>
        </w:rPr>
        <w:t xml:space="preserve">При разработке проекта проведены измерения и подсчет баланса земель на основе </w:t>
      </w:r>
      <w:r w:rsidRPr="000D366C">
        <w:rPr>
          <w:rStyle w:val="afffa"/>
          <w:rFonts w:ascii="Times New Roman" w:hAnsi="Times New Roman"/>
          <w:bCs/>
          <w:i w:val="0"/>
          <w:iCs w:val="0"/>
          <w:shd w:val="clear" w:color="auto" w:fill="FFFFFF"/>
        </w:rPr>
        <w:t>сведений</w:t>
      </w:r>
      <w:r w:rsidRPr="000D366C">
        <w:rPr>
          <w:rFonts w:ascii="Times New Roman" w:hAnsi="Times New Roman"/>
          <w:shd w:val="clear" w:color="auto" w:fill="FFFFFF"/>
        </w:rPr>
        <w:t>, содержащиеся в государственном кадастре недвижимости (</w:t>
      </w:r>
      <w:r w:rsidRPr="000D366C">
        <w:rPr>
          <w:rStyle w:val="afffa"/>
          <w:rFonts w:ascii="Times New Roman" w:hAnsi="Times New Roman"/>
          <w:bCs/>
          <w:i w:val="0"/>
          <w:iCs w:val="0"/>
          <w:shd w:val="clear" w:color="auto" w:fill="FFFFFF"/>
        </w:rPr>
        <w:t>ГКН</w:t>
      </w:r>
      <w:r w:rsidRPr="000D366C">
        <w:rPr>
          <w:rFonts w:ascii="Times New Roman" w:hAnsi="Times New Roman"/>
          <w:shd w:val="clear" w:color="auto" w:fill="FFFFFF"/>
        </w:rPr>
        <w:t>)</w:t>
      </w:r>
      <w:r w:rsidRPr="000D366C">
        <w:rPr>
          <w:rFonts w:ascii="Times New Roman" w:hAnsi="Times New Roman"/>
        </w:rPr>
        <w:t>.</w:t>
      </w:r>
    </w:p>
    <w:p w:rsidR="00C16355" w:rsidRPr="000D366C" w:rsidRDefault="00C16355" w:rsidP="00C16355">
      <w:pPr>
        <w:suppressAutoHyphens/>
        <w:ind w:firstLine="709"/>
        <w:rPr>
          <w:rFonts w:ascii="Times New Roman" w:hAnsi="Times New Roman"/>
        </w:rPr>
      </w:pPr>
      <w:r w:rsidRPr="000D366C">
        <w:rPr>
          <w:rFonts w:ascii="Times New Roman" w:hAnsi="Times New Roman"/>
        </w:rPr>
        <w:t xml:space="preserve">Основное распределение земельного фонда </w:t>
      </w:r>
      <w:r w:rsidR="00C16347" w:rsidRPr="000D366C">
        <w:rPr>
          <w:rFonts w:ascii="Times New Roman" w:hAnsi="Times New Roman"/>
        </w:rPr>
        <w:t>Пуркаевского</w:t>
      </w:r>
      <w:r w:rsidRPr="000D366C">
        <w:rPr>
          <w:rFonts w:ascii="Times New Roman" w:hAnsi="Times New Roman"/>
        </w:rPr>
        <w:t xml:space="preserve"> сельского поселения приходится на земли сельскохозяйственного назначения.</w:t>
      </w:r>
    </w:p>
    <w:p w:rsidR="00267439" w:rsidRPr="000D366C" w:rsidRDefault="00267439" w:rsidP="00EE7306">
      <w:pPr>
        <w:suppressAutoHyphens/>
        <w:ind w:firstLine="709"/>
        <w:rPr>
          <w:rFonts w:ascii="Times New Roman" w:hAnsi="Times New Roman"/>
        </w:rPr>
      </w:pPr>
      <w:r w:rsidRPr="000D366C">
        <w:rPr>
          <w:rFonts w:ascii="Times New Roman" w:hAnsi="Times New Roman"/>
        </w:rPr>
        <w:t xml:space="preserve">Представленные результаты, отражают современное состояние данных территорий и приведены ниже </w:t>
      </w:r>
      <w:r w:rsidR="00854DE7" w:rsidRPr="000D366C">
        <w:rPr>
          <w:rFonts w:ascii="Times New Roman" w:hAnsi="Times New Roman"/>
        </w:rPr>
        <w:t>в таблицах</w:t>
      </w:r>
      <w:r w:rsidRPr="000D366C">
        <w:rPr>
          <w:rFonts w:ascii="Times New Roman" w:hAnsi="Times New Roman"/>
        </w:rPr>
        <w:t xml:space="preserve"> </w:t>
      </w:r>
      <w:r w:rsidR="007B4C13" w:rsidRPr="000D366C">
        <w:rPr>
          <w:rFonts w:ascii="Times New Roman" w:hAnsi="Times New Roman"/>
        </w:rPr>
        <w:t>3.2.2</w:t>
      </w:r>
      <w:r w:rsidR="00CA174F" w:rsidRPr="000D366C">
        <w:rPr>
          <w:rFonts w:ascii="Times New Roman" w:hAnsi="Times New Roman"/>
        </w:rPr>
        <w:t>.</w:t>
      </w:r>
    </w:p>
    <w:p w:rsidR="00F07B87" w:rsidRPr="00C16347" w:rsidRDefault="00F07B87" w:rsidP="00EE7306">
      <w:pPr>
        <w:pStyle w:val="afa"/>
        <w:suppressAutoHyphens/>
        <w:ind w:firstLine="360"/>
        <w:rPr>
          <w:rFonts w:ascii="Times New Roman" w:hAnsi="Times New Roman"/>
          <w:bCs/>
          <w:color w:val="FF0000"/>
          <w:szCs w:val="24"/>
        </w:rPr>
      </w:pPr>
    </w:p>
    <w:p w:rsidR="00267439" w:rsidRPr="003A6E48" w:rsidRDefault="00267439" w:rsidP="00EE7306">
      <w:pPr>
        <w:pStyle w:val="af6"/>
        <w:suppressAutoHyphens/>
        <w:rPr>
          <w:rFonts w:ascii="Times New Roman" w:hAnsi="Times New Roman"/>
          <w:i w:val="0"/>
          <w:szCs w:val="24"/>
        </w:rPr>
      </w:pPr>
      <w:r w:rsidRPr="003A6E48">
        <w:rPr>
          <w:rFonts w:ascii="Times New Roman" w:hAnsi="Times New Roman"/>
          <w:i w:val="0"/>
          <w:szCs w:val="24"/>
        </w:rPr>
        <w:t xml:space="preserve">Современное использование земель </w:t>
      </w:r>
      <w:r w:rsidR="00C16347" w:rsidRPr="003A6E48">
        <w:rPr>
          <w:rFonts w:ascii="Times New Roman" w:hAnsi="Times New Roman"/>
          <w:i w:val="0"/>
          <w:szCs w:val="24"/>
        </w:rPr>
        <w:t>Пуркаевского</w:t>
      </w:r>
      <w:r w:rsidR="00DA29E6" w:rsidRPr="003A6E48">
        <w:rPr>
          <w:rFonts w:ascii="Times New Roman" w:hAnsi="Times New Roman"/>
          <w:i w:val="0"/>
          <w:szCs w:val="24"/>
        </w:rPr>
        <w:t xml:space="preserve"> сельского поселения</w:t>
      </w:r>
    </w:p>
    <w:p w:rsidR="009306FE" w:rsidRPr="003A6E48" w:rsidRDefault="009306FE" w:rsidP="00EE7306">
      <w:pPr>
        <w:ind w:firstLine="567"/>
        <w:jc w:val="center"/>
        <w:rPr>
          <w:rFonts w:ascii="Times New Roman" w:hAnsi="Times New Roman"/>
          <w:b/>
        </w:rPr>
      </w:pPr>
    </w:p>
    <w:p w:rsidR="00B01E16" w:rsidRPr="003A6E48" w:rsidRDefault="009306FE" w:rsidP="00B01E16">
      <w:pPr>
        <w:ind w:firstLine="567"/>
        <w:jc w:val="right"/>
      </w:pPr>
      <w:r w:rsidRPr="003A6E48">
        <w:rPr>
          <w:rFonts w:ascii="Times New Roman" w:hAnsi="Times New Roman"/>
        </w:rPr>
        <w:t xml:space="preserve">Таблица </w:t>
      </w:r>
      <w:r w:rsidR="007B4C13" w:rsidRPr="003A6E48">
        <w:rPr>
          <w:rFonts w:ascii="Times New Roman" w:hAnsi="Times New Roman"/>
        </w:rPr>
        <w:t>3.2.2</w:t>
      </w:r>
      <w:r w:rsidR="00CA174F" w:rsidRPr="003A6E48">
        <w:rPr>
          <w:rFonts w:ascii="Times New Roman" w:hAnsi="Times New Roman"/>
        </w:rPr>
        <w:t>.</w:t>
      </w:r>
    </w:p>
    <w:tbl>
      <w:tblPr>
        <w:tblW w:w="0" w:type="auto"/>
        <w:tblInd w:w="20" w:type="dxa"/>
        <w:tblCellMar>
          <w:left w:w="0" w:type="dxa"/>
          <w:right w:w="0" w:type="dxa"/>
        </w:tblCellMar>
        <w:tblLook w:val="04A0" w:firstRow="1" w:lastRow="0" w:firstColumn="1" w:lastColumn="0" w:noHBand="0" w:noVBand="1"/>
      </w:tblPr>
      <w:tblGrid>
        <w:gridCol w:w="438"/>
        <w:gridCol w:w="6808"/>
        <w:gridCol w:w="1333"/>
        <w:gridCol w:w="1295"/>
      </w:tblGrid>
      <w:tr w:rsidR="003A6E48" w:rsidRPr="003A6E48" w:rsidTr="00B01E16">
        <w:trPr>
          <w:divId w:val="1574588647"/>
          <w:trHeight w:val="284"/>
          <w:tblHead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3A6E48" w:rsidRDefault="00B01E16" w:rsidP="00B01E16">
            <w:pPr>
              <w:jc w:val="center"/>
              <w:rPr>
                <w:rFonts w:ascii="Times New Roman" w:hAnsi="Times New Roman"/>
                <w:b/>
                <w:bCs/>
              </w:rPr>
            </w:pPr>
            <w:r w:rsidRPr="003A6E48">
              <w:rPr>
                <w:rFonts w:ascii="Times New Roman" w:hAnsi="Times New Roman"/>
                <w:b/>
                <w:bCs/>
              </w:rPr>
              <w:t>№ п/п</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3A6E48" w:rsidRDefault="00B01E16" w:rsidP="00B01E16">
            <w:pPr>
              <w:jc w:val="center"/>
              <w:rPr>
                <w:rFonts w:ascii="Times New Roman" w:hAnsi="Times New Roman"/>
                <w:b/>
                <w:bCs/>
              </w:rPr>
            </w:pPr>
            <w:r w:rsidRPr="003A6E48">
              <w:rPr>
                <w:rFonts w:ascii="Times New Roman" w:hAnsi="Times New Roman"/>
                <w:b/>
                <w:bCs/>
              </w:rPr>
              <w:t>Категория земель*</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3A6E48" w:rsidRDefault="00B01E16" w:rsidP="00B01E16">
            <w:pPr>
              <w:jc w:val="center"/>
              <w:rPr>
                <w:rFonts w:ascii="Times New Roman" w:hAnsi="Times New Roman"/>
                <w:b/>
                <w:bCs/>
              </w:rPr>
            </w:pPr>
            <w:r w:rsidRPr="003A6E48">
              <w:rPr>
                <w:rFonts w:ascii="Times New Roman" w:hAnsi="Times New Roman"/>
                <w:b/>
                <w:bCs/>
              </w:rPr>
              <w:t>Площадь                (га)</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3A6E48" w:rsidRDefault="00B01E16" w:rsidP="00B01E16">
            <w:pPr>
              <w:jc w:val="center"/>
              <w:rPr>
                <w:rFonts w:ascii="Times New Roman" w:hAnsi="Times New Roman"/>
                <w:b/>
                <w:bCs/>
              </w:rPr>
            </w:pPr>
            <w:r w:rsidRPr="003A6E48">
              <w:rPr>
                <w:rFonts w:ascii="Times New Roman" w:hAnsi="Times New Roman"/>
                <w:b/>
                <w:bCs/>
              </w:rPr>
              <w:t>% от общей площади</w:t>
            </w:r>
          </w:p>
        </w:tc>
      </w:tr>
      <w:tr w:rsidR="003A6E48" w:rsidRPr="003A6E48" w:rsidTr="00B01E16">
        <w:trPr>
          <w:divId w:val="1574588647"/>
          <w:trHeight w:val="284"/>
          <w:tblHeader/>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3A6E48" w:rsidRDefault="00B01E16" w:rsidP="00B01E16">
            <w:pPr>
              <w:jc w:val="center"/>
              <w:rPr>
                <w:rFonts w:ascii="Times New Roman" w:hAnsi="Times New Roman"/>
                <w:b/>
                <w:bCs/>
              </w:rPr>
            </w:pPr>
            <w:r w:rsidRPr="003A6E48">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3A6E48" w:rsidRDefault="00B01E16" w:rsidP="00B01E16">
            <w:pPr>
              <w:jc w:val="center"/>
              <w:rPr>
                <w:rFonts w:ascii="Times New Roman" w:hAnsi="Times New Roman"/>
                <w:b/>
                <w:bCs/>
              </w:rPr>
            </w:pPr>
            <w:r w:rsidRPr="003A6E48">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3A6E48" w:rsidRDefault="00B01E16" w:rsidP="00B01E16">
            <w:pPr>
              <w:jc w:val="center"/>
              <w:rPr>
                <w:rFonts w:ascii="Times New Roman" w:hAnsi="Times New Roman"/>
                <w:b/>
                <w:bCs/>
              </w:rPr>
            </w:pPr>
            <w:r w:rsidRPr="003A6E48">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3A6E48" w:rsidRDefault="00B01E16" w:rsidP="00B01E16">
            <w:pPr>
              <w:jc w:val="center"/>
              <w:rPr>
                <w:rFonts w:ascii="Times New Roman" w:hAnsi="Times New Roman"/>
                <w:b/>
                <w:bCs/>
              </w:rPr>
            </w:pPr>
            <w:r w:rsidRPr="003A6E48">
              <w:rPr>
                <w:rFonts w:ascii="Times New Roman" w:hAnsi="Times New Roman"/>
                <w:b/>
                <w:bCs/>
              </w:rPr>
              <w:t>4</w:t>
            </w:r>
          </w:p>
        </w:tc>
      </w:tr>
      <w:tr w:rsidR="003A6E48" w:rsidRPr="003A6E48" w:rsidTr="000D366C">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A6E48" w:rsidRPr="003A6E48" w:rsidRDefault="003A6E48" w:rsidP="003A6E48">
            <w:pPr>
              <w:jc w:val="left"/>
              <w:rPr>
                <w:rFonts w:ascii="Times New Roman" w:hAnsi="Times New Roman"/>
              </w:rPr>
            </w:pPr>
            <w:r w:rsidRPr="003A6E48">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A6E48" w:rsidRPr="003A6E48" w:rsidRDefault="003A6E48" w:rsidP="003A6E48">
            <w:pPr>
              <w:jc w:val="left"/>
              <w:rPr>
                <w:rFonts w:ascii="Times New Roman" w:hAnsi="Times New Roman"/>
                <w:b/>
                <w:bCs/>
              </w:rPr>
            </w:pPr>
            <w:r w:rsidRPr="003A6E48">
              <w:rPr>
                <w:rFonts w:ascii="Times New Roman" w:hAnsi="Times New Roman"/>
                <w:b/>
                <w:bCs/>
              </w:rPr>
              <w:t>Всего, площадь территории Пуркаевского сельского поселения,</w:t>
            </w:r>
            <w:r w:rsidRPr="003A6E48">
              <w:rPr>
                <w:rFonts w:ascii="Times New Roman" w:hAnsi="Times New Roman"/>
              </w:rPr>
              <w:t xml:space="preserve"> </w:t>
            </w:r>
            <w:r w:rsidRPr="003A6E48">
              <w:rPr>
                <w:rFonts w:ascii="Times New Roman" w:hAnsi="Times New Roman"/>
                <w:b/>
                <w:bCs/>
              </w:rPr>
              <w:t>в том числе:</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A6E48" w:rsidRPr="003A6E48" w:rsidRDefault="003A6E48" w:rsidP="003A6E48">
            <w:pPr>
              <w:jc w:val="center"/>
              <w:rPr>
                <w:rFonts w:ascii="Times New Roman" w:hAnsi="Times New Roman"/>
                <w:b/>
                <w:bCs/>
              </w:rPr>
            </w:pPr>
            <w:r w:rsidRPr="003A6E48">
              <w:rPr>
                <w:rFonts w:ascii="Times New Roman" w:hAnsi="Times New Roman"/>
                <w:b/>
                <w:bCs/>
              </w:rPr>
              <w:t>5384,1</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rsidR="003A6E48" w:rsidRPr="003A6E48" w:rsidRDefault="003A6E48" w:rsidP="003A6E48">
            <w:pPr>
              <w:jc w:val="center"/>
              <w:rPr>
                <w:rFonts w:ascii="Times New Roman" w:hAnsi="Times New Roman"/>
                <w:b/>
                <w:bCs/>
              </w:rPr>
            </w:pPr>
            <w:r w:rsidRPr="003A6E48">
              <w:rPr>
                <w:rFonts w:ascii="Times New Roman" w:hAnsi="Times New Roman"/>
                <w:b/>
                <w:bCs/>
              </w:rPr>
              <w:t>100</w:t>
            </w:r>
          </w:p>
        </w:tc>
      </w:tr>
      <w:tr w:rsidR="003A6E48" w:rsidRPr="003A6E48" w:rsidTr="000D366C">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A6E48" w:rsidRPr="003A6E48" w:rsidRDefault="003A6E48" w:rsidP="003A6E48">
            <w:pPr>
              <w:jc w:val="left"/>
              <w:rPr>
                <w:rFonts w:ascii="Times New Roman" w:hAnsi="Times New Roman"/>
              </w:rPr>
            </w:pPr>
            <w:r w:rsidRPr="003A6E48">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A6E48" w:rsidRPr="003A6E48" w:rsidRDefault="003A6E48" w:rsidP="003A6E48">
            <w:pPr>
              <w:jc w:val="left"/>
              <w:rPr>
                <w:rFonts w:ascii="Times New Roman" w:hAnsi="Times New Roman"/>
              </w:rPr>
            </w:pPr>
            <w:r w:rsidRPr="003A6E48">
              <w:rPr>
                <w:rFonts w:ascii="Times New Roman" w:hAnsi="Times New Roman"/>
              </w:rPr>
              <w:t>Земли сельскохозяйственного назначения</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A6E48" w:rsidRPr="003A6E48" w:rsidRDefault="003A6E48" w:rsidP="003A6E48">
            <w:pPr>
              <w:jc w:val="center"/>
              <w:rPr>
                <w:rFonts w:ascii="Times New Roman" w:hAnsi="Times New Roman"/>
              </w:rPr>
            </w:pPr>
            <w:r w:rsidRPr="003A6E48">
              <w:rPr>
                <w:rFonts w:ascii="Times New Roman" w:hAnsi="Times New Roman"/>
              </w:rPr>
              <w:t>2783,5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A6E48" w:rsidRPr="003A6E48" w:rsidRDefault="003A6E48" w:rsidP="003A6E48">
            <w:pPr>
              <w:jc w:val="center"/>
              <w:rPr>
                <w:rFonts w:ascii="Times New Roman" w:hAnsi="Times New Roman"/>
              </w:rPr>
            </w:pPr>
            <w:r w:rsidRPr="003A6E48">
              <w:rPr>
                <w:rFonts w:ascii="Times New Roman" w:hAnsi="Times New Roman"/>
              </w:rPr>
              <w:t>51,70</w:t>
            </w:r>
          </w:p>
        </w:tc>
      </w:tr>
      <w:tr w:rsidR="003A6E48" w:rsidRPr="003A6E48" w:rsidTr="000D366C">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A6E48" w:rsidRPr="003A6E48" w:rsidRDefault="003A6E48" w:rsidP="003A6E48">
            <w:pPr>
              <w:jc w:val="left"/>
              <w:rPr>
                <w:rFonts w:ascii="Times New Roman" w:hAnsi="Times New Roman"/>
              </w:rPr>
            </w:pPr>
            <w:r w:rsidRPr="003A6E48">
              <w:rPr>
                <w:rFonts w:ascii="Times New Roman" w:hAnsi="Times New Roman"/>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A6E48" w:rsidRPr="003A6E48" w:rsidRDefault="003A6E48" w:rsidP="003A6E48">
            <w:pPr>
              <w:jc w:val="left"/>
              <w:rPr>
                <w:rFonts w:ascii="Times New Roman" w:hAnsi="Times New Roman"/>
              </w:rPr>
            </w:pPr>
            <w:r w:rsidRPr="003A6E48">
              <w:rPr>
                <w:rFonts w:ascii="Times New Roman" w:hAnsi="Times New Roman"/>
              </w:rPr>
              <w:t>Земли населенных пунктов</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A6E48" w:rsidRPr="003A6E48" w:rsidRDefault="003A6E48" w:rsidP="003A6E48">
            <w:pPr>
              <w:jc w:val="center"/>
              <w:rPr>
                <w:rFonts w:ascii="Times New Roman" w:hAnsi="Times New Roman"/>
              </w:rPr>
            </w:pPr>
            <w:r w:rsidRPr="003A6E48">
              <w:rPr>
                <w:rFonts w:ascii="Times New Roman" w:hAnsi="Times New Roman"/>
              </w:rPr>
              <w:t>308,4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A6E48" w:rsidRPr="003A6E48" w:rsidRDefault="003A6E48" w:rsidP="003A6E48">
            <w:pPr>
              <w:jc w:val="center"/>
              <w:rPr>
                <w:rFonts w:ascii="Times New Roman" w:hAnsi="Times New Roman"/>
              </w:rPr>
            </w:pPr>
            <w:r w:rsidRPr="003A6E48">
              <w:rPr>
                <w:rFonts w:ascii="Times New Roman" w:hAnsi="Times New Roman"/>
              </w:rPr>
              <w:t>5,73</w:t>
            </w:r>
          </w:p>
        </w:tc>
      </w:tr>
      <w:tr w:rsidR="003A6E48" w:rsidRPr="003A6E48" w:rsidTr="00A00325">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A6E48" w:rsidRPr="003A6E48" w:rsidRDefault="003A6E48" w:rsidP="003A6E48">
            <w:pPr>
              <w:jc w:val="left"/>
              <w:rPr>
                <w:rFonts w:ascii="Times New Roman" w:hAnsi="Times New Roman"/>
              </w:rPr>
            </w:pPr>
            <w:r w:rsidRPr="003A6E48">
              <w:rPr>
                <w:rFonts w:ascii="Times New Roman" w:hAnsi="Times New Roman"/>
              </w:rPr>
              <w:lastRenderedPageBreak/>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A6E48" w:rsidRPr="003A6E48" w:rsidRDefault="003A6E48" w:rsidP="003A6E48">
            <w:pPr>
              <w:jc w:val="left"/>
              <w:rPr>
                <w:rFonts w:ascii="Times New Roman" w:hAnsi="Times New Roman"/>
              </w:rPr>
            </w:pPr>
            <w:r w:rsidRPr="003A6E48">
              <w:rPr>
                <w:rFonts w:ascii="Times New Roman" w:hAnsi="Times New Roman"/>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A6E48" w:rsidRPr="003A6E48" w:rsidRDefault="003A6E48" w:rsidP="003A6E48">
            <w:pPr>
              <w:jc w:val="center"/>
              <w:rPr>
                <w:rFonts w:ascii="Times New Roman" w:hAnsi="Times New Roman"/>
              </w:rPr>
            </w:pPr>
            <w:r w:rsidRPr="003A6E4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A6E48" w:rsidRPr="003A6E48" w:rsidRDefault="003A6E48" w:rsidP="003A6E48">
            <w:pPr>
              <w:jc w:val="center"/>
              <w:rPr>
                <w:rFonts w:ascii="Times New Roman" w:hAnsi="Times New Roman"/>
              </w:rPr>
            </w:pPr>
            <w:r w:rsidRPr="003A6E48">
              <w:rPr>
                <w:rFonts w:ascii="Times New Roman" w:hAnsi="Times New Roman"/>
              </w:rPr>
              <w:t>-</w:t>
            </w:r>
          </w:p>
        </w:tc>
      </w:tr>
      <w:tr w:rsidR="003A6E48" w:rsidRPr="003A6E48" w:rsidTr="00A00325">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A6E48" w:rsidRPr="003A6E48" w:rsidRDefault="003A6E48" w:rsidP="003A6E48">
            <w:pPr>
              <w:jc w:val="left"/>
              <w:rPr>
                <w:rFonts w:ascii="Times New Roman" w:hAnsi="Times New Roman"/>
              </w:rPr>
            </w:pPr>
            <w:r w:rsidRPr="003A6E48">
              <w:rPr>
                <w:rFonts w:ascii="Times New Roman" w:hAnsi="Times New Roman"/>
              </w:rPr>
              <w:t>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A6E48" w:rsidRPr="003A6E48" w:rsidRDefault="003A6E48" w:rsidP="003A6E48">
            <w:pPr>
              <w:jc w:val="left"/>
              <w:rPr>
                <w:rFonts w:ascii="Times New Roman" w:hAnsi="Times New Roman"/>
              </w:rPr>
            </w:pPr>
            <w:r w:rsidRPr="003A6E48">
              <w:rPr>
                <w:rFonts w:ascii="Times New Roman" w:hAnsi="Times New Roman"/>
              </w:rPr>
              <w:t>Земли особо охраняемых территорий и объектов</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A6E48" w:rsidRPr="003A6E48" w:rsidRDefault="003A6E48" w:rsidP="003A6E48">
            <w:pPr>
              <w:jc w:val="center"/>
              <w:rPr>
                <w:rFonts w:ascii="Times New Roman" w:hAnsi="Times New Roman"/>
              </w:rPr>
            </w:pPr>
            <w:r w:rsidRPr="003A6E4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A6E48" w:rsidRPr="003A6E48" w:rsidRDefault="003A6E48" w:rsidP="003A6E48">
            <w:pPr>
              <w:jc w:val="center"/>
              <w:rPr>
                <w:rFonts w:ascii="Times New Roman" w:hAnsi="Times New Roman"/>
              </w:rPr>
            </w:pPr>
            <w:r w:rsidRPr="003A6E48">
              <w:rPr>
                <w:rFonts w:ascii="Times New Roman" w:hAnsi="Times New Roman"/>
              </w:rPr>
              <w:t>-</w:t>
            </w:r>
          </w:p>
        </w:tc>
      </w:tr>
      <w:tr w:rsidR="003A6E48" w:rsidRPr="003A6E48" w:rsidTr="00A00325">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A6E48" w:rsidRPr="003A6E48" w:rsidRDefault="003A6E48" w:rsidP="003A6E48">
            <w:pPr>
              <w:jc w:val="left"/>
              <w:rPr>
                <w:rFonts w:ascii="Times New Roman" w:hAnsi="Times New Roman"/>
              </w:rPr>
            </w:pPr>
            <w:r w:rsidRPr="003A6E48">
              <w:rPr>
                <w:rFonts w:ascii="Times New Roman" w:hAnsi="Times New Roman"/>
              </w:rPr>
              <w:t>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A6E48" w:rsidRPr="003A6E48" w:rsidRDefault="003A6E48" w:rsidP="003A6E48">
            <w:pPr>
              <w:jc w:val="left"/>
              <w:rPr>
                <w:rFonts w:ascii="Times New Roman" w:hAnsi="Times New Roman"/>
              </w:rPr>
            </w:pPr>
            <w:r w:rsidRPr="003A6E48">
              <w:rPr>
                <w:rFonts w:ascii="Times New Roman" w:hAnsi="Times New Roman"/>
              </w:rPr>
              <w:t>Земли лесного фонда</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A6E48" w:rsidRPr="003A6E48" w:rsidRDefault="003A6E48" w:rsidP="003A6E48">
            <w:pPr>
              <w:jc w:val="center"/>
              <w:rPr>
                <w:rFonts w:ascii="Times New Roman" w:hAnsi="Times New Roman"/>
              </w:rPr>
            </w:pPr>
            <w:r w:rsidRPr="003A6E48">
              <w:rPr>
                <w:rFonts w:ascii="Times New Roman" w:hAnsi="Times New Roman"/>
              </w:rPr>
              <w:t>2285,9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A6E48" w:rsidRPr="003A6E48" w:rsidRDefault="003A6E48" w:rsidP="003A6E48">
            <w:pPr>
              <w:jc w:val="center"/>
              <w:rPr>
                <w:rFonts w:ascii="Times New Roman" w:hAnsi="Times New Roman"/>
              </w:rPr>
            </w:pPr>
            <w:r w:rsidRPr="003A6E48">
              <w:rPr>
                <w:rFonts w:ascii="Times New Roman" w:hAnsi="Times New Roman"/>
              </w:rPr>
              <w:t>42,46</w:t>
            </w:r>
          </w:p>
        </w:tc>
      </w:tr>
      <w:tr w:rsidR="003A6E48" w:rsidRPr="003A6E48" w:rsidTr="00A00325">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A6E48" w:rsidRPr="003A6E48" w:rsidRDefault="003A6E48" w:rsidP="003A6E48">
            <w:pPr>
              <w:jc w:val="left"/>
              <w:rPr>
                <w:rFonts w:ascii="Times New Roman" w:hAnsi="Times New Roman"/>
              </w:rPr>
            </w:pPr>
            <w:r w:rsidRPr="003A6E48">
              <w:rPr>
                <w:rFonts w:ascii="Times New Roman" w:hAnsi="Times New Roman"/>
              </w:rPr>
              <w:t>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A6E48" w:rsidRPr="003A6E48" w:rsidRDefault="003A6E48" w:rsidP="003A6E48">
            <w:pPr>
              <w:jc w:val="left"/>
              <w:rPr>
                <w:rFonts w:ascii="Times New Roman" w:hAnsi="Times New Roman"/>
              </w:rPr>
            </w:pPr>
            <w:r w:rsidRPr="003A6E48">
              <w:rPr>
                <w:rFonts w:ascii="Times New Roman" w:hAnsi="Times New Roman"/>
              </w:rPr>
              <w:t>Земли водного фонда</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A6E48" w:rsidRPr="003A6E48" w:rsidRDefault="003A6E48" w:rsidP="003A6E48">
            <w:pPr>
              <w:jc w:val="center"/>
              <w:rPr>
                <w:rFonts w:ascii="Times New Roman" w:hAnsi="Times New Roman"/>
              </w:rPr>
            </w:pPr>
            <w:r w:rsidRPr="003A6E48">
              <w:rPr>
                <w:rFonts w:ascii="Times New Roman" w:hAnsi="Times New Roman"/>
              </w:rPr>
              <w:t>6,3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A6E48" w:rsidRPr="003A6E48" w:rsidRDefault="003A6E48" w:rsidP="003A6E48">
            <w:pPr>
              <w:jc w:val="center"/>
              <w:rPr>
                <w:rFonts w:ascii="Times New Roman" w:hAnsi="Times New Roman"/>
              </w:rPr>
            </w:pPr>
            <w:r w:rsidRPr="003A6E48">
              <w:rPr>
                <w:rFonts w:ascii="Times New Roman" w:hAnsi="Times New Roman"/>
              </w:rPr>
              <w:t>0,12</w:t>
            </w:r>
          </w:p>
        </w:tc>
      </w:tr>
      <w:tr w:rsidR="003A6E48" w:rsidRPr="003A6E48" w:rsidTr="00A00325">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A6E48" w:rsidRPr="003A6E48" w:rsidRDefault="003A6E48" w:rsidP="003A6E48">
            <w:pPr>
              <w:jc w:val="left"/>
              <w:rPr>
                <w:rFonts w:ascii="Times New Roman" w:hAnsi="Times New Roman"/>
              </w:rPr>
            </w:pPr>
            <w:r w:rsidRPr="003A6E48">
              <w:rPr>
                <w:rFonts w:ascii="Times New Roman" w:hAnsi="Times New Roman"/>
              </w:rPr>
              <w:t>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A6E48" w:rsidRPr="003A6E48" w:rsidRDefault="003A6E48" w:rsidP="003A6E48">
            <w:pPr>
              <w:jc w:val="left"/>
              <w:rPr>
                <w:rFonts w:ascii="Times New Roman" w:hAnsi="Times New Roman"/>
              </w:rPr>
            </w:pPr>
            <w:r w:rsidRPr="003A6E48">
              <w:rPr>
                <w:rFonts w:ascii="Times New Roman" w:hAnsi="Times New Roman"/>
              </w:rPr>
              <w:t>Земли запаса</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A6E48" w:rsidRPr="003A6E48" w:rsidRDefault="003A6E48" w:rsidP="003A6E48">
            <w:pPr>
              <w:jc w:val="center"/>
              <w:rPr>
                <w:rFonts w:ascii="Times New Roman" w:hAnsi="Times New Roman"/>
              </w:rPr>
            </w:pPr>
            <w:r w:rsidRPr="003A6E4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A6E48" w:rsidRPr="003A6E48" w:rsidRDefault="003A6E48" w:rsidP="003A6E48">
            <w:pPr>
              <w:jc w:val="center"/>
              <w:rPr>
                <w:rFonts w:ascii="Times New Roman" w:hAnsi="Times New Roman"/>
              </w:rPr>
            </w:pPr>
            <w:r w:rsidRPr="003A6E48">
              <w:rPr>
                <w:rFonts w:ascii="Times New Roman" w:hAnsi="Times New Roman"/>
              </w:rPr>
              <w:t>-</w:t>
            </w:r>
          </w:p>
        </w:tc>
      </w:tr>
    </w:tbl>
    <w:p w:rsidR="00C467E9" w:rsidRPr="003A6E48" w:rsidRDefault="00C467E9" w:rsidP="00EE7306">
      <w:pPr>
        <w:pStyle w:val="aff1"/>
        <w:suppressAutoHyphens/>
        <w:ind w:firstLine="709"/>
        <w:jc w:val="both"/>
        <w:rPr>
          <w:rFonts w:ascii="Times New Roman" w:hAnsi="Times New Roman"/>
          <w:szCs w:val="24"/>
        </w:rPr>
      </w:pPr>
      <w:r w:rsidRPr="003A6E48">
        <w:rPr>
          <w:rFonts w:ascii="Times New Roman" w:hAnsi="Times New Roman"/>
          <w:szCs w:val="24"/>
        </w:rPr>
        <w:t>* в соответствии со ст. 7 Земельного кодекса РФ</w:t>
      </w:r>
    </w:p>
    <w:p w:rsidR="009306FE" w:rsidRPr="000D366C" w:rsidRDefault="009306FE" w:rsidP="00EE7306">
      <w:pPr>
        <w:autoSpaceDE w:val="0"/>
        <w:autoSpaceDN w:val="0"/>
        <w:adjustRightInd w:val="0"/>
        <w:ind w:firstLine="720"/>
        <w:rPr>
          <w:rFonts w:ascii="Times New Roman" w:hAnsi="Times New Roman"/>
        </w:rPr>
      </w:pPr>
    </w:p>
    <w:p w:rsidR="0021214A" w:rsidRPr="003A6E48" w:rsidRDefault="0073321D" w:rsidP="0021214A">
      <w:pPr>
        <w:spacing w:line="266" w:lineRule="exact"/>
        <w:ind w:firstLine="709"/>
        <w:rPr>
          <w:rFonts w:ascii="Times New Roman" w:hAnsi="Times New Roman"/>
        </w:rPr>
      </w:pPr>
      <w:r w:rsidRPr="003A6E48">
        <w:rPr>
          <w:rFonts w:ascii="Times New Roman" w:hAnsi="Times New Roman"/>
        </w:rPr>
        <w:t xml:space="preserve">Земли </w:t>
      </w:r>
      <w:r w:rsidR="00C16347" w:rsidRPr="003A6E48">
        <w:rPr>
          <w:rFonts w:ascii="Times New Roman" w:hAnsi="Times New Roman"/>
        </w:rPr>
        <w:t>с. Пуркаево</w:t>
      </w:r>
      <w:r w:rsidRPr="003A6E48">
        <w:rPr>
          <w:rFonts w:ascii="Times New Roman" w:hAnsi="Times New Roman"/>
        </w:rPr>
        <w:t xml:space="preserve"> составляют </w:t>
      </w:r>
      <w:r w:rsidR="003A6E48" w:rsidRPr="003A6E48">
        <w:rPr>
          <w:rFonts w:ascii="Times New Roman" w:hAnsi="Times New Roman"/>
        </w:rPr>
        <w:t>5,73</w:t>
      </w:r>
      <w:r w:rsidR="009B274B" w:rsidRPr="003A6E48">
        <w:rPr>
          <w:rFonts w:ascii="Times New Roman" w:hAnsi="Times New Roman"/>
        </w:rPr>
        <w:t xml:space="preserve"> </w:t>
      </w:r>
      <w:r w:rsidRPr="003A6E48">
        <w:rPr>
          <w:rFonts w:ascii="Times New Roman" w:hAnsi="Times New Roman"/>
        </w:rPr>
        <w:t xml:space="preserve">% от общей площади земель </w:t>
      </w:r>
      <w:r w:rsidR="00C16347" w:rsidRPr="003A6E48">
        <w:rPr>
          <w:rFonts w:ascii="Times New Roman" w:hAnsi="Times New Roman"/>
        </w:rPr>
        <w:t>Пуркаевского</w:t>
      </w:r>
      <w:r w:rsidR="00DA29E6" w:rsidRPr="003A6E48">
        <w:rPr>
          <w:rFonts w:ascii="Times New Roman" w:hAnsi="Times New Roman"/>
        </w:rPr>
        <w:t xml:space="preserve"> сельского поселения</w:t>
      </w:r>
      <w:r w:rsidRPr="003A6E48">
        <w:rPr>
          <w:rFonts w:ascii="Times New Roman" w:hAnsi="Times New Roman"/>
        </w:rPr>
        <w:t>. К землям населенных пунктов относятся земли, используемые и предназначенные для застройки и развития населенных пунктов.</w:t>
      </w:r>
    </w:p>
    <w:p w:rsidR="00F07B87" w:rsidRPr="000D366C" w:rsidRDefault="0021214A" w:rsidP="00F07B87">
      <w:pPr>
        <w:spacing w:line="266" w:lineRule="exact"/>
        <w:ind w:firstLine="709"/>
        <w:rPr>
          <w:rFonts w:ascii="Times New Roman" w:hAnsi="Times New Roman"/>
        </w:rPr>
      </w:pPr>
      <w:r w:rsidRPr="003A6E48">
        <w:rPr>
          <w:rFonts w:ascii="Times New Roman" w:hAnsi="Times New Roman"/>
        </w:rPr>
        <w:t xml:space="preserve">Согласно п. 1 ст. 83 Земельного кодекса Российской Федерации </w:t>
      </w:r>
      <w:r w:rsidR="00AE6EBE" w:rsidRPr="003A6E48">
        <w:rPr>
          <w:rFonts w:ascii="Times New Roman" w:hAnsi="Times New Roman"/>
        </w:rPr>
        <w:t>«</w:t>
      </w:r>
      <w:r w:rsidRPr="003A6E48">
        <w:rPr>
          <w:rFonts w:ascii="Times New Roman" w:hAnsi="Times New Roman"/>
        </w:rPr>
        <w:t>землями населенных пунктов признаются земли, используемые и предназначенные для застройки и развития населенных пунктов</w:t>
      </w:r>
      <w:r w:rsidR="00AE6EBE" w:rsidRPr="003A6E48">
        <w:rPr>
          <w:rFonts w:ascii="Times New Roman" w:hAnsi="Times New Roman"/>
        </w:rPr>
        <w:t>»</w:t>
      </w:r>
      <w:r w:rsidRPr="003A6E48">
        <w:rPr>
          <w:rFonts w:ascii="Times New Roman" w:hAnsi="Times New Roman"/>
        </w:rPr>
        <w:t xml:space="preserve">. Территория в границах населенных пунктов находится в ведении администрации поселения и может быть использована по ее усмотрению </w:t>
      </w:r>
      <w:r w:rsidRPr="000D366C">
        <w:rPr>
          <w:rFonts w:ascii="Times New Roman" w:hAnsi="Times New Roman"/>
        </w:rPr>
        <w:t xml:space="preserve">в целях получения дохода. В результате предоставления земельных участков в аренду администрация может пополнять бюджет поселения за счет земельного налога, но с учетом соблюдения вида разрешенного использования предоставляемых земельных участков.  </w:t>
      </w:r>
      <w:bookmarkStart w:id="49" w:name="_Toc421107087"/>
      <w:bookmarkStart w:id="50" w:name="_Toc421107486"/>
      <w:bookmarkStart w:id="51" w:name="_Toc421107571"/>
      <w:bookmarkStart w:id="52" w:name="_Toc463460299"/>
      <w:bookmarkStart w:id="53" w:name="_Toc463462152"/>
      <w:bookmarkStart w:id="54" w:name="_Toc463786452"/>
    </w:p>
    <w:p w:rsidR="00F07B87" w:rsidRPr="00C16347" w:rsidRDefault="00F07B87" w:rsidP="00F07B87">
      <w:pPr>
        <w:spacing w:line="266" w:lineRule="exact"/>
        <w:ind w:firstLine="709"/>
        <w:rPr>
          <w:rFonts w:ascii="Times New Roman" w:hAnsi="Times New Roman"/>
          <w:color w:val="FF0000"/>
        </w:rPr>
      </w:pPr>
    </w:p>
    <w:p w:rsidR="006E0634" w:rsidRPr="003A6E48" w:rsidRDefault="00E35251" w:rsidP="0021214A">
      <w:pPr>
        <w:ind w:firstLine="740"/>
        <w:rPr>
          <w:rFonts w:ascii="Times New Roman" w:hAnsi="Times New Roman"/>
          <w:szCs w:val="28"/>
        </w:rPr>
      </w:pPr>
      <w:r w:rsidRPr="003A6E48">
        <w:rPr>
          <w:rFonts w:ascii="Times New Roman" w:hAnsi="Times New Roman"/>
          <w:b/>
          <w:szCs w:val="28"/>
        </w:rPr>
        <w:t xml:space="preserve">Село </w:t>
      </w:r>
      <w:r w:rsidR="00C16347" w:rsidRPr="003A6E48">
        <w:rPr>
          <w:rFonts w:ascii="Times New Roman" w:hAnsi="Times New Roman"/>
          <w:b/>
          <w:szCs w:val="28"/>
        </w:rPr>
        <w:t>Пуркаево</w:t>
      </w:r>
      <w:r w:rsidRPr="003A6E48">
        <w:rPr>
          <w:rFonts w:ascii="Times New Roman" w:hAnsi="Times New Roman"/>
          <w:b/>
          <w:szCs w:val="28"/>
        </w:rPr>
        <w:t xml:space="preserve"> </w:t>
      </w:r>
      <w:r w:rsidR="003A6E48" w:rsidRPr="003A6E48">
        <w:rPr>
          <w:rFonts w:ascii="Times New Roman" w:hAnsi="Times New Roman"/>
          <w:szCs w:val="28"/>
        </w:rPr>
        <w:t>– административный центр Пуркаевского сельского поселения</w:t>
      </w:r>
      <w:r w:rsidRPr="003A6E48">
        <w:rPr>
          <w:rFonts w:ascii="Times New Roman" w:hAnsi="Times New Roman"/>
          <w:szCs w:val="28"/>
        </w:rPr>
        <w:t xml:space="preserve">. Население </w:t>
      </w:r>
      <w:r w:rsidR="000D366C" w:rsidRPr="003A6E48">
        <w:rPr>
          <w:rFonts w:ascii="Times New Roman" w:hAnsi="Times New Roman"/>
          <w:szCs w:val="28"/>
        </w:rPr>
        <w:t>мордва-эрзя</w:t>
      </w:r>
      <w:r w:rsidRPr="003A6E48">
        <w:rPr>
          <w:rFonts w:ascii="Times New Roman" w:hAnsi="Times New Roman"/>
          <w:szCs w:val="28"/>
        </w:rPr>
        <w:t>.</w:t>
      </w:r>
    </w:p>
    <w:p w:rsidR="00E35251" w:rsidRPr="00C16347" w:rsidRDefault="00E35251" w:rsidP="0021214A">
      <w:pPr>
        <w:ind w:firstLine="740"/>
        <w:rPr>
          <w:rFonts w:ascii="Times New Roman" w:hAnsi="Times New Roman"/>
          <w:color w:val="FF0000"/>
        </w:rPr>
      </w:pPr>
    </w:p>
    <w:p w:rsidR="0021214A" w:rsidRPr="003A6E48" w:rsidRDefault="0021214A" w:rsidP="0021214A">
      <w:pPr>
        <w:ind w:firstLine="740"/>
        <w:rPr>
          <w:rFonts w:ascii="Times New Roman" w:hAnsi="Times New Roman"/>
        </w:rPr>
      </w:pPr>
      <w:r w:rsidRPr="003A6E48">
        <w:rPr>
          <w:rFonts w:ascii="Times New Roman" w:hAnsi="Times New Roman"/>
        </w:rPr>
        <w:t xml:space="preserve">Земли сельскохозяйственного назначения в составе </w:t>
      </w:r>
      <w:r w:rsidR="00C16347" w:rsidRPr="003A6E48">
        <w:rPr>
          <w:rFonts w:ascii="Times New Roman" w:hAnsi="Times New Roman"/>
        </w:rPr>
        <w:t>Пуркаевского</w:t>
      </w:r>
      <w:r w:rsidR="00DA29E6" w:rsidRPr="003A6E48">
        <w:rPr>
          <w:rFonts w:ascii="Times New Roman" w:hAnsi="Times New Roman"/>
        </w:rPr>
        <w:t xml:space="preserve"> сельского поселения</w:t>
      </w:r>
      <w:r w:rsidRPr="003A6E48">
        <w:rPr>
          <w:rFonts w:ascii="Times New Roman" w:hAnsi="Times New Roman"/>
        </w:rPr>
        <w:t xml:space="preserve"> составляют </w:t>
      </w:r>
      <w:r w:rsidR="003A6E48" w:rsidRPr="003A6E48">
        <w:rPr>
          <w:rFonts w:ascii="Times New Roman" w:hAnsi="Times New Roman"/>
        </w:rPr>
        <w:t>2783,5</w:t>
      </w:r>
      <w:r w:rsidRPr="003A6E48">
        <w:rPr>
          <w:rFonts w:ascii="Times New Roman" w:hAnsi="Times New Roman"/>
        </w:rPr>
        <w:t xml:space="preserve"> га или </w:t>
      </w:r>
      <w:r w:rsidR="003A6E48" w:rsidRPr="003A6E48">
        <w:rPr>
          <w:rFonts w:ascii="Times New Roman" w:hAnsi="Times New Roman"/>
        </w:rPr>
        <w:t>51,70</w:t>
      </w:r>
      <w:r w:rsidRPr="003A6E48">
        <w:rPr>
          <w:rFonts w:ascii="Times New Roman" w:hAnsi="Times New Roman"/>
        </w:rPr>
        <w:t xml:space="preserve"> % от площади поселения, земли данной категории преимущественно используются для: </w:t>
      </w:r>
    </w:p>
    <w:p w:rsidR="009B274B" w:rsidRPr="003A6E48" w:rsidRDefault="009B274B" w:rsidP="009B274B">
      <w:pPr>
        <w:ind w:firstLine="740"/>
        <w:rPr>
          <w:rFonts w:ascii="Times New Roman" w:hAnsi="Times New Roman"/>
        </w:rPr>
      </w:pPr>
      <w:r w:rsidRPr="003A6E48">
        <w:rPr>
          <w:rFonts w:ascii="Times New Roman" w:hAnsi="Times New Roman"/>
        </w:rPr>
        <w:t xml:space="preserve">- </w:t>
      </w:r>
      <w:r w:rsidR="0021214A" w:rsidRPr="003A6E48">
        <w:rPr>
          <w:rFonts w:ascii="Times New Roman" w:hAnsi="Times New Roman"/>
        </w:rPr>
        <w:t>личного подсобного хозяйства;</w:t>
      </w:r>
    </w:p>
    <w:p w:rsidR="0021214A" w:rsidRPr="003A6E48" w:rsidRDefault="009B274B" w:rsidP="009B274B">
      <w:pPr>
        <w:ind w:firstLine="740"/>
        <w:rPr>
          <w:rFonts w:ascii="Times New Roman" w:hAnsi="Times New Roman"/>
        </w:rPr>
      </w:pPr>
      <w:r w:rsidRPr="003A6E48">
        <w:rPr>
          <w:rFonts w:ascii="Times New Roman" w:hAnsi="Times New Roman"/>
        </w:rPr>
        <w:t xml:space="preserve">- </w:t>
      </w:r>
      <w:r w:rsidR="0021214A" w:rsidRPr="003A6E48">
        <w:rPr>
          <w:rFonts w:ascii="Times New Roman" w:hAnsi="Times New Roman"/>
        </w:rPr>
        <w:t xml:space="preserve">прочих нужд сельского хозяйства. </w:t>
      </w:r>
    </w:p>
    <w:p w:rsidR="0021214A" w:rsidRPr="003A6E48" w:rsidRDefault="0021214A" w:rsidP="0021214A">
      <w:pPr>
        <w:ind w:firstLine="740"/>
        <w:rPr>
          <w:rFonts w:ascii="Times New Roman" w:hAnsi="Times New Roman"/>
        </w:rPr>
      </w:pPr>
      <w:r w:rsidRPr="003A6E48">
        <w:rPr>
          <w:rFonts w:ascii="Times New Roman" w:hAnsi="Times New Roman"/>
        </w:rPr>
        <w:t xml:space="preserve">Сельскохозяйственные угодья, как основное средство производства в сельском хозяйстве, имеют особый правовой режим и подлежат особой охране, направленной на сохранение их площадей, предотвращение развития негативных процессов и повышение плодородия почв.  </w:t>
      </w:r>
    </w:p>
    <w:p w:rsidR="003B3CE8" w:rsidRPr="003A6E48" w:rsidRDefault="003B3CE8" w:rsidP="003B3CE8">
      <w:pPr>
        <w:ind w:firstLine="740"/>
        <w:rPr>
          <w:rFonts w:ascii="Times New Roman" w:hAnsi="Times New Roman"/>
        </w:rPr>
      </w:pPr>
      <w:r w:rsidRPr="003A6E48">
        <w:rPr>
          <w:rFonts w:ascii="Times New Roman" w:hAnsi="Times New Roman"/>
        </w:rPr>
        <w:t xml:space="preserve">На территории </w:t>
      </w:r>
      <w:r w:rsidR="00C16347" w:rsidRPr="003A6E48">
        <w:rPr>
          <w:rFonts w:ascii="Times New Roman" w:hAnsi="Times New Roman"/>
        </w:rPr>
        <w:t>Пуркаевского</w:t>
      </w:r>
      <w:r w:rsidRPr="003A6E48">
        <w:rPr>
          <w:rFonts w:ascii="Times New Roman" w:hAnsi="Times New Roman"/>
        </w:rPr>
        <w:t xml:space="preserve"> сельского поселения отсутсвуют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18177C" w:rsidRPr="000D366C" w:rsidRDefault="0018177C" w:rsidP="0018177C">
      <w:pPr>
        <w:widowControl w:val="0"/>
        <w:autoSpaceDE w:val="0"/>
        <w:autoSpaceDN w:val="0"/>
        <w:adjustRightInd w:val="0"/>
        <w:ind w:firstLine="709"/>
        <w:rPr>
          <w:rFonts w:ascii="Times New Roman" w:hAnsi="Times New Roman"/>
          <w:lang w:eastAsia="en-US" w:bidi="en-US"/>
        </w:rPr>
      </w:pPr>
      <w:r w:rsidRPr="000D366C">
        <w:rPr>
          <w:rFonts w:ascii="Times New Roman" w:hAnsi="Times New Roman"/>
        </w:rPr>
        <w:t>На территории</w:t>
      </w:r>
      <w:r w:rsidR="00B347A5" w:rsidRPr="000D366C">
        <w:rPr>
          <w:rFonts w:ascii="Times New Roman" w:hAnsi="Times New Roman"/>
        </w:rPr>
        <w:t xml:space="preserve"> </w:t>
      </w:r>
      <w:r w:rsidR="00C16347" w:rsidRPr="000D366C">
        <w:rPr>
          <w:rFonts w:ascii="Times New Roman" w:hAnsi="Times New Roman"/>
        </w:rPr>
        <w:t>Пуркаевского</w:t>
      </w:r>
      <w:r w:rsidR="00DA29E6" w:rsidRPr="000D366C">
        <w:rPr>
          <w:rFonts w:ascii="Times New Roman" w:hAnsi="Times New Roman"/>
        </w:rPr>
        <w:t xml:space="preserve"> сельского поселения</w:t>
      </w:r>
      <w:r w:rsidR="00B347A5" w:rsidRPr="000D366C">
        <w:rPr>
          <w:rFonts w:ascii="Times New Roman" w:hAnsi="Times New Roman"/>
        </w:rPr>
        <w:t xml:space="preserve"> </w:t>
      </w:r>
      <w:r w:rsidR="00B01E16" w:rsidRPr="000D366C">
        <w:rPr>
          <w:rFonts w:ascii="Times New Roman" w:hAnsi="Times New Roman"/>
          <w:lang w:eastAsia="en-US" w:bidi="en-US"/>
        </w:rPr>
        <w:t>отсутствуют особо охраняемые природные территории</w:t>
      </w:r>
      <w:r w:rsidR="003B1805" w:rsidRPr="000D366C">
        <w:rPr>
          <w:rFonts w:ascii="Times New Roman" w:hAnsi="Times New Roman"/>
          <w:lang w:eastAsia="en-US" w:bidi="en-US"/>
        </w:rPr>
        <w:t xml:space="preserve"> (ООПТ).</w:t>
      </w:r>
    </w:p>
    <w:p w:rsidR="009B274B" w:rsidRPr="000D366C" w:rsidRDefault="009B274B" w:rsidP="009B274B">
      <w:pPr>
        <w:ind w:firstLine="740"/>
        <w:rPr>
          <w:rFonts w:ascii="Times New Roman" w:hAnsi="Times New Roman"/>
        </w:rPr>
      </w:pPr>
      <w:r w:rsidRPr="000D366C">
        <w:rPr>
          <w:rFonts w:ascii="Times New Roman" w:hAnsi="Times New Roman"/>
        </w:rPr>
        <w:t xml:space="preserve">К землям особо охраняемых территорий и объектов относятся земли,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w:t>
      </w:r>
      <w:r w:rsidRPr="000D366C">
        <w:rPr>
          <w:rFonts w:ascii="Times New Roman" w:hAnsi="Times New Roman"/>
        </w:rPr>
        <w:lastRenderedPageBreak/>
        <w:t xml:space="preserve">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 К землям особо охраняемых территорий относятся земли особо охраняемых природных территорий, в том числе лечебнооздоровительных местностей и курортов; земли природоохранного назначения; земли рекреационного назначения; земли историко-культурного назначения; а также иные особо ценные земли в соответствии с настоящим Кодексом, федеральными законами. </w:t>
      </w:r>
    </w:p>
    <w:p w:rsidR="003B3CE8" w:rsidRPr="003A6E48" w:rsidRDefault="003B3CE8" w:rsidP="003B3CE8">
      <w:pPr>
        <w:ind w:firstLine="740"/>
        <w:rPr>
          <w:rFonts w:ascii="Times New Roman" w:hAnsi="Times New Roman"/>
        </w:rPr>
      </w:pPr>
      <w:r w:rsidRPr="003A6E48">
        <w:rPr>
          <w:rFonts w:ascii="Times New Roman" w:hAnsi="Times New Roman"/>
        </w:rPr>
        <w:t xml:space="preserve">На 01.01.2017 г. земли в составе категории лесного фонда составили </w:t>
      </w:r>
      <w:r w:rsidR="003A6E48" w:rsidRPr="003A6E48">
        <w:rPr>
          <w:rFonts w:ascii="Times New Roman" w:hAnsi="Times New Roman"/>
        </w:rPr>
        <w:t>2285,9</w:t>
      </w:r>
      <w:r w:rsidRPr="003A6E48">
        <w:rPr>
          <w:rFonts w:ascii="Times New Roman" w:hAnsi="Times New Roman"/>
        </w:rPr>
        <w:t xml:space="preserve"> га (</w:t>
      </w:r>
      <w:r w:rsidR="003A6E48" w:rsidRPr="003A6E48">
        <w:rPr>
          <w:rFonts w:ascii="Times New Roman" w:hAnsi="Times New Roman"/>
        </w:rPr>
        <w:t>42,46</w:t>
      </w:r>
      <w:r w:rsidRPr="003A6E48">
        <w:rPr>
          <w:rFonts w:ascii="Times New Roman" w:hAnsi="Times New Roman"/>
        </w:rPr>
        <w:t xml:space="preserve"> % от общей площади земель). Земли данной категории находятся в государственной собственности Российской Федерации.  </w:t>
      </w:r>
    </w:p>
    <w:p w:rsidR="0021214A" w:rsidRPr="000D366C" w:rsidRDefault="0021214A" w:rsidP="0021214A">
      <w:pPr>
        <w:ind w:firstLine="740"/>
        <w:rPr>
          <w:rFonts w:ascii="Times New Roman" w:hAnsi="Times New Roman"/>
        </w:rPr>
      </w:pPr>
      <w:r w:rsidRPr="000D366C">
        <w:rPr>
          <w:rFonts w:ascii="Times New Roman" w:hAnsi="Times New Roman"/>
        </w:rPr>
        <w:t xml:space="preserve">В соответствии с Лесным кодексом Российской Федерации к данной категории относят лесные и нелесные земли. Лесные земли представлены участками, покрытыми лесной растительностью, и участками, не покрытыми лесной растительностью, но предназначенными для ее восстановления (вырубки, гари, участки, занятые питомниками и т.п.). К нелесным отнесены земли, предназначенные для обслуживания лесного хозяйства (просеки, дороги и др.). Законодательно лесные отношения регулирует Лесной кодекс Российской Федерации. </w:t>
      </w:r>
    </w:p>
    <w:p w:rsidR="0021214A" w:rsidRPr="003A6E48" w:rsidRDefault="0021214A" w:rsidP="0021214A">
      <w:pPr>
        <w:ind w:firstLine="740"/>
        <w:rPr>
          <w:rFonts w:ascii="Times New Roman" w:hAnsi="Times New Roman"/>
        </w:rPr>
      </w:pPr>
      <w:r w:rsidRPr="003A6E48">
        <w:rPr>
          <w:rFonts w:ascii="Times New Roman" w:hAnsi="Times New Roman"/>
        </w:rPr>
        <w:t xml:space="preserve">Земли водного фонда составили в границах поселения </w:t>
      </w:r>
      <w:r w:rsidR="003A6E48" w:rsidRPr="003A6E48">
        <w:rPr>
          <w:rFonts w:ascii="Times New Roman" w:hAnsi="Times New Roman"/>
        </w:rPr>
        <w:t>6,3</w:t>
      </w:r>
      <w:r w:rsidR="006A2FD9" w:rsidRPr="003A6E48">
        <w:rPr>
          <w:rFonts w:ascii="Times New Roman" w:hAnsi="Times New Roman"/>
        </w:rPr>
        <w:t xml:space="preserve"> </w:t>
      </w:r>
      <w:r w:rsidRPr="003A6E48">
        <w:rPr>
          <w:rFonts w:ascii="Times New Roman" w:hAnsi="Times New Roman"/>
        </w:rPr>
        <w:t>га</w:t>
      </w:r>
      <w:r w:rsidR="009B274B" w:rsidRPr="003A6E48">
        <w:rPr>
          <w:rFonts w:ascii="Times New Roman" w:hAnsi="Times New Roman"/>
        </w:rPr>
        <w:t xml:space="preserve"> (</w:t>
      </w:r>
      <w:r w:rsidR="003A6E48" w:rsidRPr="003A6E48">
        <w:rPr>
          <w:rFonts w:ascii="Times New Roman" w:hAnsi="Times New Roman"/>
        </w:rPr>
        <w:t>0,12</w:t>
      </w:r>
      <w:r w:rsidR="009B274B" w:rsidRPr="003A6E48">
        <w:rPr>
          <w:rFonts w:ascii="Times New Roman" w:hAnsi="Times New Roman"/>
        </w:rPr>
        <w:t xml:space="preserve"> % от общей площади земель)</w:t>
      </w:r>
      <w:r w:rsidRPr="003A6E48">
        <w:rPr>
          <w:rFonts w:ascii="Times New Roman" w:hAnsi="Times New Roman"/>
        </w:rPr>
        <w:t xml:space="preserve">. К землям водного фонда относятся земли, покрытые поверхностными водами, сосредоточенными в водных объектах и (или) занятые гидротехническими и иными сооружениями, расположенными на водных объектах.  </w:t>
      </w:r>
    </w:p>
    <w:p w:rsidR="0021214A" w:rsidRPr="003A6E48" w:rsidRDefault="0021214A" w:rsidP="0021214A">
      <w:pPr>
        <w:ind w:firstLine="740"/>
        <w:rPr>
          <w:rFonts w:ascii="Times New Roman" w:hAnsi="Times New Roman"/>
        </w:rPr>
      </w:pPr>
      <w:r w:rsidRPr="003A6E48">
        <w:rPr>
          <w:rFonts w:ascii="Times New Roman" w:hAnsi="Times New Roman"/>
        </w:rPr>
        <w:t xml:space="preserve">Земли запаса в составе </w:t>
      </w:r>
      <w:r w:rsidR="00C16347" w:rsidRPr="003A6E48">
        <w:rPr>
          <w:rFonts w:ascii="Times New Roman" w:hAnsi="Times New Roman"/>
        </w:rPr>
        <w:t>Пуркаевского</w:t>
      </w:r>
      <w:r w:rsidR="00DA29E6" w:rsidRPr="003A6E48">
        <w:rPr>
          <w:rFonts w:ascii="Times New Roman" w:hAnsi="Times New Roman"/>
        </w:rPr>
        <w:t xml:space="preserve"> сельского поселения</w:t>
      </w:r>
      <w:r w:rsidR="00B347A5" w:rsidRPr="003A6E48">
        <w:rPr>
          <w:rFonts w:ascii="Times New Roman" w:hAnsi="Times New Roman"/>
        </w:rPr>
        <w:t xml:space="preserve"> отсутствуют</w:t>
      </w:r>
      <w:r w:rsidRPr="003A6E48">
        <w:rPr>
          <w:rFonts w:ascii="Times New Roman" w:hAnsi="Times New Roman"/>
        </w:rPr>
        <w:t xml:space="preserve">.  </w:t>
      </w:r>
    </w:p>
    <w:p w:rsidR="0021214A" w:rsidRPr="003A6E48" w:rsidRDefault="0021214A" w:rsidP="0021214A">
      <w:pPr>
        <w:ind w:firstLine="740"/>
        <w:rPr>
          <w:rFonts w:ascii="Times New Roman" w:hAnsi="Times New Roman"/>
        </w:rPr>
      </w:pPr>
      <w:r w:rsidRPr="003A6E48">
        <w:rPr>
          <w:rFonts w:ascii="Times New Roman" w:hAnsi="Times New Roman"/>
        </w:rPr>
        <w:t>К землям запаса относятся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 формируемого в соответ</w:t>
      </w:r>
      <w:r w:rsidR="00521544" w:rsidRPr="003A6E48">
        <w:rPr>
          <w:rFonts w:ascii="Times New Roman" w:hAnsi="Times New Roman"/>
        </w:rPr>
        <w:t>ствии со статьей 80 Земельного к</w:t>
      </w:r>
      <w:r w:rsidRPr="003A6E48">
        <w:rPr>
          <w:rFonts w:ascii="Times New Roman" w:hAnsi="Times New Roman"/>
        </w:rPr>
        <w:t xml:space="preserve">одекса. Использование земель запаса допускается после перевода их в другую категорию, за исключением случаев, если земли запаса включены в границы охотничьих угодий, и иных предусмотренных федеральными законами случаев. </w:t>
      </w:r>
    </w:p>
    <w:p w:rsidR="0052599D" w:rsidRPr="000D366C" w:rsidRDefault="0052599D" w:rsidP="0021214A">
      <w:pPr>
        <w:ind w:firstLine="740"/>
        <w:rPr>
          <w:rFonts w:ascii="Times New Roman" w:hAnsi="Times New Roman"/>
        </w:rPr>
      </w:pPr>
    </w:p>
    <w:p w:rsidR="009306FE" w:rsidRPr="000D366C" w:rsidRDefault="002C2AEA" w:rsidP="0021214A">
      <w:pPr>
        <w:tabs>
          <w:tab w:val="right" w:leader="dot" w:pos="10206"/>
        </w:tabs>
        <w:ind w:firstLine="709"/>
        <w:contextualSpacing/>
        <w:outlineLvl w:val="1"/>
        <w:rPr>
          <w:rFonts w:ascii="Times New Roman" w:hAnsi="Times New Roman"/>
          <w:b/>
          <w:lang w:eastAsia="x-none" w:bidi="en-US"/>
        </w:rPr>
      </w:pPr>
      <w:r w:rsidRPr="000D366C">
        <w:rPr>
          <w:rFonts w:ascii="Times New Roman" w:hAnsi="Times New Roman"/>
          <w:b/>
          <w:lang w:val="x-none" w:eastAsia="x-none" w:bidi="en-US"/>
        </w:rPr>
        <w:t>3</w:t>
      </w:r>
      <w:r w:rsidR="009306FE" w:rsidRPr="000D366C">
        <w:rPr>
          <w:rFonts w:ascii="Times New Roman" w:hAnsi="Times New Roman"/>
          <w:b/>
          <w:lang w:val="x-none" w:eastAsia="x-none" w:bidi="en-US"/>
        </w:rPr>
        <w:t xml:space="preserve">.3. Взаимосвязь стратегических направлений территориального планирования </w:t>
      </w:r>
      <w:r w:rsidR="00C16347" w:rsidRPr="000D366C">
        <w:rPr>
          <w:rFonts w:ascii="Times New Roman" w:hAnsi="Times New Roman"/>
          <w:b/>
          <w:lang w:eastAsia="x-none" w:bidi="en-US"/>
        </w:rPr>
        <w:t>Пуркаевского</w:t>
      </w:r>
      <w:r w:rsidR="00DA29E6" w:rsidRPr="000D366C">
        <w:rPr>
          <w:rFonts w:ascii="Times New Roman" w:hAnsi="Times New Roman"/>
          <w:b/>
          <w:lang w:eastAsia="x-none" w:bidi="en-US"/>
        </w:rPr>
        <w:t xml:space="preserve"> сельского поселения</w:t>
      </w:r>
      <w:r w:rsidR="009306FE" w:rsidRPr="000D366C">
        <w:rPr>
          <w:rFonts w:ascii="Times New Roman" w:hAnsi="Times New Roman"/>
          <w:b/>
          <w:lang w:val="x-none" w:eastAsia="x-none" w:bidi="en-US"/>
        </w:rPr>
        <w:t xml:space="preserve"> с</w:t>
      </w:r>
      <w:r w:rsidR="00E91BC0" w:rsidRPr="000D366C">
        <w:rPr>
          <w:rFonts w:ascii="Times New Roman" w:hAnsi="Times New Roman"/>
          <w:b/>
          <w:lang w:eastAsia="x-none" w:bidi="en-US"/>
        </w:rPr>
        <w:t>о</w:t>
      </w:r>
      <w:r w:rsidR="009306FE" w:rsidRPr="000D366C">
        <w:rPr>
          <w:rFonts w:ascii="Times New Roman" w:hAnsi="Times New Roman"/>
          <w:b/>
          <w:lang w:val="x-none" w:eastAsia="x-none" w:bidi="en-US"/>
        </w:rPr>
        <w:t xml:space="preserve"> </w:t>
      </w:r>
      <w:bookmarkEnd w:id="49"/>
      <w:bookmarkEnd w:id="50"/>
      <w:bookmarkEnd w:id="51"/>
      <w:r w:rsidR="00E62E62" w:rsidRPr="000D366C">
        <w:rPr>
          <w:rFonts w:ascii="Times New Roman" w:hAnsi="Times New Roman"/>
          <w:b/>
          <w:lang w:val="x-none" w:eastAsia="x-none" w:bidi="en-US"/>
        </w:rPr>
        <w:t>Схемами</w:t>
      </w:r>
      <w:r w:rsidR="00E91BC0" w:rsidRPr="000D366C">
        <w:rPr>
          <w:rFonts w:ascii="Times New Roman" w:hAnsi="Times New Roman"/>
          <w:b/>
          <w:lang w:val="x-none" w:eastAsia="x-none" w:bidi="en-US"/>
        </w:rPr>
        <w:t xml:space="preserve"> территориального планирования</w:t>
      </w:r>
      <w:r w:rsidR="00E91BC0" w:rsidRPr="000D366C">
        <w:rPr>
          <w:rFonts w:ascii="Times New Roman" w:hAnsi="Times New Roman"/>
          <w:b/>
          <w:lang w:eastAsia="x-none" w:bidi="en-US"/>
        </w:rPr>
        <w:t xml:space="preserve"> </w:t>
      </w:r>
      <w:r w:rsidR="00C24AD8" w:rsidRPr="000D366C">
        <w:rPr>
          <w:rFonts w:ascii="Times New Roman" w:hAnsi="Times New Roman"/>
          <w:b/>
          <w:lang w:eastAsia="x-none" w:bidi="en-US"/>
        </w:rPr>
        <w:t>Республики Мордовия</w:t>
      </w:r>
      <w:r w:rsidR="00E62E62" w:rsidRPr="000D366C">
        <w:rPr>
          <w:rFonts w:ascii="Times New Roman" w:hAnsi="Times New Roman"/>
          <w:b/>
          <w:lang w:eastAsia="x-none" w:bidi="en-US"/>
        </w:rPr>
        <w:t xml:space="preserve"> и </w:t>
      </w:r>
      <w:r w:rsidR="00DA29E6" w:rsidRPr="000D366C">
        <w:rPr>
          <w:rFonts w:ascii="Times New Roman" w:hAnsi="Times New Roman"/>
          <w:b/>
          <w:lang w:eastAsia="x-none" w:bidi="en-US"/>
        </w:rPr>
        <w:t>Дубенского муниципального района</w:t>
      </w:r>
      <w:bookmarkEnd w:id="52"/>
      <w:bookmarkEnd w:id="53"/>
      <w:bookmarkEnd w:id="54"/>
    </w:p>
    <w:p w:rsidR="00267439" w:rsidRPr="000D366C" w:rsidRDefault="00267439" w:rsidP="0021214A">
      <w:pPr>
        <w:autoSpaceDE w:val="0"/>
        <w:autoSpaceDN w:val="0"/>
        <w:adjustRightInd w:val="0"/>
        <w:ind w:firstLine="709"/>
        <w:rPr>
          <w:rFonts w:ascii="Times New Roman" w:hAnsi="Times New Roman"/>
          <w:lang w:eastAsia="en-US" w:bidi="en-US"/>
        </w:rPr>
      </w:pPr>
    </w:p>
    <w:p w:rsidR="009306FE" w:rsidRPr="000D366C" w:rsidRDefault="002F58FE" w:rsidP="00EE7306">
      <w:pPr>
        <w:autoSpaceDE w:val="0"/>
        <w:autoSpaceDN w:val="0"/>
        <w:adjustRightInd w:val="0"/>
        <w:ind w:firstLine="709"/>
        <w:rPr>
          <w:rFonts w:ascii="Times New Roman" w:hAnsi="Times New Roman"/>
          <w:b/>
          <w:caps/>
        </w:rPr>
      </w:pPr>
      <w:r w:rsidRPr="000D366C">
        <w:rPr>
          <w:rFonts w:ascii="Times New Roman" w:hAnsi="Times New Roman"/>
          <w:lang w:eastAsia="en-US" w:bidi="en-US"/>
        </w:rPr>
        <w:t xml:space="preserve">Положения </w:t>
      </w:r>
      <w:r w:rsidRPr="000D366C">
        <w:rPr>
          <w:rFonts w:ascii="Times New Roman" w:hAnsi="Times New Roman"/>
          <w:b/>
          <w:lang w:eastAsia="en-US" w:bidi="en-US"/>
        </w:rPr>
        <w:t>Схемы территориального планирования</w:t>
      </w:r>
      <w:r w:rsidR="009306FE" w:rsidRPr="000D366C">
        <w:rPr>
          <w:rFonts w:ascii="Times New Roman" w:hAnsi="Times New Roman"/>
          <w:b/>
          <w:lang w:eastAsia="en-US" w:bidi="en-US"/>
        </w:rPr>
        <w:t xml:space="preserve"> </w:t>
      </w:r>
      <w:r w:rsidR="00DA29E6" w:rsidRPr="000D366C">
        <w:rPr>
          <w:rFonts w:ascii="Times New Roman" w:hAnsi="Times New Roman"/>
          <w:b/>
          <w:lang w:eastAsia="x-none" w:bidi="en-US"/>
        </w:rPr>
        <w:t>Дубенского муниципального района</w:t>
      </w:r>
      <w:r w:rsidR="009306FE" w:rsidRPr="000D366C">
        <w:rPr>
          <w:rFonts w:ascii="Times New Roman" w:hAnsi="Times New Roman"/>
          <w:lang w:eastAsia="en-US" w:bidi="en-US"/>
        </w:rPr>
        <w:t xml:space="preserve">, куда структурно, наряду с </w:t>
      </w:r>
      <w:r w:rsidR="00E37D71" w:rsidRPr="000D366C">
        <w:rPr>
          <w:rFonts w:ascii="Times New Roman" w:hAnsi="Times New Roman"/>
          <w:lang w:eastAsia="en-US" w:bidi="en-US"/>
        </w:rPr>
        <w:t>15</w:t>
      </w:r>
      <w:r w:rsidR="009306FE" w:rsidRPr="000D366C">
        <w:rPr>
          <w:rFonts w:ascii="Times New Roman" w:hAnsi="Times New Roman"/>
          <w:lang w:eastAsia="en-US" w:bidi="en-US"/>
        </w:rPr>
        <w:t xml:space="preserve"> поселениями входит территория </w:t>
      </w:r>
      <w:r w:rsidR="00C16347" w:rsidRPr="000D366C">
        <w:rPr>
          <w:rFonts w:ascii="Times New Roman" w:hAnsi="Times New Roman"/>
          <w:lang w:eastAsia="en-US" w:bidi="en-US"/>
        </w:rPr>
        <w:t>Пуркаевского</w:t>
      </w:r>
      <w:r w:rsidR="00DA29E6" w:rsidRPr="000D366C">
        <w:rPr>
          <w:rFonts w:ascii="Times New Roman" w:hAnsi="Times New Roman"/>
          <w:lang w:eastAsia="en-US" w:bidi="en-US"/>
        </w:rPr>
        <w:t xml:space="preserve"> сельского поселения</w:t>
      </w:r>
      <w:r w:rsidRPr="000D366C">
        <w:rPr>
          <w:rFonts w:ascii="Times New Roman" w:hAnsi="Times New Roman"/>
          <w:lang w:eastAsia="en-US" w:bidi="en-US"/>
        </w:rPr>
        <w:t>, базирую</w:t>
      </w:r>
      <w:r w:rsidR="009306FE" w:rsidRPr="000D366C">
        <w:rPr>
          <w:rFonts w:ascii="Times New Roman" w:hAnsi="Times New Roman"/>
          <w:lang w:eastAsia="en-US" w:bidi="en-US"/>
        </w:rPr>
        <w:t xml:space="preserve">тся на </w:t>
      </w:r>
      <w:r w:rsidRPr="000D366C">
        <w:rPr>
          <w:rFonts w:ascii="Times New Roman" w:hAnsi="Times New Roman"/>
          <w:lang w:eastAsia="en-US" w:bidi="en-US"/>
        </w:rPr>
        <w:t>материалах</w:t>
      </w:r>
      <w:r w:rsidRPr="000D366C">
        <w:rPr>
          <w:rFonts w:ascii="Times New Roman" w:hAnsi="Times New Roman"/>
          <w:b/>
          <w:lang w:eastAsia="en-US" w:bidi="en-US"/>
        </w:rPr>
        <w:t xml:space="preserve"> </w:t>
      </w:r>
      <w:r w:rsidR="009306FE" w:rsidRPr="000D366C">
        <w:rPr>
          <w:rFonts w:ascii="Times New Roman" w:hAnsi="Times New Roman"/>
          <w:b/>
          <w:lang w:eastAsia="en-US" w:bidi="en-US"/>
        </w:rPr>
        <w:t xml:space="preserve">Схемы территориального планирования </w:t>
      </w:r>
      <w:r w:rsidR="00C24AD8" w:rsidRPr="000D366C">
        <w:rPr>
          <w:rFonts w:ascii="Times New Roman" w:hAnsi="Times New Roman"/>
          <w:b/>
          <w:lang w:eastAsia="en-US" w:bidi="en-US"/>
        </w:rPr>
        <w:t>Республики Мордовия</w:t>
      </w:r>
      <w:r w:rsidR="004A1777" w:rsidRPr="000D366C">
        <w:rPr>
          <w:rFonts w:ascii="Times New Roman" w:hAnsi="Times New Roman"/>
          <w:b/>
          <w:lang w:eastAsia="en-US" w:bidi="en-US"/>
        </w:rPr>
        <w:t xml:space="preserve">, которая </w:t>
      </w:r>
      <w:r w:rsidR="004A1777" w:rsidRPr="000D366C">
        <w:rPr>
          <w:rFonts w:ascii="Times New Roman" w:hAnsi="Times New Roman"/>
        </w:rPr>
        <w:t>разработана на расчетный срок 2028 года.</w:t>
      </w:r>
    </w:p>
    <w:p w:rsidR="009306FE" w:rsidRPr="000D366C" w:rsidRDefault="009306FE" w:rsidP="00EE7306">
      <w:pPr>
        <w:ind w:firstLine="709"/>
        <w:rPr>
          <w:rFonts w:ascii="Times New Roman" w:hAnsi="Times New Roman"/>
          <w:lang w:eastAsia="en-US" w:bidi="en-US"/>
        </w:rPr>
      </w:pPr>
      <w:r w:rsidRPr="000D366C">
        <w:rPr>
          <w:rFonts w:ascii="Times New Roman" w:hAnsi="Times New Roman"/>
          <w:lang w:eastAsia="en-US" w:bidi="en-US"/>
        </w:rPr>
        <w:t>В соответствии с этими градостроительными документами определяются основные перспективные направления социально-экономического развития и системы расселения на территории района и муниципального образования и формируются мероприятия по территориальному планированию по следующим вопросам:</w:t>
      </w:r>
    </w:p>
    <w:p w:rsidR="009306FE" w:rsidRPr="000D366C" w:rsidRDefault="009306FE" w:rsidP="0027232A">
      <w:pPr>
        <w:numPr>
          <w:ilvl w:val="0"/>
          <w:numId w:val="15"/>
        </w:numPr>
        <w:tabs>
          <w:tab w:val="left" w:pos="993"/>
        </w:tabs>
        <w:ind w:left="0" w:firstLine="709"/>
        <w:rPr>
          <w:rFonts w:ascii="Times New Roman" w:hAnsi="Times New Roman"/>
          <w:lang w:eastAsia="en-US" w:bidi="en-US"/>
        </w:rPr>
      </w:pPr>
      <w:r w:rsidRPr="000D366C">
        <w:rPr>
          <w:rFonts w:ascii="Times New Roman" w:hAnsi="Times New Roman"/>
          <w:lang w:eastAsia="en-US" w:bidi="en-US"/>
        </w:rPr>
        <w:t>функционально-планировочная организация территории;</w:t>
      </w:r>
    </w:p>
    <w:p w:rsidR="009306FE" w:rsidRPr="000D366C" w:rsidRDefault="009306FE" w:rsidP="0027232A">
      <w:pPr>
        <w:numPr>
          <w:ilvl w:val="0"/>
          <w:numId w:val="15"/>
        </w:numPr>
        <w:tabs>
          <w:tab w:val="left" w:pos="993"/>
        </w:tabs>
        <w:ind w:left="0" w:firstLine="709"/>
        <w:rPr>
          <w:rFonts w:ascii="Times New Roman" w:hAnsi="Times New Roman"/>
          <w:lang w:eastAsia="en-US" w:bidi="en-US"/>
        </w:rPr>
      </w:pPr>
      <w:r w:rsidRPr="000D366C">
        <w:rPr>
          <w:rFonts w:ascii="Times New Roman" w:hAnsi="Times New Roman"/>
          <w:lang w:eastAsia="en-US" w:bidi="en-US"/>
        </w:rPr>
        <w:t>земельный фонд;</w:t>
      </w:r>
    </w:p>
    <w:p w:rsidR="009306FE" w:rsidRPr="000D366C" w:rsidRDefault="009306FE" w:rsidP="0027232A">
      <w:pPr>
        <w:numPr>
          <w:ilvl w:val="0"/>
          <w:numId w:val="15"/>
        </w:numPr>
        <w:tabs>
          <w:tab w:val="left" w:pos="993"/>
        </w:tabs>
        <w:ind w:left="0" w:firstLine="709"/>
        <w:rPr>
          <w:rFonts w:ascii="Times New Roman" w:hAnsi="Times New Roman"/>
          <w:lang w:eastAsia="en-US" w:bidi="en-US"/>
        </w:rPr>
      </w:pPr>
      <w:r w:rsidRPr="000D366C">
        <w:rPr>
          <w:rFonts w:ascii="Times New Roman" w:hAnsi="Times New Roman"/>
          <w:lang w:eastAsia="en-US" w:bidi="en-US"/>
        </w:rPr>
        <w:t>жилищное строительство;</w:t>
      </w:r>
    </w:p>
    <w:p w:rsidR="009306FE" w:rsidRPr="000D366C" w:rsidRDefault="009306FE" w:rsidP="0027232A">
      <w:pPr>
        <w:numPr>
          <w:ilvl w:val="0"/>
          <w:numId w:val="15"/>
        </w:numPr>
        <w:tabs>
          <w:tab w:val="left" w:pos="993"/>
        </w:tabs>
        <w:ind w:left="0" w:firstLine="709"/>
        <w:rPr>
          <w:rFonts w:ascii="Times New Roman" w:hAnsi="Times New Roman"/>
          <w:lang w:eastAsia="en-US" w:bidi="en-US"/>
        </w:rPr>
      </w:pPr>
      <w:r w:rsidRPr="000D366C">
        <w:rPr>
          <w:rFonts w:ascii="Times New Roman" w:hAnsi="Times New Roman"/>
          <w:lang w:eastAsia="en-US" w:bidi="en-US"/>
        </w:rPr>
        <w:t>система культурно-бытового и социального обслуживания;</w:t>
      </w:r>
    </w:p>
    <w:p w:rsidR="009306FE" w:rsidRPr="000D366C" w:rsidRDefault="009306FE" w:rsidP="0027232A">
      <w:pPr>
        <w:numPr>
          <w:ilvl w:val="0"/>
          <w:numId w:val="15"/>
        </w:numPr>
        <w:tabs>
          <w:tab w:val="left" w:pos="993"/>
        </w:tabs>
        <w:ind w:left="0" w:firstLine="709"/>
        <w:rPr>
          <w:rFonts w:ascii="Times New Roman" w:hAnsi="Times New Roman"/>
          <w:lang w:eastAsia="en-US" w:bidi="en-US"/>
        </w:rPr>
      </w:pPr>
      <w:r w:rsidRPr="000D366C">
        <w:rPr>
          <w:rFonts w:ascii="Times New Roman" w:hAnsi="Times New Roman"/>
          <w:lang w:eastAsia="en-US" w:bidi="en-US"/>
        </w:rPr>
        <w:t>транспортная инфраструктура;</w:t>
      </w:r>
    </w:p>
    <w:p w:rsidR="009306FE" w:rsidRPr="000D366C" w:rsidRDefault="009306FE" w:rsidP="0027232A">
      <w:pPr>
        <w:numPr>
          <w:ilvl w:val="0"/>
          <w:numId w:val="15"/>
        </w:numPr>
        <w:tabs>
          <w:tab w:val="left" w:pos="993"/>
        </w:tabs>
        <w:ind w:left="0" w:firstLine="709"/>
        <w:rPr>
          <w:rFonts w:ascii="Times New Roman" w:hAnsi="Times New Roman"/>
          <w:lang w:eastAsia="en-US" w:bidi="en-US"/>
        </w:rPr>
      </w:pPr>
      <w:r w:rsidRPr="000D366C">
        <w:rPr>
          <w:rFonts w:ascii="Times New Roman" w:hAnsi="Times New Roman"/>
          <w:lang w:eastAsia="en-US" w:bidi="en-US"/>
        </w:rPr>
        <w:t>инженерная инфраструктура;</w:t>
      </w:r>
    </w:p>
    <w:p w:rsidR="009306FE" w:rsidRPr="000D366C" w:rsidRDefault="009306FE" w:rsidP="0027232A">
      <w:pPr>
        <w:numPr>
          <w:ilvl w:val="0"/>
          <w:numId w:val="15"/>
        </w:numPr>
        <w:tabs>
          <w:tab w:val="left" w:pos="993"/>
        </w:tabs>
        <w:ind w:left="0" w:firstLine="709"/>
        <w:rPr>
          <w:rFonts w:ascii="Times New Roman" w:hAnsi="Times New Roman"/>
          <w:lang w:eastAsia="en-US" w:bidi="en-US"/>
        </w:rPr>
      </w:pPr>
      <w:r w:rsidRPr="000D366C">
        <w:rPr>
          <w:rFonts w:ascii="Times New Roman" w:hAnsi="Times New Roman"/>
          <w:lang w:eastAsia="en-US" w:bidi="en-US"/>
        </w:rPr>
        <w:t>оценка экологической ситуации;</w:t>
      </w:r>
    </w:p>
    <w:p w:rsidR="009306FE" w:rsidRPr="000D366C" w:rsidRDefault="009306FE" w:rsidP="0027232A">
      <w:pPr>
        <w:numPr>
          <w:ilvl w:val="0"/>
          <w:numId w:val="15"/>
        </w:numPr>
        <w:tabs>
          <w:tab w:val="left" w:pos="993"/>
        </w:tabs>
        <w:ind w:left="0" w:firstLine="709"/>
        <w:rPr>
          <w:rFonts w:ascii="Times New Roman" w:hAnsi="Times New Roman"/>
          <w:lang w:eastAsia="en-US" w:bidi="en-US"/>
        </w:rPr>
      </w:pPr>
      <w:r w:rsidRPr="000D366C">
        <w:rPr>
          <w:rFonts w:ascii="Times New Roman" w:hAnsi="Times New Roman"/>
          <w:lang w:eastAsia="en-US" w:bidi="en-US"/>
        </w:rPr>
        <w:lastRenderedPageBreak/>
        <w:t>отходы производства и санитарная очистка территории;</w:t>
      </w:r>
    </w:p>
    <w:p w:rsidR="004A1777" w:rsidRPr="000D366C" w:rsidRDefault="009306FE" w:rsidP="004A1777">
      <w:pPr>
        <w:numPr>
          <w:ilvl w:val="0"/>
          <w:numId w:val="15"/>
        </w:numPr>
        <w:tabs>
          <w:tab w:val="left" w:pos="993"/>
        </w:tabs>
        <w:ind w:left="0" w:firstLine="709"/>
        <w:rPr>
          <w:rFonts w:ascii="Times New Roman" w:hAnsi="Times New Roman"/>
          <w:lang w:eastAsia="en-US" w:bidi="en-US"/>
        </w:rPr>
      </w:pPr>
      <w:r w:rsidRPr="000D366C">
        <w:rPr>
          <w:rFonts w:ascii="Times New Roman" w:hAnsi="Times New Roman"/>
          <w:lang w:eastAsia="en-US" w:bidi="en-US"/>
        </w:rPr>
        <w:t>основные факторы риска возникновения чрезвычайных ситуаций природного и техногенного характера и обеспечение пожарной безопасности.</w:t>
      </w:r>
    </w:p>
    <w:p w:rsidR="004A1777" w:rsidRPr="000D366C" w:rsidRDefault="004A1777" w:rsidP="004A1777">
      <w:pPr>
        <w:tabs>
          <w:tab w:val="left" w:pos="993"/>
        </w:tabs>
        <w:ind w:firstLine="709"/>
        <w:rPr>
          <w:rFonts w:ascii="Times New Roman" w:hAnsi="Times New Roman"/>
        </w:rPr>
      </w:pPr>
      <w:r w:rsidRPr="000D366C">
        <w:rPr>
          <w:rFonts w:ascii="Times New Roman" w:hAnsi="Times New Roman"/>
        </w:rPr>
        <w:t xml:space="preserve">Основная задача развития экономики </w:t>
      </w:r>
      <w:r w:rsidR="00E37D71" w:rsidRPr="000D366C">
        <w:rPr>
          <w:rFonts w:ascii="Times New Roman" w:hAnsi="Times New Roman"/>
        </w:rPr>
        <w:t>Дубенского муниципального</w:t>
      </w:r>
      <w:r w:rsidRPr="000D366C">
        <w:rPr>
          <w:rFonts w:ascii="Times New Roman" w:hAnsi="Times New Roman"/>
        </w:rPr>
        <w:t xml:space="preserve"> района – создание условий для роста занятости населения и доходов населения и бюджета. </w:t>
      </w:r>
    </w:p>
    <w:p w:rsidR="004A1777" w:rsidRPr="000D366C" w:rsidRDefault="004A1777" w:rsidP="004A1777">
      <w:pPr>
        <w:tabs>
          <w:tab w:val="left" w:pos="993"/>
        </w:tabs>
        <w:ind w:firstLine="709"/>
        <w:rPr>
          <w:rFonts w:ascii="Times New Roman" w:hAnsi="Times New Roman"/>
          <w:lang w:eastAsia="en-US" w:bidi="en-US"/>
        </w:rPr>
      </w:pPr>
      <w:r w:rsidRPr="000D366C">
        <w:rPr>
          <w:rFonts w:ascii="Times New Roman" w:hAnsi="Times New Roman"/>
        </w:rPr>
        <w:t>Направления развития экономической деятельности – развитие сельского хозяйства и перерабатывающей промышленности, создание условий для эффективного использования существующих ресурсов района.</w:t>
      </w:r>
    </w:p>
    <w:p w:rsidR="00C24AD8" w:rsidRPr="000D366C" w:rsidRDefault="004A1777" w:rsidP="00C24AD8">
      <w:pPr>
        <w:ind w:firstLine="709"/>
        <w:rPr>
          <w:rFonts w:ascii="Times New Roman" w:hAnsi="Times New Roman"/>
          <w:spacing w:val="-6"/>
          <w:szCs w:val="28"/>
        </w:rPr>
      </w:pPr>
      <w:r w:rsidRPr="000D366C">
        <w:rPr>
          <w:rFonts w:ascii="Times New Roman" w:hAnsi="Times New Roman"/>
          <w:spacing w:val="-6"/>
          <w:szCs w:val="28"/>
        </w:rPr>
        <w:t>П</w:t>
      </w:r>
      <w:r w:rsidR="00C24AD8" w:rsidRPr="000D366C">
        <w:rPr>
          <w:rFonts w:ascii="Times New Roman" w:hAnsi="Times New Roman"/>
          <w:spacing w:val="-6"/>
          <w:szCs w:val="28"/>
        </w:rPr>
        <w:t xml:space="preserve">роектом предлагается развивать населенные пункты с целью создания новых рабочих мест, закрепления их как </w:t>
      </w:r>
      <w:r w:rsidR="00AE6EBE" w:rsidRPr="000D366C">
        <w:rPr>
          <w:rFonts w:ascii="Times New Roman" w:hAnsi="Times New Roman"/>
          <w:spacing w:val="-6"/>
          <w:szCs w:val="28"/>
        </w:rPr>
        <w:t>«</w:t>
      </w:r>
      <w:r w:rsidR="00C24AD8" w:rsidRPr="000D366C">
        <w:rPr>
          <w:rFonts w:ascii="Times New Roman" w:hAnsi="Times New Roman"/>
          <w:spacing w:val="-6"/>
          <w:szCs w:val="28"/>
        </w:rPr>
        <w:t>ключевых</w:t>
      </w:r>
      <w:r w:rsidR="00AE6EBE" w:rsidRPr="000D366C">
        <w:rPr>
          <w:rFonts w:ascii="Times New Roman" w:hAnsi="Times New Roman"/>
          <w:spacing w:val="-6"/>
          <w:szCs w:val="28"/>
        </w:rPr>
        <w:t>»</w:t>
      </w:r>
      <w:r w:rsidR="00C24AD8" w:rsidRPr="000D366C">
        <w:rPr>
          <w:rFonts w:ascii="Times New Roman" w:hAnsi="Times New Roman"/>
          <w:spacing w:val="-6"/>
          <w:szCs w:val="28"/>
        </w:rPr>
        <w:t xml:space="preserve"> планировочных элементов (точек роста), связанных с природно-экологическим и транспо</w:t>
      </w:r>
      <w:r w:rsidRPr="000D366C">
        <w:rPr>
          <w:rFonts w:ascii="Times New Roman" w:hAnsi="Times New Roman"/>
          <w:spacing w:val="-6"/>
          <w:szCs w:val="28"/>
        </w:rPr>
        <w:t>ртным каркасом</w:t>
      </w:r>
      <w:r w:rsidR="004F262A" w:rsidRPr="000D366C">
        <w:rPr>
          <w:rFonts w:ascii="Times New Roman" w:hAnsi="Times New Roman"/>
          <w:spacing w:val="-6"/>
          <w:szCs w:val="28"/>
        </w:rPr>
        <w:t xml:space="preserve">, в том числе </w:t>
      </w:r>
      <w:r w:rsidR="00C16347" w:rsidRPr="000D366C">
        <w:rPr>
          <w:rFonts w:ascii="Times New Roman" w:hAnsi="Times New Roman"/>
          <w:spacing w:val="-6"/>
          <w:szCs w:val="28"/>
        </w:rPr>
        <w:t>с. Пуркаево</w:t>
      </w:r>
      <w:r w:rsidR="00C24AD8" w:rsidRPr="000D366C">
        <w:rPr>
          <w:rFonts w:ascii="Times New Roman" w:hAnsi="Times New Roman"/>
          <w:spacing w:val="-6"/>
          <w:szCs w:val="28"/>
        </w:rPr>
        <w:t>.</w:t>
      </w:r>
    </w:p>
    <w:p w:rsidR="004F262A" w:rsidRPr="000D366C" w:rsidRDefault="004F262A" w:rsidP="004F262A">
      <w:pPr>
        <w:tabs>
          <w:tab w:val="left" w:pos="993"/>
        </w:tabs>
        <w:ind w:firstLine="709"/>
        <w:rPr>
          <w:rFonts w:ascii="Times New Roman" w:hAnsi="Times New Roman"/>
          <w:szCs w:val="28"/>
        </w:rPr>
      </w:pPr>
      <w:r w:rsidRPr="000D366C">
        <w:rPr>
          <w:rFonts w:ascii="Times New Roman" w:hAnsi="Times New Roman"/>
          <w:szCs w:val="28"/>
        </w:rPr>
        <w:t xml:space="preserve">В Схеме территориального планирования Республики Мордовия одним из мероприятий по развитию </w:t>
      </w:r>
      <w:r w:rsidR="00675D2E" w:rsidRPr="000D366C">
        <w:rPr>
          <w:rFonts w:ascii="Times New Roman" w:hAnsi="Times New Roman"/>
          <w:szCs w:val="28"/>
        </w:rPr>
        <w:t>крупнейш</w:t>
      </w:r>
      <w:r w:rsidR="00592767" w:rsidRPr="000D366C">
        <w:rPr>
          <w:rFonts w:ascii="Times New Roman" w:hAnsi="Times New Roman"/>
          <w:szCs w:val="28"/>
        </w:rPr>
        <w:t>их транспортных узов республики</w:t>
      </w:r>
      <w:r w:rsidRPr="000D366C">
        <w:rPr>
          <w:rFonts w:ascii="Times New Roman" w:hAnsi="Times New Roman"/>
          <w:szCs w:val="28"/>
        </w:rPr>
        <w:t>. Для этого есть все возможности:</w:t>
      </w:r>
    </w:p>
    <w:p w:rsidR="004F262A" w:rsidRPr="000D366C" w:rsidRDefault="004F262A" w:rsidP="004F262A">
      <w:pPr>
        <w:tabs>
          <w:tab w:val="left" w:pos="993"/>
        </w:tabs>
        <w:ind w:firstLine="709"/>
        <w:rPr>
          <w:rFonts w:ascii="Times New Roman" w:hAnsi="Times New Roman"/>
          <w:szCs w:val="28"/>
        </w:rPr>
      </w:pPr>
      <w:r w:rsidRPr="000D366C">
        <w:rPr>
          <w:rFonts w:ascii="Times New Roman" w:hAnsi="Times New Roman"/>
          <w:szCs w:val="28"/>
        </w:rPr>
        <w:t>-</w:t>
      </w:r>
      <w:r w:rsidRPr="000D366C">
        <w:rPr>
          <w:rFonts w:ascii="Times New Roman" w:hAnsi="Times New Roman"/>
          <w:szCs w:val="28"/>
        </w:rPr>
        <w:tab/>
        <w:t>наличие федеральной и региональных автомагистралей, которые будут реконструироваться;</w:t>
      </w:r>
    </w:p>
    <w:p w:rsidR="004F262A" w:rsidRPr="000D366C" w:rsidRDefault="004F262A" w:rsidP="004F262A">
      <w:pPr>
        <w:tabs>
          <w:tab w:val="left" w:pos="993"/>
        </w:tabs>
        <w:ind w:firstLine="709"/>
        <w:rPr>
          <w:rFonts w:ascii="Times New Roman" w:hAnsi="Times New Roman"/>
          <w:spacing w:val="-6"/>
          <w:szCs w:val="28"/>
        </w:rPr>
      </w:pPr>
      <w:r w:rsidRPr="000D366C">
        <w:rPr>
          <w:rFonts w:ascii="Times New Roman" w:hAnsi="Times New Roman"/>
          <w:spacing w:val="-6"/>
          <w:szCs w:val="28"/>
        </w:rPr>
        <w:t>-</w:t>
      </w:r>
      <w:r w:rsidRPr="000D366C">
        <w:rPr>
          <w:rFonts w:ascii="Times New Roman" w:hAnsi="Times New Roman"/>
          <w:spacing w:val="-6"/>
          <w:szCs w:val="28"/>
        </w:rPr>
        <w:tab/>
        <w:t>наличие железной дороги, имеющей ответвления в районе цемзавода;</w:t>
      </w:r>
    </w:p>
    <w:p w:rsidR="004F262A" w:rsidRPr="000D366C" w:rsidRDefault="004F262A" w:rsidP="004F262A">
      <w:pPr>
        <w:tabs>
          <w:tab w:val="left" w:pos="993"/>
        </w:tabs>
        <w:ind w:firstLine="709"/>
        <w:rPr>
          <w:rFonts w:ascii="Times New Roman" w:hAnsi="Times New Roman"/>
          <w:spacing w:val="-6"/>
          <w:szCs w:val="28"/>
        </w:rPr>
      </w:pPr>
      <w:r w:rsidRPr="000D366C">
        <w:rPr>
          <w:rFonts w:ascii="Times New Roman" w:hAnsi="Times New Roman"/>
          <w:spacing w:val="-6"/>
          <w:szCs w:val="28"/>
        </w:rPr>
        <w:t>-</w:t>
      </w:r>
      <w:r w:rsidRPr="000D366C">
        <w:rPr>
          <w:rFonts w:ascii="Times New Roman" w:hAnsi="Times New Roman"/>
          <w:spacing w:val="-6"/>
          <w:szCs w:val="28"/>
        </w:rPr>
        <w:tab/>
        <w:t>наличие незастроенных территорий в СЗЗ от существующих объектов;</w:t>
      </w:r>
    </w:p>
    <w:p w:rsidR="004F262A" w:rsidRPr="000D366C" w:rsidRDefault="004F262A" w:rsidP="004F262A">
      <w:pPr>
        <w:tabs>
          <w:tab w:val="left" w:pos="993"/>
        </w:tabs>
        <w:ind w:firstLine="709"/>
        <w:rPr>
          <w:rFonts w:ascii="Times New Roman" w:hAnsi="Times New Roman"/>
          <w:szCs w:val="28"/>
        </w:rPr>
      </w:pPr>
      <w:r w:rsidRPr="000D366C">
        <w:rPr>
          <w:rFonts w:ascii="Times New Roman" w:hAnsi="Times New Roman"/>
          <w:szCs w:val="28"/>
        </w:rPr>
        <w:t>-</w:t>
      </w:r>
      <w:r w:rsidRPr="000D366C">
        <w:rPr>
          <w:rFonts w:ascii="Times New Roman" w:hAnsi="Times New Roman"/>
          <w:szCs w:val="28"/>
        </w:rPr>
        <w:tab/>
        <w:t>выделены территории горных отводов для добычи сырья;</w:t>
      </w:r>
    </w:p>
    <w:p w:rsidR="004F262A" w:rsidRPr="000D366C" w:rsidRDefault="004F262A" w:rsidP="004F262A">
      <w:pPr>
        <w:tabs>
          <w:tab w:val="left" w:pos="993"/>
        </w:tabs>
        <w:ind w:firstLine="709"/>
        <w:rPr>
          <w:rFonts w:ascii="Times New Roman" w:hAnsi="Times New Roman"/>
          <w:szCs w:val="28"/>
        </w:rPr>
      </w:pPr>
      <w:r w:rsidRPr="000D366C">
        <w:rPr>
          <w:rFonts w:ascii="Times New Roman" w:hAnsi="Times New Roman"/>
          <w:szCs w:val="28"/>
        </w:rPr>
        <w:t>-</w:t>
      </w:r>
      <w:r w:rsidRPr="000D366C">
        <w:rPr>
          <w:rFonts w:ascii="Times New Roman" w:hAnsi="Times New Roman"/>
          <w:szCs w:val="28"/>
        </w:rPr>
        <w:tab/>
        <w:t>имеют возможности по реконструкции и модернизации существующих производств.</w:t>
      </w:r>
    </w:p>
    <w:p w:rsidR="004F262A" w:rsidRPr="000D366C" w:rsidRDefault="004F262A" w:rsidP="004F262A">
      <w:pPr>
        <w:tabs>
          <w:tab w:val="left" w:pos="993"/>
        </w:tabs>
        <w:ind w:firstLine="709"/>
        <w:rPr>
          <w:rFonts w:ascii="Times New Roman" w:hAnsi="Times New Roman"/>
          <w:szCs w:val="28"/>
        </w:rPr>
      </w:pPr>
      <w:r w:rsidRPr="000D366C">
        <w:rPr>
          <w:rFonts w:ascii="Times New Roman" w:hAnsi="Times New Roman"/>
          <w:szCs w:val="28"/>
        </w:rPr>
        <w:t xml:space="preserve">С учетом имеющегося хозяйственного, производственного, социально-культурного потенциала, а </w:t>
      </w:r>
      <w:r w:rsidR="00FB6CD6" w:rsidRPr="000D366C">
        <w:rPr>
          <w:rFonts w:ascii="Times New Roman" w:hAnsi="Times New Roman"/>
          <w:szCs w:val="28"/>
        </w:rPr>
        <w:t>также</w:t>
      </w:r>
      <w:r w:rsidRPr="000D366C">
        <w:rPr>
          <w:rFonts w:ascii="Times New Roman" w:hAnsi="Times New Roman"/>
          <w:szCs w:val="28"/>
        </w:rPr>
        <w:t xml:space="preserve"> наличия условий для развития проектом определены следующие </w:t>
      </w:r>
      <w:r w:rsidR="004A1777" w:rsidRPr="000D366C">
        <w:rPr>
          <w:rFonts w:ascii="Times New Roman" w:hAnsi="Times New Roman"/>
          <w:szCs w:val="28"/>
        </w:rPr>
        <w:t xml:space="preserve">перспективные населенные пункты, </w:t>
      </w:r>
      <w:r w:rsidRPr="000D366C">
        <w:rPr>
          <w:rFonts w:ascii="Times New Roman" w:hAnsi="Times New Roman"/>
          <w:szCs w:val="28"/>
        </w:rPr>
        <w:t xml:space="preserve">в том числе </w:t>
      </w:r>
      <w:r w:rsidR="00C16347" w:rsidRPr="000D366C">
        <w:rPr>
          <w:rFonts w:ascii="Times New Roman" w:hAnsi="Times New Roman"/>
          <w:szCs w:val="28"/>
        </w:rPr>
        <w:t>с. Пуркаево</w:t>
      </w:r>
      <w:r w:rsidRPr="000D366C">
        <w:rPr>
          <w:rFonts w:ascii="Times New Roman" w:hAnsi="Times New Roman"/>
          <w:szCs w:val="28"/>
        </w:rPr>
        <w:t>.</w:t>
      </w:r>
    </w:p>
    <w:p w:rsidR="00E41686" w:rsidRPr="000D366C" w:rsidRDefault="00B9049D" w:rsidP="00E41686">
      <w:pPr>
        <w:tabs>
          <w:tab w:val="left" w:pos="993"/>
        </w:tabs>
        <w:ind w:firstLine="709"/>
        <w:rPr>
          <w:rFonts w:ascii="Times New Roman" w:hAnsi="Times New Roman"/>
          <w:lang w:eastAsia="en-US" w:bidi="en-US"/>
        </w:rPr>
      </w:pPr>
      <w:r w:rsidRPr="000D366C">
        <w:rPr>
          <w:rFonts w:ascii="Times New Roman" w:hAnsi="Times New Roman"/>
          <w:lang w:eastAsia="en-US" w:bidi="en-US"/>
        </w:rPr>
        <w:t xml:space="preserve">На территории </w:t>
      </w:r>
      <w:r w:rsidR="00C16347" w:rsidRPr="000D366C">
        <w:rPr>
          <w:rFonts w:ascii="Times New Roman" w:hAnsi="Times New Roman"/>
          <w:lang w:eastAsia="en-US" w:bidi="en-US"/>
        </w:rPr>
        <w:t>Пуркаевского</w:t>
      </w:r>
      <w:r w:rsidR="00DA29E6" w:rsidRPr="000D366C">
        <w:rPr>
          <w:rFonts w:ascii="Times New Roman" w:hAnsi="Times New Roman"/>
          <w:lang w:eastAsia="en-US" w:bidi="en-US"/>
        </w:rPr>
        <w:t xml:space="preserve"> сельского поселения</w:t>
      </w:r>
      <w:r w:rsidRPr="000D366C">
        <w:rPr>
          <w:rFonts w:ascii="Times New Roman" w:hAnsi="Times New Roman"/>
          <w:lang w:eastAsia="en-US" w:bidi="en-US"/>
        </w:rPr>
        <w:t xml:space="preserve"> в соответствии со </w:t>
      </w:r>
      <w:r w:rsidRPr="000D366C">
        <w:rPr>
          <w:rFonts w:ascii="Times New Roman" w:hAnsi="Times New Roman"/>
          <w:i/>
          <w:lang w:eastAsia="en-US" w:bidi="en-US"/>
        </w:rPr>
        <w:t xml:space="preserve">Схемой территориального планирования </w:t>
      </w:r>
      <w:r w:rsidRPr="000D366C">
        <w:rPr>
          <w:rFonts w:ascii="Times New Roman" w:hAnsi="Times New Roman"/>
          <w:i/>
          <w:lang w:eastAsia="x-none" w:bidi="en-US"/>
        </w:rPr>
        <w:t>Республики Мордовия</w:t>
      </w:r>
      <w:r w:rsidRPr="000D366C">
        <w:rPr>
          <w:rFonts w:ascii="Times New Roman" w:hAnsi="Times New Roman"/>
          <w:lang w:eastAsia="en-US" w:bidi="en-US"/>
        </w:rPr>
        <w:t xml:space="preserve"> планируется:</w:t>
      </w:r>
    </w:p>
    <w:p w:rsidR="00E41686" w:rsidRPr="00A7485A" w:rsidRDefault="00E41686" w:rsidP="00E41686">
      <w:pPr>
        <w:tabs>
          <w:tab w:val="left" w:pos="993"/>
        </w:tabs>
        <w:ind w:firstLine="709"/>
        <w:rPr>
          <w:rFonts w:ascii="Times New Roman" w:hAnsi="Times New Roman"/>
          <w:b/>
          <w:lang w:eastAsia="en-US" w:bidi="en-US"/>
        </w:rPr>
      </w:pPr>
      <w:r w:rsidRPr="00A7485A">
        <w:rPr>
          <w:rFonts w:ascii="Times New Roman" w:hAnsi="Times New Roman"/>
          <w:b/>
          <w:lang w:eastAsia="en-US" w:bidi="en-US"/>
        </w:rPr>
        <w:t>развитие транспортной и инженерной инфраструктуры:</w:t>
      </w:r>
    </w:p>
    <w:p w:rsidR="00A57795" w:rsidRPr="00A7485A" w:rsidRDefault="00E41686" w:rsidP="00A57795">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rPr>
        <w:t>развитие инфраструктуры общественного транспорта: реконструкция и модернизация существующих автовокзалов и автостанций (создание комфортных условий для маломобильных групп населения, организация системы современных средств оповещения, развитие инфраструкту</w:t>
      </w:r>
      <w:r w:rsidR="00C6577E" w:rsidRPr="00A7485A">
        <w:rPr>
          <w:rFonts w:ascii="Times New Roman" w:hAnsi="Times New Roman"/>
        </w:rPr>
        <w:t>ры досугового характера)</w:t>
      </w:r>
      <w:r w:rsidRPr="00A7485A">
        <w:rPr>
          <w:rFonts w:ascii="Times New Roman" w:hAnsi="Times New Roman"/>
        </w:rPr>
        <w:t>, благоустройство существующих остановочных пунктов (сооружение павильонов, навес</w:t>
      </w:r>
      <w:r w:rsidR="00C6577E" w:rsidRPr="00A7485A">
        <w:rPr>
          <w:rFonts w:ascii="Times New Roman" w:hAnsi="Times New Roman"/>
        </w:rPr>
        <w:t>ов и пр.) и строительство новых.</w:t>
      </w:r>
    </w:p>
    <w:p w:rsidR="00AA0B1D" w:rsidRPr="00A7485A" w:rsidRDefault="009306FE" w:rsidP="00EE7306">
      <w:pPr>
        <w:tabs>
          <w:tab w:val="left" w:pos="993"/>
        </w:tabs>
        <w:ind w:firstLine="709"/>
        <w:rPr>
          <w:rFonts w:ascii="Times New Roman" w:hAnsi="Times New Roman"/>
          <w:lang w:eastAsia="en-US" w:bidi="en-US"/>
        </w:rPr>
      </w:pPr>
      <w:r w:rsidRPr="00A7485A">
        <w:rPr>
          <w:rFonts w:ascii="Times New Roman" w:hAnsi="Times New Roman"/>
          <w:lang w:eastAsia="en-US" w:bidi="en-US"/>
        </w:rPr>
        <w:t xml:space="preserve">На территории </w:t>
      </w:r>
      <w:r w:rsidR="00C16347" w:rsidRPr="00A7485A">
        <w:rPr>
          <w:rFonts w:ascii="Times New Roman" w:hAnsi="Times New Roman"/>
          <w:lang w:eastAsia="en-US" w:bidi="en-US"/>
        </w:rPr>
        <w:t>Пуркаевского</w:t>
      </w:r>
      <w:r w:rsidR="00DA29E6" w:rsidRPr="00A7485A">
        <w:rPr>
          <w:rFonts w:ascii="Times New Roman" w:hAnsi="Times New Roman"/>
          <w:lang w:eastAsia="en-US" w:bidi="en-US"/>
        </w:rPr>
        <w:t xml:space="preserve"> сельского поселения</w:t>
      </w:r>
      <w:r w:rsidRPr="00A7485A">
        <w:rPr>
          <w:rFonts w:ascii="Times New Roman" w:hAnsi="Times New Roman"/>
          <w:lang w:eastAsia="en-US" w:bidi="en-US"/>
        </w:rPr>
        <w:t xml:space="preserve"> в соответствии с</w:t>
      </w:r>
      <w:r w:rsidR="00AA0B1D" w:rsidRPr="00A7485A">
        <w:rPr>
          <w:rFonts w:ascii="Times New Roman" w:hAnsi="Times New Roman"/>
          <w:lang w:eastAsia="en-US" w:bidi="en-US"/>
        </w:rPr>
        <w:t>о</w:t>
      </w:r>
      <w:r w:rsidRPr="00A7485A">
        <w:rPr>
          <w:rFonts w:ascii="Times New Roman" w:hAnsi="Times New Roman"/>
          <w:lang w:eastAsia="en-US" w:bidi="en-US"/>
        </w:rPr>
        <w:t xml:space="preserve"> </w:t>
      </w:r>
      <w:r w:rsidR="00AA0B1D" w:rsidRPr="00A7485A">
        <w:rPr>
          <w:rFonts w:ascii="Times New Roman" w:hAnsi="Times New Roman"/>
          <w:i/>
          <w:lang w:eastAsia="en-US" w:bidi="en-US"/>
        </w:rPr>
        <w:t xml:space="preserve">Схемой территориального планирования </w:t>
      </w:r>
      <w:r w:rsidR="00DA29E6" w:rsidRPr="00A7485A">
        <w:rPr>
          <w:rFonts w:ascii="Times New Roman" w:hAnsi="Times New Roman"/>
          <w:i/>
          <w:lang w:eastAsia="x-none" w:bidi="en-US"/>
        </w:rPr>
        <w:t>Дубенского муниципального района</w:t>
      </w:r>
      <w:r w:rsidR="00AA0B1D" w:rsidRPr="00A7485A">
        <w:rPr>
          <w:rFonts w:ascii="Times New Roman" w:hAnsi="Times New Roman"/>
          <w:lang w:eastAsia="en-US" w:bidi="en-US"/>
        </w:rPr>
        <w:t xml:space="preserve"> </w:t>
      </w:r>
      <w:r w:rsidRPr="00A7485A">
        <w:rPr>
          <w:rFonts w:ascii="Times New Roman" w:hAnsi="Times New Roman"/>
          <w:lang w:eastAsia="en-US" w:bidi="en-US"/>
        </w:rPr>
        <w:t>планируется</w:t>
      </w:r>
      <w:r w:rsidR="00AA0B1D" w:rsidRPr="00A7485A">
        <w:rPr>
          <w:rFonts w:ascii="Times New Roman" w:hAnsi="Times New Roman"/>
          <w:lang w:eastAsia="en-US" w:bidi="en-US"/>
        </w:rPr>
        <w:t>:</w:t>
      </w:r>
    </w:p>
    <w:p w:rsidR="009306FE" w:rsidRPr="00601C27" w:rsidRDefault="0000560F" w:rsidP="00EE7306">
      <w:pPr>
        <w:tabs>
          <w:tab w:val="left" w:pos="993"/>
        </w:tabs>
        <w:ind w:firstLine="709"/>
        <w:rPr>
          <w:rFonts w:ascii="Times New Roman" w:hAnsi="Times New Roman"/>
          <w:b/>
          <w:lang w:eastAsia="en-US" w:bidi="en-US"/>
        </w:rPr>
      </w:pPr>
      <w:r w:rsidRPr="00601C27">
        <w:rPr>
          <w:rFonts w:ascii="Times New Roman" w:hAnsi="Times New Roman"/>
          <w:b/>
          <w:lang w:eastAsia="en-US" w:bidi="en-US"/>
        </w:rPr>
        <w:t>развитие</w:t>
      </w:r>
      <w:r w:rsidR="009306FE" w:rsidRPr="00601C27">
        <w:rPr>
          <w:rFonts w:ascii="Times New Roman" w:hAnsi="Times New Roman"/>
          <w:b/>
          <w:lang w:eastAsia="en-US" w:bidi="en-US"/>
        </w:rPr>
        <w:t xml:space="preserve"> транспортной и инженерной инфраструктуры:</w:t>
      </w:r>
    </w:p>
    <w:p w:rsidR="004802BC" w:rsidRPr="00601C27" w:rsidRDefault="00601C27" w:rsidP="004802BC">
      <w:pPr>
        <w:numPr>
          <w:ilvl w:val="0"/>
          <w:numId w:val="16"/>
        </w:numPr>
        <w:tabs>
          <w:tab w:val="left" w:pos="993"/>
        </w:tabs>
        <w:ind w:left="0" w:firstLine="709"/>
        <w:rPr>
          <w:rFonts w:ascii="Times New Roman" w:hAnsi="Times New Roman"/>
          <w:lang w:eastAsia="en-US" w:bidi="en-US"/>
        </w:rPr>
      </w:pPr>
      <w:bookmarkStart w:id="55" w:name="_Hlk479488927"/>
      <w:r w:rsidRPr="00601C27">
        <w:rPr>
          <w:rFonts w:ascii="Times New Roman" w:hAnsi="Times New Roman"/>
        </w:rPr>
        <w:t>строительство автодороги с. Чеберчино-с. Пуркаево</w:t>
      </w:r>
      <w:bookmarkEnd w:id="55"/>
      <w:r w:rsidR="004802BC" w:rsidRPr="00601C27">
        <w:rPr>
          <w:rFonts w:ascii="Times New Roman" w:hAnsi="Times New Roman"/>
          <w:szCs w:val="28"/>
        </w:rPr>
        <w:t xml:space="preserve">, </w:t>
      </w:r>
      <w:r w:rsidRPr="00601C27">
        <w:rPr>
          <w:rFonts w:ascii="Times New Roman" w:hAnsi="Times New Roman"/>
          <w:szCs w:val="28"/>
        </w:rPr>
        <w:t>11</w:t>
      </w:r>
      <w:r w:rsidR="004802BC" w:rsidRPr="00601C27">
        <w:rPr>
          <w:rFonts w:ascii="Times New Roman" w:hAnsi="Times New Roman"/>
          <w:szCs w:val="28"/>
        </w:rPr>
        <w:t xml:space="preserve"> км</w:t>
      </w:r>
      <w:r w:rsidR="004802BC" w:rsidRPr="00601C27">
        <w:rPr>
          <w:rFonts w:ascii="Times New Roman" w:hAnsi="Times New Roman"/>
        </w:rPr>
        <w:t>;</w:t>
      </w:r>
    </w:p>
    <w:p w:rsidR="004802BC" w:rsidRPr="00601C27" w:rsidRDefault="00D143CF" w:rsidP="004802BC">
      <w:pPr>
        <w:numPr>
          <w:ilvl w:val="0"/>
          <w:numId w:val="16"/>
        </w:numPr>
        <w:tabs>
          <w:tab w:val="left" w:pos="993"/>
        </w:tabs>
        <w:ind w:left="0" w:firstLine="709"/>
        <w:rPr>
          <w:rFonts w:ascii="Times New Roman" w:hAnsi="Times New Roman"/>
          <w:lang w:eastAsia="en-US" w:bidi="en-US"/>
        </w:rPr>
      </w:pPr>
      <w:r>
        <w:rPr>
          <w:rFonts w:ascii="Times New Roman" w:hAnsi="Times New Roman"/>
          <w:lang w:eastAsia="en-US" w:bidi="en-US"/>
        </w:rPr>
        <w:t>строительство</w:t>
      </w:r>
      <w:r w:rsidR="004802BC" w:rsidRPr="00601C27">
        <w:rPr>
          <w:rFonts w:ascii="Times New Roman" w:hAnsi="Times New Roman"/>
          <w:szCs w:val="28"/>
        </w:rPr>
        <w:t xml:space="preserve"> централизованной системы водоснабжения в </w:t>
      </w:r>
      <w:r w:rsidR="00C16347" w:rsidRPr="00601C27">
        <w:rPr>
          <w:rFonts w:ascii="Times New Roman" w:hAnsi="Times New Roman"/>
          <w:szCs w:val="28"/>
        </w:rPr>
        <w:t>с. Пуркаево</w:t>
      </w:r>
      <w:r w:rsidR="004802BC" w:rsidRPr="00601C27">
        <w:rPr>
          <w:rFonts w:ascii="Times New Roman" w:hAnsi="Times New Roman"/>
          <w:szCs w:val="28"/>
        </w:rPr>
        <w:t>;</w:t>
      </w:r>
    </w:p>
    <w:p w:rsidR="00042AE5" w:rsidRPr="00D143CF" w:rsidRDefault="00042AE5" w:rsidP="004802BC">
      <w:pPr>
        <w:numPr>
          <w:ilvl w:val="0"/>
          <w:numId w:val="16"/>
        </w:numPr>
        <w:tabs>
          <w:tab w:val="left" w:pos="993"/>
        </w:tabs>
        <w:ind w:left="0" w:firstLine="709"/>
        <w:rPr>
          <w:rFonts w:ascii="Times New Roman" w:hAnsi="Times New Roman"/>
          <w:lang w:eastAsia="en-US" w:bidi="en-US"/>
        </w:rPr>
      </w:pPr>
      <w:r w:rsidRPr="00D143CF">
        <w:rPr>
          <w:rFonts w:ascii="Times New Roman" w:hAnsi="Times New Roman"/>
          <w:szCs w:val="28"/>
        </w:rPr>
        <w:t xml:space="preserve">устройство отдельных водозаборных узлов питьевого назначения для планируемых к строительству </w:t>
      </w:r>
      <w:r w:rsidR="00D143CF" w:rsidRPr="00D143CF">
        <w:rPr>
          <w:rFonts w:ascii="Times New Roman" w:hAnsi="Times New Roman"/>
          <w:szCs w:val="28"/>
        </w:rPr>
        <w:t>животноводческого помещения</w:t>
      </w:r>
      <w:r w:rsidRPr="00D143CF">
        <w:rPr>
          <w:rFonts w:ascii="Times New Roman" w:hAnsi="Times New Roman"/>
          <w:szCs w:val="28"/>
        </w:rPr>
        <w:t xml:space="preserve"> в </w:t>
      </w:r>
      <w:r w:rsidR="00C16347" w:rsidRPr="00D143CF">
        <w:rPr>
          <w:rFonts w:ascii="Times New Roman" w:hAnsi="Times New Roman"/>
          <w:szCs w:val="28"/>
        </w:rPr>
        <w:t>с. Пуркаево</w:t>
      </w:r>
      <w:r w:rsidRPr="00D143CF">
        <w:rPr>
          <w:rFonts w:ascii="Times New Roman" w:hAnsi="Times New Roman"/>
          <w:szCs w:val="28"/>
        </w:rPr>
        <w:t>;</w:t>
      </w:r>
    </w:p>
    <w:p w:rsidR="00D143CF" w:rsidRDefault="00D143CF" w:rsidP="00D143CF">
      <w:pPr>
        <w:numPr>
          <w:ilvl w:val="0"/>
          <w:numId w:val="16"/>
        </w:numPr>
        <w:tabs>
          <w:tab w:val="left" w:pos="993"/>
        </w:tabs>
        <w:ind w:left="0" w:firstLine="709"/>
        <w:rPr>
          <w:rFonts w:ascii="Times New Roman" w:hAnsi="Times New Roman"/>
          <w:lang w:eastAsia="en-US" w:bidi="en-US"/>
        </w:rPr>
      </w:pPr>
      <w:r w:rsidRPr="00D143CF">
        <w:rPr>
          <w:rFonts w:ascii="Times New Roman" w:hAnsi="Times New Roman"/>
          <w:szCs w:val="28"/>
        </w:rPr>
        <w:t xml:space="preserve">строительство двух отдельно </w:t>
      </w:r>
      <w:r w:rsidR="003A6E48" w:rsidRPr="00D143CF">
        <w:rPr>
          <w:rFonts w:ascii="Times New Roman" w:hAnsi="Times New Roman"/>
          <w:szCs w:val="28"/>
        </w:rPr>
        <w:t>стоящих котельных</w:t>
      </w:r>
      <w:r w:rsidRPr="00D143CF">
        <w:rPr>
          <w:rFonts w:ascii="Times New Roman" w:hAnsi="Times New Roman"/>
          <w:szCs w:val="28"/>
        </w:rPr>
        <w:t xml:space="preserve"> малой мощности для зон многофункционального назначения в с. Пуркаево</w:t>
      </w:r>
      <w:r>
        <w:rPr>
          <w:rFonts w:ascii="Times New Roman" w:hAnsi="Times New Roman"/>
          <w:szCs w:val="28"/>
        </w:rPr>
        <w:t>;</w:t>
      </w:r>
    </w:p>
    <w:p w:rsidR="00D143CF" w:rsidRPr="00D143CF" w:rsidRDefault="00D143CF" w:rsidP="00D143CF">
      <w:pPr>
        <w:numPr>
          <w:ilvl w:val="0"/>
          <w:numId w:val="16"/>
        </w:numPr>
        <w:tabs>
          <w:tab w:val="left" w:pos="993"/>
        </w:tabs>
        <w:ind w:left="0" w:firstLine="709"/>
        <w:rPr>
          <w:rFonts w:ascii="Times New Roman" w:hAnsi="Times New Roman"/>
          <w:lang w:eastAsia="en-US" w:bidi="en-US"/>
        </w:rPr>
      </w:pPr>
      <w:r w:rsidRPr="00D143CF">
        <w:rPr>
          <w:rFonts w:ascii="Times New Roman" w:hAnsi="Times New Roman"/>
          <w:szCs w:val="28"/>
        </w:rPr>
        <w:t>прокладка газопровода к двум котельным малой мощности для зон многофункционального назначения в с. Пуркаево;</w:t>
      </w:r>
    </w:p>
    <w:p w:rsidR="00CE7BFE" w:rsidRPr="00A7485A" w:rsidRDefault="00CE7BFE" w:rsidP="00CE7BFE">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szCs w:val="27"/>
        </w:rPr>
        <w:t>организация и обустройство зон санитарной охраны на всех источниках хозяйственно-питьевого водоснабжения</w:t>
      </w:r>
      <w:r w:rsidRPr="00A7485A">
        <w:rPr>
          <w:rFonts w:ascii="Times New Roman" w:hAnsi="Times New Roman"/>
          <w:szCs w:val="28"/>
        </w:rPr>
        <w:t xml:space="preserve"> в соответствии </w:t>
      </w:r>
      <w:r w:rsidR="00592767" w:rsidRPr="00A7485A">
        <w:rPr>
          <w:rFonts w:ascii="Times New Roman" w:hAnsi="Times New Roman"/>
          <w:szCs w:val="28"/>
        </w:rPr>
        <w:t>с требованиями</w:t>
      </w:r>
      <w:r w:rsidRPr="00A7485A">
        <w:rPr>
          <w:rFonts w:ascii="Times New Roman" w:hAnsi="Times New Roman"/>
          <w:szCs w:val="28"/>
        </w:rPr>
        <w:t xml:space="preserve"> СанПиН 2.1.4.1110-02; </w:t>
      </w:r>
    </w:p>
    <w:p w:rsidR="00CE7BFE" w:rsidRPr="00A7485A" w:rsidRDefault="00CE7BFE" w:rsidP="00CE7BFE">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szCs w:val="28"/>
        </w:rPr>
        <w:t xml:space="preserve">обустройство артезианских скважин </w:t>
      </w:r>
      <w:r w:rsidRPr="00A7485A">
        <w:rPr>
          <w:rFonts w:ascii="Times New Roman" w:hAnsi="Times New Roman"/>
          <w:szCs w:val="27"/>
        </w:rPr>
        <w:t>установками по водоподготовке (обесфторивание, обеззараживание)</w:t>
      </w:r>
      <w:r w:rsidRPr="00A7485A">
        <w:rPr>
          <w:rFonts w:ascii="Times New Roman" w:hAnsi="Times New Roman"/>
          <w:lang w:eastAsia="en-US" w:bidi="en-US"/>
        </w:rPr>
        <w:t>;</w:t>
      </w:r>
    </w:p>
    <w:p w:rsidR="00CE7BFE" w:rsidRPr="00A7485A" w:rsidRDefault="00CE7BFE" w:rsidP="00CE7BFE">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szCs w:val="28"/>
        </w:rPr>
        <w:t>ликвидационный тампонаж бездействующих скважин;</w:t>
      </w:r>
    </w:p>
    <w:p w:rsidR="00AA58B3" w:rsidRPr="00A7485A" w:rsidRDefault="00CE7BFE" w:rsidP="00AA58B3">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rPr>
        <w:lastRenderedPageBreak/>
        <w:t xml:space="preserve">строительство усовершенствованного полигона ТБО для обслуживания всего </w:t>
      </w:r>
      <w:r w:rsidRPr="00A7485A">
        <w:rPr>
          <w:rFonts w:ascii="Times New Roman" w:hAnsi="Times New Roman"/>
          <w:szCs w:val="28"/>
        </w:rPr>
        <w:t xml:space="preserve">Дубёнского </w:t>
      </w:r>
      <w:r w:rsidRPr="00A7485A">
        <w:rPr>
          <w:rFonts w:ascii="Times New Roman" w:hAnsi="Times New Roman"/>
        </w:rPr>
        <w:t>района;</w:t>
      </w:r>
    </w:p>
    <w:p w:rsidR="00AA58B3" w:rsidRPr="00D40579" w:rsidRDefault="00AA58B3" w:rsidP="00AA58B3">
      <w:pPr>
        <w:numPr>
          <w:ilvl w:val="0"/>
          <w:numId w:val="16"/>
        </w:numPr>
        <w:tabs>
          <w:tab w:val="left" w:pos="993"/>
        </w:tabs>
        <w:ind w:left="0" w:firstLine="709"/>
        <w:rPr>
          <w:rFonts w:ascii="Times New Roman" w:hAnsi="Times New Roman"/>
          <w:lang w:eastAsia="en-US" w:bidi="en-US"/>
        </w:rPr>
      </w:pPr>
      <w:r w:rsidRPr="00D40579">
        <w:rPr>
          <w:rFonts w:ascii="Times New Roman" w:hAnsi="Times New Roman"/>
        </w:rPr>
        <w:t>постепенная консервация всех скотомогильников на территории района. На перспективу предлагается утилизацию биологических отходов проводить на Ветеринарно-санитарном утилизационном заводе г. Саранска;</w:t>
      </w:r>
    </w:p>
    <w:p w:rsidR="00525D64" w:rsidRPr="00A7485A" w:rsidRDefault="00525D64" w:rsidP="00525D64">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szCs w:val="28"/>
        </w:rPr>
        <w:t>электроснабжение потребителей в границах Дубёнского района намечается от существующих понизительных подстанций 35 кВ и выше с присоединением к ним новых нагрузок;</w:t>
      </w:r>
    </w:p>
    <w:p w:rsidR="00525D64" w:rsidRPr="00A7485A" w:rsidRDefault="00525D64" w:rsidP="00525D64">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szCs w:val="28"/>
        </w:rPr>
        <w:t>капитальный ремонт ПС с модернизацией трансформаторами большей мощности;</w:t>
      </w:r>
    </w:p>
    <w:p w:rsidR="00525D64" w:rsidRPr="00A7485A" w:rsidRDefault="00525D64" w:rsidP="00525D64">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szCs w:val="28"/>
        </w:rPr>
        <w:t>в районах новой жилой застройки и к объектам, предлагаемым к размещению в данном проекте, необходимо строительство электросетей 6-10 кВ и трансформаторных подстанций;</w:t>
      </w:r>
    </w:p>
    <w:p w:rsidR="0087074A" w:rsidRPr="00A7485A" w:rsidRDefault="0087074A" w:rsidP="0087074A">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szCs w:val="28"/>
        </w:rPr>
        <w:t>применение альтернативных источников электроэнергии;</w:t>
      </w:r>
    </w:p>
    <w:p w:rsidR="000A322A" w:rsidRPr="00A7485A" w:rsidRDefault="0087074A" w:rsidP="000A322A">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szCs w:val="28"/>
        </w:rPr>
        <w:t>применение принципа энергосбережения и повышения эффективности использования энергетических ресурсов;</w:t>
      </w:r>
    </w:p>
    <w:p w:rsidR="000A322A" w:rsidRPr="00543FD0" w:rsidRDefault="004A1777" w:rsidP="000A322A">
      <w:pPr>
        <w:tabs>
          <w:tab w:val="left" w:pos="993"/>
        </w:tabs>
        <w:ind w:left="709"/>
        <w:rPr>
          <w:rFonts w:ascii="Times New Roman" w:hAnsi="Times New Roman"/>
          <w:lang w:eastAsia="en-US" w:bidi="en-US"/>
        </w:rPr>
      </w:pPr>
      <w:r w:rsidRPr="00543FD0">
        <w:rPr>
          <w:rFonts w:ascii="Times New Roman" w:hAnsi="Times New Roman"/>
          <w:b/>
          <w:lang w:eastAsia="en-US" w:bidi="en-US"/>
        </w:rPr>
        <w:t>развитие экономического потенциала поселения:</w:t>
      </w:r>
    </w:p>
    <w:p w:rsidR="00543FD0" w:rsidRPr="00543FD0" w:rsidRDefault="00543FD0" w:rsidP="00543FD0">
      <w:pPr>
        <w:numPr>
          <w:ilvl w:val="0"/>
          <w:numId w:val="16"/>
        </w:numPr>
        <w:tabs>
          <w:tab w:val="left" w:pos="993"/>
        </w:tabs>
        <w:ind w:left="0" w:firstLine="709"/>
        <w:rPr>
          <w:rFonts w:ascii="Times New Roman" w:hAnsi="Times New Roman"/>
          <w:lang w:eastAsia="en-US" w:bidi="en-US"/>
        </w:rPr>
      </w:pPr>
      <w:r w:rsidRPr="00543FD0">
        <w:rPr>
          <w:rFonts w:ascii="Times New Roman" w:hAnsi="Times New Roman"/>
          <w:lang w:eastAsia="en-US" w:bidi="en-US"/>
        </w:rPr>
        <w:t>строител</w:t>
      </w:r>
      <w:r w:rsidR="009B6CC0">
        <w:rPr>
          <w:rFonts w:ascii="Times New Roman" w:hAnsi="Times New Roman"/>
          <w:lang w:eastAsia="en-US" w:bidi="en-US"/>
        </w:rPr>
        <w:t>ь</w:t>
      </w:r>
      <w:r w:rsidRPr="00543FD0">
        <w:rPr>
          <w:rFonts w:ascii="Times New Roman" w:hAnsi="Times New Roman"/>
          <w:lang w:eastAsia="en-US" w:bidi="en-US"/>
        </w:rPr>
        <w:t>ство пекарни в с. Пуркаево;</w:t>
      </w:r>
    </w:p>
    <w:p w:rsidR="00543FD0" w:rsidRPr="00543FD0" w:rsidRDefault="00543FD0" w:rsidP="00543FD0">
      <w:pPr>
        <w:numPr>
          <w:ilvl w:val="0"/>
          <w:numId w:val="16"/>
        </w:numPr>
        <w:tabs>
          <w:tab w:val="left" w:pos="993"/>
        </w:tabs>
        <w:ind w:left="0" w:firstLine="709"/>
        <w:rPr>
          <w:rFonts w:ascii="Times New Roman" w:hAnsi="Times New Roman"/>
          <w:lang w:eastAsia="en-US" w:bidi="en-US"/>
        </w:rPr>
      </w:pPr>
      <w:r w:rsidRPr="00543FD0">
        <w:rPr>
          <w:rFonts w:ascii="Times New Roman" w:hAnsi="Times New Roman"/>
        </w:rPr>
        <w:t>строительство предприятия по обжигу древесного угля в с. Пуркаево;</w:t>
      </w:r>
    </w:p>
    <w:p w:rsidR="00543FD0" w:rsidRDefault="00543FD0" w:rsidP="00543FD0">
      <w:pPr>
        <w:numPr>
          <w:ilvl w:val="0"/>
          <w:numId w:val="16"/>
        </w:numPr>
        <w:tabs>
          <w:tab w:val="left" w:pos="993"/>
        </w:tabs>
        <w:ind w:left="0" w:firstLine="709"/>
        <w:rPr>
          <w:rFonts w:ascii="Times New Roman" w:hAnsi="Times New Roman"/>
          <w:lang w:eastAsia="en-US" w:bidi="en-US"/>
        </w:rPr>
      </w:pPr>
      <w:r w:rsidRPr="00543FD0">
        <w:rPr>
          <w:rFonts w:ascii="Times New Roman" w:hAnsi="Times New Roman"/>
        </w:rPr>
        <w:t>строительство предприятия по переработке древесины в с. Пуркаево;</w:t>
      </w:r>
    </w:p>
    <w:p w:rsidR="00EF2C75" w:rsidRDefault="00EF2C75" w:rsidP="00EF2C75">
      <w:pPr>
        <w:numPr>
          <w:ilvl w:val="0"/>
          <w:numId w:val="16"/>
        </w:numPr>
        <w:tabs>
          <w:tab w:val="left" w:pos="993"/>
        </w:tabs>
        <w:ind w:left="0" w:firstLine="709"/>
        <w:rPr>
          <w:rFonts w:ascii="Times New Roman" w:hAnsi="Times New Roman"/>
          <w:lang w:eastAsia="en-US" w:bidi="en-US"/>
        </w:rPr>
      </w:pPr>
      <w:r w:rsidRPr="00EF2C75">
        <w:rPr>
          <w:rFonts w:ascii="Times New Roman" w:hAnsi="Times New Roman"/>
        </w:rPr>
        <w:t>строительство минифермы (семейная молочная ферма) на 100 голов в с. Пуркаево;</w:t>
      </w:r>
    </w:p>
    <w:p w:rsidR="00EF2C75" w:rsidRPr="00EF2C75" w:rsidRDefault="00EF2C75" w:rsidP="00EF2C75">
      <w:pPr>
        <w:numPr>
          <w:ilvl w:val="0"/>
          <w:numId w:val="16"/>
        </w:numPr>
        <w:tabs>
          <w:tab w:val="left" w:pos="993"/>
        </w:tabs>
        <w:ind w:left="0" w:firstLine="709"/>
        <w:rPr>
          <w:rFonts w:ascii="Times New Roman" w:hAnsi="Times New Roman"/>
          <w:lang w:eastAsia="en-US" w:bidi="en-US"/>
        </w:rPr>
      </w:pPr>
      <w:r w:rsidRPr="00EF2C75">
        <w:rPr>
          <w:rFonts w:ascii="Times New Roman" w:hAnsi="Times New Roman"/>
        </w:rPr>
        <w:t>организация рыбного хозяйства в р-не с. Пуркаево.</w:t>
      </w:r>
    </w:p>
    <w:p w:rsidR="006C25B4" w:rsidRPr="00A7485A" w:rsidRDefault="00516460" w:rsidP="006C25B4">
      <w:pPr>
        <w:tabs>
          <w:tab w:val="left" w:pos="993"/>
        </w:tabs>
        <w:ind w:left="709"/>
        <w:rPr>
          <w:rFonts w:ascii="Times New Roman" w:hAnsi="Times New Roman"/>
          <w:lang w:eastAsia="en-US" w:bidi="en-US"/>
        </w:rPr>
      </w:pPr>
      <w:r w:rsidRPr="00A7485A">
        <w:rPr>
          <w:rFonts w:ascii="Times New Roman" w:hAnsi="Times New Roman"/>
          <w:b/>
          <w:lang w:eastAsia="en-US" w:bidi="en-US"/>
        </w:rPr>
        <w:t>развитие и размещение объектов социальной инфраструктуры:</w:t>
      </w:r>
    </w:p>
    <w:p w:rsidR="00465360" w:rsidRPr="00A7485A" w:rsidRDefault="00E472C0" w:rsidP="00465360">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lang w:eastAsia="en-US" w:bidi="en-US"/>
        </w:rPr>
        <w:t xml:space="preserve">капитальный ремонт </w:t>
      </w:r>
      <w:r w:rsidR="00A7485A" w:rsidRPr="00A7485A">
        <w:rPr>
          <w:rFonts w:ascii="Times New Roman" w:hAnsi="Times New Roman"/>
          <w:lang w:eastAsia="en-US" w:bidi="en-US"/>
        </w:rPr>
        <w:t xml:space="preserve">с модернизацией </w:t>
      </w:r>
      <w:r w:rsidRPr="00A7485A">
        <w:rPr>
          <w:rFonts w:ascii="Times New Roman" w:hAnsi="Times New Roman"/>
          <w:lang w:eastAsia="en-US" w:bidi="en-US"/>
        </w:rPr>
        <w:t xml:space="preserve">ФАПа в </w:t>
      </w:r>
      <w:r w:rsidR="00C16347" w:rsidRPr="00A7485A">
        <w:rPr>
          <w:rFonts w:ascii="Times New Roman" w:hAnsi="Times New Roman"/>
          <w:lang w:eastAsia="en-US" w:bidi="en-US"/>
        </w:rPr>
        <w:t>с. Пуркаево</w:t>
      </w:r>
      <w:r w:rsidRPr="00A7485A">
        <w:rPr>
          <w:rFonts w:ascii="Times New Roman" w:hAnsi="Times New Roman"/>
          <w:lang w:eastAsia="en-US" w:bidi="en-US"/>
        </w:rPr>
        <w:t>;</w:t>
      </w:r>
    </w:p>
    <w:p w:rsidR="00EF2C75" w:rsidRPr="00EF2C75" w:rsidRDefault="00EF2C75" w:rsidP="00465360">
      <w:pPr>
        <w:numPr>
          <w:ilvl w:val="0"/>
          <w:numId w:val="16"/>
        </w:numPr>
        <w:tabs>
          <w:tab w:val="left" w:pos="993"/>
        </w:tabs>
        <w:ind w:left="0" w:firstLine="709"/>
        <w:rPr>
          <w:rFonts w:ascii="Times New Roman" w:hAnsi="Times New Roman"/>
          <w:lang w:eastAsia="en-US" w:bidi="en-US"/>
        </w:rPr>
      </w:pPr>
      <w:r w:rsidRPr="00EF2C75">
        <w:rPr>
          <w:rFonts w:ascii="Times New Roman" w:hAnsi="Times New Roman"/>
        </w:rPr>
        <w:t>открытие нового маршрута школьных перевозок с. Пуркаево – с. Николаевка – с. Чеберчино</w:t>
      </w:r>
      <w:r>
        <w:rPr>
          <w:rFonts w:ascii="Times New Roman" w:hAnsi="Times New Roman"/>
        </w:rPr>
        <w:t>;</w:t>
      </w:r>
    </w:p>
    <w:p w:rsidR="007B55F6" w:rsidRPr="00A7485A" w:rsidRDefault="00A7485A" w:rsidP="00465360">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rPr>
        <w:t>текущий ремонт</w:t>
      </w:r>
      <w:r w:rsidR="00465360" w:rsidRPr="00A7485A">
        <w:rPr>
          <w:rFonts w:ascii="Times New Roman" w:hAnsi="Times New Roman"/>
          <w:lang w:eastAsia="en-US" w:bidi="en-US"/>
        </w:rPr>
        <w:t xml:space="preserve"> </w:t>
      </w:r>
      <w:r w:rsidR="00465360" w:rsidRPr="00A7485A">
        <w:rPr>
          <w:rFonts w:ascii="Times New Roman" w:hAnsi="Times New Roman"/>
        </w:rPr>
        <w:t xml:space="preserve">МБУК </w:t>
      </w:r>
      <w:r w:rsidR="00AE6EBE" w:rsidRPr="00A7485A">
        <w:rPr>
          <w:rFonts w:ascii="Times New Roman" w:hAnsi="Times New Roman"/>
        </w:rPr>
        <w:t>«</w:t>
      </w:r>
      <w:r w:rsidR="00465360" w:rsidRPr="00A7485A">
        <w:rPr>
          <w:rFonts w:ascii="Times New Roman" w:hAnsi="Times New Roman"/>
        </w:rPr>
        <w:t>Дом досуга и творчества</w:t>
      </w:r>
      <w:r w:rsidR="00AE6EBE" w:rsidRPr="00A7485A">
        <w:rPr>
          <w:rFonts w:ascii="Times New Roman" w:hAnsi="Times New Roman"/>
        </w:rPr>
        <w:t>»</w:t>
      </w:r>
      <w:r w:rsidR="00465360" w:rsidRPr="00A7485A">
        <w:rPr>
          <w:rFonts w:ascii="Times New Roman" w:hAnsi="Times New Roman"/>
        </w:rPr>
        <w:t xml:space="preserve"> в</w:t>
      </w:r>
      <w:r w:rsidR="00465360" w:rsidRPr="00A7485A">
        <w:t xml:space="preserve"> </w:t>
      </w:r>
      <w:r w:rsidR="00C16347" w:rsidRPr="00A7485A">
        <w:rPr>
          <w:rFonts w:ascii="Times New Roman" w:hAnsi="Times New Roman"/>
        </w:rPr>
        <w:t>с. Пуркаево</w:t>
      </w:r>
      <w:r w:rsidR="007B55F6" w:rsidRPr="00A7485A">
        <w:rPr>
          <w:rFonts w:ascii="Times New Roman" w:hAnsi="Times New Roman"/>
          <w:lang w:eastAsia="en-US" w:bidi="en-US"/>
        </w:rPr>
        <w:t>;</w:t>
      </w:r>
    </w:p>
    <w:p w:rsidR="00466253" w:rsidRPr="00FB16AC" w:rsidRDefault="00FB6CD6" w:rsidP="00466253">
      <w:pPr>
        <w:tabs>
          <w:tab w:val="left" w:pos="993"/>
        </w:tabs>
        <w:ind w:left="709"/>
        <w:rPr>
          <w:rFonts w:ascii="Times New Roman" w:hAnsi="Times New Roman"/>
        </w:rPr>
      </w:pPr>
      <w:r w:rsidRPr="00FB16AC">
        <w:rPr>
          <w:rFonts w:ascii="Times New Roman" w:hAnsi="Times New Roman"/>
          <w:b/>
          <w:lang w:eastAsia="en-US" w:bidi="en-US"/>
        </w:rPr>
        <w:t xml:space="preserve">развитие </w:t>
      </w:r>
      <w:r w:rsidR="00E62E62" w:rsidRPr="00FB16AC">
        <w:rPr>
          <w:rFonts w:ascii="Times New Roman" w:hAnsi="Times New Roman"/>
          <w:b/>
          <w:lang w:eastAsia="en-US" w:bidi="en-US"/>
        </w:rPr>
        <w:t>р</w:t>
      </w:r>
      <w:r w:rsidRPr="00FB16AC">
        <w:rPr>
          <w:rFonts w:ascii="Times New Roman" w:hAnsi="Times New Roman"/>
          <w:b/>
          <w:lang w:eastAsia="en-US" w:bidi="en-US"/>
        </w:rPr>
        <w:t>екреации</w:t>
      </w:r>
      <w:r w:rsidR="009306FE" w:rsidRPr="00FB16AC">
        <w:rPr>
          <w:rFonts w:ascii="Times New Roman" w:hAnsi="Times New Roman"/>
          <w:b/>
          <w:lang w:eastAsia="en-US" w:bidi="en-US"/>
        </w:rPr>
        <w:t xml:space="preserve"> и туризм</w:t>
      </w:r>
      <w:bookmarkStart w:id="56" w:name="_Toc421107088"/>
      <w:bookmarkStart w:id="57" w:name="_Toc421107487"/>
      <w:bookmarkStart w:id="58" w:name="_Toc421107572"/>
      <w:bookmarkStart w:id="59" w:name="_Toc463460300"/>
      <w:bookmarkStart w:id="60" w:name="_Toc463462153"/>
      <w:bookmarkStart w:id="61" w:name="_Toc463786453"/>
      <w:r w:rsidRPr="00FB16AC">
        <w:rPr>
          <w:rFonts w:ascii="Times New Roman" w:hAnsi="Times New Roman"/>
        </w:rPr>
        <w:t>:</w:t>
      </w:r>
    </w:p>
    <w:p w:rsidR="00466253" w:rsidRPr="00FB16AC" w:rsidRDefault="00466253" w:rsidP="00466253">
      <w:pPr>
        <w:numPr>
          <w:ilvl w:val="0"/>
          <w:numId w:val="16"/>
        </w:numPr>
        <w:tabs>
          <w:tab w:val="left" w:pos="993"/>
        </w:tabs>
        <w:ind w:left="0" w:firstLine="709"/>
        <w:rPr>
          <w:rFonts w:ascii="Times New Roman" w:hAnsi="Times New Roman"/>
          <w:lang w:eastAsia="en-US" w:bidi="en-US"/>
        </w:rPr>
      </w:pPr>
      <w:r w:rsidRPr="00FB16AC">
        <w:rPr>
          <w:rFonts w:ascii="Times New Roman" w:hAnsi="Times New Roman"/>
        </w:rPr>
        <w:t>организация зоны кратковременного и смешанного отдыха</w:t>
      </w:r>
      <w:r w:rsidR="00FB16AC">
        <w:rPr>
          <w:rFonts w:ascii="Times New Roman" w:hAnsi="Times New Roman"/>
        </w:rPr>
        <w:t>.</w:t>
      </w:r>
    </w:p>
    <w:p w:rsidR="009306FE" w:rsidRPr="00D40579" w:rsidRDefault="00740102" w:rsidP="00E0548A">
      <w:pPr>
        <w:pageBreakBefore/>
        <w:widowControl w:val="0"/>
        <w:ind w:right="-57" w:firstLine="709"/>
        <w:rPr>
          <w:rFonts w:ascii="Times New Roman" w:hAnsi="Times New Roman"/>
          <w:b/>
          <w:bCs/>
          <w:lang w:val="x-none"/>
        </w:rPr>
      </w:pPr>
      <w:r w:rsidRPr="00D40579">
        <w:rPr>
          <w:rFonts w:ascii="Times New Roman" w:hAnsi="Times New Roman"/>
          <w:b/>
          <w:bCs/>
          <w:lang w:eastAsia="en-US" w:bidi="en-US"/>
        </w:rPr>
        <w:lastRenderedPageBreak/>
        <w:t>Р</w:t>
      </w:r>
      <w:r w:rsidR="00CA174F" w:rsidRPr="00D40579">
        <w:rPr>
          <w:rFonts w:ascii="Times New Roman" w:hAnsi="Times New Roman"/>
          <w:b/>
          <w:bCs/>
          <w:lang w:val="x-none" w:eastAsia="en-US" w:bidi="en-US"/>
        </w:rPr>
        <w:t>АЗДЕЛ 4</w:t>
      </w:r>
      <w:r w:rsidR="009306FE" w:rsidRPr="00D40579">
        <w:rPr>
          <w:rFonts w:ascii="Times New Roman" w:hAnsi="Times New Roman"/>
          <w:b/>
          <w:bCs/>
          <w:lang w:val="x-none" w:eastAsia="en-US" w:bidi="en-US"/>
        </w:rPr>
        <w:t>. ОЦЕНКА ПРИРОДНО-РЕСУРСНОГО ПОТЕНЦИАЛА</w:t>
      </w:r>
      <w:bookmarkEnd w:id="56"/>
      <w:bookmarkEnd w:id="57"/>
      <w:bookmarkEnd w:id="58"/>
      <w:bookmarkEnd w:id="59"/>
      <w:bookmarkEnd w:id="60"/>
      <w:bookmarkEnd w:id="61"/>
    </w:p>
    <w:p w:rsidR="00C467E9" w:rsidRPr="00D40579" w:rsidRDefault="00C467E9" w:rsidP="00E0548A">
      <w:bookmarkStart w:id="62" w:name="_Toc421107089"/>
      <w:bookmarkStart w:id="63" w:name="_Toc421107488"/>
      <w:bookmarkStart w:id="64" w:name="_Toc421107573"/>
    </w:p>
    <w:p w:rsidR="009306FE" w:rsidRPr="00D40579" w:rsidRDefault="00CA174F" w:rsidP="00E0548A">
      <w:pPr>
        <w:tabs>
          <w:tab w:val="right" w:leader="dot" w:pos="10206"/>
        </w:tabs>
        <w:spacing w:after="300"/>
        <w:ind w:firstLine="709"/>
        <w:contextualSpacing/>
        <w:outlineLvl w:val="1"/>
        <w:rPr>
          <w:rFonts w:ascii="Times New Roman" w:hAnsi="Times New Roman"/>
          <w:b/>
          <w:lang w:eastAsia="x-none"/>
        </w:rPr>
      </w:pPr>
      <w:bookmarkStart w:id="65" w:name="_Toc463460301"/>
      <w:bookmarkStart w:id="66" w:name="_Toc463462154"/>
      <w:bookmarkStart w:id="67" w:name="_Toc463786454"/>
      <w:r w:rsidRPr="00D40579">
        <w:rPr>
          <w:rFonts w:ascii="Times New Roman" w:hAnsi="Times New Roman"/>
          <w:b/>
          <w:lang w:eastAsia="x-none"/>
        </w:rPr>
        <w:t>4</w:t>
      </w:r>
      <w:r w:rsidR="009306FE" w:rsidRPr="00D40579">
        <w:rPr>
          <w:rFonts w:ascii="Times New Roman" w:hAnsi="Times New Roman"/>
          <w:b/>
          <w:lang w:val="x-none" w:eastAsia="x-none"/>
        </w:rPr>
        <w:t>.1</w:t>
      </w:r>
      <w:r w:rsidR="009306FE" w:rsidRPr="00D40579">
        <w:rPr>
          <w:rFonts w:ascii="Times New Roman" w:hAnsi="Times New Roman"/>
          <w:b/>
          <w:lang w:eastAsia="x-none"/>
        </w:rPr>
        <w:t>.</w:t>
      </w:r>
      <w:r w:rsidR="009306FE" w:rsidRPr="00D40579">
        <w:rPr>
          <w:rFonts w:ascii="Times New Roman" w:hAnsi="Times New Roman"/>
          <w:b/>
          <w:lang w:val="x-none" w:eastAsia="x-none"/>
        </w:rPr>
        <w:t xml:space="preserve"> </w:t>
      </w:r>
      <w:bookmarkEnd w:id="62"/>
      <w:bookmarkEnd w:id="63"/>
      <w:bookmarkEnd w:id="64"/>
      <w:r w:rsidR="00C467E9" w:rsidRPr="00D40579">
        <w:rPr>
          <w:rFonts w:ascii="Times New Roman" w:hAnsi="Times New Roman"/>
          <w:b/>
          <w:lang w:eastAsia="x-none"/>
        </w:rPr>
        <w:t>Характеристика природных и инженерно-строительных условий</w:t>
      </w:r>
      <w:bookmarkEnd w:id="65"/>
      <w:bookmarkEnd w:id="66"/>
      <w:bookmarkEnd w:id="67"/>
    </w:p>
    <w:p w:rsidR="00C467E9" w:rsidRPr="00D40579" w:rsidRDefault="00C467E9" w:rsidP="00E0548A">
      <w:pPr>
        <w:autoSpaceDE w:val="0"/>
        <w:autoSpaceDN w:val="0"/>
        <w:adjustRightInd w:val="0"/>
        <w:ind w:firstLine="709"/>
        <w:rPr>
          <w:rFonts w:ascii="Times New Roman" w:hAnsi="Times New Roman"/>
          <w:lang w:eastAsia="en-US" w:bidi="en-US"/>
        </w:rPr>
      </w:pPr>
    </w:p>
    <w:p w:rsidR="00CA174F" w:rsidRPr="00D40579" w:rsidRDefault="007661B9" w:rsidP="00E0548A">
      <w:pPr>
        <w:suppressAutoHyphens/>
        <w:ind w:firstLine="709"/>
        <w:rPr>
          <w:rFonts w:ascii="Times New Roman" w:hAnsi="Times New Roman"/>
          <w:b/>
        </w:rPr>
      </w:pPr>
      <w:r w:rsidRPr="00D40579">
        <w:rPr>
          <w:rFonts w:ascii="Times New Roman" w:hAnsi="Times New Roman"/>
          <w:b/>
        </w:rPr>
        <w:t>Климат</w:t>
      </w:r>
    </w:p>
    <w:p w:rsidR="00CA174F" w:rsidRPr="00D40579" w:rsidRDefault="00CA174F" w:rsidP="00CD76D6">
      <w:pPr>
        <w:ind w:firstLine="709"/>
        <w:rPr>
          <w:rFonts w:ascii="Times New Roman" w:hAnsi="Times New Roman"/>
        </w:rPr>
      </w:pPr>
    </w:p>
    <w:p w:rsidR="005503D3" w:rsidRPr="005503D3" w:rsidRDefault="005503D3" w:rsidP="005503D3">
      <w:pPr>
        <w:ind w:firstLine="709"/>
        <w:rPr>
          <w:rFonts w:ascii="Times New Roman" w:hAnsi="Times New Roman"/>
        </w:rPr>
      </w:pPr>
      <w:r w:rsidRPr="005503D3">
        <w:rPr>
          <w:rFonts w:ascii="Times New Roman" w:hAnsi="Times New Roman"/>
        </w:rPr>
        <w:t>Пуркаевское сельское поселение находится в зоне умеренно-континентального климата с сравнительно жарким летом и холодной зимой. Средняя температура в январе -11,7оС, в апреле 4,5оС, в июле +19,8оС, в октябре  +4,2оС.</w:t>
      </w:r>
    </w:p>
    <w:p w:rsidR="005503D3" w:rsidRPr="005503D3" w:rsidRDefault="005503D3" w:rsidP="005503D3">
      <w:pPr>
        <w:ind w:firstLine="709"/>
        <w:rPr>
          <w:rFonts w:ascii="Times New Roman" w:hAnsi="Times New Roman"/>
        </w:rPr>
      </w:pPr>
      <w:r w:rsidRPr="005503D3">
        <w:rPr>
          <w:rFonts w:ascii="Times New Roman" w:hAnsi="Times New Roman"/>
        </w:rPr>
        <w:t>Продолжительность безморозного периода 138 дней. Весенние заморозки заканчиваются обычно во второй декаде мая. Вегетационный период (средняя температура более +5о) наступает в четвертой пятидневке апреля и продолжается до третьей пятидневки сентября, то есть составляет примерно 175-179 дней.</w:t>
      </w:r>
    </w:p>
    <w:p w:rsidR="005503D3" w:rsidRPr="005503D3" w:rsidRDefault="005503D3" w:rsidP="005503D3">
      <w:pPr>
        <w:ind w:firstLine="709"/>
        <w:rPr>
          <w:rFonts w:ascii="Times New Roman" w:hAnsi="Times New Roman"/>
        </w:rPr>
      </w:pPr>
      <w:r w:rsidRPr="005503D3">
        <w:rPr>
          <w:rFonts w:ascii="Times New Roman" w:hAnsi="Times New Roman"/>
        </w:rPr>
        <w:t>Среднесуточные температуры выше 10оС наступают 30 апреля – 2 мая, заканчиваются 20-25 сентября. Сумма положительных температур выше 10осоставляет 2280-2390оС, а с температурой выше 15оС –  1700-1780оС.</w:t>
      </w:r>
    </w:p>
    <w:p w:rsidR="005503D3" w:rsidRPr="005503D3" w:rsidRDefault="005503D3" w:rsidP="005503D3">
      <w:pPr>
        <w:ind w:firstLine="709"/>
        <w:rPr>
          <w:rFonts w:ascii="Times New Roman" w:hAnsi="Times New Roman"/>
        </w:rPr>
      </w:pPr>
      <w:r w:rsidRPr="005503D3">
        <w:rPr>
          <w:rFonts w:ascii="Times New Roman" w:hAnsi="Times New Roman"/>
        </w:rPr>
        <w:t xml:space="preserve">Устойчивый снежный покров ложится во второй декаде ноября, достигая максимальной высоты во второй декаде марта. Средняя высота снежного покрова достигает </w:t>
      </w:r>
      <w:smartTag w:uri="urn:schemas-microsoft-com:office:smarttags" w:element="metricconverter">
        <w:smartTagPr>
          <w:attr w:name="ProductID" w:val="30 см"/>
        </w:smartTagPr>
        <w:r w:rsidRPr="005503D3">
          <w:rPr>
            <w:rFonts w:ascii="Times New Roman" w:hAnsi="Times New Roman"/>
          </w:rPr>
          <w:t>30 см</w:t>
        </w:r>
      </w:smartTag>
      <w:r w:rsidRPr="005503D3">
        <w:rPr>
          <w:rFonts w:ascii="Times New Roman" w:hAnsi="Times New Roman"/>
        </w:rPr>
        <w:t xml:space="preserve"> с глубиной промерзания почвы 80-</w:t>
      </w:r>
      <w:smartTag w:uri="urn:schemas-microsoft-com:office:smarttags" w:element="metricconverter">
        <w:smartTagPr>
          <w:attr w:name="ProductID" w:val="110 см"/>
        </w:smartTagPr>
        <w:r w:rsidRPr="005503D3">
          <w:rPr>
            <w:rFonts w:ascii="Times New Roman" w:hAnsi="Times New Roman"/>
          </w:rPr>
          <w:t>110 см</w:t>
        </w:r>
      </w:smartTag>
      <w:r w:rsidRPr="005503D3">
        <w:rPr>
          <w:rFonts w:ascii="Times New Roman" w:hAnsi="Times New Roman"/>
        </w:rPr>
        <w:t xml:space="preserve">. Снеготаяние начинается примерно в третьей декаде марта и заканчивается в первой декаде апреля. </w:t>
      </w:r>
    </w:p>
    <w:p w:rsidR="005503D3" w:rsidRPr="005503D3" w:rsidRDefault="005503D3" w:rsidP="005503D3">
      <w:pPr>
        <w:ind w:firstLine="709"/>
        <w:rPr>
          <w:rFonts w:ascii="Times New Roman" w:hAnsi="Times New Roman"/>
        </w:rPr>
      </w:pPr>
      <w:r w:rsidRPr="005503D3">
        <w:rPr>
          <w:rFonts w:ascii="Times New Roman" w:hAnsi="Times New Roman"/>
        </w:rPr>
        <w:t>Устойчивый переход среднесуточных температур через 0оС к весне наблюдается также в первой декаде апреля.</w:t>
      </w:r>
    </w:p>
    <w:p w:rsidR="005503D3" w:rsidRPr="005503D3" w:rsidRDefault="005503D3" w:rsidP="005503D3">
      <w:pPr>
        <w:ind w:firstLine="709"/>
        <w:rPr>
          <w:rFonts w:ascii="Times New Roman" w:hAnsi="Times New Roman"/>
        </w:rPr>
      </w:pPr>
      <w:r w:rsidRPr="005503D3">
        <w:rPr>
          <w:rFonts w:ascii="Times New Roman" w:hAnsi="Times New Roman"/>
        </w:rPr>
        <w:t>Территория района относится в зоне неустойчивого увлажнения. Годы с достаточным и даже обильным увлажнением нередко чередуются с засушливыми.</w:t>
      </w:r>
    </w:p>
    <w:p w:rsidR="005503D3" w:rsidRPr="005503D3" w:rsidRDefault="005503D3" w:rsidP="005503D3">
      <w:pPr>
        <w:ind w:firstLine="709"/>
        <w:rPr>
          <w:rFonts w:ascii="Times New Roman" w:hAnsi="Times New Roman"/>
        </w:rPr>
      </w:pPr>
      <w:r w:rsidRPr="005503D3">
        <w:rPr>
          <w:rFonts w:ascii="Times New Roman" w:hAnsi="Times New Roman"/>
        </w:rPr>
        <w:t>По многолетним данным в районе выпадает в среднем 430-</w:t>
      </w:r>
      <w:smartTag w:uri="urn:schemas-microsoft-com:office:smarttags" w:element="metricconverter">
        <w:smartTagPr>
          <w:attr w:name="ProductID" w:val="470 мм"/>
        </w:smartTagPr>
        <w:r w:rsidRPr="005503D3">
          <w:rPr>
            <w:rFonts w:ascii="Times New Roman" w:hAnsi="Times New Roman"/>
          </w:rPr>
          <w:t>470 мм</w:t>
        </w:r>
      </w:smartTag>
      <w:r w:rsidRPr="005503D3">
        <w:rPr>
          <w:rFonts w:ascii="Times New Roman" w:hAnsi="Times New Roman"/>
        </w:rPr>
        <w:t xml:space="preserve"> осадков в год, в том числе в вегетационный период (апрель-октябрь) – 300-</w:t>
      </w:r>
      <w:smartTag w:uri="urn:schemas-microsoft-com:office:smarttags" w:element="metricconverter">
        <w:smartTagPr>
          <w:attr w:name="ProductID" w:val="310 мм"/>
        </w:smartTagPr>
        <w:r w:rsidRPr="005503D3">
          <w:rPr>
            <w:rFonts w:ascii="Times New Roman" w:hAnsi="Times New Roman"/>
          </w:rPr>
          <w:t>310 мм</w:t>
        </w:r>
      </w:smartTag>
      <w:r w:rsidRPr="005503D3">
        <w:rPr>
          <w:rFonts w:ascii="Times New Roman" w:hAnsi="Times New Roman"/>
        </w:rPr>
        <w:t>.</w:t>
      </w:r>
    </w:p>
    <w:p w:rsidR="005503D3" w:rsidRPr="005503D3" w:rsidRDefault="005503D3" w:rsidP="005503D3">
      <w:pPr>
        <w:ind w:firstLine="709"/>
        <w:rPr>
          <w:rFonts w:ascii="Times New Roman" w:hAnsi="Times New Roman"/>
        </w:rPr>
      </w:pPr>
      <w:r w:rsidRPr="005503D3">
        <w:rPr>
          <w:rFonts w:ascii="Times New Roman" w:hAnsi="Times New Roman"/>
        </w:rPr>
        <w:t xml:space="preserve">В весенне-летний период суховеи и засушливые явления наблюдаютcя почти ежегодно. Господствующими ветрами являются юго-западные. Дней с суховеями бывает около 10, продолжительностью по 2-3 дня. </w:t>
      </w:r>
    </w:p>
    <w:p w:rsidR="005503D3" w:rsidRPr="005503D3" w:rsidRDefault="005503D3" w:rsidP="005503D3">
      <w:pPr>
        <w:ind w:firstLine="709"/>
        <w:rPr>
          <w:rFonts w:ascii="Times New Roman" w:hAnsi="Times New Roman"/>
        </w:rPr>
      </w:pPr>
      <w:r w:rsidRPr="005503D3">
        <w:rPr>
          <w:rFonts w:ascii="Times New Roman" w:hAnsi="Times New Roman"/>
          <w:b/>
        </w:rPr>
        <w:t>Выводы:</w:t>
      </w:r>
      <w:r w:rsidRPr="005503D3">
        <w:rPr>
          <w:rFonts w:ascii="Times New Roman" w:hAnsi="Times New Roman"/>
        </w:rPr>
        <w:t xml:space="preserve"> Пуркаевское сельское поселение относится к строительно-климатической зоне. Климатические условия планировочных ограничений не вызывают. Расчетные температуры для проектирования отопления и вентиляции равны, соответственно - минус 30°С и плюс 25°С. Средняя глубина промерзания почвогрунта - </w:t>
      </w:r>
      <w:smartTag w:uri="urn:schemas-microsoft-com:office:smarttags" w:element="metricconverter">
        <w:smartTagPr>
          <w:attr w:name="ProductID" w:val="65 см"/>
        </w:smartTagPr>
        <w:r w:rsidRPr="005503D3">
          <w:rPr>
            <w:rFonts w:ascii="Times New Roman" w:hAnsi="Times New Roman"/>
          </w:rPr>
          <w:t>65 см</w:t>
        </w:r>
      </w:smartTag>
      <w:r w:rsidRPr="005503D3">
        <w:rPr>
          <w:rFonts w:ascii="Times New Roman" w:hAnsi="Times New Roman"/>
        </w:rPr>
        <w:t xml:space="preserve">. Летний период с мая по август и зимний с декабря по февраль характеризуются комфортными для отдыха. Агроклиматические условия характеризуются теплообеспеченностью вегетационного периода, что дает возможность возделывания яровых и озимых зерновых культур, а также овощных, плодовых и кормовых культур. </w:t>
      </w:r>
    </w:p>
    <w:p w:rsidR="005503D3" w:rsidRPr="005503D3" w:rsidRDefault="005503D3" w:rsidP="005503D3">
      <w:pPr>
        <w:ind w:firstLine="709"/>
        <w:rPr>
          <w:rFonts w:ascii="Times New Roman" w:hAnsi="Times New Roman"/>
        </w:rPr>
      </w:pPr>
      <w:r w:rsidRPr="005503D3">
        <w:rPr>
          <w:rFonts w:ascii="Times New Roman" w:hAnsi="Times New Roman"/>
        </w:rPr>
        <w:t>Пуркаевское сельское поселение находится в зоне умеренного потенциала загрязнения атмосферы.</w:t>
      </w:r>
    </w:p>
    <w:p w:rsidR="00CD76D6" w:rsidRPr="00C16347" w:rsidRDefault="00CD76D6" w:rsidP="007661B9">
      <w:pPr>
        <w:ind w:firstLine="709"/>
        <w:rPr>
          <w:rFonts w:ascii="Times New Roman" w:hAnsi="Times New Roman"/>
          <w:color w:val="FF0000"/>
        </w:rPr>
      </w:pPr>
    </w:p>
    <w:p w:rsidR="008C0C65" w:rsidRPr="005503D3" w:rsidRDefault="008C0C65" w:rsidP="00E0548A">
      <w:pPr>
        <w:suppressAutoHyphens/>
        <w:ind w:firstLine="709"/>
        <w:rPr>
          <w:rFonts w:ascii="Times New Roman" w:hAnsi="Times New Roman"/>
          <w:b/>
        </w:rPr>
      </w:pPr>
      <w:bookmarkStart w:id="68" w:name="OLE_LINK120"/>
      <w:bookmarkStart w:id="69" w:name="OLE_LINK121"/>
      <w:r w:rsidRPr="005503D3">
        <w:rPr>
          <w:rFonts w:ascii="Times New Roman" w:hAnsi="Times New Roman"/>
          <w:b/>
        </w:rPr>
        <w:t>Рельеф, геологическое строение</w:t>
      </w:r>
    </w:p>
    <w:p w:rsidR="008C0C65" w:rsidRPr="00C16347" w:rsidRDefault="008C0C65" w:rsidP="00793A64">
      <w:pPr>
        <w:ind w:firstLine="709"/>
        <w:rPr>
          <w:rFonts w:ascii="Times New Roman" w:hAnsi="Times New Roman"/>
          <w:color w:val="FF0000"/>
        </w:rPr>
      </w:pPr>
    </w:p>
    <w:p w:rsidR="005503D3" w:rsidRPr="005503D3" w:rsidRDefault="005503D3" w:rsidP="005503D3">
      <w:pPr>
        <w:ind w:firstLine="709"/>
        <w:rPr>
          <w:rFonts w:ascii="Times New Roman" w:hAnsi="Times New Roman"/>
        </w:rPr>
      </w:pPr>
      <w:r w:rsidRPr="005503D3">
        <w:rPr>
          <w:rFonts w:ascii="Times New Roman" w:hAnsi="Times New Roman"/>
        </w:rPr>
        <w:t>Территория сельского поселения расположена в северо-западной части Приволжской возвышенности, по особенности рельефа относится к Мордовскому овражному плато, поверхность которого представляет собой систему всхолмленных и в то же время пологих равнин и разделяющих их речных долин, оврагов и балок. Рельеф района представляет собой волнисто-увалистую равнину, с сильно расчлененной овражно-балочной сетью.</w:t>
      </w:r>
    </w:p>
    <w:p w:rsidR="005503D3" w:rsidRPr="005503D3" w:rsidRDefault="005503D3" w:rsidP="005503D3">
      <w:pPr>
        <w:ind w:firstLine="709"/>
        <w:rPr>
          <w:rFonts w:ascii="Times New Roman" w:hAnsi="Times New Roman"/>
        </w:rPr>
      </w:pPr>
      <w:r w:rsidRPr="005503D3">
        <w:rPr>
          <w:rFonts w:ascii="Times New Roman" w:hAnsi="Times New Roman"/>
        </w:rPr>
        <w:lastRenderedPageBreak/>
        <w:t>В целом территорию поселения можно охарактеризовать как ограниченно благоприятную для градостроительного освоения. В первую очередь на градостроительную деятельность накладывает ограничения развитая эрозийная сеть. В геологическом строении территории Пуркаевского сельского поселения принимают участие каменноугольные, юрские, меловые и четвертичные отложения. Так как основные водозаборы приурочены к каменноугольным отложениям, описание геологического строения начинается с них.</w:t>
      </w:r>
    </w:p>
    <w:p w:rsidR="005503D3" w:rsidRPr="005503D3" w:rsidRDefault="005503D3" w:rsidP="005503D3">
      <w:pPr>
        <w:ind w:firstLine="709"/>
        <w:rPr>
          <w:rFonts w:ascii="Times New Roman" w:hAnsi="Times New Roman"/>
        </w:rPr>
      </w:pPr>
      <w:r w:rsidRPr="005503D3">
        <w:rPr>
          <w:rFonts w:ascii="Times New Roman" w:hAnsi="Times New Roman"/>
        </w:rPr>
        <w:t>Каменноугольная система представлена отложениями верхнего и среднего отделов в виде известняков серых, окварцованных, трещиноватых, местами с прослоями доломитов. Глубина заложения 310-</w:t>
      </w:r>
      <w:smartTag w:uri="urn:schemas-microsoft-com:office:smarttags" w:element="metricconverter">
        <w:smartTagPr>
          <w:attr w:name="ProductID" w:val="350 м"/>
        </w:smartTagPr>
        <w:r w:rsidRPr="005503D3">
          <w:rPr>
            <w:rFonts w:ascii="Times New Roman" w:hAnsi="Times New Roman"/>
          </w:rPr>
          <w:t>350 м</w:t>
        </w:r>
      </w:smartTag>
      <w:r w:rsidRPr="005503D3">
        <w:rPr>
          <w:rFonts w:ascii="Times New Roman" w:hAnsi="Times New Roman"/>
        </w:rPr>
        <w:t>. Мощность слоя 31-</w:t>
      </w:r>
      <w:smartTag w:uri="urn:schemas-microsoft-com:office:smarttags" w:element="metricconverter">
        <w:smartTagPr>
          <w:attr w:name="ProductID" w:val="50 м"/>
        </w:smartTagPr>
        <w:r w:rsidRPr="005503D3">
          <w:rPr>
            <w:rFonts w:ascii="Times New Roman" w:hAnsi="Times New Roman"/>
          </w:rPr>
          <w:t>50 м</w:t>
        </w:r>
      </w:smartTag>
      <w:r w:rsidRPr="005503D3">
        <w:rPr>
          <w:rFonts w:ascii="Times New Roman" w:hAnsi="Times New Roman"/>
        </w:rPr>
        <w:t>.</w:t>
      </w:r>
    </w:p>
    <w:p w:rsidR="005503D3" w:rsidRPr="005503D3" w:rsidRDefault="005503D3" w:rsidP="005503D3">
      <w:pPr>
        <w:ind w:firstLine="709"/>
        <w:rPr>
          <w:rFonts w:ascii="Times New Roman" w:hAnsi="Times New Roman"/>
        </w:rPr>
      </w:pPr>
      <w:r w:rsidRPr="005503D3">
        <w:rPr>
          <w:rFonts w:ascii="Times New Roman" w:hAnsi="Times New Roman"/>
        </w:rPr>
        <w:t>Юрская система представлена отложениями среднего и верхнего отделов в виде:</w:t>
      </w:r>
    </w:p>
    <w:p w:rsidR="005503D3" w:rsidRPr="005503D3" w:rsidRDefault="005503D3" w:rsidP="005503D3">
      <w:pPr>
        <w:ind w:firstLine="709"/>
        <w:rPr>
          <w:rFonts w:ascii="Times New Roman" w:hAnsi="Times New Roman"/>
        </w:rPr>
      </w:pPr>
      <w:r w:rsidRPr="005503D3">
        <w:rPr>
          <w:rFonts w:ascii="Times New Roman" w:hAnsi="Times New Roman"/>
        </w:rPr>
        <w:t xml:space="preserve">-глин серых, плотных с прослоями песчаника, мергеля. Глубина заложения </w:t>
      </w:r>
      <w:smartTag w:uri="urn:schemas-microsoft-com:office:smarttags" w:element="metricconverter">
        <w:smartTagPr>
          <w:attr w:name="ProductID" w:val="307 м"/>
        </w:smartTagPr>
        <w:r w:rsidRPr="005503D3">
          <w:rPr>
            <w:rFonts w:ascii="Times New Roman" w:hAnsi="Times New Roman"/>
          </w:rPr>
          <w:t>307 м</w:t>
        </w:r>
      </w:smartTag>
      <w:r w:rsidRPr="005503D3">
        <w:rPr>
          <w:rFonts w:ascii="Times New Roman" w:hAnsi="Times New Roman"/>
        </w:rPr>
        <w:t>. Мощность слоя 111-</w:t>
      </w:r>
      <w:smartTag w:uri="urn:schemas-microsoft-com:office:smarttags" w:element="metricconverter">
        <w:smartTagPr>
          <w:attr w:name="ProductID" w:val="117 м"/>
        </w:smartTagPr>
        <w:r w:rsidRPr="005503D3">
          <w:rPr>
            <w:rFonts w:ascii="Times New Roman" w:hAnsi="Times New Roman"/>
          </w:rPr>
          <w:t>117 м</w:t>
        </w:r>
      </w:smartTag>
      <w:r w:rsidRPr="005503D3">
        <w:rPr>
          <w:rFonts w:ascii="Times New Roman" w:hAnsi="Times New Roman"/>
        </w:rPr>
        <w:t>.</w:t>
      </w:r>
    </w:p>
    <w:p w:rsidR="005503D3" w:rsidRPr="005503D3" w:rsidRDefault="005503D3" w:rsidP="005503D3">
      <w:pPr>
        <w:ind w:firstLine="709"/>
        <w:rPr>
          <w:rFonts w:ascii="Times New Roman" w:hAnsi="Times New Roman"/>
        </w:rPr>
      </w:pPr>
      <w:r w:rsidRPr="005503D3">
        <w:rPr>
          <w:rFonts w:ascii="Times New Roman" w:hAnsi="Times New Roman"/>
        </w:rPr>
        <w:t>Меловая система представлена нижним отделом.</w:t>
      </w:r>
    </w:p>
    <w:p w:rsidR="005503D3" w:rsidRPr="005503D3" w:rsidRDefault="005503D3" w:rsidP="005503D3">
      <w:pPr>
        <w:ind w:firstLine="709"/>
        <w:rPr>
          <w:rFonts w:ascii="Times New Roman" w:hAnsi="Times New Roman"/>
        </w:rPr>
      </w:pPr>
      <w:r w:rsidRPr="005503D3">
        <w:rPr>
          <w:rFonts w:ascii="Times New Roman" w:hAnsi="Times New Roman"/>
        </w:rPr>
        <w:t>Нижний отдел представлен в виде:</w:t>
      </w:r>
    </w:p>
    <w:p w:rsidR="005503D3" w:rsidRPr="005503D3" w:rsidRDefault="005503D3" w:rsidP="005503D3">
      <w:pPr>
        <w:ind w:firstLine="709"/>
        <w:rPr>
          <w:rFonts w:ascii="Times New Roman" w:hAnsi="Times New Roman"/>
        </w:rPr>
      </w:pPr>
      <w:r w:rsidRPr="005503D3">
        <w:rPr>
          <w:rFonts w:ascii="Times New Roman" w:hAnsi="Times New Roman"/>
        </w:rPr>
        <w:t>-глины черной, плотной, с прослоями песчаника, местами песка. Глубина залегания 162-</w:t>
      </w:r>
      <w:smartTag w:uri="urn:schemas-microsoft-com:office:smarttags" w:element="metricconverter">
        <w:smartTagPr>
          <w:attr w:name="ProductID" w:val="194 м"/>
        </w:smartTagPr>
        <w:r w:rsidRPr="005503D3">
          <w:rPr>
            <w:rFonts w:ascii="Times New Roman" w:hAnsi="Times New Roman"/>
          </w:rPr>
          <w:t>194 м</w:t>
        </w:r>
      </w:smartTag>
      <w:r w:rsidRPr="005503D3">
        <w:rPr>
          <w:rFonts w:ascii="Times New Roman" w:hAnsi="Times New Roman"/>
        </w:rPr>
        <w:t>. Мощность слоя 158-</w:t>
      </w:r>
      <w:smartTag w:uri="urn:schemas-microsoft-com:office:smarttags" w:element="metricconverter">
        <w:smartTagPr>
          <w:attr w:name="ProductID" w:val="189 м"/>
        </w:smartTagPr>
        <w:r w:rsidRPr="005503D3">
          <w:rPr>
            <w:rFonts w:ascii="Times New Roman" w:hAnsi="Times New Roman"/>
          </w:rPr>
          <w:t>189 м</w:t>
        </w:r>
      </w:smartTag>
      <w:r w:rsidRPr="005503D3">
        <w:rPr>
          <w:rFonts w:ascii="Times New Roman" w:hAnsi="Times New Roman"/>
        </w:rPr>
        <w:t>.</w:t>
      </w:r>
    </w:p>
    <w:p w:rsidR="00675D2E" w:rsidRPr="00C16347" w:rsidRDefault="00675D2E" w:rsidP="00E0548A">
      <w:pPr>
        <w:pStyle w:val="affff0"/>
        <w:tabs>
          <w:tab w:val="clear" w:pos="567"/>
          <w:tab w:val="left" w:pos="0"/>
        </w:tabs>
        <w:spacing w:before="0"/>
        <w:ind w:firstLine="0"/>
        <w:rPr>
          <w:b/>
          <w:color w:val="FF0000"/>
          <w:sz w:val="24"/>
          <w:szCs w:val="24"/>
        </w:rPr>
      </w:pPr>
    </w:p>
    <w:p w:rsidR="008C0C65" w:rsidRPr="005503D3" w:rsidRDefault="008C0C65" w:rsidP="00E0548A">
      <w:pPr>
        <w:pStyle w:val="affff0"/>
        <w:tabs>
          <w:tab w:val="clear" w:pos="567"/>
          <w:tab w:val="left" w:pos="0"/>
        </w:tabs>
        <w:spacing w:before="0"/>
        <w:rPr>
          <w:b/>
          <w:sz w:val="24"/>
          <w:szCs w:val="24"/>
        </w:rPr>
      </w:pPr>
      <w:r w:rsidRPr="005503D3">
        <w:rPr>
          <w:b/>
          <w:sz w:val="24"/>
          <w:szCs w:val="24"/>
        </w:rPr>
        <w:t>Инжен</w:t>
      </w:r>
      <w:r w:rsidR="00265306" w:rsidRPr="005503D3">
        <w:rPr>
          <w:b/>
          <w:sz w:val="24"/>
          <w:szCs w:val="24"/>
        </w:rPr>
        <w:t xml:space="preserve">ерно-геологическая </w:t>
      </w:r>
      <w:r w:rsidRPr="005503D3">
        <w:rPr>
          <w:b/>
          <w:sz w:val="24"/>
          <w:szCs w:val="24"/>
        </w:rPr>
        <w:t>оценка территории</w:t>
      </w:r>
    </w:p>
    <w:p w:rsidR="008C0C65" w:rsidRPr="005503D3" w:rsidRDefault="008C0C65" w:rsidP="00CD76D6">
      <w:pPr>
        <w:ind w:firstLine="709"/>
        <w:rPr>
          <w:rFonts w:ascii="Times New Roman" w:hAnsi="Times New Roman"/>
        </w:rPr>
      </w:pPr>
    </w:p>
    <w:p w:rsidR="005503D3" w:rsidRPr="005503D3" w:rsidRDefault="005503D3" w:rsidP="005503D3">
      <w:pPr>
        <w:ind w:firstLine="709"/>
        <w:rPr>
          <w:rFonts w:ascii="Times New Roman" w:hAnsi="Times New Roman"/>
        </w:rPr>
      </w:pPr>
      <w:r w:rsidRPr="005503D3">
        <w:rPr>
          <w:rFonts w:ascii="Times New Roman" w:hAnsi="Times New Roman"/>
        </w:rPr>
        <w:t>Склоны бассейна р. Чеберчинки характеризуются активным развитием эрозионных процессов. Пуркаевское сельское поселение расположено в сильнооползнеопасной зоне.</w:t>
      </w:r>
    </w:p>
    <w:p w:rsidR="005503D3" w:rsidRPr="005503D3" w:rsidRDefault="005503D3" w:rsidP="005503D3">
      <w:pPr>
        <w:ind w:firstLine="709"/>
        <w:rPr>
          <w:rFonts w:ascii="Times New Roman" w:hAnsi="Times New Roman"/>
        </w:rPr>
      </w:pPr>
      <w:r w:rsidRPr="005503D3">
        <w:rPr>
          <w:rFonts w:ascii="Times New Roman" w:hAnsi="Times New Roman"/>
        </w:rPr>
        <w:t>Процессам водной эрозии в наибольшей степени подвержены склоны речных долин, оврагов, балок, ложбин стока. При этом преобладает процесс делювиального смыва.</w:t>
      </w:r>
    </w:p>
    <w:p w:rsidR="005503D3" w:rsidRPr="005503D3" w:rsidRDefault="005503D3" w:rsidP="005503D3">
      <w:pPr>
        <w:ind w:firstLine="709"/>
        <w:rPr>
          <w:rFonts w:ascii="Times New Roman" w:hAnsi="Times New Roman"/>
        </w:rPr>
      </w:pPr>
      <w:r w:rsidRPr="005503D3">
        <w:rPr>
          <w:rFonts w:ascii="Times New Roman" w:hAnsi="Times New Roman"/>
        </w:rPr>
        <w:t>Делювий чаще всего представлен суглинками и супесями. В результате делювиального смыва уничтожается верхний наиболее плодородный слой почвы.</w:t>
      </w:r>
    </w:p>
    <w:p w:rsidR="005503D3" w:rsidRPr="005503D3" w:rsidRDefault="005503D3" w:rsidP="005503D3">
      <w:pPr>
        <w:ind w:firstLine="709"/>
        <w:rPr>
          <w:rFonts w:ascii="Times New Roman" w:hAnsi="Times New Roman"/>
        </w:rPr>
      </w:pPr>
      <w:r w:rsidRPr="005503D3">
        <w:rPr>
          <w:rFonts w:ascii="Times New Roman" w:hAnsi="Times New Roman"/>
        </w:rPr>
        <w:t>Установлено, что интенсивность делювиального смыва зависит от следующих факторов:</w:t>
      </w:r>
    </w:p>
    <w:p w:rsidR="005503D3" w:rsidRPr="005503D3" w:rsidRDefault="005503D3" w:rsidP="005503D3">
      <w:pPr>
        <w:ind w:firstLine="709"/>
        <w:rPr>
          <w:rFonts w:ascii="Times New Roman" w:hAnsi="Times New Roman"/>
        </w:rPr>
      </w:pPr>
      <w:r w:rsidRPr="005503D3">
        <w:rPr>
          <w:rFonts w:ascii="Times New Roman" w:hAnsi="Times New Roman"/>
        </w:rPr>
        <w:t>-</w:t>
      </w:r>
      <w:r w:rsidR="003A6E48">
        <w:rPr>
          <w:rFonts w:ascii="Times New Roman" w:hAnsi="Times New Roman"/>
        </w:rPr>
        <w:t xml:space="preserve"> </w:t>
      </w:r>
      <w:r w:rsidRPr="005503D3">
        <w:rPr>
          <w:rFonts w:ascii="Times New Roman" w:hAnsi="Times New Roman"/>
        </w:rPr>
        <w:t>крутизны и длины склона;</w:t>
      </w:r>
    </w:p>
    <w:p w:rsidR="005503D3" w:rsidRPr="005503D3" w:rsidRDefault="005503D3" w:rsidP="005503D3">
      <w:pPr>
        <w:ind w:firstLine="709"/>
        <w:rPr>
          <w:rFonts w:ascii="Times New Roman" w:hAnsi="Times New Roman"/>
        </w:rPr>
      </w:pPr>
      <w:r w:rsidRPr="005503D3">
        <w:rPr>
          <w:rFonts w:ascii="Times New Roman" w:hAnsi="Times New Roman"/>
        </w:rPr>
        <w:t>-</w:t>
      </w:r>
      <w:r w:rsidR="003A6E48">
        <w:rPr>
          <w:rFonts w:ascii="Times New Roman" w:hAnsi="Times New Roman"/>
        </w:rPr>
        <w:t xml:space="preserve"> </w:t>
      </w:r>
      <w:r w:rsidRPr="005503D3">
        <w:rPr>
          <w:rFonts w:ascii="Times New Roman" w:hAnsi="Times New Roman"/>
        </w:rPr>
        <w:t>состава слагающих пород;</w:t>
      </w:r>
    </w:p>
    <w:p w:rsidR="005503D3" w:rsidRPr="005503D3" w:rsidRDefault="005503D3" w:rsidP="005503D3">
      <w:pPr>
        <w:ind w:firstLine="709"/>
        <w:rPr>
          <w:rFonts w:ascii="Times New Roman" w:hAnsi="Times New Roman"/>
        </w:rPr>
      </w:pPr>
      <w:r w:rsidRPr="005503D3">
        <w:rPr>
          <w:rFonts w:ascii="Times New Roman" w:hAnsi="Times New Roman"/>
        </w:rPr>
        <w:t>-</w:t>
      </w:r>
      <w:r w:rsidR="003A6E48">
        <w:rPr>
          <w:rFonts w:ascii="Times New Roman" w:hAnsi="Times New Roman"/>
        </w:rPr>
        <w:t xml:space="preserve"> </w:t>
      </w:r>
      <w:r w:rsidRPr="005503D3">
        <w:rPr>
          <w:rFonts w:ascii="Times New Roman" w:hAnsi="Times New Roman"/>
        </w:rPr>
        <w:t>режима атмосферных осадков;</w:t>
      </w:r>
    </w:p>
    <w:p w:rsidR="005503D3" w:rsidRPr="005503D3" w:rsidRDefault="005503D3" w:rsidP="005503D3">
      <w:pPr>
        <w:ind w:firstLine="709"/>
        <w:rPr>
          <w:rFonts w:ascii="Times New Roman" w:hAnsi="Times New Roman"/>
        </w:rPr>
      </w:pPr>
      <w:r w:rsidRPr="005503D3">
        <w:rPr>
          <w:rFonts w:ascii="Times New Roman" w:hAnsi="Times New Roman"/>
        </w:rPr>
        <w:t>-</w:t>
      </w:r>
      <w:r w:rsidR="003A6E48">
        <w:rPr>
          <w:rFonts w:ascii="Times New Roman" w:hAnsi="Times New Roman"/>
        </w:rPr>
        <w:t xml:space="preserve"> </w:t>
      </w:r>
      <w:r w:rsidRPr="005503D3">
        <w:rPr>
          <w:rFonts w:ascii="Times New Roman" w:hAnsi="Times New Roman"/>
        </w:rPr>
        <w:t>интенсивности весеннего снеготаяния;</w:t>
      </w:r>
    </w:p>
    <w:p w:rsidR="005503D3" w:rsidRPr="005503D3" w:rsidRDefault="005503D3" w:rsidP="005503D3">
      <w:pPr>
        <w:ind w:firstLine="709"/>
        <w:rPr>
          <w:rFonts w:ascii="Times New Roman" w:hAnsi="Times New Roman"/>
        </w:rPr>
      </w:pPr>
      <w:r w:rsidRPr="005503D3">
        <w:rPr>
          <w:rFonts w:ascii="Times New Roman" w:hAnsi="Times New Roman"/>
        </w:rPr>
        <w:t>-</w:t>
      </w:r>
      <w:r w:rsidR="003A6E48">
        <w:rPr>
          <w:rFonts w:ascii="Times New Roman" w:hAnsi="Times New Roman"/>
        </w:rPr>
        <w:t xml:space="preserve"> </w:t>
      </w:r>
      <w:r w:rsidRPr="005503D3">
        <w:rPr>
          <w:rFonts w:ascii="Times New Roman" w:hAnsi="Times New Roman"/>
        </w:rPr>
        <w:t>характера растительного покрова (наличие или отсутствие дернины на склоне).</w:t>
      </w:r>
    </w:p>
    <w:p w:rsidR="00CA174F" w:rsidRPr="005503D3" w:rsidRDefault="005503D3" w:rsidP="005503D3">
      <w:pPr>
        <w:ind w:firstLine="709"/>
        <w:rPr>
          <w:rFonts w:ascii="Times New Roman" w:hAnsi="Times New Roman"/>
        </w:rPr>
      </w:pPr>
      <w:r w:rsidRPr="005503D3">
        <w:rPr>
          <w:rFonts w:ascii="Times New Roman" w:hAnsi="Times New Roman"/>
        </w:rPr>
        <w:t>Учитывая наличие эрозионных процессов, крупному строительству в границах проектирования должны предшествовать целевые изыскания, согласно требованиям СНиП 11-02-96 «Инженерные изыскания для строительства. Основные положения», СП 11-105-97 «Инженерно-геологические изыскания для строительства» и инженерная подготовка территорий, в соответствии с требованиями СНиП 22-02-2003 «Инженерная защита территорий, здании и сооружений от опасных геологических процессов. Основные положения».</w:t>
      </w:r>
    </w:p>
    <w:p w:rsidR="005503D3" w:rsidRDefault="005503D3" w:rsidP="00675D2E">
      <w:pPr>
        <w:ind w:firstLine="709"/>
        <w:rPr>
          <w:rFonts w:ascii="Times New Roman" w:hAnsi="Times New Roman"/>
          <w:b/>
          <w:color w:val="FF0000"/>
        </w:rPr>
      </w:pPr>
    </w:p>
    <w:p w:rsidR="00D77117" w:rsidRPr="00154D79" w:rsidRDefault="008C0C65" w:rsidP="00675D2E">
      <w:pPr>
        <w:ind w:firstLine="709"/>
        <w:rPr>
          <w:rFonts w:ascii="Times New Roman" w:hAnsi="Times New Roman"/>
          <w:b/>
        </w:rPr>
      </w:pPr>
      <w:r w:rsidRPr="00154D79">
        <w:rPr>
          <w:rFonts w:ascii="Times New Roman" w:hAnsi="Times New Roman"/>
          <w:b/>
        </w:rPr>
        <w:t>Водные ресурсы</w:t>
      </w:r>
    </w:p>
    <w:p w:rsidR="008C0C65" w:rsidRPr="00154D79" w:rsidRDefault="008C0C65" w:rsidP="00592767">
      <w:pPr>
        <w:ind w:firstLine="709"/>
        <w:rPr>
          <w:rFonts w:ascii="Times New Roman" w:hAnsi="Times New Roman"/>
        </w:rPr>
      </w:pPr>
    </w:p>
    <w:p w:rsidR="00675D2E" w:rsidRPr="00154D79" w:rsidRDefault="00675D2E" w:rsidP="00592767">
      <w:pPr>
        <w:ind w:firstLine="709"/>
        <w:rPr>
          <w:rFonts w:ascii="Times New Roman" w:hAnsi="Times New Roman"/>
          <w:i/>
        </w:rPr>
      </w:pPr>
      <w:r w:rsidRPr="00154D79">
        <w:rPr>
          <w:rFonts w:ascii="Times New Roman" w:hAnsi="Times New Roman"/>
          <w:i/>
        </w:rPr>
        <w:t>Поверхностные воды</w:t>
      </w:r>
    </w:p>
    <w:bookmarkEnd w:id="68"/>
    <w:bookmarkEnd w:id="69"/>
    <w:p w:rsidR="00154D79" w:rsidRPr="00154D79" w:rsidRDefault="00154D79" w:rsidP="00154D79">
      <w:pPr>
        <w:ind w:firstLine="709"/>
        <w:rPr>
          <w:rFonts w:ascii="Times New Roman" w:hAnsi="Times New Roman"/>
        </w:rPr>
      </w:pPr>
      <w:r w:rsidRPr="00154D79">
        <w:rPr>
          <w:rFonts w:ascii="Times New Roman" w:hAnsi="Times New Roman"/>
        </w:rPr>
        <w:t>Гидрографическая сеть Пуркаевского сельского поселения представлена речкой Чеберчинка и её притока р.Учинейка. Речная сеть относится к левобережному бассейну среднего течения Суры.</w:t>
      </w:r>
    </w:p>
    <w:p w:rsidR="00154D79" w:rsidRPr="00154D79" w:rsidRDefault="00154D79" w:rsidP="00154D79">
      <w:pPr>
        <w:ind w:firstLine="709"/>
        <w:rPr>
          <w:rFonts w:ascii="Times New Roman" w:hAnsi="Times New Roman"/>
        </w:rPr>
      </w:pPr>
      <w:r w:rsidRPr="00154D79">
        <w:rPr>
          <w:rFonts w:ascii="Times New Roman" w:hAnsi="Times New Roman"/>
        </w:rPr>
        <w:t>В водном режиме рек четко выражено весеннее половодье, низкая летне-осенняя межень, прерываемая паводками, и устойчивая зимняя межень.</w:t>
      </w:r>
    </w:p>
    <w:p w:rsidR="00154D79" w:rsidRPr="00154D79" w:rsidRDefault="00154D79" w:rsidP="00154D79">
      <w:pPr>
        <w:ind w:firstLine="709"/>
        <w:rPr>
          <w:rFonts w:ascii="Times New Roman" w:hAnsi="Times New Roman"/>
        </w:rPr>
      </w:pPr>
      <w:r w:rsidRPr="00154D79">
        <w:rPr>
          <w:rFonts w:ascii="Times New Roman" w:hAnsi="Times New Roman"/>
        </w:rPr>
        <w:lastRenderedPageBreak/>
        <w:t>Ресурсы поверхностных вод поселения - незначительны и при использовании их необходимо регулирование стока.</w:t>
      </w:r>
    </w:p>
    <w:p w:rsidR="00154D79" w:rsidRPr="00154D79" w:rsidRDefault="00154D79" w:rsidP="00154D79">
      <w:pPr>
        <w:ind w:firstLine="709"/>
        <w:rPr>
          <w:rFonts w:ascii="Times New Roman" w:hAnsi="Times New Roman"/>
        </w:rPr>
      </w:pPr>
      <w:r w:rsidRPr="00154D79">
        <w:rPr>
          <w:rFonts w:ascii="Times New Roman" w:hAnsi="Times New Roman"/>
        </w:rPr>
        <w:t>По химическому составу, воды носят гидрокарбонатный характер с общей минерализацией, изменяющейся от малой и средней (0,2 - 0,4 мг/л) в период весеннего половодья, до средней и повышенной (0,4 - 0,9 мг/л) в меженные периоды, с общей жесткостью соответственно от мягкой до умеренно жесткой.</w:t>
      </w:r>
    </w:p>
    <w:p w:rsidR="00154D79" w:rsidRPr="00154D79" w:rsidRDefault="00154D79" w:rsidP="00154D79">
      <w:pPr>
        <w:ind w:firstLine="709"/>
        <w:rPr>
          <w:rFonts w:ascii="Times New Roman" w:hAnsi="Times New Roman"/>
          <w:b/>
        </w:rPr>
      </w:pPr>
      <w:r w:rsidRPr="00154D79">
        <w:rPr>
          <w:rFonts w:ascii="Times New Roman" w:hAnsi="Times New Roman"/>
          <w:b/>
        </w:rPr>
        <w:t>Выводы:</w:t>
      </w:r>
    </w:p>
    <w:p w:rsidR="00154D79" w:rsidRPr="00154D79" w:rsidRDefault="00154D79" w:rsidP="00154D79">
      <w:pPr>
        <w:ind w:firstLine="709"/>
        <w:rPr>
          <w:rFonts w:ascii="Times New Roman" w:hAnsi="Times New Roman"/>
        </w:rPr>
      </w:pPr>
      <w:r w:rsidRPr="00154D79">
        <w:rPr>
          <w:rFonts w:ascii="Times New Roman" w:hAnsi="Times New Roman"/>
        </w:rPr>
        <w:t xml:space="preserve">1. Наивысшие подъемы уровней водостоков наблюдаются в период весеннего половодья до 4 </w:t>
      </w:r>
      <w:smartTag w:uri="urn:schemas-microsoft-com:office:smarttags" w:element="metricconverter">
        <w:smartTagPr>
          <w:attr w:name="ProductID" w:val="-5 метров"/>
        </w:smartTagPr>
        <w:r w:rsidRPr="00154D79">
          <w:rPr>
            <w:rFonts w:ascii="Times New Roman" w:hAnsi="Times New Roman"/>
          </w:rPr>
          <w:t>-5 метров</w:t>
        </w:r>
      </w:smartTag>
      <w:r w:rsidRPr="00154D79">
        <w:rPr>
          <w:rFonts w:ascii="Times New Roman" w:hAnsi="Times New Roman"/>
        </w:rPr>
        <w:t xml:space="preserve"> на более крупных реках, и 1,5 - </w:t>
      </w:r>
      <w:smartTag w:uri="urn:schemas-microsoft-com:office:smarttags" w:element="metricconverter">
        <w:smartTagPr>
          <w:attr w:name="ProductID" w:val="2,0 метра"/>
        </w:smartTagPr>
        <w:r w:rsidRPr="00154D79">
          <w:rPr>
            <w:rFonts w:ascii="Times New Roman" w:hAnsi="Times New Roman"/>
          </w:rPr>
          <w:t>2,0 метра</w:t>
        </w:r>
      </w:smartTag>
      <w:r w:rsidRPr="00154D79">
        <w:rPr>
          <w:rFonts w:ascii="Times New Roman" w:hAnsi="Times New Roman"/>
        </w:rPr>
        <w:t xml:space="preserve"> на малых водостоках. При этом затапливаются поймы рек и пониженные участки, прилегающие к ним.</w:t>
      </w:r>
    </w:p>
    <w:p w:rsidR="00154D79" w:rsidRPr="00154D79" w:rsidRDefault="00154D79" w:rsidP="00154D79">
      <w:pPr>
        <w:ind w:firstLine="709"/>
        <w:rPr>
          <w:rFonts w:ascii="Times New Roman" w:hAnsi="Times New Roman"/>
        </w:rPr>
      </w:pPr>
      <w:r w:rsidRPr="00154D79">
        <w:rPr>
          <w:rFonts w:ascii="Times New Roman" w:hAnsi="Times New Roman"/>
        </w:rPr>
        <w:t>2. Стоки всех рек, протекающие по территории района, в маловодный меженный период незначителен. Использование его возможно только в условиях регулирования.</w:t>
      </w:r>
    </w:p>
    <w:p w:rsidR="00154D79" w:rsidRPr="00154D79" w:rsidRDefault="00154D79" w:rsidP="00154D79">
      <w:pPr>
        <w:ind w:firstLine="709"/>
        <w:rPr>
          <w:rFonts w:ascii="Times New Roman" w:hAnsi="Times New Roman"/>
        </w:rPr>
      </w:pPr>
      <w:r w:rsidRPr="00154D79">
        <w:rPr>
          <w:rFonts w:ascii="Times New Roman" w:hAnsi="Times New Roman"/>
        </w:rPr>
        <w:t>3. Продолжительность ледостава 130-140 дней в году.</w:t>
      </w:r>
    </w:p>
    <w:p w:rsidR="00154D79" w:rsidRPr="00154D79" w:rsidRDefault="00154D79" w:rsidP="00154D79">
      <w:pPr>
        <w:ind w:firstLine="709"/>
        <w:rPr>
          <w:rFonts w:ascii="Times New Roman" w:hAnsi="Times New Roman"/>
        </w:rPr>
      </w:pPr>
      <w:r w:rsidRPr="00154D79">
        <w:rPr>
          <w:rFonts w:ascii="Times New Roman" w:hAnsi="Times New Roman"/>
        </w:rPr>
        <w:t>4. Продолжительность купального сезона на реках, по температурным условиям, возможна в течение трех летних месяцев.</w:t>
      </w:r>
    </w:p>
    <w:p w:rsidR="00154D79" w:rsidRPr="00154D79" w:rsidRDefault="00154D79" w:rsidP="00154D79">
      <w:pPr>
        <w:ind w:firstLine="709"/>
        <w:rPr>
          <w:rFonts w:ascii="Times New Roman" w:hAnsi="Times New Roman"/>
        </w:rPr>
      </w:pPr>
      <w:r w:rsidRPr="00154D79">
        <w:rPr>
          <w:rFonts w:ascii="Times New Roman" w:hAnsi="Times New Roman"/>
        </w:rPr>
        <w:t>5. В наиболее маловодный период поверхностные воды обладают повышенной минерализацией и жесткостью.</w:t>
      </w:r>
    </w:p>
    <w:p w:rsidR="00CD76D6" w:rsidRPr="00C16347" w:rsidRDefault="00CD76D6" w:rsidP="007661B9">
      <w:pPr>
        <w:ind w:firstLine="709"/>
        <w:rPr>
          <w:rFonts w:ascii="Times New Roman" w:hAnsi="Times New Roman"/>
          <w:color w:val="FF0000"/>
        </w:rPr>
      </w:pPr>
    </w:p>
    <w:p w:rsidR="00675D2E" w:rsidRPr="005503D3" w:rsidRDefault="00675D2E" w:rsidP="00675D2E">
      <w:pPr>
        <w:suppressAutoHyphens/>
        <w:ind w:firstLine="709"/>
        <w:rPr>
          <w:rFonts w:ascii="Times New Roman" w:hAnsi="Times New Roman"/>
          <w:i/>
        </w:rPr>
      </w:pPr>
      <w:r w:rsidRPr="005503D3">
        <w:rPr>
          <w:rFonts w:ascii="Times New Roman" w:hAnsi="Times New Roman"/>
          <w:i/>
        </w:rPr>
        <w:t>Подземные воды</w:t>
      </w:r>
    </w:p>
    <w:p w:rsidR="005503D3" w:rsidRPr="005503D3" w:rsidRDefault="005503D3" w:rsidP="005503D3">
      <w:pPr>
        <w:ind w:firstLine="709"/>
        <w:rPr>
          <w:rFonts w:ascii="Times New Roman" w:hAnsi="Times New Roman"/>
        </w:rPr>
      </w:pPr>
      <w:r w:rsidRPr="005503D3">
        <w:rPr>
          <w:rFonts w:ascii="Times New Roman" w:hAnsi="Times New Roman"/>
        </w:rPr>
        <w:t>В гидрогеологическом отношении изучаемая местность приурочена к центральной части Волго-Сурского артезианского бассейна. Водоносный среднечетвертично-современный аллювиальный горизонт присутствует в долине речки Чеберчинка.</w:t>
      </w:r>
    </w:p>
    <w:p w:rsidR="005503D3" w:rsidRPr="005503D3" w:rsidRDefault="005503D3" w:rsidP="005503D3">
      <w:pPr>
        <w:ind w:firstLine="709"/>
        <w:rPr>
          <w:rFonts w:ascii="Times New Roman" w:hAnsi="Times New Roman"/>
        </w:rPr>
      </w:pPr>
      <w:r w:rsidRPr="005503D3">
        <w:rPr>
          <w:rFonts w:ascii="Times New Roman" w:hAnsi="Times New Roman"/>
        </w:rPr>
        <w:t>Он заключен в отложениях, слагающих пойменную и надпойменную террасы, подземные воды которых между собой связаны в один водоносный горизонт. Водовмещающими породами являются пески кварцевые, с включениями гравия и мелких галек опоки, кварца, кремния. Мощность обводненной зоны 8-10м. Водоносный горизонт безнапорный, воды пластовопорового типа. Глубина залегания зеркала грунтовых вод в долине реки 1-</w:t>
      </w:r>
      <w:smartTag w:uri="urn:schemas-microsoft-com:office:smarttags" w:element="metricconverter">
        <w:smartTagPr>
          <w:attr w:name="ProductID" w:val="3,5 м"/>
        </w:smartTagPr>
        <w:r w:rsidRPr="005503D3">
          <w:rPr>
            <w:rFonts w:ascii="Times New Roman" w:hAnsi="Times New Roman"/>
          </w:rPr>
          <w:t>3,5 м</w:t>
        </w:r>
      </w:smartTag>
      <w:r w:rsidRPr="005503D3">
        <w:rPr>
          <w:rFonts w:ascii="Times New Roman" w:hAnsi="Times New Roman"/>
        </w:rPr>
        <w:t xml:space="preserve">. Водоупорным ложем являются глины мела и юры. Водообильность горизонта невысокая. По химическому составу воды аллювиальных отложений пресные, гидрокарбонатные, кальциевые, с минерализацией 0,2-0,5 г/дм³. Питание осуществляется за счет инфильтрации атмосферных осадков. Разгрузка осуществляется в реку. Горизонт используется для хозяйственно-питьевого водоснабжения срубовыми колодцами. </w:t>
      </w:r>
    </w:p>
    <w:p w:rsidR="005503D3" w:rsidRPr="005503D3" w:rsidRDefault="005503D3" w:rsidP="005503D3">
      <w:pPr>
        <w:ind w:firstLine="709"/>
        <w:rPr>
          <w:rFonts w:ascii="Times New Roman" w:hAnsi="Times New Roman"/>
        </w:rPr>
      </w:pPr>
      <w:r w:rsidRPr="005503D3">
        <w:rPr>
          <w:rFonts w:ascii="Times New Roman" w:hAnsi="Times New Roman"/>
        </w:rPr>
        <w:t>Водоносный среднечетвертичный аллювиальный – флювиогляциальный горизонт безнапорный и залегает на глубине 5,5-</w:t>
      </w:r>
      <w:smartTag w:uri="urn:schemas-microsoft-com:office:smarttags" w:element="metricconverter">
        <w:smartTagPr>
          <w:attr w:name="ProductID" w:val="10,5 м"/>
        </w:smartTagPr>
        <w:r w:rsidRPr="005503D3">
          <w:rPr>
            <w:rFonts w:ascii="Times New Roman" w:hAnsi="Times New Roman"/>
          </w:rPr>
          <w:t>10,5 м</w:t>
        </w:r>
      </w:smartTag>
      <w:r w:rsidRPr="005503D3">
        <w:rPr>
          <w:rFonts w:ascii="Times New Roman" w:hAnsi="Times New Roman"/>
        </w:rPr>
        <w:t xml:space="preserve">. Водовмещающими породами являются кварцевые пески с включением гальки и гравия. Подстилающим водоупором служат меловые или юрские глины. По химическому составу воды пресные, гидрокарбонатные, кальциевые, с минерализацией 0,2-0,4 гр/дм³ и общей жесткостью 2-4 ммоль/дм³. </w:t>
      </w:r>
    </w:p>
    <w:p w:rsidR="005503D3" w:rsidRPr="005503D3" w:rsidRDefault="005503D3" w:rsidP="005503D3">
      <w:pPr>
        <w:ind w:firstLine="709"/>
        <w:rPr>
          <w:rFonts w:ascii="Times New Roman" w:hAnsi="Times New Roman"/>
        </w:rPr>
      </w:pPr>
      <w:r w:rsidRPr="005503D3">
        <w:rPr>
          <w:rFonts w:ascii="Times New Roman" w:hAnsi="Times New Roman"/>
        </w:rPr>
        <w:t xml:space="preserve">Питание осуществляется за счет инфильтрации атмосферных осадков. Горизонт используется населением для хозяйственно-питьевых целей посредством срубовых колодцев. </w:t>
      </w:r>
    </w:p>
    <w:p w:rsidR="005503D3" w:rsidRPr="005503D3" w:rsidRDefault="005503D3" w:rsidP="005503D3">
      <w:pPr>
        <w:ind w:firstLine="709"/>
        <w:rPr>
          <w:rFonts w:ascii="Times New Roman" w:hAnsi="Times New Roman"/>
        </w:rPr>
      </w:pPr>
      <w:r w:rsidRPr="005503D3">
        <w:rPr>
          <w:rFonts w:ascii="Times New Roman" w:hAnsi="Times New Roman"/>
        </w:rPr>
        <w:t xml:space="preserve">Ниже расположены барриасс-валанжинские, готерив-барремские отложения нижнего мела, объединенные в водоупорный локально слобоводоносный барриас-валанжинский терригенный комплекс, представленный глинами с редкими маломощными прослоями песков и алевритов. Суммарная мощность водосодержащих прослоев от 2,5 до </w:t>
      </w:r>
      <w:smartTag w:uri="urn:schemas-microsoft-com:office:smarttags" w:element="metricconverter">
        <w:smartTagPr>
          <w:attr w:name="ProductID" w:val="10 литров"/>
        </w:smartTagPr>
        <w:r w:rsidRPr="005503D3">
          <w:rPr>
            <w:rFonts w:ascii="Times New Roman" w:hAnsi="Times New Roman"/>
          </w:rPr>
          <w:t>10 литров</w:t>
        </w:r>
      </w:smartTag>
      <w:r w:rsidRPr="005503D3">
        <w:rPr>
          <w:rFonts w:ascii="Times New Roman" w:hAnsi="Times New Roman"/>
        </w:rPr>
        <w:t xml:space="preserve">. Водообильность их слабая. Химический состав сульфатно-гидрокарбонатный, магниево-кальциевый. Минерализация  0,33-0,8 г/дм³. Ввиду слабой водообильности описываемая толща для целей водоснабжения почти не используется. </w:t>
      </w:r>
    </w:p>
    <w:p w:rsidR="005503D3" w:rsidRPr="005503D3" w:rsidRDefault="005503D3" w:rsidP="005503D3">
      <w:pPr>
        <w:ind w:firstLine="709"/>
        <w:rPr>
          <w:rFonts w:ascii="Times New Roman" w:hAnsi="Times New Roman"/>
        </w:rPr>
      </w:pPr>
      <w:r w:rsidRPr="005503D3">
        <w:rPr>
          <w:rFonts w:ascii="Times New Roman" w:hAnsi="Times New Roman"/>
        </w:rPr>
        <w:lastRenderedPageBreak/>
        <w:t>Ниже расположенные горизонты являются водоупорной кровлей водоносной верхнекаменноугольной карбонатной серии. Это Оксфорд-киммериджский терригентный горизонт верхней Перми, батско-келловейский терригентный горизонт, байосский терригентный горизонт, характеризующиеся плотными глинами и практически безводные.</w:t>
      </w:r>
    </w:p>
    <w:p w:rsidR="005503D3" w:rsidRPr="005503D3" w:rsidRDefault="005503D3" w:rsidP="005503D3">
      <w:pPr>
        <w:ind w:firstLine="709"/>
        <w:rPr>
          <w:rFonts w:ascii="Times New Roman" w:hAnsi="Times New Roman"/>
        </w:rPr>
      </w:pPr>
      <w:r w:rsidRPr="005503D3">
        <w:rPr>
          <w:rFonts w:ascii="Times New Roman" w:hAnsi="Times New Roman"/>
        </w:rPr>
        <w:t xml:space="preserve">Основным эксплуатационным водоносным горизонтом для всего района и Пуркаевского сельского поселения является верхнекаменноугольная карбонатная серия. Водовмещающие породы представлены трещиноватыми доломитами и доломитизированными известняками гжельского яруса, мощностью, достигающей </w:t>
      </w:r>
      <w:smartTag w:uri="urn:schemas-microsoft-com:office:smarttags" w:element="metricconverter">
        <w:smartTagPr>
          <w:attr w:name="ProductID" w:val="119 м"/>
        </w:smartTagPr>
        <w:r w:rsidRPr="005503D3">
          <w:rPr>
            <w:rFonts w:ascii="Times New Roman" w:hAnsi="Times New Roman"/>
          </w:rPr>
          <w:t>119 м</w:t>
        </w:r>
      </w:smartTag>
      <w:r w:rsidRPr="005503D3">
        <w:rPr>
          <w:rFonts w:ascii="Times New Roman" w:hAnsi="Times New Roman"/>
        </w:rPr>
        <w:t>. Водоупорным ложем водоносной серии являются глины, залегающие в основании яруса, мощностью 4-</w:t>
      </w:r>
      <w:smartTag w:uri="urn:schemas-microsoft-com:office:smarttags" w:element="metricconverter">
        <w:smartTagPr>
          <w:attr w:name="ProductID" w:val="8 м"/>
        </w:smartTagPr>
        <w:r w:rsidRPr="005503D3">
          <w:rPr>
            <w:rFonts w:ascii="Times New Roman" w:hAnsi="Times New Roman"/>
          </w:rPr>
          <w:t>8 м</w:t>
        </w:r>
      </w:smartTag>
      <w:r w:rsidRPr="005503D3">
        <w:rPr>
          <w:rFonts w:ascii="Times New Roman" w:hAnsi="Times New Roman"/>
        </w:rPr>
        <w:t xml:space="preserve">. Воды напорные. По химическому составу воды сульфатно-гидрокарбонатные, кальциево-магниевые и хлоридно-гидрокарбонатные    магниево-натриевые,  с  минерализацией   до     0,9-1,15г/дм³. </w:t>
      </w:r>
    </w:p>
    <w:p w:rsidR="007661B9" w:rsidRPr="00C16347" w:rsidRDefault="007661B9" w:rsidP="007661B9">
      <w:pPr>
        <w:ind w:firstLine="709"/>
        <w:rPr>
          <w:rFonts w:ascii="Times New Roman" w:hAnsi="Times New Roman"/>
          <w:color w:val="FF0000"/>
        </w:rPr>
      </w:pPr>
    </w:p>
    <w:p w:rsidR="00F22CB6" w:rsidRPr="00154D79" w:rsidRDefault="00F22CB6" w:rsidP="00E0548A">
      <w:pPr>
        <w:suppressAutoHyphens/>
        <w:ind w:firstLine="709"/>
        <w:rPr>
          <w:rFonts w:ascii="Times New Roman" w:hAnsi="Times New Roman"/>
          <w:b/>
        </w:rPr>
      </w:pPr>
      <w:r w:rsidRPr="00154D79">
        <w:rPr>
          <w:rFonts w:ascii="Times New Roman" w:hAnsi="Times New Roman"/>
          <w:b/>
        </w:rPr>
        <w:t>Минерально – сырьевые ресурсы</w:t>
      </w:r>
    </w:p>
    <w:p w:rsidR="00F22CB6" w:rsidRPr="00154D79" w:rsidRDefault="00F22CB6" w:rsidP="007661B9">
      <w:pPr>
        <w:ind w:firstLine="709"/>
        <w:rPr>
          <w:rFonts w:ascii="Times New Roman" w:hAnsi="Times New Roman"/>
        </w:rPr>
      </w:pPr>
    </w:p>
    <w:p w:rsidR="00154D79" w:rsidRPr="00154D79" w:rsidRDefault="00154D79" w:rsidP="00154D79">
      <w:pPr>
        <w:ind w:firstLine="709"/>
        <w:rPr>
          <w:rFonts w:ascii="Times New Roman" w:hAnsi="Times New Roman"/>
        </w:rPr>
      </w:pPr>
      <w:r w:rsidRPr="00154D79">
        <w:rPr>
          <w:rFonts w:ascii="Times New Roman" w:hAnsi="Times New Roman"/>
        </w:rPr>
        <w:t>Минерально-сырьевая база Пуркаевского сельского поселения характеризуется наличием нерудных полезных ископаемых, являющихся сырьем для строительной промышленности.</w:t>
      </w:r>
    </w:p>
    <w:p w:rsidR="00154D79" w:rsidRPr="00154D79" w:rsidRDefault="00154D79" w:rsidP="00154D79">
      <w:pPr>
        <w:ind w:firstLine="709"/>
        <w:rPr>
          <w:rFonts w:ascii="Times New Roman" w:hAnsi="Times New Roman"/>
        </w:rPr>
      </w:pPr>
      <w:r w:rsidRPr="00154D79">
        <w:rPr>
          <w:rFonts w:ascii="Times New Roman" w:hAnsi="Times New Roman"/>
        </w:rPr>
        <w:t>Месторождения минеральных строительных материалов:</w:t>
      </w:r>
    </w:p>
    <w:p w:rsidR="00154D79" w:rsidRPr="00154D79" w:rsidRDefault="00154D79" w:rsidP="00154D79">
      <w:pPr>
        <w:ind w:firstLine="709"/>
        <w:rPr>
          <w:rFonts w:ascii="Times New Roman" w:hAnsi="Times New Roman"/>
        </w:rPr>
      </w:pPr>
      <w:r w:rsidRPr="00154D79">
        <w:rPr>
          <w:rFonts w:ascii="Times New Roman" w:hAnsi="Times New Roman"/>
        </w:rPr>
        <w:t xml:space="preserve">Пуркаевское сельское поселение в </w:t>
      </w:r>
      <w:smartTag w:uri="urn:schemas-microsoft-com:office:smarttags" w:element="metricconverter">
        <w:smartTagPr>
          <w:attr w:name="ProductID" w:val="30 км"/>
        </w:smartTagPr>
        <w:r w:rsidRPr="00154D79">
          <w:rPr>
            <w:rFonts w:ascii="Times New Roman" w:hAnsi="Times New Roman"/>
          </w:rPr>
          <w:t>30 км</w:t>
        </w:r>
      </w:smartTag>
      <w:r w:rsidRPr="00154D79">
        <w:rPr>
          <w:rFonts w:ascii="Times New Roman" w:hAnsi="Times New Roman"/>
        </w:rPr>
        <w:t xml:space="preserve"> юго-восточнее с.</w:t>
      </w:r>
      <w:r>
        <w:rPr>
          <w:rFonts w:ascii="Times New Roman" w:hAnsi="Times New Roman"/>
        </w:rPr>
        <w:t xml:space="preserve"> </w:t>
      </w:r>
      <w:r w:rsidRPr="00154D79">
        <w:rPr>
          <w:rFonts w:ascii="Times New Roman" w:hAnsi="Times New Roman"/>
        </w:rPr>
        <w:t xml:space="preserve">Дубенки. Разведаны мореные суглинки, мощностью 2,1 до </w:t>
      </w:r>
      <w:smartTag w:uri="urn:schemas-microsoft-com:office:smarttags" w:element="metricconverter">
        <w:smartTagPr>
          <w:attr w:name="ProductID" w:val="11,0 м"/>
        </w:smartTagPr>
        <w:r w:rsidRPr="00154D79">
          <w:rPr>
            <w:rFonts w:ascii="Times New Roman" w:hAnsi="Times New Roman"/>
          </w:rPr>
          <w:t>11,0 м</w:t>
        </w:r>
      </w:smartTag>
      <w:r w:rsidRPr="00154D79">
        <w:rPr>
          <w:rFonts w:ascii="Times New Roman" w:hAnsi="Times New Roman"/>
        </w:rPr>
        <w:t>. Содержание грубых включений среднее - до высокого. Суглинки пригодны для производства кирпича и черепицы.</w:t>
      </w:r>
    </w:p>
    <w:p w:rsidR="008A7EF5" w:rsidRPr="00154D79" w:rsidRDefault="008A7EF5" w:rsidP="00E0548A">
      <w:pPr>
        <w:ind w:firstLine="709"/>
        <w:rPr>
          <w:rFonts w:ascii="Times New Roman" w:hAnsi="Times New Roman"/>
          <w:b/>
          <w:color w:val="FF0000"/>
        </w:rPr>
      </w:pPr>
    </w:p>
    <w:p w:rsidR="00CA174F" w:rsidRPr="005503D3" w:rsidRDefault="00F22CB6" w:rsidP="00E0548A">
      <w:pPr>
        <w:ind w:firstLine="709"/>
        <w:rPr>
          <w:rFonts w:ascii="Times New Roman" w:hAnsi="Times New Roman"/>
        </w:rPr>
      </w:pPr>
      <w:r w:rsidRPr="005503D3">
        <w:rPr>
          <w:rFonts w:ascii="Times New Roman" w:hAnsi="Times New Roman"/>
          <w:b/>
        </w:rPr>
        <w:t>Почвы и растительность</w:t>
      </w:r>
    </w:p>
    <w:p w:rsidR="00F22CB6" w:rsidRPr="005503D3" w:rsidRDefault="00F22CB6" w:rsidP="00E0548A">
      <w:pPr>
        <w:ind w:firstLine="709"/>
        <w:rPr>
          <w:rFonts w:ascii="Times New Roman" w:hAnsi="Times New Roman"/>
        </w:rPr>
      </w:pPr>
    </w:p>
    <w:p w:rsidR="00675D2E" w:rsidRPr="005503D3" w:rsidRDefault="00F22CB6" w:rsidP="00675D2E">
      <w:pPr>
        <w:ind w:firstLine="709"/>
        <w:rPr>
          <w:rFonts w:ascii="Times New Roman" w:hAnsi="Times New Roman"/>
          <w:i/>
        </w:rPr>
      </w:pPr>
      <w:r w:rsidRPr="005503D3">
        <w:rPr>
          <w:rFonts w:ascii="Times New Roman" w:hAnsi="Times New Roman"/>
          <w:i/>
        </w:rPr>
        <w:t>Почвы</w:t>
      </w:r>
    </w:p>
    <w:p w:rsidR="005503D3" w:rsidRPr="005503D3" w:rsidRDefault="005503D3" w:rsidP="005503D3">
      <w:pPr>
        <w:ind w:firstLine="709"/>
        <w:rPr>
          <w:rFonts w:ascii="Times New Roman" w:hAnsi="Times New Roman"/>
        </w:rPr>
      </w:pPr>
      <w:bookmarkStart w:id="70" w:name="_Toc421107090"/>
      <w:bookmarkStart w:id="71" w:name="_Toc421107489"/>
      <w:bookmarkStart w:id="72" w:name="_Toc421107574"/>
      <w:bookmarkStart w:id="73" w:name="_Toc463460302"/>
      <w:bookmarkStart w:id="74" w:name="_Toc463462155"/>
      <w:r w:rsidRPr="005503D3">
        <w:rPr>
          <w:rFonts w:ascii="Times New Roman" w:hAnsi="Times New Roman"/>
        </w:rPr>
        <w:t>Почвы в Пуркаевском сельском поселении нескольких видов - серые лесные оподзоленные, дерново-подзолистые, черноземные и пойменные.</w:t>
      </w:r>
    </w:p>
    <w:p w:rsidR="005503D3" w:rsidRPr="005503D3" w:rsidRDefault="005503D3" w:rsidP="005503D3">
      <w:pPr>
        <w:ind w:firstLine="709"/>
        <w:rPr>
          <w:rFonts w:ascii="Times New Roman" w:hAnsi="Times New Roman"/>
        </w:rPr>
      </w:pPr>
      <w:r w:rsidRPr="005503D3">
        <w:rPr>
          <w:rFonts w:ascii="Times New Roman" w:hAnsi="Times New Roman"/>
        </w:rPr>
        <w:t>Почвенный покров поселения в основном благоприятен для возделывания сельскохозяйственных культур.</w:t>
      </w:r>
    </w:p>
    <w:p w:rsidR="005503D3" w:rsidRPr="005503D3" w:rsidRDefault="005503D3" w:rsidP="005503D3">
      <w:pPr>
        <w:ind w:firstLine="709"/>
        <w:rPr>
          <w:rFonts w:ascii="Times New Roman" w:hAnsi="Times New Roman"/>
        </w:rPr>
      </w:pPr>
      <w:r w:rsidRPr="005503D3">
        <w:rPr>
          <w:rFonts w:ascii="Times New Roman" w:hAnsi="Times New Roman"/>
        </w:rPr>
        <w:t>Непригодны к возобновлению обработки территории располагаются в основном на менее плодородных почвах, близко к поймам рек. На данных территориях происходит деградация почв - заболачивание, дегумификация, зарастание пашни и кормовых угодий кустарником и мелколесьем.</w:t>
      </w:r>
    </w:p>
    <w:p w:rsidR="005503D3" w:rsidRPr="005503D3" w:rsidRDefault="005503D3" w:rsidP="005503D3">
      <w:pPr>
        <w:ind w:firstLine="709"/>
        <w:rPr>
          <w:rFonts w:ascii="Times New Roman" w:hAnsi="Times New Roman"/>
        </w:rPr>
      </w:pPr>
      <w:r w:rsidRPr="005503D3">
        <w:rPr>
          <w:rFonts w:ascii="Times New Roman" w:hAnsi="Times New Roman"/>
        </w:rPr>
        <w:t>Земли пригодные к возобновлению сельскохозяйственной обработки покрыты черноземами и светло-серыми лесными почвами. Возвращение этих территорий в обработку связано с их рекультивацией, а также с проведением мелиорационных мероприятий.</w:t>
      </w:r>
    </w:p>
    <w:p w:rsidR="005503D3" w:rsidRPr="005503D3" w:rsidRDefault="005503D3" w:rsidP="005503D3">
      <w:pPr>
        <w:ind w:firstLine="709"/>
        <w:rPr>
          <w:rFonts w:ascii="Times New Roman" w:hAnsi="Times New Roman"/>
        </w:rPr>
      </w:pPr>
      <w:r w:rsidRPr="005503D3">
        <w:rPr>
          <w:rFonts w:ascii="Times New Roman" w:hAnsi="Times New Roman"/>
        </w:rPr>
        <w:t>Для повышения плодородия почв, обеспечения положительного баланса питательных веществ, получения стабильных урожаев необходимо: внесение минеральных удобрений; увеличение содержания подвижных форм питательных веществ в почвах; уменьшение степени кислотности почв путём внесения известковых удобрений, возобновление эксплуатации мелиоративных систем.</w:t>
      </w:r>
    </w:p>
    <w:p w:rsidR="005503D3" w:rsidRPr="005503D3" w:rsidRDefault="005503D3" w:rsidP="005503D3">
      <w:pPr>
        <w:ind w:firstLine="709"/>
        <w:rPr>
          <w:rFonts w:ascii="Times New Roman" w:hAnsi="Times New Roman"/>
        </w:rPr>
      </w:pPr>
      <w:r w:rsidRPr="005503D3">
        <w:rPr>
          <w:rFonts w:ascii="Times New Roman" w:hAnsi="Times New Roman"/>
        </w:rPr>
        <w:t>Таким образом, главной стратегической задачей в данном вопросе является сохранение плодородия почв, предотвращение их выбытия из хозяйственного оборота и возвращение пригодных к обработке земель в хозяйственный оборот.</w:t>
      </w:r>
    </w:p>
    <w:p w:rsidR="005503D3" w:rsidRPr="005503D3" w:rsidRDefault="005503D3" w:rsidP="005503D3">
      <w:pPr>
        <w:ind w:firstLine="709"/>
        <w:rPr>
          <w:rFonts w:ascii="Times New Roman" w:hAnsi="Times New Roman"/>
        </w:rPr>
      </w:pPr>
      <w:r w:rsidRPr="005503D3">
        <w:rPr>
          <w:rFonts w:ascii="Times New Roman" w:hAnsi="Times New Roman"/>
        </w:rPr>
        <w:t>Для повышения урожайности, почвы нуждаются во внесении органических, минеральных удобрений и углублений пахотного слоя на 20-</w:t>
      </w:r>
      <w:smartTag w:uri="urn:schemas-microsoft-com:office:smarttags" w:element="metricconverter">
        <w:smartTagPr>
          <w:attr w:name="ProductID" w:val="22 см"/>
        </w:smartTagPr>
        <w:r w:rsidRPr="005503D3">
          <w:rPr>
            <w:rFonts w:ascii="Times New Roman" w:hAnsi="Times New Roman"/>
          </w:rPr>
          <w:t>22 см</w:t>
        </w:r>
      </w:smartTag>
      <w:r w:rsidRPr="005503D3">
        <w:rPr>
          <w:rFonts w:ascii="Times New Roman" w:hAnsi="Times New Roman"/>
        </w:rPr>
        <w:t>, что дает прибавку урожая в 3-8 ц на га. К эрозии почвы малоустойчивы.</w:t>
      </w:r>
    </w:p>
    <w:p w:rsidR="005503D3" w:rsidRPr="005503D3" w:rsidRDefault="005503D3" w:rsidP="005503D3">
      <w:pPr>
        <w:ind w:firstLine="709"/>
        <w:rPr>
          <w:rFonts w:ascii="Times New Roman" w:hAnsi="Times New Roman"/>
        </w:rPr>
      </w:pPr>
      <w:r w:rsidRPr="00154D79">
        <w:rPr>
          <w:rFonts w:ascii="Times New Roman" w:hAnsi="Times New Roman"/>
          <w:b/>
        </w:rPr>
        <w:lastRenderedPageBreak/>
        <w:t>Выводы:</w:t>
      </w:r>
      <w:r w:rsidRPr="005503D3">
        <w:rPr>
          <w:rFonts w:ascii="Times New Roman" w:hAnsi="Times New Roman"/>
        </w:rPr>
        <w:t xml:space="preserve"> Почвы для сельского хозяйства благоприятны, но требуют внесения удобрений (азотных, фосфорных, калийных и органических).</w:t>
      </w:r>
    </w:p>
    <w:p w:rsidR="005503D3" w:rsidRPr="005503D3" w:rsidRDefault="005503D3" w:rsidP="005503D3">
      <w:pPr>
        <w:ind w:firstLine="709"/>
        <w:rPr>
          <w:rFonts w:ascii="Times New Roman" w:hAnsi="Times New Roman"/>
        </w:rPr>
      </w:pPr>
      <w:r w:rsidRPr="005503D3">
        <w:rPr>
          <w:rFonts w:ascii="Times New Roman" w:hAnsi="Times New Roman"/>
        </w:rPr>
        <w:t>Почвы не устойчивы к эрозии.</w:t>
      </w:r>
    </w:p>
    <w:p w:rsidR="005503D3" w:rsidRPr="005503D3" w:rsidRDefault="005503D3" w:rsidP="005503D3">
      <w:pPr>
        <w:ind w:firstLine="709"/>
        <w:rPr>
          <w:rFonts w:ascii="Times New Roman" w:hAnsi="Times New Roman"/>
        </w:rPr>
      </w:pPr>
    </w:p>
    <w:p w:rsidR="00675D2E" w:rsidRPr="005503D3" w:rsidRDefault="002A7CCA" w:rsidP="00675D2E">
      <w:pPr>
        <w:pStyle w:val="affff3"/>
        <w:tabs>
          <w:tab w:val="left" w:pos="993"/>
        </w:tabs>
        <w:spacing w:after="0" w:line="240" w:lineRule="auto"/>
        <w:ind w:left="709"/>
        <w:rPr>
          <w:rFonts w:ascii="Times New Roman" w:hAnsi="Times New Roman"/>
          <w:i/>
          <w:sz w:val="24"/>
          <w:szCs w:val="24"/>
        </w:rPr>
      </w:pPr>
      <w:r w:rsidRPr="005503D3">
        <w:rPr>
          <w:rFonts w:ascii="Times New Roman" w:hAnsi="Times New Roman"/>
          <w:i/>
          <w:sz w:val="24"/>
          <w:szCs w:val="24"/>
        </w:rPr>
        <w:t>Растительность</w:t>
      </w:r>
    </w:p>
    <w:p w:rsidR="00592767" w:rsidRPr="005503D3" w:rsidRDefault="00592767" w:rsidP="00592767">
      <w:pPr>
        <w:ind w:firstLine="709"/>
        <w:rPr>
          <w:rFonts w:ascii="Times New Roman" w:hAnsi="Times New Roman"/>
        </w:rPr>
      </w:pPr>
      <w:bookmarkStart w:id="75" w:name="_Toc463786455"/>
      <w:r w:rsidRPr="005503D3">
        <w:rPr>
          <w:rFonts w:ascii="Times New Roman" w:hAnsi="Times New Roman"/>
        </w:rPr>
        <w:t>Дубенский район находится в пределах подзоны широколиственных лесов.</w:t>
      </w:r>
    </w:p>
    <w:p w:rsidR="00592767" w:rsidRPr="005503D3" w:rsidRDefault="00592767" w:rsidP="00592767">
      <w:pPr>
        <w:ind w:firstLine="709"/>
        <w:rPr>
          <w:rFonts w:ascii="Times New Roman" w:hAnsi="Times New Roman"/>
        </w:rPr>
      </w:pPr>
      <w:r w:rsidRPr="005503D3">
        <w:rPr>
          <w:rFonts w:ascii="Times New Roman" w:hAnsi="Times New Roman"/>
        </w:rPr>
        <w:t xml:space="preserve">Растительность представлена кустарниковыми зарослями по поймам рек, лугами, культурной растительностью полей и незначительными участкам естественной степной растительностью. В составе флоры имеются разнообразные породы полезных растений: ель, берёза, дуб, осина, сосна, липа, клен, ива. Встречаются - черемуха, малина, смородина черная, ежевика, калина, лещина, изредка брусника, черника, голубика. </w:t>
      </w:r>
    </w:p>
    <w:p w:rsidR="00592767" w:rsidRPr="005503D3" w:rsidRDefault="00592767" w:rsidP="00592767">
      <w:pPr>
        <w:ind w:firstLine="709"/>
        <w:rPr>
          <w:rFonts w:ascii="Times New Roman" w:hAnsi="Times New Roman"/>
        </w:rPr>
      </w:pPr>
      <w:r w:rsidRPr="005503D3">
        <w:rPr>
          <w:rFonts w:ascii="Times New Roman" w:hAnsi="Times New Roman"/>
        </w:rPr>
        <w:t>Естественная травянистая растительность сохранилась по склонам, днищам балок и в поймах. Пойменные долины рек поселения по травянистой растительности неоднородны. Высокие сухие места поймы заняты разнотравно-бобовыми группировками. Более пониженные участки, с близким залеганием грунтовых вод, занимают мятлики, клевер луговой, лютик и др. Осоковые и им подобные занимают самые низкие места.</w:t>
      </w:r>
    </w:p>
    <w:p w:rsidR="00592767" w:rsidRPr="005503D3" w:rsidRDefault="00592767" w:rsidP="00592767">
      <w:pPr>
        <w:ind w:firstLine="709"/>
        <w:rPr>
          <w:rFonts w:ascii="Times New Roman" w:hAnsi="Times New Roman"/>
        </w:rPr>
      </w:pPr>
      <w:r w:rsidRPr="005503D3">
        <w:rPr>
          <w:rFonts w:ascii="Times New Roman" w:hAnsi="Times New Roman"/>
        </w:rPr>
        <w:t>Суходольные сенокосы и выгоны, расположенные по оврагам и прилегающим участкам, заняты разнотравьем семейств – злаковых, зонтичных, бобовых, сложноцветных (пырей, костер безостый, тысячелистник, белый и красный клевер, мышиный горошек и др.).</w:t>
      </w:r>
    </w:p>
    <w:p w:rsidR="00592767" w:rsidRPr="00C16347" w:rsidRDefault="00592767" w:rsidP="00592767">
      <w:pPr>
        <w:ind w:firstLine="709"/>
        <w:rPr>
          <w:rFonts w:ascii="Times New Roman" w:hAnsi="Times New Roman"/>
          <w:color w:val="FF0000"/>
        </w:rPr>
      </w:pPr>
    </w:p>
    <w:p w:rsidR="009306FE" w:rsidRPr="005503D3" w:rsidRDefault="00CA174F" w:rsidP="00E0548A">
      <w:pPr>
        <w:tabs>
          <w:tab w:val="right" w:leader="dot" w:pos="10206"/>
        </w:tabs>
        <w:spacing w:after="300"/>
        <w:ind w:firstLine="709"/>
        <w:contextualSpacing/>
        <w:outlineLvl w:val="1"/>
        <w:rPr>
          <w:rFonts w:ascii="Times New Roman" w:hAnsi="Times New Roman"/>
          <w:b/>
          <w:lang w:val="x-none" w:eastAsia="x-none"/>
        </w:rPr>
      </w:pPr>
      <w:r w:rsidRPr="005503D3">
        <w:rPr>
          <w:rFonts w:ascii="Times New Roman" w:hAnsi="Times New Roman"/>
          <w:b/>
          <w:lang w:val="x-none" w:eastAsia="x-none"/>
        </w:rPr>
        <w:t>4</w:t>
      </w:r>
      <w:r w:rsidR="009306FE" w:rsidRPr="005503D3">
        <w:rPr>
          <w:rFonts w:ascii="Times New Roman" w:hAnsi="Times New Roman"/>
          <w:b/>
          <w:lang w:val="x-none" w:eastAsia="x-none"/>
        </w:rPr>
        <w:t xml:space="preserve">.2. </w:t>
      </w:r>
      <w:bookmarkEnd w:id="70"/>
      <w:bookmarkEnd w:id="71"/>
      <w:bookmarkEnd w:id="72"/>
      <w:r w:rsidRPr="005503D3">
        <w:rPr>
          <w:rFonts w:ascii="Times New Roman" w:hAnsi="Times New Roman"/>
          <w:b/>
          <w:lang w:val="x-none" w:eastAsia="x-none"/>
        </w:rPr>
        <w:t>Биологическое и ландшафтное разнообразие</w:t>
      </w:r>
      <w:bookmarkEnd w:id="73"/>
      <w:bookmarkEnd w:id="74"/>
      <w:bookmarkEnd w:id="75"/>
      <w:r w:rsidR="009306FE" w:rsidRPr="005503D3">
        <w:rPr>
          <w:rFonts w:ascii="Times New Roman" w:hAnsi="Times New Roman"/>
          <w:b/>
          <w:lang w:val="x-none" w:eastAsia="x-none"/>
        </w:rPr>
        <w:t xml:space="preserve"> </w:t>
      </w:r>
    </w:p>
    <w:p w:rsidR="00CA174F" w:rsidRPr="005503D3" w:rsidRDefault="00CA174F" w:rsidP="00E0548A">
      <w:pPr>
        <w:ind w:firstLine="709"/>
        <w:rPr>
          <w:rFonts w:ascii="Times New Roman" w:hAnsi="Times New Roman"/>
        </w:rPr>
      </w:pPr>
      <w:bookmarkStart w:id="76" w:name="_Toc366661031"/>
    </w:p>
    <w:p w:rsidR="002A7CCA" w:rsidRPr="005503D3" w:rsidRDefault="00E26367" w:rsidP="00E0548A">
      <w:pPr>
        <w:ind w:firstLine="720"/>
        <w:rPr>
          <w:rFonts w:ascii="Times New Roman" w:hAnsi="Times New Roman"/>
          <w:b/>
        </w:rPr>
      </w:pPr>
      <w:r w:rsidRPr="005503D3">
        <w:rPr>
          <w:rFonts w:ascii="Times New Roman" w:hAnsi="Times New Roman"/>
          <w:b/>
        </w:rPr>
        <w:t>Лесосырьевые ресурсы</w:t>
      </w:r>
    </w:p>
    <w:p w:rsidR="002A7CCA" w:rsidRPr="005503D3" w:rsidRDefault="002A7CCA" w:rsidP="005503D3">
      <w:pPr>
        <w:rPr>
          <w:rFonts w:ascii="Times New Roman" w:hAnsi="Times New Roman"/>
        </w:rPr>
      </w:pPr>
    </w:p>
    <w:p w:rsidR="005503D3" w:rsidRPr="005503D3" w:rsidRDefault="005503D3" w:rsidP="005503D3">
      <w:pPr>
        <w:ind w:firstLine="709"/>
        <w:rPr>
          <w:rFonts w:ascii="Times New Roman" w:hAnsi="Times New Roman"/>
        </w:rPr>
      </w:pPr>
      <w:bookmarkStart w:id="77" w:name="_Toc421107091"/>
      <w:bookmarkStart w:id="78" w:name="_Toc421107490"/>
      <w:bookmarkStart w:id="79" w:name="_Toc421107575"/>
      <w:bookmarkStart w:id="80" w:name="_Toc463460303"/>
      <w:bookmarkStart w:id="81" w:name="_Toc463462156"/>
      <w:r w:rsidRPr="005503D3">
        <w:rPr>
          <w:rFonts w:ascii="Times New Roman" w:hAnsi="Times New Roman"/>
        </w:rPr>
        <w:t xml:space="preserve">Пуркаевское сельское поселение расположено в лесостепной зоне. Растительность представлена смешанными и хвойными лесами, кустарниковыми зарослями по поймам рек, лугами, культурной растительностью полей и незначительными участкам естественной степной растительностью.                      </w:t>
      </w:r>
    </w:p>
    <w:p w:rsidR="005503D3" w:rsidRPr="005503D3" w:rsidRDefault="005503D3" w:rsidP="005503D3">
      <w:pPr>
        <w:ind w:firstLine="709"/>
        <w:rPr>
          <w:rFonts w:ascii="Times New Roman" w:hAnsi="Times New Roman"/>
        </w:rPr>
      </w:pPr>
      <w:r w:rsidRPr="005503D3">
        <w:rPr>
          <w:rFonts w:ascii="Times New Roman" w:hAnsi="Times New Roman"/>
        </w:rPr>
        <w:t>В составе флоры имеются разнообразные породы полезных растений: ель, берёза, дуб, осина, сосна, липа, клен, ива. Встречаются - черемуха, малина, смородина черная, ежевика, калина, лещина, изредка брусника, черника, голубика.</w:t>
      </w:r>
    </w:p>
    <w:p w:rsidR="005503D3" w:rsidRPr="005503D3" w:rsidRDefault="005503D3" w:rsidP="005503D3">
      <w:pPr>
        <w:ind w:firstLine="709"/>
        <w:rPr>
          <w:rFonts w:ascii="Times New Roman" w:hAnsi="Times New Roman"/>
        </w:rPr>
      </w:pPr>
      <w:r w:rsidRPr="005503D3">
        <w:rPr>
          <w:rFonts w:ascii="Times New Roman" w:hAnsi="Times New Roman"/>
        </w:rPr>
        <w:t xml:space="preserve">К числу растений, подлежащих охране, на территории района принадлежат плауны булавовидный и годичный, ива черниковидная, гвоздика пышная, кувшинка чисто-белая, купальница европейская, колокольчик персиколистный, ландыш майский.                                   </w:t>
      </w:r>
    </w:p>
    <w:p w:rsidR="005503D3" w:rsidRPr="005503D3" w:rsidRDefault="005503D3" w:rsidP="005503D3">
      <w:pPr>
        <w:ind w:firstLine="709"/>
        <w:rPr>
          <w:rFonts w:ascii="Times New Roman" w:hAnsi="Times New Roman"/>
        </w:rPr>
      </w:pPr>
      <w:r w:rsidRPr="005503D3">
        <w:rPr>
          <w:rFonts w:ascii="Times New Roman" w:hAnsi="Times New Roman"/>
        </w:rPr>
        <w:t>Естественная травянистая растительность сохранилась по склонам, днищам балок и в поймах.</w:t>
      </w:r>
    </w:p>
    <w:p w:rsidR="005503D3" w:rsidRPr="005503D3" w:rsidRDefault="005503D3" w:rsidP="005503D3">
      <w:pPr>
        <w:ind w:firstLine="709"/>
        <w:rPr>
          <w:rFonts w:ascii="Times New Roman" w:hAnsi="Times New Roman"/>
        </w:rPr>
      </w:pPr>
      <w:r w:rsidRPr="005503D3">
        <w:rPr>
          <w:rFonts w:ascii="Times New Roman" w:hAnsi="Times New Roman"/>
        </w:rPr>
        <w:t>Пойменные долины рек поселения по травянистой растительности неоднородны. Высокие сухие места поймы заняты разнотравно-бобовыми группировками. Более пониженные участки, с близким залеганием грунтовых вод, занимают мятлики, клевер луговой, лютик и др. Осоковые и им подобные занимают самые низкие места.</w:t>
      </w:r>
    </w:p>
    <w:p w:rsidR="005503D3" w:rsidRPr="005503D3" w:rsidRDefault="005503D3" w:rsidP="005503D3">
      <w:pPr>
        <w:ind w:firstLine="709"/>
        <w:rPr>
          <w:rFonts w:ascii="Times New Roman" w:hAnsi="Times New Roman"/>
        </w:rPr>
      </w:pPr>
      <w:r w:rsidRPr="005503D3">
        <w:rPr>
          <w:rFonts w:ascii="Times New Roman" w:hAnsi="Times New Roman"/>
        </w:rPr>
        <w:t>Суходольные сенокосы и выгоны, расположенные по оврагам и прилегающим участкам, заняты разнотравьем семейств – злаковых, зонтичных, бобовых, сложноцветных (пырей, костер безостый, тысячелистник, белый и красный клевер, мышиный горошек и др.)</w:t>
      </w:r>
    </w:p>
    <w:p w:rsidR="005503D3" w:rsidRPr="005503D3" w:rsidRDefault="005503D3" w:rsidP="005503D3">
      <w:pPr>
        <w:ind w:firstLine="709"/>
        <w:rPr>
          <w:rFonts w:ascii="Times New Roman" w:hAnsi="Times New Roman"/>
        </w:rPr>
      </w:pPr>
    </w:p>
    <w:p w:rsidR="005503D3" w:rsidRPr="005503D3" w:rsidRDefault="005503D3" w:rsidP="005503D3">
      <w:pPr>
        <w:rPr>
          <w:rFonts w:ascii="Times New Roman" w:hAnsi="Times New Roman"/>
        </w:rPr>
      </w:pPr>
      <w:r w:rsidRPr="005503D3">
        <w:rPr>
          <w:rFonts w:ascii="Times New Roman" w:hAnsi="Times New Roman"/>
        </w:rPr>
        <w:t xml:space="preserve">             </w:t>
      </w:r>
    </w:p>
    <w:p w:rsidR="005503D3" w:rsidRPr="005503D3" w:rsidRDefault="005503D3" w:rsidP="005503D3">
      <w:pPr>
        <w:rPr>
          <w:rFonts w:ascii="Times New Roman" w:hAnsi="Times New Roman"/>
        </w:rPr>
      </w:pPr>
    </w:p>
    <w:p w:rsidR="005503D3" w:rsidRPr="005503D3" w:rsidRDefault="005503D3" w:rsidP="005503D3">
      <w:pPr>
        <w:rPr>
          <w:rFonts w:ascii="Times New Roman" w:hAnsi="Times New Roman"/>
        </w:rPr>
      </w:pPr>
      <w:r w:rsidRPr="005503D3">
        <w:rPr>
          <w:rFonts w:ascii="Times New Roman" w:hAnsi="Times New Roman"/>
        </w:rPr>
        <w:lastRenderedPageBreak/>
        <w:t>Сокращение лесных массивов неблагоприятно сказывается на развитии животного мира на территории всего сельского поселения. В небольших лесах  можно встретить белку, лисицу, зайца, лося, кабана. Но, к сожалению, в последние годы численность их уменьшилась.</w:t>
      </w:r>
    </w:p>
    <w:p w:rsidR="007242BB" w:rsidRPr="00C16347" w:rsidRDefault="007242BB" w:rsidP="005503D3">
      <w:pPr>
        <w:ind w:firstLine="709"/>
        <w:rPr>
          <w:rFonts w:ascii="Times New Roman" w:hAnsi="Times New Roman"/>
          <w:color w:val="FF0000"/>
        </w:rPr>
      </w:pPr>
    </w:p>
    <w:p w:rsidR="002A7CCA" w:rsidRPr="005503D3" w:rsidRDefault="002A7CCA" w:rsidP="005503D3">
      <w:pPr>
        <w:tabs>
          <w:tab w:val="left" w:pos="1530"/>
        </w:tabs>
        <w:suppressAutoHyphens/>
        <w:ind w:firstLine="661"/>
        <w:rPr>
          <w:rFonts w:ascii="Times New Roman" w:hAnsi="Times New Roman"/>
          <w:b/>
        </w:rPr>
      </w:pPr>
      <w:r w:rsidRPr="005503D3">
        <w:rPr>
          <w:rFonts w:ascii="Times New Roman" w:hAnsi="Times New Roman"/>
          <w:b/>
        </w:rPr>
        <w:t>Охотничье-промысловые ресурсы</w:t>
      </w:r>
    </w:p>
    <w:p w:rsidR="002A7CCA" w:rsidRPr="005503D3" w:rsidRDefault="002A7CCA" w:rsidP="005503D3">
      <w:pPr>
        <w:tabs>
          <w:tab w:val="left" w:pos="1530"/>
        </w:tabs>
        <w:suppressAutoHyphens/>
        <w:ind w:firstLine="709"/>
        <w:jc w:val="left"/>
        <w:rPr>
          <w:rFonts w:ascii="Times New Roman" w:hAnsi="Times New Roman"/>
        </w:rPr>
      </w:pPr>
    </w:p>
    <w:p w:rsidR="002A7CCA" w:rsidRPr="005503D3" w:rsidRDefault="003069F4" w:rsidP="005503D3">
      <w:pPr>
        <w:tabs>
          <w:tab w:val="left" w:pos="1530"/>
        </w:tabs>
        <w:suppressAutoHyphens/>
        <w:ind w:firstLine="709"/>
        <w:rPr>
          <w:rFonts w:ascii="Times New Roman" w:hAnsi="Times New Roman"/>
        </w:rPr>
      </w:pPr>
      <w:r w:rsidRPr="005503D3">
        <w:rPr>
          <w:rFonts w:ascii="Times New Roman" w:hAnsi="Times New Roman"/>
        </w:rPr>
        <w:t>Фауна района</w:t>
      </w:r>
      <w:r w:rsidR="002A7CCA" w:rsidRPr="005503D3">
        <w:rPr>
          <w:rFonts w:ascii="Times New Roman" w:hAnsi="Times New Roman"/>
        </w:rPr>
        <w:t xml:space="preserve"> богата и разнообразна. Наиболее типичными представителями лесной зоны являются лось, кабан, куница, медведь, заяц-беляк.</w:t>
      </w:r>
    </w:p>
    <w:p w:rsidR="002A7CCA" w:rsidRPr="005503D3" w:rsidRDefault="002A7CCA" w:rsidP="005503D3">
      <w:pPr>
        <w:tabs>
          <w:tab w:val="left" w:pos="1530"/>
        </w:tabs>
        <w:suppressAutoHyphens/>
        <w:ind w:firstLine="709"/>
        <w:rPr>
          <w:rFonts w:ascii="Times New Roman" w:hAnsi="Times New Roman"/>
        </w:rPr>
      </w:pPr>
      <w:r w:rsidRPr="005503D3">
        <w:rPr>
          <w:rFonts w:ascii="Times New Roman" w:hAnsi="Times New Roman"/>
        </w:rPr>
        <w:t xml:space="preserve">Из птиц встречаются глухарь, рябчик, дятлы, дрозды, синицы и другие птицы. </w:t>
      </w:r>
    </w:p>
    <w:p w:rsidR="002A7CCA" w:rsidRPr="005503D3" w:rsidRDefault="002A7CCA" w:rsidP="005503D3">
      <w:pPr>
        <w:ind w:firstLine="709"/>
        <w:rPr>
          <w:rFonts w:ascii="Times New Roman" w:hAnsi="Times New Roman"/>
        </w:rPr>
      </w:pPr>
      <w:r w:rsidRPr="005503D3">
        <w:rPr>
          <w:rFonts w:ascii="Times New Roman" w:hAnsi="Times New Roman"/>
        </w:rPr>
        <w:t>По берегам рек обитают ондатра, водяная крыса, бобр, численность которого вследствие интенсивного освоения пойм и уменьшения кормовой базы сокращается.</w:t>
      </w:r>
    </w:p>
    <w:p w:rsidR="002A7CCA" w:rsidRPr="005503D3" w:rsidRDefault="002A7CCA" w:rsidP="005503D3">
      <w:pPr>
        <w:tabs>
          <w:tab w:val="left" w:pos="0"/>
        </w:tabs>
        <w:rPr>
          <w:rFonts w:ascii="Times New Roman" w:hAnsi="Times New Roman"/>
        </w:rPr>
      </w:pPr>
      <w:r w:rsidRPr="005503D3">
        <w:rPr>
          <w:rFonts w:ascii="Times New Roman" w:hAnsi="Times New Roman"/>
        </w:rPr>
        <w:tab/>
        <w:t xml:space="preserve">Лесной фонд является местообитанием дикой фауны и </w:t>
      </w:r>
      <w:r w:rsidR="003069F4" w:rsidRPr="005503D3">
        <w:rPr>
          <w:rFonts w:ascii="Times New Roman" w:hAnsi="Times New Roman"/>
        </w:rPr>
        <w:t>используется в</w:t>
      </w:r>
      <w:r w:rsidRPr="005503D3">
        <w:rPr>
          <w:rFonts w:ascii="Times New Roman" w:hAnsi="Times New Roman"/>
        </w:rPr>
        <w:t xml:space="preserve"> качестве охотничьих угодий</w:t>
      </w:r>
    </w:p>
    <w:p w:rsidR="002A7CCA" w:rsidRPr="005503D3" w:rsidRDefault="002A7CCA" w:rsidP="005503D3">
      <w:pPr>
        <w:tabs>
          <w:tab w:val="left" w:pos="0"/>
        </w:tabs>
        <w:rPr>
          <w:rFonts w:ascii="Times New Roman" w:hAnsi="Times New Roman"/>
        </w:rPr>
      </w:pPr>
      <w:r w:rsidRPr="005503D3">
        <w:rPr>
          <w:rFonts w:ascii="Times New Roman" w:hAnsi="Times New Roman"/>
        </w:rPr>
        <w:tab/>
        <w:t>Организацию и осуществление охоты определяют Правила производства охоты на территории Республики Мордовия, утвержденные постановлением Правительства Республики Мордовия от 19.04.1999</w:t>
      </w:r>
      <w:r w:rsidR="003069F4" w:rsidRPr="005503D3">
        <w:rPr>
          <w:rFonts w:ascii="Times New Roman" w:hAnsi="Times New Roman"/>
        </w:rPr>
        <w:t xml:space="preserve"> г. №</w:t>
      </w:r>
      <w:r w:rsidRPr="005503D3">
        <w:rPr>
          <w:rFonts w:ascii="Times New Roman" w:hAnsi="Times New Roman"/>
        </w:rPr>
        <w:t xml:space="preserve"> 221. В соответствии с этими правилами к охотничьей фауне отнесены:</w:t>
      </w:r>
    </w:p>
    <w:p w:rsidR="002A7CCA" w:rsidRPr="005503D3" w:rsidRDefault="002A7CCA" w:rsidP="005503D3">
      <w:pPr>
        <w:tabs>
          <w:tab w:val="left" w:pos="0"/>
        </w:tabs>
        <w:rPr>
          <w:rFonts w:ascii="Times New Roman" w:hAnsi="Times New Roman"/>
        </w:rPr>
      </w:pPr>
      <w:r w:rsidRPr="005503D3">
        <w:rPr>
          <w:rFonts w:ascii="Times New Roman" w:hAnsi="Times New Roman"/>
        </w:rPr>
        <w:tab/>
        <w:t>млекопитающие – кабан, лось, пятнистый олень, бобр речной, выдра, енотовидная собака, крот, куница, ласка, норка, ондатра, медведь, заяц, волк, лисица;</w:t>
      </w:r>
    </w:p>
    <w:p w:rsidR="002A7CCA" w:rsidRPr="005503D3" w:rsidRDefault="002A7CCA" w:rsidP="00237919">
      <w:pPr>
        <w:tabs>
          <w:tab w:val="left" w:pos="0"/>
        </w:tabs>
        <w:rPr>
          <w:rFonts w:ascii="Times New Roman" w:hAnsi="Times New Roman"/>
        </w:rPr>
      </w:pPr>
      <w:r w:rsidRPr="005503D3">
        <w:rPr>
          <w:rFonts w:ascii="Times New Roman" w:hAnsi="Times New Roman"/>
        </w:rPr>
        <w:tab/>
        <w:t>птицы – гусь, лебедь, краснозобая казарка, утки, чибис, глухарь, перепел, тетерев, вальдшнеп, бекас, голубь, дрозд.</w:t>
      </w:r>
    </w:p>
    <w:p w:rsidR="002A7CCA" w:rsidRPr="005503D3" w:rsidRDefault="002A7CCA" w:rsidP="00237919">
      <w:pPr>
        <w:tabs>
          <w:tab w:val="left" w:pos="0"/>
        </w:tabs>
        <w:rPr>
          <w:rFonts w:ascii="Times New Roman" w:hAnsi="Times New Roman"/>
        </w:rPr>
      </w:pPr>
      <w:r w:rsidRPr="005503D3">
        <w:rPr>
          <w:rFonts w:ascii="Times New Roman" w:hAnsi="Times New Roman"/>
        </w:rPr>
        <w:tab/>
        <w:t>В реках и озерах: голавль, щука, окунь, лещ, пескарь, ерш, карась. Реже – судак, налим, сом.</w:t>
      </w:r>
      <w:bookmarkStart w:id="82" w:name="_Toc463786456"/>
    </w:p>
    <w:p w:rsidR="002A7CCA" w:rsidRPr="005503D3" w:rsidRDefault="002A7CCA" w:rsidP="006319AD">
      <w:pPr>
        <w:tabs>
          <w:tab w:val="left" w:pos="0"/>
        </w:tabs>
        <w:ind w:firstLine="709"/>
        <w:rPr>
          <w:rFonts w:ascii="Times New Roman" w:hAnsi="Times New Roman"/>
          <w:b/>
        </w:rPr>
      </w:pPr>
      <w:r w:rsidRPr="005503D3">
        <w:rPr>
          <w:rFonts w:ascii="Times New Roman" w:hAnsi="Times New Roman"/>
          <w:b/>
        </w:rPr>
        <w:t>Рыбное хозяйство</w:t>
      </w:r>
    </w:p>
    <w:p w:rsidR="002A7CCA" w:rsidRPr="005503D3" w:rsidRDefault="002A7CCA" w:rsidP="006319AD">
      <w:pPr>
        <w:tabs>
          <w:tab w:val="left" w:pos="0"/>
        </w:tabs>
        <w:ind w:firstLine="709"/>
        <w:rPr>
          <w:rFonts w:ascii="Times New Roman" w:hAnsi="Times New Roman"/>
          <w:b/>
        </w:rPr>
      </w:pPr>
    </w:p>
    <w:p w:rsidR="002A7CCA" w:rsidRPr="005503D3" w:rsidRDefault="002A7CCA" w:rsidP="006319AD">
      <w:pPr>
        <w:tabs>
          <w:tab w:val="left" w:pos="-142"/>
          <w:tab w:val="left" w:pos="993"/>
        </w:tabs>
        <w:ind w:firstLine="709"/>
        <w:rPr>
          <w:rFonts w:ascii="Times New Roman" w:hAnsi="Times New Roman"/>
          <w:b/>
        </w:rPr>
      </w:pPr>
      <w:r w:rsidRPr="005503D3">
        <w:rPr>
          <w:rFonts w:ascii="Times New Roman" w:hAnsi="Times New Roman"/>
        </w:rPr>
        <w:t>Рыбохозяйственное значение на территории не развито. Зарыбление прудов, построенных для целей орошения и противоэрозионных производится лишь для любительской рыбалки. Систематической работы по зарыблению и кормлению не ведется.</w:t>
      </w:r>
    </w:p>
    <w:p w:rsidR="002A7CCA" w:rsidRPr="005503D3" w:rsidRDefault="002A7CCA" w:rsidP="006319AD">
      <w:pPr>
        <w:tabs>
          <w:tab w:val="left" w:pos="-142"/>
          <w:tab w:val="left" w:pos="993"/>
        </w:tabs>
        <w:ind w:firstLine="709"/>
        <w:rPr>
          <w:rFonts w:ascii="Times New Roman" w:hAnsi="Times New Roman"/>
        </w:rPr>
      </w:pPr>
      <w:r w:rsidRPr="005503D3">
        <w:rPr>
          <w:rFonts w:ascii="Times New Roman" w:hAnsi="Times New Roman"/>
        </w:rPr>
        <w:t xml:space="preserve">Для поднятия рыбохозяйственного значения естественных </w:t>
      </w:r>
      <w:r w:rsidR="003069F4" w:rsidRPr="005503D3">
        <w:rPr>
          <w:rFonts w:ascii="Times New Roman" w:hAnsi="Times New Roman"/>
        </w:rPr>
        <w:t>водоемов, необходимо</w:t>
      </w:r>
      <w:r w:rsidRPr="005503D3">
        <w:rPr>
          <w:rFonts w:ascii="Times New Roman" w:hAnsi="Times New Roman"/>
        </w:rPr>
        <w:t>:</w:t>
      </w:r>
    </w:p>
    <w:p w:rsidR="002A7CCA" w:rsidRPr="005503D3" w:rsidRDefault="002A7CCA" w:rsidP="00C24DC4">
      <w:pPr>
        <w:pStyle w:val="affff3"/>
        <w:numPr>
          <w:ilvl w:val="0"/>
          <w:numId w:val="59"/>
        </w:numPr>
        <w:tabs>
          <w:tab w:val="left" w:pos="-142"/>
          <w:tab w:val="left" w:pos="993"/>
        </w:tabs>
        <w:spacing w:line="240" w:lineRule="auto"/>
        <w:ind w:left="0" w:firstLine="709"/>
        <w:jc w:val="both"/>
        <w:rPr>
          <w:rFonts w:ascii="Times New Roman" w:hAnsi="Times New Roman"/>
          <w:b/>
          <w:sz w:val="24"/>
          <w:szCs w:val="24"/>
        </w:rPr>
      </w:pPr>
      <w:r w:rsidRPr="005503D3">
        <w:rPr>
          <w:rFonts w:ascii="Times New Roman" w:hAnsi="Times New Roman"/>
          <w:sz w:val="24"/>
          <w:szCs w:val="24"/>
        </w:rPr>
        <w:t>Обеспечить чистоту воды.</w:t>
      </w:r>
    </w:p>
    <w:p w:rsidR="002A7CCA" w:rsidRPr="005503D3" w:rsidRDefault="002A7CCA" w:rsidP="00C24DC4">
      <w:pPr>
        <w:pStyle w:val="affff3"/>
        <w:numPr>
          <w:ilvl w:val="0"/>
          <w:numId w:val="59"/>
        </w:numPr>
        <w:tabs>
          <w:tab w:val="left" w:pos="-142"/>
          <w:tab w:val="left" w:pos="993"/>
        </w:tabs>
        <w:spacing w:line="240" w:lineRule="auto"/>
        <w:ind w:left="0" w:firstLine="709"/>
        <w:jc w:val="both"/>
        <w:rPr>
          <w:rFonts w:ascii="Times New Roman" w:hAnsi="Times New Roman"/>
          <w:b/>
          <w:sz w:val="24"/>
          <w:szCs w:val="24"/>
        </w:rPr>
      </w:pPr>
      <w:r w:rsidRPr="005503D3">
        <w:rPr>
          <w:rFonts w:ascii="Times New Roman" w:hAnsi="Times New Roman"/>
          <w:sz w:val="24"/>
          <w:szCs w:val="24"/>
        </w:rPr>
        <w:t>Создать благоприятные условия в нерестилищах, включая искусственные нерестилища.</w:t>
      </w:r>
    </w:p>
    <w:p w:rsidR="002A7CCA" w:rsidRPr="005503D3" w:rsidRDefault="002A7CCA" w:rsidP="00C24DC4">
      <w:pPr>
        <w:pStyle w:val="affff3"/>
        <w:numPr>
          <w:ilvl w:val="0"/>
          <w:numId w:val="59"/>
        </w:numPr>
        <w:tabs>
          <w:tab w:val="left" w:pos="-142"/>
          <w:tab w:val="left" w:pos="993"/>
        </w:tabs>
        <w:spacing w:line="240" w:lineRule="auto"/>
        <w:ind w:left="0" w:firstLine="709"/>
        <w:jc w:val="both"/>
        <w:rPr>
          <w:rFonts w:ascii="Times New Roman" w:hAnsi="Times New Roman"/>
          <w:b/>
          <w:sz w:val="24"/>
          <w:szCs w:val="24"/>
        </w:rPr>
      </w:pPr>
      <w:r w:rsidRPr="005503D3">
        <w:rPr>
          <w:rFonts w:ascii="Times New Roman" w:hAnsi="Times New Roman"/>
          <w:sz w:val="24"/>
          <w:szCs w:val="24"/>
        </w:rPr>
        <w:t>Соблюдать сроки рыболовства, ограничить лов в период нереста, бороться с браконьерами.</w:t>
      </w:r>
    </w:p>
    <w:p w:rsidR="009306FE" w:rsidRPr="005503D3" w:rsidRDefault="00CA174F" w:rsidP="00E0548A">
      <w:pPr>
        <w:tabs>
          <w:tab w:val="right" w:leader="dot" w:pos="10206"/>
        </w:tabs>
        <w:ind w:firstLine="709"/>
        <w:contextualSpacing/>
        <w:outlineLvl w:val="1"/>
        <w:rPr>
          <w:rFonts w:ascii="Times New Roman" w:hAnsi="Times New Roman"/>
          <w:b/>
          <w:lang w:eastAsia="x-none"/>
        </w:rPr>
      </w:pPr>
      <w:r w:rsidRPr="005503D3">
        <w:rPr>
          <w:rFonts w:ascii="Times New Roman" w:hAnsi="Times New Roman"/>
          <w:b/>
          <w:lang w:eastAsia="x-none"/>
        </w:rPr>
        <w:t>4</w:t>
      </w:r>
      <w:r w:rsidR="009306FE" w:rsidRPr="005503D3">
        <w:rPr>
          <w:rFonts w:ascii="Times New Roman" w:hAnsi="Times New Roman"/>
          <w:b/>
          <w:lang w:val="x-none" w:eastAsia="x-none"/>
        </w:rPr>
        <w:t>.</w:t>
      </w:r>
      <w:r w:rsidR="009306FE" w:rsidRPr="005503D3">
        <w:rPr>
          <w:rFonts w:ascii="Times New Roman" w:hAnsi="Times New Roman"/>
          <w:b/>
          <w:lang w:eastAsia="x-none"/>
        </w:rPr>
        <w:t>3.</w:t>
      </w:r>
      <w:r w:rsidR="009306FE" w:rsidRPr="005503D3">
        <w:rPr>
          <w:rFonts w:ascii="Times New Roman" w:hAnsi="Times New Roman"/>
          <w:b/>
          <w:lang w:val="x-none" w:eastAsia="x-none"/>
        </w:rPr>
        <w:t xml:space="preserve"> </w:t>
      </w:r>
      <w:bookmarkEnd w:id="76"/>
      <w:bookmarkEnd w:id="77"/>
      <w:bookmarkEnd w:id="78"/>
      <w:bookmarkEnd w:id="79"/>
      <w:r w:rsidRPr="005503D3">
        <w:rPr>
          <w:rFonts w:ascii="Times New Roman" w:hAnsi="Times New Roman"/>
          <w:b/>
          <w:lang w:val="x-none" w:eastAsia="x-none"/>
        </w:rPr>
        <w:t>Состояние здоровья населения</w:t>
      </w:r>
      <w:bookmarkEnd w:id="80"/>
      <w:bookmarkEnd w:id="81"/>
      <w:bookmarkEnd w:id="82"/>
    </w:p>
    <w:p w:rsidR="00CA174F" w:rsidRPr="005503D3" w:rsidRDefault="00CA174F" w:rsidP="00E0548A">
      <w:pPr>
        <w:autoSpaceDE w:val="0"/>
        <w:autoSpaceDN w:val="0"/>
        <w:adjustRightInd w:val="0"/>
        <w:ind w:firstLine="709"/>
        <w:rPr>
          <w:rFonts w:ascii="Times New Roman" w:eastAsia="Calibri" w:hAnsi="Times New Roman"/>
          <w:spacing w:val="-1"/>
        </w:rPr>
      </w:pPr>
    </w:p>
    <w:p w:rsidR="00CA174F" w:rsidRPr="005503D3" w:rsidRDefault="00CA174F" w:rsidP="00E0548A">
      <w:pPr>
        <w:ind w:firstLine="709"/>
        <w:rPr>
          <w:rFonts w:ascii="Times New Roman" w:hAnsi="Times New Roman"/>
          <w:b/>
          <w:bCs/>
        </w:rPr>
      </w:pPr>
      <w:bookmarkStart w:id="83" w:name="_Toc366661032"/>
      <w:r w:rsidRPr="005503D3">
        <w:rPr>
          <w:rFonts w:ascii="Times New Roman" w:hAnsi="Times New Roman"/>
          <w:b/>
          <w:bCs/>
        </w:rPr>
        <w:t>Характеристика состояния здоровья населения</w:t>
      </w:r>
    </w:p>
    <w:p w:rsidR="00CA174F" w:rsidRPr="005503D3" w:rsidRDefault="00CA174F" w:rsidP="00E0548A">
      <w:pPr>
        <w:ind w:firstLine="709"/>
        <w:rPr>
          <w:rFonts w:ascii="Times New Roman" w:hAnsi="Times New Roman"/>
          <w:bCs/>
        </w:rPr>
      </w:pPr>
    </w:p>
    <w:p w:rsidR="00CA174F" w:rsidRPr="005503D3" w:rsidRDefault="002C2AEA" w:rsidP="00E0548A">
      <w:pPr>
        <w:ind w:firstLine="709"/>
        <w:rPr>
          <w:rFonts w:ascii="Times New Roman" w:hAnsi="Times New Roman"/>
        </w:rPr>
      </w:pPr>
      <w:r w:rsidRPr="005503D3">
        <w:rPr>
          <w:rFonts w:ascii="Times New Roman" w:hAnsi="Times New Roman"/>
        </w:rPr>
        <w:t>Состояние здоровья населения</w:t>
      </w:r>
      <w:r w:rsidR="00CA174F" w:rsidRPr="005503D3">
        <w:rPr>
          <w:rFonts w:ascii="Times New Roman" w:hAnsi="Times New Roman"/>
        </w:rPr>
        <w:t xml:space="preserve"> является </w:t>
      </w:r>
      <w:r w:rsidRPr="005503D3">
        <w:rPr>
          <w:rFonts w:ascii="Times New Roman" w:hAnsi="Times New Roman"/>
        </w:rPr>
        <w:t>показателем социально-экономического развития общества, наличия в стране действенной</w:t>
      </w:r>
      <w:r w:rsidR="00CA174F" w:rsidRPr="005503D3">
        <w:rPr>
          <w:rFonts w:ascii="Times New Roman" w:hAnsi="Times New Roman"/>
        </w:rPr>
        <w:t xml:space="preserve"> системы социальных гарантий, характеризующих степень ответственности государства перед своими гражданами.</w:t>
      </w:r>
    </w:p>
    <w:p w:rsidR="00CA174F" w:rsidRPr="005503D3" w:rsidRDefault="00E0548A" w:rsidP="00E0548A">
      <w:pPr>
        <w:ind w:firstLine="709"/>
        <w:rPr>
          <w:rFonts w:ascii="Times New Roman" w:hAnsi="Times New Roman"/>
        </w:rPr>
      </w:pPr>
      <w:r w:rsidRPr="005503D3">
        <w:rPr>
          <w:rFonts w:ascii="Times New Roman" w:hAnsi="Times New Roman"/>
        </w:rPr>
        <w:t>Республика Мордовия</w:t>
      </w:r>
      <w:r w:rsidR="00CA174F" w:rsidRPr="005503D3">
        <w:rPr>
          <w:rFonts w:ascii="Times New Roman" w:hAnsi="Times New Roman"/>
        </w:rPr>
        <w:t xml:space="preserve"> </w:t>
      </w:r>
      <w:r w:rsidRPr="005503D3">
        <w:rPr>
          <w:rFonts w:ascii="Times New Roman" w:hAnsi="Times New Roman"/>
        </w:rPr>
        <w:t>осуществляет</w:t>
      </w:r>
      <w:r w:rsidR="00CA174F" w:rsidRPr="005503D3">
        <w:rPr>
          <w:rFonts w:ascii="Times New Roman" w:hAnsi="Times New Roman"/>
        </w:rPr>
        <w:t xml:space="preserve"> </w:t>
      </w:r>
      <w:r w:rsidR="002C2AEA" w:rsidRPr="005503D3">
        <w:rPr>
          <w:rFonts w:ascii="Times New Roman" w:hAnsi="Times New Roman"/>
        </w:rPr>
        <w:t>серьезное реформирование</w:t>
      </w:r>
      <w:r w:rsidR="00CA174F" w:rsidRPr="005503D3">
        <w:rPr>
          <w:rFonts w:ascii="Times New Roman" w:hAnsi="Times New Roman"/>
        </w:rPr>
        <w:t xml:space="preserve"> в социальной сфере, в том числе </w:t>
      </w:r>
      <w:r w:rsidR="002C2AEA" w:rsidRPr="005503D3">
        <w:rPr>
          <w:rFonts w:ascii="Times New Roman" w:hAnsi="Times New Roman"/>
        </w:rPr>
        <w:t>в системе</w:t>
      </w:r>
      <w:r w:rsidR="00CA174F" w:rsidRPr="005503D3">
        <w:rPr>
          <w:rFonts w:ascii="Times New Roman" w:hAnsi="Times New Roman"/>
        </w:rPr>
        <w:t xml:space="preserve"> здравоохранения.   Внедрена   новая   медико-экономическая   модель, предусматривающая финансирование отрасли по законченному случаю. Оптимизирована </w:t>
      </w:r>
      <w:r w:rsidR="002C2AEA" w:rsidRPr="005503D3">
        <w:rPr>
          <w:rFonts w:ascii="Times New Roman" w:hAnsi="Times New Roman"/>
        </w:rPr>
        <w:t>структура управления</w:t>
      </w:r>
      <w:r w:rsidR="00CA174F" w:rsidRPr="005503D3">
        <w:rPr>
          <w:rFonts w:ascii="Times New Roman" w:hAnsi="Times New Roman"/>
        </w:rPr>
        <w:t xml:space="preserve"> организациями здравоохранения. </w:t>
      </w:r>
    </w:p>
    <w:p w:rsidR="00CA174F" w:rsidRPr="00154D79" w:rsidRDefault="00154D79" w:rsidP="00E0548A">
      <w:pPr>
        <w:ind w:firstLine="709"/>
        <w:rPr>
          <w:rFonts w:ascii="Times New Roman" w:hAnsi="Times New Roman"/>
        </w:rPr>
      </w:pPr>
      <w:r w:rsidRPr="00154D79">
        <w:rPr>
          <w:rFonts w:ascii="Times New Roman" w:hAnsi="Times New Roman"/>
        </w:rPr>
        <w:t>50,7</w:t>
      </w:r>
      <w:r w:rsidR="00295BE1" w:rsidRPr="00154D79">
        <w:rPr>
          <w:rFonts w:ascii="Times New Roman" w:hAnsi="Times New Roman"/>
        </w:rPr>
        <w:t xml:space="preserve"> </w:t>
      </w:r>
      <w:r w:rsidR="00CA174F" w:rsidRPr="00154D79">
        <w:rPr>
          <w:rFonts w:ascii="Times New Roman" w:hAnsi="Times New Roman"/>
        </w:rPr>
        <w:t xml:space="preserve">% от всего населения </w:t>
      </w:r>
      <w:r w:rsidR="00156BC3" w:rsidRPr="00154D79">
        <w:rPr>
          <w:rFonts w:ascii="Times New Roman" w:hAnsi="Times New Roman"/>
        </w:rPr>
        <w:t>поселения</w:t>
      </w:r>
      <w:r w:rsidR="00CA174F" w:rsidRPr="00154D79">
        <w:rPr>
          <w:rFonts w:ascii="Times New Roman" w:hAnsi="Times New Roman"/>
        </w:rPr>
        <w:t xml:space="preserve"> составляют лица трудоспособного возраста;</w:t>
      </w:r>
    </w:p>
    <w:p w:rsidR="00CA174F" w:rsidRPr="00154D79" w:rsidRDefault="00154D79" w:rsidP="00E0548A">
      <w:pPr>
        <w:ind w:firstLine="709"/>
        <w:rPr>
          <w:rFonts w:ascii="Times New Roman" w:hAnsi="Times New Roman"/>
          <w:b/>
        </w:rPr>
      </w:pPr>
      <w:r w:rsidRPr="00154D79">
        <w:rPr>
          <w:rFonts w:ascii="Times New Roman" w:hAnsi="Times New Roman"/>
        </w:rPr>
        <w:t>38,9</w:t>
      </w:r>
      <w:r w:rsidR="00295BE1" w:rsidRPr="00154D79">
        <w:rPr>
          <w:rFonts w:ascii="Times New Roman" w:hAnsi="Times New Roman"/>
        </w:rPr>
        <w:t xml:space="preserve"> </w:t>
      </w:r>
      <w:r w:rsidR="00CA174F" w:rsidRPr="00154D79">
        <w:rPr>
          <w:rFonts w:ascii="Times New Roman" w:hAnsi="Times New Roman"/>
        </w:rPr>
        <w:t>% составляют лица старше трудоспособного возраста.</w:t>
      </w:r>
    </w:p>
    <w:p w:rsidR="00CA174F" w:rsidRPr="005503D3" w:rsidRDefault="00CA174F" w:rsidP="00E0548A">
      <w:pPr>
        <w:ind w:firstLine="709"/>
        <w:rPr>
          <w:rFonts w:ascii="Times New Roman" w:hAnsi="Times New Roman"/>
        </w:rPr>
      </w:pPr>
      <w:r w:rsidRPr="005503D3">
        <w:rPr>
          <w:rFonts w:ascii="Times New Roman" w:hAnsi="Times New Roman"/>
        </w:rPr>
        <w:lastRenderedPageBreak/>
        <w:t xml:space="preserve">С 2006 года </w:t>
      </w:r>
      <w:r w:rsidR="00E0548A" w:rsidRPr="005503D3">
        <w:rPr>
          <w:rFonts w:ascii="Times New Roman" w:hAnsi="Times New Roman"/>
        </w:rPr>
        <w:t xml:space="preserve">Республика Мордовия </w:t>
      </w:r>
      <w:r w:rsidR="00FB5EEC" w:rsidRPr="005503D3">
        <w:rPr>
          <w:rFonts w:ascii="Times New Roman" w:hAnsi="Times New Roman"/>
        </w:rPr>
        <w:t xml:space="preserve">участвует в реализации </w:t>
      </w:r>
      <w:r w:rsidRPr="005503D3">
        <w:rPr>
          <w:rFonts w:ascii="Times New Roman" w:hAnsi="Times New Roman"/>
        </w:rPr>
        <w:t xml:space="preserve">национального проекта </w:t>
      </w:r>
      <w:r w:rsidR="00AE6EBE" w:rsidRPr="005503D3">
        <w:rPr>
          <w:rFonts w:ascii="Times New Roman" w:hAnsi="Times New Roman"/>
        </w:rPr>
        <w:t>«</w:t>
      </w:r>
      <w:r w:rsidRPr="005503D3">
        <w:rPr>
          <w:rFonts w:ascii="Times New Roman" w:hAnsi="Times New Roman"/>
        </w:rPr>
        <w:t>Здоровье</w:t>
      </w:r>
      <w:r w:rsidR="00AE6EBE" w:rsidRPr="005503D3">
        <w:rPr>
          <w:rFonts w:ascii="Times New Roman" w:hAnsi="Times New Roman"/>
        </w:rPr>
        <w:t>»</w:t>
      </w:r>
      <w:r w:rsidRPr="005503D3">
        <w:rPr>
          <w:rFonts w:ascii="Times New Roman" w:hAnsi="Times New Roman"/>
        </w:rPr>
        <w:t>.</w:t>
      </w:r>
    </w:p>
    <w:p w:rsidR="004D2A8D" w:rsidRPr="005503D3" w:rsidRDefault="004D2A8D" w:rsidP="00E0548A">
      <w:pPr>
        <w:pStyle w:val="aff4"/>
        <w:spacing w:after="0"/>
        <w:ind w:firstLine="709"/>
        <w:rPr>
          <w:rFonts w:ascii="Times New Roman" w:hAnsi="Times New Roman"/>
        </w:rPr>
      </w:pPr>
    </w:p>
    <w:p w:rsidR="00CA174F" w:rsidRPr="005503D3" w:rsidRDefault="00CA174F" w:rsidP="00E0548A">
      <w:pPr>
        <w:ind w:firstLine="709"/>
        <w:rPr>
          <w:rFonts w:ascii="Times New Roman" w:hAnsi="Times New Roman"/>
          <w:b/>
        </w:rPr>
      </w:pPr>
      <w:r w:rsidRPr="005503D3">
        <w:rPr>
          <w:rFonts w:ascii="Times New Roman" w:hAnsi="Times New Roman"/>
          <w:b/>
        </w:rPr>
        <w:t>Общая заболеваемость населения</w:t>
      </w:r>
    </w:p>
    <w:p w:rsidR="00CA174F" w:rsidRPr="005503D3" w:rsidRDefault="00CA174F" w:rsidP="00E0548A">
      <w:pPr>
        <w:ind w:firstLine="709"/>
        <w:rPr>
          <w:rFonts w:ascii="Times New Roman" w:hAnsi="Times New Roman"/>
        </w:rPr>
      </w:pPr>
    </w:p>
    <w:p w:rsidR="00CA174F" w:rsidRPr="005503D3" w:rsidRDefault="00CA174F" w:rsidP="00E0548A">
      <w:pPr>
        <w:tabs>
          <w:tab w:val="left" w:pos="480"/>
        </w:tabs>
        <w:ind w:firstLine="709"/>
        <w:rPr>
          <w:rFonts w:ascii="Times New Roman" w:hAnsi="Times New Roman"/>
        </w:rPr>
      </w:pPr>
      <w:r w:rsidRPr="005503D3">
        <w:rPr>
          <w:rFonts w:ascii="Times New Roman" w:hAnsi="Times New Roman"/>
        </w:rPr>
        <w:t xml:space="preserve">Общая заболеваемость населения района ежегодно увеличивается. Среди детей и </w:t>
      </w:r>
      <w:r w:rsidR="002C2AEA" w:rsidRPr="005503D3">
        <w:rPr>
          <w:rFonts w:ascii="Times New Roman" w:hAnsi="Times New Roman"/>
        </w:rPr>
        <w:t>подростков отмечен</w:t>
      </w:r>
      <w:r w:rsidRPr="005503D3">
        <w:rPr>
          <w:rFonts w:ascii="Times New Roman" w:hAnsi="Times New Roman"/>
        </w:rPr>
        <w:t xml:space="preserve"> рост показателя общей заболеваемости.</w:t>
      </w:r>
    </w:p>
    <w:p w:rsidR="00CA174F" w:rsidRPr="005503D3" w:rsidRDefault="00CA174F" w:rsidP="00E0548A">
      <w:pPr>
        <w:tabs>
          <w:tab w:val="left" w:pos="408"/>
          <w:tab w:val="left" w:pos="456"/>
        </w:tabs>
        <w:suppressAutoHyphens/>
        <w:ind w:firstLine="709"/>
        <w:rPr>
          <w:rFonts w:ascii="Times New Roman" w:hAnsi="Times New Roman"/>
        </w:rPr>
      </w:pPr>
      <w:r w:rsidRPr="005503D3">
        <w:rPr>
          <w:rFonts w:ascii="Times New Roman" w:hAnsi="Times New Roman"/>
        </w:rPr>
        <w:t>Здоровье населения является зримым показателем социального благополучия, нормального экономического функционирования поселения.</w:t>
      </w:r>
    </w:p>
    <w:p w:rsidR="00CA174F" w:rsidRPr="005503D3" w:rsidRDefault="00CA174F" w:rsidP="00E0548A">
      <w:pPr>
        <w:tabs>
          <w:tab w:val="left" w:pos="408"/>
          <w:tab w:val="left" w:pos="456"/>
        </w:tabs>
        <w:suppressAutoHyphens/>
        <w:ind w:firstLine="709"/>
        <w:rPr>
          <w:rFonts w:ascii="Times New Roman" w:hAnsi="Times New Roman"/>
        </w:rPr>
      </w:pPr>
      <w:r w:rsidRPr="005503D3">
        <w:rPr>
          <w:rFonts w:ascii="Times New Roman" w:hAnsi="Times New Roman"/>
        </w:rPr>
        <w:t xml:space="preserve">Популяционное здоровье, измеряемое системой статистических показателей, </w:t>
      </w:r>
      <w:r w:rsidR="002C2AEA" w:rsidRPr="005503D3">
        <w:rPr>
          <w:rFonts w:ascii="Times New Roman" w:hAnsi="Times New Roman"/>
        </w:rPr>
        <w:t>многообразно</w:t>
      </w:r>
      <w:r w:rsidRPr="005503D3">
        <w:rPr>
          <w:rFonts w:ascii="Times New Roman" w:hAnsi="Times New Roman"/>
        </w:rPr>
        <w:t xml:space="preserve"> в своем формировании в зависимости от условий жизни, факторов </w:t>
      </w:r>
      <w:r w:rsidR="002C2AEA" w:rsidRPr="005503D3">
        <w:rPr>
          <w:rFonts w:ascii="Times New Roman" w:hAnsi="Times New Roman"/>
        </w:rPr>
        <w:t>окружающей</w:t>
      </w:r>
      <w:r w:rsidRPr="005503D3">
        <w:rPr>
          <w:rFonts w:ascii="Times New Roman" w:hAnsi="Times New Roman"/>
        </w:rPr>
        <w:t xml:space="preserve"> среды, характера гигиенического поведения, наследственной </w:t>
      </w:r>
      <w:r w:rsidR="002C2AEA" w:rsidRPr="005503D3">
        <w:rPr>
          <w:rFonts w:ascii="Times New Roman" w:hAnsi="Times New Roman"/>
        </w:rPr>
        <w:t>предрасположенности</w:t>
      </w:r>
      <w:r w:rsidRPr="005503D3">
        <w:rPr>
          <w:rFonts w:ascii="Times New Roman" w:hAnsi="Times New Roman"/>
        </w:rPr>
        <w:t xml:space="preserve">, уровня развития медицинской помощи и других условий, преимущественно социально-психологического характера, являющихся выражением способности общества к воспроизводству населения и обеспечения качества его здоровья. </w:t>
      </w:r>
    </w:p>
    <w:p w:rsidR="00E0548A" w:rsidRPr="005503D3" w:rsidRDefault="00E0548A" w:rsidP="00E0548A">
      <w:pPr>
        <w:ind w:firstLine="709"/>
        <w:rPr>
          <w:rFonts w:ascii="Times New Roman" w:eastAsia="Calibri" w:hAnsi="Times New Roman"/>
          <w:b/>
        </w:rPr>
      </w:pPr>
      <w:bookmarkStart w:id="84" w:name="_Toc366661035"/>
      <w:bookmarkEnd w:id="83"/>
    </w:p>
    <w:p w:rsidR="009306FE" w:rsidRPr="005503D3" w:rsidRDefault="009306FE" w:rsidP="00E0548A">
      <w:pPr>
        <w:ind w:firstLine="709"/>
        <w:rPr>
          <w:rFonts w:ascii="Times New Roman" w:eastAsia="Calibri" w:hAnsi="Times New Roman"/>
          <w:b/>
        </w:rPr>
      </w:pPr>
      <w:r w:rsidRPr="005503D3">
        <w:rPr>
          <w:rFonts w:ascii="Times New Roman" w:eastAsia="Calibri" w:hAnsi="Times New Roman"/>
          <w:b/>
        </w:rPr>
        <w:t>Выводы:</w:t>
      </w:r>
    </w:p>
    <w:p w:rsidR="009306FE" w:rsidRPr="005503D3" w:rsidRDefault="009306FE" w:rsidP="00E0548A">
      <w:pPr>
        <w:ind w:firstLine="709"/>
        <w:rPr>
          <w:rFonts w:ascii="Times New Roman" w:eastAsia="Calibri" w:hAnsi="Times New Roman"/>
        </w:rPr>
      </w:pPr>
      <w:r w:rsidRPr="005503D3">
        <w:rPr>
          <w:rFonts w:ascii="Times New Roman" w:eastAsia="Calibri" w:hAnsi="Times New Roman"/>
        </w:rPr>
        <w:t xml:space="preserve">В инженерно-геологическом отношении территория </w:t>
      </w:r>
      <w:r w:rsidRPr="005503D3">
        <w:rPr>
          <w:rFonts w:ascii="Times New Roman" w:hAnsi="Times New Roman"/>
        </w:rPr>
        <w:t xml:space="preserve">проектирования </w:t>
      </w:r>
      <w:r w:rsidRPr="005503D3">
        <w:rPr>
          <w:rFonts w:ascii="Times New Roman" w:eastAsia="Calibri" w:hAnsi="Times New Roman"/>
        </w:rPr>
        <w:t xml:space="preserve">изучена слабо. </w:t>
      </w:r>
    </w:p>
    <w:p w:rsidR="009306FE" w:rsidRPr="005503D3" w:rsidRDefault="009306FE" w:rsidP="00E0548A">
      <w:pPr>
        <w:ind w:firstLine="709"/>
        <w:rPr>
          <w:rFonts w:ascii="Times New Roman" w:eastAsia="Calibri" w:hAnsi="Times New Roman"/>
        </w:rPr>
      </w:pPr>
      <w:r w:rsidRPr="005503D3">
        <w:rPr>
          <w:rFonts w:ascii="Times New Roman" w:eastAsia="Calibri" w:hAnsi="Times New Roman"/>
        </w:rPr>
        <w:t xml:space="preserve">Инженерно-геологические условия рассматриваемой территории определяются геоморфологическими особенностями, литологическим составом пород, слагающих территорию, гидрогеологическими условиями и физико-геологическими процессами. </w:t>
      </w:r>
    </w:p>
    <w:p w:rsidR="009306FE" w:rsidRPr="005503D3" w:rsidRDefault="009306FE" w:rsidP="00E0548A">
      <w:pPr>
        <w:widowControl w:val="0"/>
        <w:ind w:firstLine="709"/>
        <w:rPr>
          <w:rFonts w:ascii="Times New Roman" w:hAnsi="Times New Roman"/>
        </w:rPr>
      </w:pPr>
      <w:r w:rsidRPr="005503D3">
        <w:rPr>
          <w:rFonts w:ascii="Times New Roman" w:hAnsi="Times New Roman"/>
        </w:rPr>
        <w:t>Исходя из анализа у</w:t>
      </w:r>
      <w:r w:rsidR="004124EC" w:rsidRPr="005503D3">
        <w:rPr>
          <w:rFonts w:ascii="Times New Roman" w:hAnsi="Times New Roman"/>
        </w:rPr>
        <w:t xml:space="preserve">словий рельефа и </w:t>
      </w:r>
      <w:r w:rsidRPr="005503D3">
        <w:rPr>
          <w:rFonts w:ascii="Times New Roman" w:hAnsi="Times New Roman"/>
        </w:rPr>
        <w:t xml:space="preserve">геологического строения территория </w:t>
      </w:r>
      <w:r w:rsidR="00C16347" w:rsidRPr="005503D3">
        <w:rPr>
          <w:rFonts w:ascii="Times New Roman" w:hAnsi="Times New Roman"/>
        </w:rPr>
        <w:t>Пуркаевского</w:t>
      </w:r>
      <w:r w:rsidR="00DA29E6" w:rsidRPr="005503D3">
        <w:rPr>
          <w:rFonts w:ascii="Times New Roman" w:hAnsi="Times New Roman"/>
        </w:rPr>
        <w:t xml:space="preserve"> сельского поселения</w:t>
      </w:r>
      <w:r w:rsidRPr="005503D3">
        <w:rPr>
          <w:rFonts w:ascii="Times New Roman" w:hAnsi="Times New Roman"/>
        </w:rPr>
        <w:t xml:space="preserve"> благоприятна для застройки и хозяйственного освоения. </w:t>
      </w:r>
    </w:p>
    <w:p w:rsidR="009306FE" w:rsidRPr="005503D3" w:rsidRDefault="009306FE" w:rsidP="00E0548A">
      <w:pPr>
        <w:widowControl w:val="0"/>
        <w:ind w:firstLine="709"/>
        <w:rPr>
          <w:rFonts w:ascii="Times New Roman" w:hAnsi="Times New Roman"/>
        </w:rPr>
      </w:pPr>
      <w:r w:rsidRPr="005503D3">
        <w:rPr>
          <w:rFonts w:ascii="Times New Roman" w:eastAsia="TimesNewRomanPSMT" w:hAnsi="Times New Roman"/>
        </w:rPr>
        <w:t xml:space="preserve">Природные условия </w:t>
      </w:r>
      <w:r w:rsidR="00C16347" w:rsidRPr="005503D3">
        <w:rPr>
          <w:rFonts w:ascii="Times New Roman" w:eastAsia="TimesNewRomanPSMT" w:hAnsi="Times New Roman"/>
        </w:rPr>
        <w:t>Пуркаевского</w:t>
      </w:r>
      <w:r w:rsidR="00237919" w:rsidRPr="005503D3">
        <w:rPr>
          <w:rFonts w:ascii="Times New Roman" w:eastAsia="TimesNewRomanPSMT" w:hAnsi="Times New Roman"/>
        </w:rPr>
        <w:t xml:space="preserve"> </w:t>
      </w:r>
      <w:r w:rsidRPr="005503D3">
        <w:rPr>
          <w:rFonts w:ascii="Times New Roman" w:eastAsia="TimesNewRomanPSMT" w:hAnsi="Times New Roman"/>
        </w:rPr>
        <w:t>сельского поселения не налагают особых ограничений на планировочную организацию поселения. Территория сельского поселения пригодна для застройки.</w:t>
      </w:r>
    </w:p>
    <w:p w:rsidR="0006317C" w:rsidRPr="005503D3" w:rsidRDefault="0006317C" w:rsidP="00E0548A">
      <w:bookmarkStart w:id="85" w:name="_Toc421107101"/>
      <w:bookmarkStart w:id="86" w:name="_Toc421107498"/>
      <w:bookmarkStart w:id="87" w:name="_Toc421107583"/>
      <w:bookmarkStart w:id="88" w:name="_Toc463460304"/>
      <w:bookmarkStart w:id="89" w:name="_Toc463462157"/>
    </w:p>
    <w:p w:rsidR="0006317C" w:rsidRPr="005503D3" w:rsidRDefault="0006317C" w:rsidP="00E0548A"/>
    <w:p w:rsidR="0006317C" w:rsidRPr="00C16347" w:rsidRDefault="0006317C" w:rsidP="00E0548A">
      <w:pPr>
        <w:rPr>
          <w:color w:val="FF0000"/>
        </w:rPr>
      </w:pPr>
    </w:p>
    <w:p w:rsidR="0006317C" w:rsidRPr="00C16347" w:rsidRDefault="0006317C" w:rsidP="00E0548A">
      <w:pPr>
        <w:rPr>
          <w:color w:val="FF0000"/>
        </w:rPr>
      </w:pPr>
    </w:p>
    <w:p w:rsidR="009306FE" w:rsidRPr="00543FD0" w:rsidRDefault="00156BC3" w:rsidP="00CB0785">
      <w:pPr>
        <w:pageBreakBefore/>
        <w:widowControl w:val="0"/>
        <w:spacing w:after="300"/>
        <w:ind w:firstLine="709"/>
        <w:contextualSpacing/>
        <w:outlineLvl w:val="0"/>
        <w:rPr>
          <w:rFonts w:ascii="Times New Roman" w:hAnsi="Times New Roman"/>
          <w:b/>
          <w:bCs/>
          <w:lang w:val="x-none"/>
        </w:rPr>
      </w:pPr>
      <w:bookmarkStart w:id="90" w:name="_Toc463786457"/>
      <w:r w:rsidRPr="00543FD0">
        <w:rPr>
          <w:rFonts w:ascii="Times New Roman" w:hAnsi="Times New Roman"/>
          <w:b/>
          <w:bCs/>
        </w:rPr>
        <w:lastRenderedPageBreak/>
        <w:t>Р</w:t>
      </w:r>
      <w:r w:rsidR="00CA174F" w:rsidRPr="00543FD0">
        <w:rPr>
          <w:rFonts w:ascii="Times New Roman" w:hAnsi="Times New Roman"/>
          <w:b/>
          <w:bCs/>
          <w:lang w:val="x-none"/>
        </w:rPr>
        <w:t>АЗДЕЛ 5</w:t>
      </w:r>
      <w:r w:rsidR="009306FE" w:rsidRPr="00543FD0">
        <w:rPr>
          <w:rFonts w:ascii="Times New Roman" w:hAnsi="Times New Roman"/>
          <w:b/>
          <w:bCs/>
          <w:lang w:val="x-none"/>
        </w:rPr>
        <w:t>. СОВРЕМЕННОЕ ИСПОЛЬЗОВАНИЕ ТЕРРИТОРИИ. ОСНОВНЫЕ ХАРАКТЕРИСТИКИ РАССЕЛЕНИЯ. СВЕДЕНИЯ О ВИДАХ, НАЗНАЧЕНИИ И НАИМЕНОВАНИЯХ ОБЪЕКТОВ, ИХ ОСНОВНЫЕ ХАРАКТЕРИСТИКИ И МЕСТОПОЛОЖЕНИЕ</w:t>
      </w:r>
      <w:bookmarkEnd w:id="85"/>
      <w:bookmarkEnd w:id="86"/>
      <w:bookmarkEnd w:id="87"/>
      <w:bookmarkEnd w:id="88"/>
      <w:bookmarkEnd w:id="89"/>
      <w:bookmarkEnd w:id="90"/>
    </w:p>
    <w:p w:rsidR="009306FE" w:rsidRPr="00543FD0" w:rsidRDefault="009306FE" w:rsidP="009E2A61"/>
    <w:p w:rsidR="00156BC3" w:rsidRPr="00543FD0" w:rsidRDefault="00156BC3" w:rsidP="00156BC3">
      <w:pPr>
        <w:ind w:firstLine="760"/>
        <w:rPr>
          <w:rFonts w:ascii="Times New Roman" w:hAnsi="Times New Roman"/>
        </w:rPr>
      </w:pPr>
      <w:bookmarkStart w:id="91" w:name="_Toc463786458"/>
      <w:bookmarkStart w:id="92" w:name="_Toc421107102"/>
      <w:bookmarkStart w:id="93" w:name="_Toc421107499"/>
      <w:bookmarkStart w:id="94" w:name="_Toc421107584"/>
      <w:bookmarkStart w:id="95" w:name="_Toc463460305"/>
      <w:bookmarkStart w:id="96" w:name="_Toc463462158"/>
      <w:r w:rsidRPr="00543FD0">
        <w:rPr>
          <w:rFonts w:ascii="Times New Roman" w:hAnsi="Times New Roman"/>
        </w:rPr>
        <w:t xml:space="preserve">Формирование современной планировочной структуры </w:t>
      </w:r>
      <w:r w:rsidR="00C16347" w:rsidRPr="00543FD0">
        <w:rPr>
          <w:rFonts w:ascii="Times New Roman" w:hAnsi="Times New Roman"/>
        </w:rPr>
        <w:t>Пуркаевского</w:t>
      </w:r>
      <w:r w:rsidR="00DA29E6" w:rsidRPr="00543FD0">
        <w:rPr>
          <w:rFonts w:ascii="Times New Roman" w:hAnsi="Times New Roman"/>
        </w:rPr>
        <w:t xml:space="preserve"> сельского поселения</w:t>
      </w:r>
      <w:r w:rsidRPr="00543FD0">
        <w:rPr>
          <w:rFonts w:ascii="Times New Roman" w:hAnsi="Times New Roman"/>
        </w:rPr>
        <w:t xml:space="preserve"> обусловлено географическим положением поселения, природно</w:t>
      </w:r>
      <w:r w:rsidRPr="00543FD0">
        <w:rPr>
          <w:rFonts w:ascii="Times New Roman" w:hAnsi="Times New Roman"/>
        </w:rPr>
        <w:softHyphen/>
        <w:t>климатическими условиями, процессами хозяйственной деятельности, историческими предпосылками.</w:t>
      </w:r>
    </w:p>
    <w:p w:rsidR="00EE71B4" w:rsidRPr="00543FD0" w:rsidRDefault="00EE71B4" w:rsidP="00EE71B4">
      <w:pPr>
        <w:ind w:firstLine="760"/>
        <w:rPr>
          <w:rFonts w:ascii="Times New Roman" w:hAnsi="Times New Roman"/>
        </w:rPr>
      </w:pPr>
      <w:r w:rsidRPr="00543FD0">
        <w:rPr>
          <w:rFonts w:ascii="Times New Roman" w:hAnsi="Times New Roman"/>
        </w:rPr>
        <w:t>Планировочные особенности территории поселения показаны на Карте современного использования территории (Опорный план). Карте зон с особыми условиями использования территории. Карте границ зон территорий объектов культурного наследия, Карте границ категорий земель, Карта инженерной инфраструктуры, Карте транспортной инфраструктуры в масштабе 1:25 000.</w:t>
      </w:r>
    </w:p>
    <w:p w:rsidR="00EE71B4" w:rsidRPr="00543FD0" w:rsidRDefault="00EE71B4" w:rsidP="00EE71B4">
      <w:pPr>
        <w:ind w:firstLine="740"/>
        <w:rPr>
          <w:rFonts w:ascii="Times New Roman" w:hAnsi="Times New Roman"/>
        </w:rPr>
      </w:pPr>
      <w:r w:rsidRPr="00543FD0">
        <w:rPr>
          <w:rFonts w:ascii="Times New Roman" w:hAnsi="Times New Roman"/>
        </w:rPr>
        <w:t>На Карте современного использования территории (Опорный план) населенных пунктов. в масштабе 1:5 000 показано сложившееся использование территории в границах земель населенных пунктов – основные функциональные зоны, объекты транспортной, инженерной, социальной инфраструктур.</w:t>
      </w:r>
    </w:p>
    <w:p w:rsidR="00EE71B4" w:rsidRPr="00543FD0" w:rsidRDefault="00EE71B4" w:rsidP="00EE71B4">
      <w:pPr>
        <w:ind w:firstLine="740"/>
        <w:rPr>
          <w:rFonts w:ascii="Times New Roman" w:hAnsi="Times New Roman"/>
        </w:rPr>
      </w:pPr>
      <w:r w:rsidRPr="00543FD0">
        <w:rPr>
          <w:rFonts w:ascii="Times New Roman" w:hAnsi="Times New Roman"/>
        </w:rPr>
        <w:t>На Карте функциональных зон показано функциональное зонирование населенных пунктов.</w:t>
      </w:r>
    </w:p>
    <w:p w:rsidR="00156BC3" w:rsidRPr="00C16347" w:rsidRDefault="00156BC3" w:rsidP="00156BC3">
      <w:pPr>
        <w:rPr>
          <w:color w:val="FF0000"/>
        </w:rPr>
      </w:pPr>
    </w:p>
    <w:p w:rsidR="009306FE" w:rsidRPr="00543FD0" w:rsidRDefault="00CA174F" w:rsidP="00877C55">
      <w:pPr>
        <w:widowControl w:val="0"/>
        <w:tabs>
          <w:tab w:val="right" w:leader="dot" w:pos="10206"/>
        </w:tabs>
        <w:spacing w:after="300"/>
        <w:ind w:firstLine="709"/>
        <w:contextualSpacing/>
        <w:outlineLvl w:val="1"/>
        <w:rPr>
          <w:rFonts w:ascii="Times New Roman" w:hAnsi="Times New Roman"/>
          <w:b/>
          <w:lang w:val="x-none" w:eastAsia="x-none"/>
        </w:rPr>
      </w:pPr>
      <w:r w:rsidRPr="00543FD0">
        <w:rPr>
          <w:rFonts w:ascii="Times New Roman" w:hAnsi="Times New Roman"/>
          <w:b/>
          <w:lang w:val="x-none" w:eastAsia="x-none" w:bidi="en-US"/>
        </w:rPr>
        <w:t>5</w:t>
      </w:r>
      <w:r w:rsidR="009306FE" w:rsidRPr="00543FD0">
        <w:rPr>
          <w:rFonts w:ascii="Times New Roman" w:hAnsi="Times New Roman"/>
          <w:b/>
          <w:lang w:val="x-none" w:eastAsia="x-none" w:bidi="en-US"/>
        </w:rPr>
        <w:t>.1. Функционально-планировочная организация территории</w:t>
      </w:r>
      <w:bookmarkEnd w:id="91"/>
      <w:r w:rsidR="009306FE" w:rsidRPr="00543FD0">
        <w:rPr>
          <w:rFonts w:ascii="Times New Roman" w:hAnsi="Times New Roman"/>
          <w:b/>
          <w:lang w:val="x-none" w:eastAsia="x-none" w:bidi="en-US"/>
        </w:rPr>
        <w:t xml:space="preserve"> </w:t>
      </w:r>
      <w:bookmarkEnd w:id="92"/>
      <w:bookmarkEnd w:id="93"/>
      <w:bookmarkEnd w:id="94"/>
      <w:bookmarkEnd w:id="95"/>
      <w:bookmarkEnd w:id="96"/>
    </w:p>
    <w:p w:rsidR="00CA174F" w:rsidRPr="00543FD0" w:rsidRDefault="00CA174F" w:rsidP="00295BE1">
      <w:pPr>
        <w:widowControl w:val="0"/>
        <w:ind w:firstLine="709"/>
        <w:rPr>
          <w:rFonts w:ascii="Times New Roman" w:hAnsi="Times New Roman"/>
          <w:lang w:eastAsia="en-US" w:bidi="en-US"/>
        </w:rPr>
      </w:pPr>
    </w:p>
    <w:p w:rsidR="009306FE" w:rsidRPr="00543FD0" w:rsidRDefault="009306FE" w:rsidP="00607516">
      <w:pPr>
        <w:widowControl w:val="0"/>
        <w:ind w:firstLine="709"/>
        <w:rPr>
          <w:rFonts w:ascii="Times New Roman" w:hAnsi="Times New Roman"/>
          <w:lang w:eastAsia="en-US" w:bidi="en-US"/>
        </w:rPr>
      </w:pPr>
      <w:r w:rsidRPr="00543FD0">
        <w:rPr>
          <w:rFonts w:ascii="Times New Roman" w:hAnsi="Times New Roman"/>
          <w:lang w:eastAsia="en-US" w:bidi="en-US"/>
        </w:rPr>
        <w:t xml:space="preserve">Анализ системы расселения на территории </w:t>
      </w:r>
      <w:r w:rsidR="00C16347" w:rsidRPr="00543FD0">
        <w:rPr>
          <w:rFonts w:ascii="Times New Roman" w:hAnsi="Times New Roman"/>
          <w:lang w:eastAsia="en-US" w:bidi="en-US"/>
        </w:rPr>
        <w:t>Пуркаевского</w:t>
      </w:r>
      <w:r w:rsidR="00DA29E6" w:rsidRPr="00543FD0">
        <w:rPr>
          <w:rFonts w:ascii="Times New Roman" w:hAnsi="Times New Roman"/>
          <w:lang w:eastAsia="en-US" w:bidi="en-US"/>
        </w:rPr>
        <w:t xml:space="preserve"> сельского поселения</w:t>
      </w:r>
      <w:r w:rsidR="00BE45F1" w:rsidRPr="00543FD0">
        <w:rPr>
          <w:rFonts w:ascii="Times New Roman" w:hAnsi="Times New Roman"/>
          <w:lang w:eastAsia="en-US" w:bidi="en-US"/>
        </w:rPr>
        <w:t xml:space="preserve"> </w:t>
      </w:r>
      <w:r w:rsidRPr="00543FD0">
        <w:rPr>
          <w:rFonts w:ascii="Times New Roman" w:hAnsi="Times New Roman"/>
          <w:lang w:eastAsia="en-US" w:bidi="en-US"/>
        </w:rPr>
        <w:t xml:space="preserve">и на территории </w:t>
      </w:r>
      <w:r w:rsidR="00DA29E6" w:rsidRPr="00543FD0">
        <w:rPr>
          <w:rFonts w:ascii="Times New Roman" w:hAnsi="Times New Roman"/>
          <w:lang w:eastAsia="en-US" w:bidi="en-US"/>
        </w:rPr>
        <w:t>Дубенского муниципального района</w:t>
      </w:r>
      <w:r w:rsidR="002C2AEA" w:rsidRPr="00543FD0">
        <w:rPr>
          <w:rFonts w:ascii="Times New Roman" w:hAnsi="Times New Roman"/>
          <w:lang w:eastAsia="en-US" w:bidi="en-US"/>
        </w:rPr>
        <w:t xml:space="preserve"> приведен в таблице 5</w:t>
      </w:r>
      <w:r w:rsidRPr="00543FD0">
        <w:rPr>
          <w:rFonts w:ascii="Times New Roman" w:hAnsi="Times New Roman"/>
          <w:lang w:eastAsia="en-US" w:bidi="en-US"/>
        </w:rPr>
        <w:t>.1.1.</w:t>
      </w:r>
    </w:p>
    <w:p w:rsidR="009306FE" w:rsidRPr="00C16347" w:rsidRDefault="009306FE" w:rsidP="00EE7306">
      <w:pPr>
        <w:ind w:firstLine="709"/>
        <w:jc w:val="center"/>
        <w:rPr>
          <w:rFonts w:ascii="Times New Roman" w:hAnsi="Times New Roman"/>
          <w:b/>
          <w:color w:val="FF0000"/>
          <w:lang w:eastAsia="en-US" w:bidi="en-US"/>
        </w:rPr>
      </w:pPr>
    </w:p>
    <w:p w:rsidR="00607516" w:rsidRPr="00543FD0" w:rsidRDefault="009306FE" w:rsidP="00295BE1">
      <w:pPr>
        <w:ind w:firstLine="709"/>
        <w:jc w:val="center"/>
        <w:rPr>
          <w:rFonts w:ascii="Times New Roman" w:hAnsi="Times New Roman"/>
          <w:b/>
          <w:lang w:eastAsia="en-US" w:bidi="en-US"/>
        </w:rPr>
      </w:pPr>
      <w:r w:rsidRPr="00543FD0">
        <w:rPr>
          <w:rFonts w:ascii="Times New Roman" w:hAnsi="Times New Roman"/>
          <w:b/>
          <w:lang w:eastAsia="en-US" w:bidi="en-US"/>
        </w:rPr>
        <w:t xml:space="preserve">Сравнительный анализ системы расселения </w:t>
      </w:r>
    </w:p>
    <w:p w:rsidR="009306FE" w:rsidRPr="00543FD0" w:rsidRDefault="00C16347" w:rsidP="00295BE1">
      <w:pPr>
        <w:ind w:firstLine="709"/>
        <w:jc w:val="center"/>
        <w:rPr>
          <w:rFonts w:ascii="Times New Roman" w:hAnsi="Times New Roman"/>
          <w:b/>
          <w:lang w:eastAsia="en-US" w:bidi="en-US"/>
        </w:rPr>
      </w:pPr>
      <w:r w:rsidRPr="00543FD0">
        <w:rPr>
          <w:rFonts w:ascii="Times New Roman" w:hAnsi="Times New Roman"/>
          <w:b/>
          <w:lang w:eastAsia="en-US" w:bidi="en-US"/>
        </w:rPr>
        <w:t>Пуркаевского</w:t>
      </w:r>
      <w:r w:rsidR="00DA29E6" w:rsidRPr="00543FD0">
        <w:rPr>
          <w:rFonts w:ascii="Times New Roman" w:hAnsi="Times New Roman"/>
          <w:b/>
          <w:lang w:eastAsia="en-US" w:bidi="en-US"/>
        </w:rPr>
        <w:t xml:space="preserve"> сельского поселения</w:t>
      </w:r>
      <w:r w:rsidR="009306FE" w:rsidRPr="00543FD0">
        <w:rPr>
          <w:rFonts w:ascii="Times New Roman" w:hAnsi="Times New Roman"/>
          <w:b/>
          <w:lang w:eastAsia="en-US" w:bidi="en-US"/>
        </w:rPr>
        <w:t xml:space="preserve"> и </w:t>
      </w:r>
    </w:p>
    <w:p w:rsidR="009306FE" w:rsidRPr="00543FD0" w:rsidRDefault="00DA29E6" w:rsidP="00295BE1">
      <w:pPr>
        <w:ind w:firstLine="709"/>
        <w:jc w:val="center"/>
        <w:rPr>
          <w:rFonts w:ascii="Times New Roman" w:hAnsi="Times New Roman"/>
          <w:b/>
          <w:lang w:eastAsia="en-US" w:bidi="en-US"/>
        </w:rPr>
      </w:pPr>
      <w:r w:rsidRPr="00543FD0">
        <w:rPr>
          <w:rFonts w:ascii="Times New Roman" w:hAnsi="Times New Roman"/>
          <w:b/>
          <w:lang w:eastAsia="en-US" w:bidi="en-US"/>
        </w:rPr>
        <w:t>Дубенского муниципального района</w:t>
      </w:r>
    </w:p>
    <w:p w:rsidR="009306FE" w:rsidRPr="00543FD0" w:rsidRDefault="009306FE" w:rsidP="00295BE1">
      <w:pPr>
        <w:ind w:firstLine="709"/>
        <w:jc w:val="center"/>
        <w:rPr>
          <w:rFonts w:ascii="Times New Roman" w:hAnsi="Times New Roman"/>
          <w:lang w:eastAsia="en-US" w:bidi="en-US"/>
        </w:rPr>
      </w:pPr>
    </w:p>
    <w:p w:rsidR="009306FE" w:rsidRPr="00543FD0" w:rsidRDefault="002C2AEA" w:rsidP="00295BE1">
      <w:pPr>
        <w:ind w:firstLine="709"/>
        <w:jc w:val="right"/>
        <w:rPr>
          <w:rFonts w:ascii="Times New Roman" w:hAnsi="Times New Roman"/>
          <w:lang w:eastAsia="en-US" w:bidi="en-US"/>
        </w:rPr>
      </w:pPr>
      <w:r w:rsidRPr="00543FD0">
        <w:rPr>
          <w:rFonts w:ascii="Times New Roman" w:hAnsi="Times New Roman"/>
          <w:lang w:eastAsia="en-US" w:bidi="en-US"/>
        </w:rPr>
        <w:t>Таблица 5</w:t>
      </w:r>
      <w:r w:rsidR="009306FE" w:rsidRPr="00543FD0">
        <w:rPr>
          <w:rFonts w:ascii="Times New Roman" w:hAnsi="Times New Roman"/>
          <w:lang w:eastAsia="en-US" w:bidi="en-US"/>
        </w:rPr>
        <w:t>.1.1.</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4673"/>
        <w:gridCol w:w="2557"/>
        <w:gridCol w:w="2268"/>
      </w:tblGrid>
      <w:tr w:rsidR="00C16347" w:rsidRPr="00543FD0" w:rsidTr="00156BC3">
        <w:trPr>
          <w:cantSplit/>
          <w:trHeight w:val="694"/>
          <w:tblHeader/>
          <w:jc w:val="center"/>
        </w:trPr>
        <w:tc>
          <w:tcPr>
            <w:tcW w:w="708" w:type="dxa"/>
            <w:vAlign w:val="center"/>
          </w:tcPr>
          <w:p w:rsidR="009306FE" w:rsidRPr="00543FD0" w:rsidRDefault="009306FE" w:rsidP="00295BE1">
            <w:pPr>
              <w:jc w:val="center"/>
              <w:rPr>
                <w:rFonts w:ascii="Times New Roman" w:hAnsi="Times New Roman"/>
                <w:b/>
                <w:lang w:eastAsia="en-US" w:bidi="en-US"/>
              </w:rPr>
            </w:pPr>
            <w:r w:rsidRPr="00543FD0">
              <w:rPr>
                <w:rFonts w:ascii="Times New Roman" w:hAnsi="Times New Roman"/>
                <w:b/>
                <w:lang w:eastAsia="en-US" w:bidi="en-US"/>
              </w:rPr>
              <w:t>№</w:t>
            </w:r>
          </w:p>
          <w:p w:rsidR="009306FE" w:rsidRPr="00543FD0" w:rsidRDefault="009306FE" w:rsidP="00295BE1">
            <w:pPr>
              <w:jc w:val="center"/>
              <w:rPr>
                <w:rFonts w:ascii="Times New Roman" w:hAnsi="Times New Roman"/>
                <w:b/>
                <w:lang w:eastAsia="en-US" w:bidi="en-US"/>
              </w:rPr>
            </w:pPr>
            <w:r w:rsidRPr="00543FD0">
              <w:rPr>
                <w:rFonts w:ascii="Times New Roman" w:hAnsi="Times New Roman"/>
                <w:b/>
                <w:lang w:eastAsia="en-US" w:bidi="en-US"/>
              </w:rPr>
              <w:t>п/п</w:t>
            </w:r>
          </w:p>
        </w:tc>
        <w:tc>
          <w:tcPr>
            <w:tcW w:w="4673" w:type="dxa"/>
            <w:vAlign w:val="center"/>
          </w:tcPr>
          <w:p w:rsidR="009306FE" w:rsidRPr="00543FD0" w:rsidRDefault="009306FE" w:rsidP="00295BE1">
            <w:pPr>
              <w:jc w:val="center"/>
              <w:rPr>
                <w:rFonts w:ascii="Times New Roman" w:hAnsi="Times New Roman"/>
                <w:b/>
                <w:lang w:eastAsia="en-US" w:bidi="en-US"/>
              </w:rPr>
            </w:pPr>
            <w:r w:rsidRPr="00543FD0">
              <w:rPr>
                <w:rFonts w:ascii="Times New Roman" w:hAnsi="Times New Roman"/>
                <w:b/>
                <w:lang w:eastAsia="en-US" w:bidi="en-US"/>
              </w:rPr>
              <w:t>Наименование показателей</w:t>
            </w:r>
          </w:p>
        </w:tc>
        <w:tc>
          <w:tcPr>
            <w:tcW w:w="2557" w:type="dxa"/>
            <w:vAlign w:val="center"/>
          </w:tcPr>
          <w:p w:rsidR="009306FE" w:rsidRPr="00543FD0" w:rsidRDefault="00C16347" w:rsidP="00295BE1">
            <w:pPr>
              <w:jc w:val="center"/>
              <w:rPr>
                <w:rFonts w:ascii="Times New Roman" w:hAnsi="Times New Roman"/>
                <w:b/>
                <w:lang w:eastAsia="en-US" w:bidi="en-US"/>
              </w:rPr>
            </w:pPr>
            <w:r w:rsidRPr="00543FD0">
              <w:rPr>
                <w:rFonts w:ascii="Times New Roman" w:hAnsi="Times New Roman"/>
                <w:b/>
                <w:lang w:eastAsia="en-US" w:bidi="en-US"/>
              </w:rPr>
              <w:t>Пуркаевское</w:t>
            </w:r>
            <w:r w:rsidR="00DA29E6" w:rsidRPr="00543FD0">
              <w:rPr>
                <w:rFonts w:ascii="Times New Roman" w:hAnsi="Times New Roman"/>
                <w:b/>
                <w:lang w:eastAsia="en-US" w:bidi="en-US"/>
              </w:rPr>
              <w:t xml:space="preserve"> сельское поселение</w:t>
            </w:r>
          </w:p>
        </w:tc>
        <w:tc>
          <w:tcPr>
            <w:tcW w:w="2268" w:type="dxa"/>
            <w:vAlign w:val="center"/>
          </w:tcPr>
          <w:p w:rsidR="0067255B" w:rsidRPr="00543FD0" w:rsidRDefault="0042751A" w:rsidP="00295BE1">
            <w:pPr>
              <w:jc w:val="center"/>
              <w:rPr>
                <w:rFonts w:ascii="Times New Roman" w:hAnsi="Times New Roman"/>
                <w:b/>
                <w:lang w:eastAsia="en-US" w:bidi="en-US"/>
              </w:rPr>
            </w:pPr>
            <w:r w:rsidRPr="00543FD0">
              <w:rPr>
                <w:rFonts w:ascii="Times New Roman" w:hAnsi="Times New Roman"/>
                <w:b/>
                <w:lang w:eastAsia="en-US" w:bidi="en-US"/>
              </w:rPr>
              <w:t>Дубенский</w:t>
            </w:r>
          </w:p>
          <w:p w:rsidR="009306FE" w:rsidRPr="00543FD0" w:rsidRDefault="00BE45F1" w:rsidP="00295BE1">
            <w:pPr>
              <w:jc w:val="center"/>
              <w:rPr>
                <w:rFonts w:ascii="Times New Roman" w:hAnsi="Times New Roman"/>
                <w:b/>
                <w:lang w:eastAsia="en-US" w:bidi="en-US"/>
              </w:rPr>
            </w:pPr>
            <w:r w:rsidRPr="00543FD0">
              <w:rPr>
                <w:rFonts w:ascii="Times New Roman" w:hAnsi="Times New Roman"/>
                <w:b/>
                <w:lang w:eastAsia="en-US" w:bidi="en-US"/>
              </w:rPr>
              <w:t>муниципальный район</w:t>
            </w:r>
          </w:p>
        </w:tc>
      </w:tr>
      <w:tr w:rsidR="00C16347" w:rsidRPr="00543FD0" w:rsidTr="00156BC3">
        <w:trPr>
          <w:cantSplit/>
          <w:trHeight w:val="308"/>
          <w:tblHeader/>
          <w:jc w:val="center"/>
        </w:trPr>
        <w:tc>
          <w:tcPr>
            <w:tcW w:w="708" w:type="dxa"/>
          </w:tcPr>
          <w:p w:rsidR="009306FE" w:rsidRPr="00543FD0" w:rsidRDefault="009306FE" w:rsidP="00295BE1">
            <w:pPr>
              <w:jc w:val="center"/>
              <w:rPr>
                <w:rFonts w:ascii="Times New Roman" w:hAnsi="Times New Roman"/>
                <w:b/>
                <w:lang w:eastAsia="en-US" w:bidi="en-US"/>
              </w:rPr>
            </w:pPr>
            <w:r w:rsidRPr="00543FD0">
              <w:rPr>
                <w:rFonts w:ascii="Times New Roman" w:hAnsi="Times New Roman"/>
                <w:b/>
                <w:lang w:eastAsia="en-US" w:bidi="en-US"/>
              </w:rPr>
              <w:t>1</w:t>
            </w:r>
          </w:p>
        </w:tc>
        <w:tc>
          <w:tcPr>
            <w:tcW w:w="4673" w:type="dxa"/>
          </w:tcPr>
          <w:p w:rsidR="009306FE" w:rsidRPr="00543FD0" w:rsidRDefault="009306FE" w:rsidP="00295BE1">
            <w:pPr>
              <w:jc w:val="center"/>
              <w:rPr>
                <w:rFonts w:ascii="Times New Roman" w:hAnsi="Times New Roman"/>
                <w:b/>
                <w:lang w:eastAsia="en-US" w:bidi="en-US"/>
              </w:rPr>
            </w:pPr>
            <w:r w:rsidRPr="00543FD0">
              <w:rPr>
                <w:rFonts w:ascii="Times New Roman" w:hAnsi="Times New Roman"/>
                <w:b/>
                <w:lang w:eastAsia="en-US" w:bidi="en-US"/>
              </w:rPr>
              <w:t>2</w:t>
            </w:r>
          </w:p>
        </w:tc>
        <w:tc>
          <w:tcPr>
            <w:tcW w:w="2557" w:type="dxa"/>
          </w:tcPr>
          <w:p w:rsidR="009306FE" w:rsidRPr="00543FD0" w:rsidRDefault="009306FE" w:rsidP="00295BE1">
            <w:pPr>
              <w:jc w:val="center"/>
              <w:rPr>
                <w:rFonts w:ascii="Times New Roman" w:hAnsi="Times New Roman"/>
                <w:b/>
                <w:lang w:eastAsia="en-US" w:bidi="en-US"/>
              </w:rPr>
            </w:pPr>
            <w:r w:rsidRPr="00543FD0">
              <w:rPr>
                <w:rFonts w:ascii="Times New Roman" w:hAnsi="Times New Roman"/>
                <w:b/>
                <w:lang w:eastAsia="en-US" w:bidi="en-US"/>
              </w:rPr>
              <w:t>3</w:t>
            </w:r>
          </w:p>
        </w:tc>
        <w:tc>
          <w:tcPr>
            <w:tcW w:w="2268" w:type="dxa"/>
          </w:tcPr>
          <w:p w:rsidR="009306FE" w:rsidRPr="00543FD0" w:rsidRDefault="009306FE" w:rsidP="00295BE1">
            <w:pPr>
              <w:jc w:val="center"/>
              <w:rPr>
                <w:rFonts w:ascii="Times New Roman" w:hAnsi="Times New Roman"/>
                <w:b/>
                <w:lang w:eastAsia="en-US" w:bidi="en-US"/>
              </w:rPr>
            </w:pPr>
            <w:r w:rsidRPr="00543FD0">
              <w:rPr>
                <w:rFonts w:ascii="Times New Roman" w:hAnsi="Times New Roman"/>
                <w:b/>
                <w:lang w:eastAsia="en-US" w:bidi="en-US"/>
              </w:rPr>
              <w:t>4</w:t>
            </w:r>
          </w:p>
        </w:tc>
      </w:tr>
      <w:tr w:rsidR="00C16347" w:rsidRPr="00543FD0" w:rsidTr="00CA174F">
        <w:trPr>
          <w:jc w:val="center"/>
        </w:trPr>
        <w:tc>
          <w:tcPr>
            <w:tcW w:w="708" w:type="dxa"/>
          </w:tcPr>
          <w:p w:rsidR="009306FE" w:rsidRPr="00543FD0" w:rsidRDefault="009306FE" w:rsidP="00295BE1">
            <w:pPr>
              <w:jc w:val="center"/>
              <w:rPr>
                <w:rFonts w:ascii="Times New Roman" w:hAnsi="Times New Roman"/>
                <w:lang w:eastAsia="en-US" w:bidi="en-US"/>
              </w:rPr>
            </w:pPr>
            <w:r w:rsidRPr="00543FD0">
              <w:rPr>
                <w:rFonts w:ascii="Times New Roman" w:hAnsi="Times New Roman"/>
                <w:lang w:eastAsia="en-US" w:bidi="en-US"/>
              </w:rPr>
              <w:t>1.</w:t>
            </w:r>
          </w:p>
        </w:tc>
        <w:tc>
          <w:tcPr>
            <w:tcW w:w="4673" w:type="dxa"/>
          </w:tcPr>
          <w:p w:rsidR="009306FE" w:rsidRPr="00543FD0" w:rsidRDefault="009306FE" w:rsidP="00295BE1">
            <w:pPr>
              <w:jc w:val="center"/>
              <w:rPr>
                <w:rFonts w:ascii="Times New Roman" w:hAnsi="Times New Roman"/>
                <w:lang w:eastAsia="en-US" w:bidi="en-US"/>
              </w:rPr>
            </w:pPr>
            <w:r w:rsidRPr="00543FD0">
              <w:rPr>
                <w:rFonts w:ascii="Times New Roman" w:hAnsi="Times New Roman"/>
                <w:lang w:eastAsia="en-US" w:bidi="en-US"/>
              </w:rPr>
              <w:t>Территория (всего), км</w:t>
            </w:r>
            <w:r w:rsidRPr="00543FD0">
              <w:rPr>
                <w:rFonts w:ascii="Times New Roman" w:hAnsi="Times New Roman"/>
                <w:vertAlign w:val="superscript"/>
                <w:lang w:eastAsia="en-US" w:bidi="en-US"/>
              </w:rPr>
              <w:t>2</w:t>
            </w:r>
            <w:r w:rsidRPr="00543FD0">
              <w:rPr>
                <w:rFonts w:ascii="Times New Roman" w:hAnsi="Times New Roman"/>
                <w:lang w:eastAsia="en-US" w:bidi="en-US"/>
              </w:rPr>
              <w:t>, в том числе:</w:t>
            </w:r>
          </w:p>
        </w:tc>
        <w:tc>
          <w:tcPr>
            <w:tcW w:w="2557" w:type="dxa"/>
            <w:vAlign w:val="center"/>
          </w:tcPr>
          <w:p w:rsidR="009306FE" w:rsidRPr="00543FD0" w:rsidRDefault="0078469A" w:rsidP="00543FD0">
            <w:pPr>
              <w:jc w:val="center"/>
              <w:rPr>
                <w:rFonts w:ascii="Times New Roman" w:hAnsi="Times New Roman"/>
                <w:lang w:eastAsia="en-US" w:bidi="en-US"/>
              </w:rPr>
            </w:pPr>
            <w:r>
              <w:rPr>
                <w:rFonts w:ascii="Times New Roman" w:hAnsi="Times New Roman"/>
                <w:lang w:eastAsia="en-US" w:bidi="en-US"/>
              </w:rPr>
              <w:t>53,84</w:t>
            </w:r>
            <w:r w:rsidR="009306FE" w:rsidRPr="00543FD0">
              <w:rPr>
                <w:rFonts w:ascii="Times New Roman" w:hAnsi="Times New Roman"/>
                <w:lang w:eastAsia="en-US" w:bidi="en-US"/>
              </w:rPr>
              <w:t>/</w:t>
            </w:r>
            <w:r w:rsidR="00543FD0" w:rsidRPr="00543FD0">
              <w:rPr>
                <w:rFonts w:ascii="Times New Roman" w:hAnsi="Times New Roman"/>
                <w:lang w:eastAsia="en-US" w:bidi="en-US"/>
              </w:rPr>
              <w:t>6,0</w:t>
            </w:r>
          </w:p>
        </w:tc>
        <w:tc>
          <w:tcPr>
            <w:tcW w:w="2268" w:type="dxa"/>
            <w:vAlign w:val="center"/>
          </w:tcPr>
          <w:p w:rsidR="009306FE" w:rsidRPr="00543FD0" w:rsidRDefault="002356BA" w:rsidP="00295BE1">
            <w:pPr>
              <w:jc w:val="center"/>
              <w:rPr>
                <w:rFonts w:ascii="Times New Roman" w:hAnsi="Times New Roman"/>
              </w:rPr>
            </w:pPr>
            <w:r w:rsidRPr="00543FD0">
              <w:rPr>
                <w:rFonts w:ascii="Times New Roman" w:hAnsi="Times New Roman"/>
              </w:rPr>
              <w:t>896,4</w:t>
            </w:r>
          </w:p>
        </w:tc>
      </w:tr>
      <w:tr w:rsidR="00C16347" w:rsidRPr="00543FD0" w:rsidTr="00CA174F">
        <w:trPr>
          <w:jc w:val="center"/>
        </w:trPr>
        <w:tc>
          <w:tcPr>
            <w:tcW w:w="708" w:type="dxa"/>
          </w:tcPr>
          <w:p w:rsidR="009306FE" w:rsidRPr="00543FD0" w:rsidRDefault="009306FE" w:rsidP="00295BE1">
            <w:pPr>
              <w:jc w:val="center"/>
              <w:rPr>
                <w:rFonts w:ascii="Times New Roman" w:hAnsi="Times New Roman"/>
                <w:lang w:eastAsia="en-US" w:bidi="en-US"/>
              </w:rPr>
            </w:pPr>
            <w:r w:rsidRPr="00543FD0">
              <w:rPr>
                <w:rFonts w:ascii="Times New Roman" w:hAnsi="Times New Roman"/>
                <w:lang w:eastAsia="en-US" w:bidi="en-US"/>
              </w:rPr>
              <w:t>2.</w:t>
            </w:r>
          </w:p>
          <w:p w:rsidR="009306FE" w:rsidRPr="00543FD0" w:rsidRDefault="009306FE" w:rsidP="00295BE1">
            <w:pPr>
              <w:jc w:val="center"/>
              <w:rPr>
                <w:rFonts w:ascii="Times New Roman" w:hAnsi="Times New Roman"/>
                <w:lang w:eastAsia="en-US" w:bidi="en-US"/>
              </w:rPr>
            </w:pPr>
            <w:r w:rsidRPr="00543FD0">
              <w:rPr>
                <w:rFonts w:ascii="Times New Roman" w:hAnsi="Times New Roman"/>
                <w:lang w:eastAsia="en-US" w:bidi="en-US"/>
              </w:rPr>
              <w:t>2.1.</w:t>
            </w:r>
          </w:p>
          <w:p w:rsidR="009306FE" w:rsidRPr="00543FD0" w:rsidRDefault="009306FE" w:rsidP="00295BE1">
            <w:pPr>
              <w:jc w:val="center"/>
              <w:rPr>
                <w:rFonts w:ascii="Times New Roman" w:hAnsi="Times New Roman"/>
                <w:lang w:eastAsia="en-US" w:bidi="en-US"/>
              </w:rPr>
            </w:pPr>
            <w:r w:rsidRPr="00543FD0">
              <w:rPr>
                <w:rFonts w:ascii="Times New Roman" w:hAnsi="Times New Roman"/>
                <w:lang w:eastAsia="en-US" w:bidi="en-US"/>
              </w:rPr>
              <w:t>2.2.</w:t>
            </w:r>
          </w:p>
        </w:tc>
        <w:tc>
          <w:tcPr>
            <w:tcW w:w="4673" w:type="dxa"/>
          </w:tcPr>
          <w:p w:rsidR="009306FE" w:rsidRPr="00543FD0" w:rsidRDefault="009306FE" w:rsidP="00295BE1">
            <w:pPr>
              <w:jc w:val="center"/>
              <w:rPr>
                <w:rFonts w:ascii="Times New Roman" w:hAnsi="Times New Roman"/>
                <w:lang w:eastAsia="en-US" w:bidi="en-US"/>
              </w:rPr>
            </w:pPr>
            <w:r w:rsidRPr="00543FD0">
              <w:rPr>
                <w:rFonts w:ascii="Times New Roman" w:hAnsi="Times New Roman"/>
                <w:lang w:eastAsia="en-US" w:bidi="en-US"/>
              </w:rPr>
              <w:t xml:space="preserve">Население (всего), тыс. чел./%, </w:t>
            </w:r>
          </w:p>
          <w:p w:rsidR="009306FE" w:rsidRPr="00543FD0" w:rsidRDefault="009306FE" w:rsidP="00295BE1">
            <w:pPr>
              <w:jc w:val="center"/>
              <w:rPr>
                <w:rFonts w:ascii="Times New Roman" w:hAnsi="Times New Roman"/>
                <w:lang w:eastAsia="en-US" w:bidi="en-US"/>
              </w:rPr>
            </w:pPr>
            <w:r w:rsidRPr="00543FD0">
              <w:rPr>
                <w:rFonts w:ascii="Times New Roman" w:hAnsi="Times New Roman"/>
                <w:lang w:eastAsia="en-US" w:bidi="en-US"/>
              </w:rPr>
              <w:t>в том числе:</w:t>
            </w:r>
          </w:p>
          <w:p w:rsidR="009306FE" w:rsidRPr="00543FD0" w:rsidRDefault="009306FE" w:rsidP="00295BE1">
            <w:pPr>
              <w:jc w:val="center"/>
              <w:rPr>
                <w:rFonts w:ascii="Times New Roman" w:hAnsi="Times New Roman"/>
                <w:lang w:eastAsia="en-US" w:bidi="en-US"/>
              </w:rPr>
            </w:pPr>
            <w:r w:rsidRPr="00543FD0">
              <w:rPr>
                <w:rFonts w:ascii="Times New Roman" w:hAnsi="Times New Roman"/>
                <w:lang w:eastAsia="en-US" w:bidi="en-US"/>
              </w:rPr>
              <w:t>Городское население</w:t>
            </w:r>
          </w:p>
          <w:p w:rsidR="009306FE" w:rsidRPr="00543FD0" w:rsidRDefault="009306FE" w:rsidP="00295BE1">
            <w:pPr>
              <w:jc w:val="center"/>
              <w:rPr>
                <w:rFonts w:ascii="Times New Roman" w:hAnsi="Times New Roman"/>
                <w:lang w:eastAsia="en-US" w:bidi="en-US"/>
              </w:rPr>
            </w:pPr>
            <w:r w:rsidRPr="00543FD0">
              <w:rPr>
                <w:rFonts w:ascii="Times New Roman" w:hAnsi="Times New Roman"/>
                <w:lang w:eastAsia="en-US" w:bidi="en-US"/>
              </w:rPr>
              <w:t>Сельское население</w:t>
            </w:r>
          </w:p>
        </w:tc>
        <w:tc>
          <w:tcPr>
            <w:tcW w:w="2557" w:type="dxa"/>
            <w:vAlign w:val="center"/>
          </w:tcPr>
          <w:p w:rsidR="009306FE" w:rsidRPr="00543FD0" w:rsidRDefault="00543FD0" w:rsidP="00295BE1">
            <w:pPr>
              <w:jc w:val="center"/>
              <w:rPr>
                <w:rFonts w:ascii="Times New Roman" w:hAnsi="Times New Roman"/>
                <w:lang w:eastAsia="en-US" w:bidi="en-US"/>
              </w:rPr>
            </w:pPr>
            <w:r w:rsidRPr="00543FD0">
              <w:rPr>
                <w:rFonts w:ascii="Times New Roman" w:hAnsi="Times New Roman"/>
                <w:lang w:eastAsia="en-US" w:bidi="en-US"/>
              </w:rPr>
              <w:t>0,6</w:t>
            </w:r>
            <w:r w:rsidR="00FD1D06" w:rsidRPr="00543FD0">
              <w:rPr>
                <w:rFonts w:ascii="Times New Roman" w:hAnsi="Times New Roman"/>
                <w:lang w:eastAsia="en-US" w:bidi="en-US"/>
              </w:rPr>
              <w:t>2</w:t>
            </w:r>
            <w:r w:rsidR="009306FE" w:rsidRPr="00543FD0">
              <w:rPr>
                <w:rFonts w:ascii="Times New Roman" w:hAnsi="Times New Roman"/>
                <w:lang w:eastAsia="en-US" w:bidi="en-US"/>
              </w:rPr>
              <w:t>/</w:t>
            </w:r>
            <w:r w:rsidRPr="00543FD0">
              <w:rPr>
                <w:rFonts w:ascii="Times New Roman" w:hAnsi="Times New Roman"/>
                <w:lang w:eastAsia="en-US" w:bidi="en-US"/>
              </w:rPr>
              <w:t>4,9</w:t>
            </w:r>
          </w:p>
          <w:p w:rsidR="009306FE" w:rsidRPr="00543FD0" w:rsidRDefault="009306FE" w:rsidP="00295BE1">
            <w:pPr>
              <w:jc w:val="center"/>
              <w:rPr>
                <w:rFonts w:ascii="Times New Roman" w:hAnsi="Times New Roman"/>
                <w:lang w:eastAsia="en-US" w:bidi="en-US"/>
              </w:rPr>
            </w:pPr>
          </w:p>
          <w:p w:rsidR="009306FE" w:rsidRPr="00543FD0" w:rsidRDefault="009306FE" w:rsidP="00295BE1">
            <w:pPr>
              <w:jc w:val="center"/>
              <w:rPr>
                <w:rFonts w:ascii="Times New Roman" w:hAnsi="Times New Roman"/>
                <w:lang w:eastAsia="en-US" w:bidi="en-US"/>
              </w:rPr>
            </w:pPr>
            <w:r w:rsidRPr="00543FD0">
              <w:rPr>
                <w:rFonts w:ascii="Times New Roman" w:hAnsi="Times New Roman"/>
                <w:lang w:eastAsia="en-US" w:bidi="en-US"/>
              </w:rPr>
              <w:t>-</w:t>
            </w:r>
          </w:p>
          <w:p w:rsidR="009306FE" w:rsidRPr="00543FD0" w:rsidRDefault="00543FD0" w:rsidP="002356BA">
            <w:pPr>
              <w:jc w:val="center"/>
              <w:rPr>
                <w:rFonts w:ascii="Times New Roman" w:hAnsi="Times New Roman"/>
                <w:lang w:eastAsia="en-US" w:bidi="en-US"/>
              </w:rPr>
            </w:pPr>
            <w:r w:rsidRPr="00543FD0">
              <w:rPr>
                <w:rFonts w:ascii="Times New Roman" w:hAnsi="Times New Roman"/>
                <w:lang w:eastAsia="en-US" w:bidi="en-US"/>
              </w:rPr>
              <w:t>0,6</w:t>
            </w:r>
            <w:r w:rsidR="009306FE" w:rsidRPr="00543FD0">
              <w:rPr>
                <w:rFonts w:ascii="Times New Roman" w:hAnsi="Times New Roman"/>
                <w:lang w:eastAsia="en-US" w:bidi="en-US"/>
              </w:rPr>
              <w:t>/</w:t>
            </w:r>
            <w:r w:rsidRPr="00543FD0">
              <w:rPr>
                <w:rFonts w:ascii="Times New Roman" w:hAnsi="Times New Roman"/>
                <w:lang w:eastAsia="en-US" w:bidi="en-US"/>
              </w:rPr>
              <w:t>4,9</w:t>
            </w:r>
          </w:p>
        </w:tc>
        <w:tc>
          <w:tcPr>
            <w:tcW w:w="2268" w:type="dxa"/>
            <w:vAlign w:val="center"/>
          </w:tcPr>
          <w:p w:rsidR="009306FE" w:rsidRPr="00543FD0" w:rsidRDefault="002356BA" w:rsidP="00295BE1">
            <w:pPr>
              <w:jc w:val="center"/>
              <w:rPr>
                <w:rFonts w:ascii="Times New Roman" w:hAnsi="Times New Roman"/>
              </w:rPr>
            </w:pPr>
            <w:r w:rsidRPr="00543FD0">
              <w:rPr>
                <w:rFonts w:ascii="Times New Roman" w:hAnsi="Times New Roman"/>
              </w:rPr>
              <w:t>12,2</w:t>
            </w:r>
          </w:p>
          <w:p w:rsidR="009306FE" w:rsidRPr="00543FD0" w:rsidRDefault="009306FE" w:rsidP="00295BE1">
            <w:pPr>
              <w:jc w:val="center"/>
              <w:rPr>
                <w:rFonts w:ascii="Times New Roman" w:hAnsi="Times New Roman"/>
              </w:rPr>
            </w:pPr>
          </w:p>
          <w:p w:rsidR="009306FE" w:rsidRPr="00543FD0" w:rsidRDefault="006319AD" w:rsidP="00295BE1">
            <w:pPr>
              <w:jc w:val="center"/>
              <w:rPr>
                <w:rFonts w:ascii="Times New Roman" w:hAnsi="Times New Roman"/>
              </w:rPr>
            </w:pPr>
            <w:r w:rsidRPr="00543FD0">
              <w:rPr>
                <w:rFonts w:ascii="Times New Roman" w:hAnsi="Times New Roman"/>
              </w:rPr>
              <w:t>-</w:t>
            </w:r>
          </w:p>
          <w:p w:rsidR="009306FE" w:rsidRPr="00543FD0" w:rsidRDefault="002356BA" w:rsidP="00295BE1">
            <w:pPr>
              <w:jc w:val="center"/>
              <w:rPr>
                <w:rFonts w:ascii="Times New Roman" w:hAnsi="Times New Roman"/>
              </w:rPr>
            </w:pPr>
            <w:r w:rsidRPr="00543FD0">
              <w:rPr>
                <w:rFonts w:ascii="Times New Roman" w:hAnsi="Times New Roman"/>
              </w:rPr>
              <w:t>12,1</w:t>
            </w:r>
          </w:p>
        </w:tc>
      </w:tr>
      <w:tr w:rsidR="00C16347" w:rsidRPr="00543FD0" w:rsidTr="00CA174F">
        <w:trPr>
          <w:jc w:val="center"/>
        </w:trPr>
        <w:tc>
          <w:tcPr>
            <w:tcW w:w="708" w:type="dxa"/>
          </w:tcPr>
          <w:p w:rsidR="009306FE" w:rsidRPr="00543FD0" w:rsidRDefault="009306FE" w:rsidP="00295BE1">
            <w:pPr>
              <w:jc w:val="center"/>
              <w:rPr>
                <w:rFonts w:ascii="Times New Roman" w:hAnsi="Times New Roman"/>
                <w:lang w:eastAsia="en-US" w:bidi="en-US"/>
              </w:rPr>
            </w:pPr>
            <w:r w:rsidRPr="00543FD0">
              <w:rPr>
                <w:rFonts w:ascii="Times New Roman" w:hAnsi="Times New Roman"/>
                <w:lang w:eastAsia="en-US" w:bidi="en-US"/>
              </w:rPr>
              <w:t>3.</w:t>
            </w:r>
          </w:p>
        </w:tc>
        <w:tc>
          <w:tcPr>
            <w:tcW w:w="4673" w:type="dxa"/>
          </w:tcPr>
          <w:p w:rsidR="009306FE" w:rsidRPr="00543FD0" w:rsidRDefault="009306FE" w:rsidP="00295BE1">
            <w:pPr>
              <w:jc w:val="center"/>
              <w:rPr>
                <w:rFonts w:ascii="Times New Roman" w:hAnsi="Times New Roman"/>
                <w:lang w:eastAsia="en-US" w:bidi="en-US"/>
              </w:rPr>
            </w:pPr>
            <w:r w:rsidRPr="00543FD0">
              <w:rPr>
                <w:rFonts w:ascii="Times New Roman" w:hAnsi="Times New Roman"/>
                <w:lang w:eastAsia="en-US" w:bidi="en-US"/>
              </w:rPr>
              <w:t>Плотность населения (всего), чел./кв. км</w:t>
            </w:r>
          </w:p>
        </w:tc>
        <w:tc>
          <w:tcPr>
            <w:tcW w:w="2557" w:type="dxa"/>
            <w:vAlign w:val="center"/>
          </w:tcPr>
          <w:p w:rsidR="009306FE" w:rsidRPr="00543FD0" w:rsidRDefault="00543FD0" w:rsidP="00295BE1">
            <w:pPr>
              <w:jc w:val="center"/>
              <w:rPr>
                <w:rFonts w:ascii="Times New Roman" w:hAnsi="Times New Roman"/>
                <w:lang w:eastAsia="en-US" w:bidi="en-US"/>
              </w:rPr>
            </w:pPr>
            <w:r w:rsidRPr="00543FD0">
              <w:rPr>
                <w:rFonts w:ascii="Times New Roman" w:hAnsi="Times New Roman"/>
                <w:lang w:eastAsia="en-US" w:bidi="en-US"/>
              </w:rPr>
              <w:t>11,2</w:t>
            </w:r>
          </w:p>
        </w:tc>
        <w:tc>
          <w:tcPr>
            <w:tcW w:w="2268" w:type="dxa"/>
            <w:vAlign w:val="center"/>
          </w:tcPr>
          <w:p w:rsidR="009306FE" w:rsidRPr="00543FD0" w:rsidRDefault="002356BA" w:rsidP="00295BE1">
            <w:pPr>
              <w:jc w:val="center"/>
              <w:rPr>
                <w:rFonts w:ascii="Times New Roman" w:hAnsi="Times New Roman"/>
              </w:rPr>
            </w:pPr>
            <w:r w:rsidRPr="00543FD0">
              <w:rPr>
                <w:rFonts w:ascii="Times New Roman" w:hAnsi="Times New Roman"/>
              </w:rPr>
              <w:t>13,6</w:t>
            </w:r>
          </w:p>
        </w:tc>
      </w:tr>
      <w:tr w:rsidR="00C16347" w:rsidRPr="00543FD0" w:rsidTr="00CA174F">
        <w:trPr>
          <w:jc w:val="center"/>
        </w:trPr>
        <w:tc>
          <w:tcPr>
            <w:tcW w:w="708" w:type="dxa"/>
          </w:tcPr>
          <w:p w:rsidR="00F637BC" w:rsidRPr="00543FD0" w:rsidRDefault="00F637BC" w:rsidP="00295BE1">
            <w:pPr>
              <w:jc w:val="center"/>
              <w:rPr>
                <w:rFonts w:ascii="Times New Roman" w:hAnsi="Times New Roman"/>
                <w:lang w:eastAsia="en-US" w:bidi="en-US"/>
              </w:rPr>
            </w:pPr>
            <w:r w:rsidRPr="00543FD0">
              <w:rPr>
                <w:rFonts w:ascii="Times New Roman" w:hAnsi="Times New Roman"/>
                <w:lang w:eastAsia="en-US" w:bidi="en-US"/>
              </w:rPr>
              <w:t>4.</w:t>
            </w:r>
          </w:p>
        </w:tc>
        <w:tc>
          <w:tcPr>
            <w:tcW w:w="4673" w:type="dxa"/>
          </w:tcPr>
          <w:p w:rsidR="00F637BC" w:rsidRPr="00543FD0" w:rsidRDefault="00F637BC" w:rsidP="00877C55">
            <w:pPr>
              <w:jc w:val="center"/>
              <w:rPr>
                <w:rFonts w:ascii="Times New Roman" w:hAnsi="Times New Roman"/>
                <w:lang w:eastAsia="en-US" w:bidi="en-US"/>
              </w:rPr>
            </w:pPr>
            <w:r w:rsidRPr="00543FD0">
              <w:rPr>
                <w:rFonts w:ascii="Times New Roman" w:hAnsi="Times New Roman"/>
                <w:lang w:eastAsia="en-US" w:bidi="en-US"/>
              </w:rPr>
              <w:t>Количество районов, ед.</w:t>
            </w:r>
          </w:p>
        </w:tc>
        <w:tc>
          <w:tcPr>
            <w:tcW w:w="2557" w:type="dxa"/>
            <w:vAlign w:val="center"/>
          </w:tcPr>
          <w:p w:rsidR="00F637BC" w:rsidRPr="00543FD0" w:rsidRDefault="00F637BC" w:rsidP="00877C55">
            <w:pPr>
              <w:jc w:val="center"/>
              <w:rPr>
                <w:rFonts w:ascii="Times New Roman" w:hAnsi="Times New Roman"/>
                <w:lang w:eastAsia="en-US" w:bidi="en-US"/>
              </w:rPr>
            </w:pPr>
            <w:r w:rsidRPr="00543FD0">
              <w:rPr>
                <w:rFonts w:ascii="Times New Roman" w:hAnsi="Times New Roman"/>
                <w:lang w:eastAsia="en-US" w:bidi="en-US"/>
              </w:rPr>
              <w:t>-</w:t>
            </w:r>
          </w:p>
        </w:tc>
        <w:tc>
          <w:tcPr>
            <w:tcW w:w="2268" w:type="dxa"/>
            <w:vAlign w:val="center"/>
          </w:tcPr>
          <w:p w:rsidR="00F637BC" w:rsidRPr="00543FD0" w:rsidRDefault="007417C0" w:rsidP="00877C55">
            <w:pPr>
              <w:jc w:val="center"/>
              <w:rPr>
                <w:rFonts w:ascii="Times New Roman" w:hAnsi="Times New Roman"/>
              </w:rPr>
            </w:pPr>
            <w:r w:rsidRPr="00543FD0">
              <w:rPr>
                <w:rFonts w:ascii="Times New Roman" w:hAnsi="Times New Roman"/>
              </w:rPr>
              <w:t>1</w:t>
            </w:r>
          </w:p>
        </w:tc>
      </w:tr>
      <w:tr w:rsidR="00C16347" w:rsidRPr="00543FD0" w:rsidTr="00CA174F">
        <w:trPr>
          <w:jc w:val="center"/>
        </w:trPr>
        <w:tc>
          <w:tcPr>
            <w:tcW w:w="708" w:type="dxa"/>
          </w:tcPr>
          <w:p w:rsidR="00F637BC" w:rsidRPr="00543FD0" w:rsidRDefault="00F637BC" w:rsidP="00295BE1">
            <w:pPr>
              <w:jc w:val="center"/>
              <w:rPr>
                <w:rFonts w:ascii="Times New Roman" w:hAnsi="Times New Roman"/>
                <w:lang w:eastAsia="en-US" w:bidi="en-US"/>
              </w:rPr>
            </w:pPr>
            <w:r w:rsidRPr="00543FD0">
              <w:rPr>
                <w:rFonts w:ascii="Times New Roman" w:hAnsi="Times New Roman"/>
                <w:lang w:eastAsia="en-US" w:bidi="en-US"/>
              </w:rPr>
              <w:t>5.</w:t>
            </w:r>
          </w:p>
        </w:tc>
        <w:tc>
          <w:tcPr>
            <w:tcW w:w="4673" w:type="dxa"/>
          </w:tcPr>
          <w:p w:rsidR="00F637BC" w:rsidRPr="00543FD0" w:rsidRDefault="00F637BC" w:rsidP="00877C55">
            <w:pPr>
              <w:jc w:val="center"/>
              <w:rPr>
                <w:rFonts w:ascii="Times New Roman" w:hAnsi="Times New Roman"/>
                <w:lang w:eastAsia="en-US" w:bidi="en-US"/>
              </w:rPr>
            </w:pPr>
            <w:r w:rsidRPr="00543FD0">
              <w:rPr>
                <w:rFonts w:ascii="Times New Roman" w:hAnsi="Times New Roman"/>
                <w:lang w:eastAsia="en-US" w:bidi="en-US"/>
              </w:rPr>
              <w:t>Количество поселений, ед.</w:t>
            </w:r>
          </w:p>
        </w:tc>
        <w:tc>
          <w:tcPr>
            <w:tcW w:w="2557" w:type="dxa"/>
            <w:vAlign w:val="center"/>
          </w:tcPr>
          <w:p w:rsidR="00F637BC" w:rsidRPr="00543FD0" w:rsidRDefault="00F637BC" w:rsidP="00877C55">
            <w:pPr>
              <w:jc w:val="center"/>
              <w:rPr>
                <w:rFonts w:ascii="Times New Roman" w:hAnsi="Times New Roman"/>
                <w:lang w:eastAsia="en-US" w:bidi="en-US"/>
              </w:rPr>
            </w:pPr>
            <w:r w:rsidRPr="00543FD0">
              <w:rPr>
                <w:rFonts w:ascii="Times New Roman" w:hAnsi="Times New Roman"/>
                <w:lang w:eastAsia="en-US" w:bidi="en-US"/>
              </w:rPr>
              <w:t>1</w:t>
            </w:r>
          </w:p>
        </w:tc>
        <w:tc>
          <w:tcPr>
            <w:tcW w:w="2268" w:type="dxa"/>
            <w:vAlign w:val="center"/>
          </w:tcPr>
          <w:p w:rsidR="00F637BC" w:rsidRPr="00543FD0" w:rsidRDefault="002356BA" w:rsidP="00877C55">
            <w:pPr>
              <w:jc w:val="center"/>
              <w:rPr>
                <w:rFonts w:ascii="Times New Roman" w:hAnsi="Times New Roman"/>
              </w:rPr>
            </w:pPr>
            <w:r w:rsidRPr="00543FD0">
              <w:rPr>
                <w:rFonts w:ascii="Times New Roman" w:hAnsi="Times New Roman"/>
              </w:rPr>
              <w:t>16</w:t>
            </w:r>
          </w:p>
        </w:tc>
      </w:tr>
      <w:tr w:rsidR="00672BDD" w:rsidRPr="00543FD0" w:rsidTr="00CA174F">
        <w:trPr>
          <w:jc w:val="center"/>
        </w:trPr>
        <w:tc>
          <w:tcPr>
            <w:tcW w:w="708" w:type="dxa"/>
          </w:tcPr>
          <w:p w:rsidR="009306FE" w:rsidRPr="00543FD0" w:rsidRDefault="009306FE" w:rsidP="00295BE1">
            <w:pPr>
              <w:jc w:val="center"/>
              <w:rPr>
                <w:rFonts w:ascii="Times New Roman" w:hAnsi="Times New Roman"/>
                <w:lang w:eastAsia="en-US" w:bidi="en-US"/>
              </w:rPr>
            </w:pPr>
            <w:r w:rsidRPr="00543FD0">
              <w:rPr>
                <w:rFonts w:ascii="Times New Roman" w:hAnsi="Times New Roman"/>
                <w:lang w:eastAsia="en-US" w:bidi="en-US"/>
              </w:rPr>
              <w:t>6.</w:t>
            </w:r>
          </w:p>
        </w:tc>
        <w:tc>
          <w:tcPr>
            <w:tcW w:w="4673" w:type="dxa"/>
          </w:tcPr>
          <w:p w:rsidR="009306FE" w:rsidRPr="00543FD0" w:rsidRDefault="009306FE" w:rsidP="00295BE1">
            <w:pPr>
              <w:jc w:val="center"/>
              <w:rPr>
                <w:rFonts w:ascii="Times New Roman" w:hAnsi="Times New Roman"/>
                <w:lang w:eastAsia="en-US" w:bidi="en-US"/>
              </w:rPr>
            </w:pPr>
            <w:r w:rsidRPr="00543FD0">
              <w:rPr>
                <w:rFonts w:ascii="Times New Roman" w:hAnsi="Times New Roman"/>
                <w:lang w:eastAsia="en-US" w:bidi="en-US"/>
              </w:rPr>
              <w:t>Количество НП, ед./%</w:t>
            </w:r>
          </w:p>
        </w:tc>
        <w:tc>
          <w:tcPr>
            <w:tcW w:w="2557" w:type="dxa"/>
            <w:vAlign w:val="center"/>
          </w:tcPr>
          <w:p w:rsidR="009306FE" w:rsidRPr="00543FD0" w:rsidRDefault="00FD1D06" w:rsidP="002356BA">
            <w:pPr>
              <w:jc w:val="center"/>
              <w:rPr>
                <w:rFonts w:ascii="Times New Roman" w:hAnsi="Times New Roman"/>
                <w:lang w:eastAsia="en-US" w:bidi="en-US"/>
              </w:rPr>
            </w:pPr>
            <w:r w:rsidRPr="00543FD0">
              <w:rPr>
                <w:rFonts w:ascii="Times New Roman" w:hAnsi="Times New Roman"/>
                <w:lang w:eastAsia="en-US" w:bidi="en-US"/>
              </w:rPr>
              <w:t>1</w:t>
            </w:r>
            <w:r w:rsidR="002356BA" w:rsidRPr="00543FD0">
              <w:rPr>
                <w:rFonts w:ascii="Times New Roman" w:hAnsi="Times New Roman"/>
                <w:lang w:eastAsia="en-US" w:bidi="en-US"/>
              </w:rPr>
              <w:t>/</w:t>
            </w:r>
            <w:r w:rsidRPr="00543FD0">
              <w:rPr>
                <w:rFonts w:ascii="Times New Roman" w:hAnsi="Times New Roman"/>
                <w:lang w:eastAsia="en-US" w:bidi="en-US"/>
              </w:rPr>
              <w:t>0,3</w:t>
            </w:r>
          </w:p>
        </w:tc>
        <w:tc>
          <w:tcPr>
            <w:tcW w:w="2268" w:type="dxa"/>
            <w:vAlign w:val="center"/>
          </w:tcPr>
          <w:p w:rsidR="009306FE" w:rsidRPr="00543FD0" w:rsidRDefault="002356BA" w:rsidP="00295BE1">
            <w:pPr>
              <w:jc w:val="center"/>
              <w:rPr>
                <w:rFonts w:ascii="Times New Roman" w:hAnsi="Times New Roman"/>
              </w:rPr>
            </w:pPr>
            <w:r w:rsidRPr="00543FD0">
              <w:rPr>
                <w:rFonts w:ascii="Times New Roman" w:hAnsi="Times New Roman"/>
              </w:rPr>
              <w:t>29</w:t>
            </w:r>
          </w:p>
        </w:tc>
      </w:tr>
    </w:tbl>
    <w:p w:rsidR="0052599D" w:rsidRPr="00C16347" w:rsidRDefault="0052599D" w:rsidP="0011401B">
      <w:pPr>
        <w:ind w:firstLine="709"/>
        <w:rPr>
          <w:rFonts w:ascii="Times New Roman" w:hAnsi="Times New Roman"/>
          <w:b/>
          <w:color w:val="FF0000"/>
          <w:lang w:bidi="ru-RU"/>
        </w:rPr>
      </w:pPr>
    </w:p>
    <w:p w:rsidR="0011401B" w:rsidRPr="00543FD0" w:rsidRDefault="0011401B" w:rsidP="0011401B">
      <w:pPr>
        <w:ind w:firstLine="709"/>
        <w:rPr>
          <w:rFonts w:ascii="Times New Roman" w:hAnsi="Times New Roman"/>
          <w:lang w:bidi="ru-RU"/>
        </w:rPr>
      </w:pPr>
      <w:r w:rsidRPr="00543FD0">
        <w:rPr>
          <w:rFonts w:ascii="Times New Roman" w:hAnsi="Times New Roman"/>
          <w:b/>
          <w:lang w:bidi="ru-RU"/>
        </w:rPr>
        <w:t>К основным особенностям планировочной структуры</w:t>
      </w:r>
      <w:r w:rsidRPr="00543FD0">
        <w:rPr>
          <w:rFonts w:ascii="Times New Roman" w:hAnsi="Times New Roman"/>
          <w:lang w:bidi="ru-RU"/>
        </w:rPr>
        <w:t xml:space="preserve"> </w:t>
      </w:r>
      <w:r w:rsidR="00C16347" w:rsidRPr="00543FD0">
        <w:rPr>
          <w:rFonts w:ascii="Times New Roman" w:hAnsi="Times New Roman"/>
        </w:rPr>
        <w:t>Пуркаевского</w:t>
      </w:r>
      <w:r w:rsidR="00DA29E6" w:rsidRPr="00543FD0">
        <w:rPr>
          <w:rFonts w:ascii="Times New Roman" w:hAnsi="Times New Roman"/>
        </w:rPr>
        <w:t xml:space="preserve"> сельского поселения</w:t>
      </w:r>
      <w:r w:rsidRPr="00543FD0">
        <w:rPr>
          <w:rFonts w:ascii="Times New Roman" w:hAnsi="Times New Roman"/>
          <w:lang w:bidi="ru-RU"/>
        </w:rPr>
        <w:t xml:space="preserve"> относятся:</w:t>
      </w:r>
    </w:p>
    <w:p w:rsidR="009F0C23" w:rsidRPr="00543FD0" w:rsidRDefault="0011401B" w:rsidP="009F0C23">
      <w:pPr>
        <w:ind w:firstLine="709"/>
        <w:rPr>
          <w:rFonts w:ascii="Times New Roman" w:hAnsi="Times New Roman"/>
          <w:lang w:eastAsia="ar-SA"/>
        </w:rPr>
      </w:pPr>
      <w:r w:rsidRPr="00543FD0">
        <w:rPr>
          <w:rFonts w:ascii="Times New Roman" w:hAnsi="Times New Roman"/>
          <w:lang w:bidi="ru-RU"/>
        </w:rPr>
        <w:lastRenderedPageBreak/>
        <w:t xml:space="preserve">- </w:t>
      </w:r>
      <w:r w:rsidR="009F0C23" w:rsidRPr="00543FD0">
        <w:rPr>
          <w:rFonts w:ascii="Times New Roman" w:hAnsi="Times New Roman"/>
          <w:lang w:bidi="ru-RU"/>
        </w:rPr>
        <w:t>по территории поселения проходя</w:t>
      </w:r>
      <w:r w:rsidR="002E544B" w:rsidRPr="00543FD0">
        <w:rPr>
          <w:rFonts w:ascii="Times New Roman" w:hAnsi="Times New Roman"/>
          <w:lang w:bidi="ru-RU"/>
        </w:rPr>
        <w:t xml:space="preserve">т </w:t>
      </w:r>
      <w:r w:rsidR="009F0C23" w:rsidRPr="00543FD0">
        <w:rPr>
          <w:rFonts w:ascii="Times New Roman" w:hAnsi="Times New Roman"/>
          <w:lang w:eastAsia="ar-SA"/>
        </w:rPr>
        <w:t xml:space="preserve">автодорога </w:t>
      </w:r>
      <w:r w:rsidR="003E3A2B" w:rsidRPr="00543FD0">
        <w:rPr>
          <w:rFonts w:ascii="Times New Roman" w:hAnsi="Times New Roman"/>
          <w:lang w:eastAsia="ar-SA"/>
        </w:rPr>
        <w:t xml:space="preserve">регионального </w:t>
      </w:r>
      <w:r w:rsidR="009F0C23" w:rsidRPr="00543FD0">
        <w:rPr>
          <w:rFonts w:ascii="Times New Roman" w:hAnsi="Times New Roman"/>
          <w:lang w:eastAsia="ar-SA"/>
        </w:rPr>
        <w:t xml:space="preserve">значения </w:t>
      </w:r>
      <w:r w:rsidR="00AE6EBE" w:rsidRPr="00543FD0">
        <w:rPr>
          <w:rFonts w:ascii="Times New Roman" w:hAnsi="Times New Roman"/>
          <w:lang w:eastAsia="ar-SA"/>
        </w:rPr>
        <w:t>«</w:t>
      </w:r>
      <w:r w:rsidR="00543FD0" w:rsidRPr="00543FD0">
        <w:rPr>
          <w:rFonts w:ascii="Times New Roman" w:eastAsia="ArialMT" w:hAnsi="Times New Roman"/>
        </w:rPr>
        <w:t>с. Чеберчино - с.</w:t>
      </w:r>
      <w:r w:rsidR="00543FD0" w:rsidRPr="00543FD0">
        <w:rPr>
          <w:rFonts w:ascii="Times New Roman" w:hAnsi="Times New Roman"/>
          <w:b/>
        </w:rPr>
        <w:t xml:space="preserve"> </w:t>
      </w:r>
      <w:r w:rsidR="00543FD0" w:rsidRPr="00543FD0">
        <w:rPr>
          <w:rFonts w:ascii="Times New Roman" w:eastAsia="ArialMT" w:hAnsi="Times New Roman"/>
        </w:rPr>
        <w:t>Пуркаево – «Дом-Интернат</w:t>
      </w:r>
      <w:r w:rsidR="00AE6EBE" w:rsidRPr="00543FD0">
        <w:rPr>
          <w:rFonts w:ascii="Times New Roman" w:hAnsi="Times New Roman"/>
        </w:rPr>
        <w:t>»</w:t>
      </w:r>
      <w:r w:rsidR="003E3A2B" w:rsidRPr="00543FD0">
        <w:rPr>
          <w:rFonts w:ascii="Times New Roman" w:hAnsi="Times New Roman"/>
          <w:lang w:eastAsia="ar-SA"/>
        </w:rPr>
        <w:t>;</w:t>
      </w:r>
    </w:p>
    <w:p w:rsidR="00A31E42" w:rsidRPr="00543FD0" w:rsidRDefault="00A31E42" w:rsidP="00A31E42">
      <w:pPr>
        <w:ind w:firstLine="709"/>
        <w:rPr>
          <w:rFonts w:ascii="Times New Roman" w:hAnsi="Times New Roman"/>
          <w:lang w:eastAsia="ar-SA"/>
        </w:rPr>
      </w:pPr>
      <w:r w:rsidRPr="00543FD0">
        <w:rPr>
          <w:rFonts w:ascii="Times New Roman" w:hAnsi="Times New Roman"/>
          <w:lang w:eastAsia="ar-SA"/>
        </w:rPr>
        <w:t>- административный центр (</w:t>
      </w:r>
      <w:r w:rsidR="00C16347" w:rsidRPr="00543FD0">
        <w:rPr>
          <w:rFonts w:ascii="Times New Roman" w:hAnsi="Times New Roman"/>
          <w:lang w:eastAsia="ar-SA"/>
        </w:rPr>
        <w:t>с. Пуркаево</w:t>
      </w:r>
      <w:r w:rsidRPr="00543FD0">
        <w:rPr>
          <w:rFonts w:ascii="Times New Roman" w:hAnsi="Times New Roman"/>
          <w:lang w:eastAsia="ar-SA"/>
        </w:rPr>
        <w:t>) находится близко к ра</w:t>
      </w:r>
      <w:r w:rsidR="00FD1D06" w:rsidRPr="00543FD0">
        <w:rPr>
          <w:rFonts w:ascii="Times New Roman" w:hAnsi="Times New Roman"/>
          <w:lang w:eastAsia="ar-SA"/>
        </w:rPr>
        <w:t xml:space="preserve">йонному центру (с. Дубенки) – </w:t>
      </w:r>
      <w:r w:rsidR="00543FD0" w:rsidRPr="00543FD0">
        <w:rPr>
          <w:rFonts w:ascii="Times New Roman" w:hAnsi="Times New Roman"/>
          <w:lang w:eastAsia="ar-SA"/>
        </w:rPr>
        <w:t>30</w:t>
      </w:r>
      <w:r w:rsidRPr="00543FD0">
        <w:rPr>
          <w:rFonts w:ascii="Times New Roman" w:hAnsi="Times New Roman"/>
          <w:lang w:eastAsia="ar-SA"/>
        </w:rPr>
        <w:t xml:space="preserve"> км.</w:t>
      </w:r>
    </w:p>
    <w:p w:rsidR="009F0C23" w:rsidRPr="00C16347" w:rsidRDefault="009F0C23" w:rsidP="009F0C23">
      <w:pPr>
        <w:ind w:firstLine="709"/>
        <w:rPr>
          <w:color w:val="FF0000"/>
        </w:rPr>
      </w:pPr>
    </w:p>
    <w:p w:rsidR="009306FE" w:rsidRPr="00154D79" w:rsidRDefault="00CA174F" w:rsidP="00DD66F8">
      <w:pPr>
        <w:tabs>
          <w:tab w:val="right" w:leader="dot" w:pos="10206"/>
        </w:tabs>
        <w:spacing w:after="300"/>
        <w:ind w:firstLine="709"/>
        <w:contextualSpacing/>
        <w:outlineLvl w:val="1"/>
        <w:rPr>
          <w:rFonts w:ascii="Times New Roman" w:hAnsi="Times New Roman"/>
          <w:b/>
          <w:lang w:eastAsia="x-none"/>
        </w:rPr>
      </w:pPr>
      <w:bookmarkStart w:id="97" w:name="_Toc421107103"/>
      <w:bookmarkStart w:id="98" w:name="_Toc421107500"/>
      <w:bookmarkStart w:id="99" w:name="_Toc421107585"/>
      <w:bookmarkStart w:id="100" w:name="_Toc463460306"/>
      <w:bookmarkStart w:id="101" w:name="_Toc463462159"/>
      <w:bookmarkStart w:id="102" w:name="_Toc463786459"/>
      <w:r w:rsidRPr="00154D79">
        <w:rPr>
          <w:rFonts w:ascii="Times New Roman" w:hAnsi="Times New Roman"/>
          <w:b/>
          <w:lang w:val="x-none" w:eastAsia="x-none"/>
        </w:rPr>
        <w:t>5</w:t>
      </w:r>
      <w:r w:rsidR="009306FE" w:rsidRPr="00154D79">
        <w:rPr>
          <w:rFonts w:ascii="Times New Roman" w:hAnsi="Times New Roman"/>
          <w:b/>
          <w:lang w:val="x-none" w:eastAsia="x-none"/>
        </w:rPr>
        <w:t>.2. Состав и характеристика земельного фонда</w:t>
      </w:r>
      <w:bookmarkEnd w:id="97"/>
      <w:bookmarkEnd w:id="98"/>
      <w:bookmarkEnd w:id="99"/>
      <w:bookmarkEnd w:id="100"/>
      <w:bookmarkEnd w:id="101"/>
      <w:bookmarkEnd w:id="102"/>
      <w:r w:rsidR="009306FE" w:rsidRPr="00154D79">
        <w:rPr>
          <w:rFonts w:ascii="Times New Roman" w:hAnsi="Times New Roman"/>
          <w:b/>
          <w:lang w:val="x-none" w:eastAsia="x-none"/>
        </w:rPr>
        <w:t xml:space="preserve"> </w:t>
      </w:r>
    </w:p>
    <w:p w:rsidR="00CA174F" w:rsidRPr="00154D79" w:rsidRDefault="00CA174F" w:rsidP="00DD66F8">
      <w:pPr>
        <w:ind w:firstLine="709"/>
        <w:rPr>
          <w:rFonts w:ascii="Times New Roman" w:hAnsi="Times New Roman"/>
          <w:b/>
        </w:rPr>
      </w:pPr>
      <w:bookmarkStart w:id="103" w:name="_Toc421107104"/>
    </w:p>
    <w:bookmarkEnd w:id="103"/>
    <w:p w:rsidR="00DD66F8" w:rsidRPr="00154D79" w:rsidRDefault="00DD66F8" w:rsidP="00DD66F8">
      <w:pPr>
        <w:ind w:firstLine="709"/>
        <w:rPr>
          <w:rFonts w:ascii="Times New Roman" w:hAnsi="Times New Roman"/>
          <w:b/>
        </w:rPr>
      </w:pPr>
      <w:r w:rsidRPr="00154D79">
        <w:rPr>
          <w:rFonts w:ascii="Times New Roman" w:hAnsi="Times New Roman"/>
          <w:b/>
        </w:rPr>
        <w:t>Сводные данные по использованию земель</w:t>
      </w:r>
    </w:p>
    <w:p w:rsidR="00DD66F8" w:rsidRPr="00154D79" w:rsidRDefault="00DD66F8" w:rsidP="00DD66F8">
      <w:pPr>
        <w:ind w:firstLine="709"/>
        <w:rPr>
          <w:rFonts w:ascii="Times New Roman" w:hAnsi="Times New Roman"/>
          <w:b/>
        </w:rPr>
      </w:pPr>
    </w:p>
    <w:p w:rsidR="00DD66F8" w:rsidRPr="00154D79" w:rsidRDefault="00DD66F8" w:rsidP="00DD66F8">
      <w:pPr>
        <w:ind w:firstLine="709"/>
        <w:rPr>
          <w:rFonts w:ascii="Times New Roman" w:hAnsi="Times New Roman"/>
          <w:b/>
        </w:rPr>
      </w:pPr>
      <w:r w:rsidRPr="00154D79">
        <w:rPr>
          <w:rFonts w:ascii="Times New Roman" w:hAnsi="Times New Roman"/>
        </w:rPr>
        <w:t>Проектным решением предусматривается о</w:t>
      </w:r>
      <w:r w:rsidR="00B761A3" w:rsidRPr="00154D79">
        <w:rPr>
          <w:rFonts w:ascii="Times New Roman" w:hAnsi="Times New Roman"/>
        </w:rPr>
        <w:t>существление мероприятий по пла</w:t>
      </w:r>
      <w:r w:rsidRPr="00154D79">
        <w:rPr>
          <w:rFonts w:ascii="Times New Roman" w:hAnsi="Times New Roman"/>
        </w:rPr>
        <w:t xml:space="preserve">нировочной организации территории </w:t>
      </w:r>
      <w:r w:rsidR="00C16347" w:rsidRPr="00154D79">
        <w:rPr>
          <w:rFonts w:ascii="Times New Roman" w:hAnsi="Times New Roman"/>
        </w:rPr>
        <w:t>Пуркаевского</w:t>
      </w:r>
      <w:r w:rsidR="00DA29E6" w:rsidRPr="00154D79">
        <w:rPr>
          <w:rFonts w:ascii="Times New Roman" w:hAnsi="Times New Roman"/>
        </w:rPr>
        <w:t xml:space="preserve"> сельского поселения</w:t>
      </w:r>
      <w:r w:rsidRPr="00154D79">
        <w:rPr>
          <w:rFonts w:ascii="Times New Roman" w:hAnsi="Times New Roman"/>
        </w:rPr>
        <w:t xml:space="preserve">, включающих в себя формирование новых жилых кварталов, реконструкцию существующих территорий, упорядочение системы культурно-бытового обслуживания населения, благоустройство </w:t>
      </w:r>
      <w:r w:rsidR="00353792" w:rsidRPr="00154D79">
        <w:rPr>
          <w:rFonts w:ascii="Times New Roman" w:hAnsi="Times New Roman"/>
        </w:rPr>
        <w:t>территорий, устройство</w:t>
      </w:r>
      <w:r w:rsidRPr="00154D79">
        <w:rPr>
          <w:rFonts w:ascii="Times New Roman" w:hAnsi="Times New Roman"/>
        </w:rPr>
        <w:t xml:space="preserve"> зеленых насаждений общего пользования и мест массового отдыха и досуга. </w:t>
      </w:r>
    </w:p>
    <w:p w:rsidR="002E544B" w:rsidRPr="00154D79" w:rsidRDefault="00DD66F8" w:rsidP="00DD66F8">
      <w:pPr>
        <w:ind w:firstLine="709"/>
        <w:rPr>
          <w:rFonts w:ascii="Times New Roman" w:hAnsi="Times New Roman"/>
        </w:rPr>
      </w:pPr>
      <w:r w:rsidRPr="00154D79">
        <w:rPr>
          <w:rFonts w:ascii="Times New Roman" w:hAnsi="Times New Roman"/>
        </w:rPr>
        <w:t xml:space="preserve">Настоящим проектом предлагается вести застройку, в существующих границах </w:t>
      </w:r>
      <w:r w:rsidR="00C16347" w:rsidRPr="00154D79">
        <w:rPr>
          <w:rFonts w:ascii="Times New Roman" w:hAnsi="Times New Roman"/>
        </w:rPr>
        <w:t>с. Пуркаево</w:t>
      </w:r>
      <w:r w:rsidRPr="00154D79">
        <w:rPr>
          <w:rFonts w:ascii="Times New Roman" w:hAnsi="Times New Roman"/>
        </w:rPr>
        <w:t>, с учетом дополнительных территорий</w:t>
      </w:r>
      <w:r w:rsidR="002E544B" w:rsidRPr="00154D79">
        <w:rPr>
          <w:rFonts w:ascii="Times New Roman" w:hAnsi="Times New Roman"/>
        </w:rPr>
        <w:t>.</w:t>
      </w:r>
    </w:p>
    <w:p w:rsidR="00DD66F8" w:rsidRPr="00154D79" w:rsidRDefault="00DD66F8" w:rsidP="00DD66F8">
      <w:pPr>
        <w:ind w:firstLine="709"/>
        <w:rPr>
          <w:rFonts w:ascii="Times New Roman" w:hAnsi="Times New Roman"/>
          <w:b/>
        </w:rPr>
      </w:pPr>
      <w:r w:rsidRPr="00154D79">
        <w:rPr>
          <w:rFonts w:ascii="Times New Roman" w:hAnsi="Times New Roman"/>
        </w:rPr>
        <w:t>Для компактности застройки и рациональнос</w:t>
      </w:r>
      <w:r w:rsidR="00B761A3" w:rsidRPr="00154D79">
        <w:rPr>
          <w:rFonts w:ascii="Times New Roman" w:hAnsi="Times New Roman"/>
        </w:rPr>
        <w:t>ти развития инженерной, социаль</w:t>
      </w:r>
      <w:r w:rsidRPr="00154D79">
        <w:rPr>
          <w:rFonts w:ascii="Times New Roman" w:hAnsi="Times New Roman"/>
        </w:rPr>
        <w:t xml:space="preserve">ной и транспортной инфраструктур – необходимо освоение территорий </w:t>
      </w:r>
      <w:r w:rsidR="002E544B" w:rsidRPr="00154D79">
        <w:rPr>
          <w:rFonts w:ascii="Times New Roman" w:hAnsi="Times New Roman"/>
        </w:rPr>
        <w:t>по очередям (1 очередь – до 2025</w:t>
      </w:r>
      <w:r w:rsidR="00B8557B" w:rsidRPr="00154D79">
        <w:rPr>
          <w:rFonts w:ascii="Times New Roman" w:hAnsi="Times New Roman"/>
        </w:rPr>
        <w:t xml:space="preserve"> г., 2 очередь – до 2037</w:t>
      </w:r>
      <w:r w:rsidRPr="00154D79">
        <w:rPr>
          <w:rFonts w:ascii="Times New Roman" w:hAnsi="Times New Roman"/>
        </w:rPr>
        <w:t xml:space="preserve"> г., часть территорий, предназначенных для освоения – определены за расчетный срок). Данная информация отражена в картографических материалах настоящего проекта.</w:t>
      </w:r>
    </w:p>
    <w:p w:rsidR="00DD66F8" w:rsidRPr="00154D79" w:rsidRDefault="00DD66F8" w:rsidP="00DD66F8">
      <w:pPr>
        <w:suppressAutoHyphens/>
        <w:spacing w:before="60"/>
        <w:ind w:firstLine="567"/>
        <w:rPr>
          <w:rFonts w:ascii="Times New Roman" w:hAnsi="Times New Roman"/>
        </w:rPr>
      </w:pPr>
      <w:r w:rsidRPr="00154D79">
        <w:rPr>
          <w:rFonts w:ascii="Times New Roman" w:hAnsi="Times New Roman"/>
        </w:rPr>
        <w:t xml:space="preserve">Данное предложение обосновано   экономическими прогнозами количественного роста населения, предполагаемого жилищного строительства, основанного на динамике строительства прошлых лет, нормативными расчетами </w:t>
      </w:r>
      <w:r w:rsidR="0030268D" w:rsidRPr="00154D79">
        <w:rPr>
          <w:rFonts w:ascii="Times New Roman" w:hAnsi="Times New Roman"/>
        </w:rPr>
        <w:t>состава и</w:t>
      </w:r>
      <w:r w:rsidRPr="00154D79">
        <w:rPr>
          <w:rFonts w:ascii="Times New Roman" w:hAnsi="Times New Roman"/>
        </w:rPr>
        <w:t xml:space="preserve"> емкости объектов социально-бытового обслуживания. </w:t>
      </w:r>
    </w:p>
    <w:p w:rsidR="007C1344" w:rsidRPr="00C16347" w:rsidRDefault="007C1344" w:rsidP="007C1344">
      <w:pPr>
        <w:ind w:firstLine="709"/>
        <w:jc w:val="center"/>
        <w:rPr>
          <w:rFonts w:ascii="Times New Roman" w:hAnsi="Times New Roman"/>
          <w:b/>
          <w:bCs/>
          <w:color w:val="FF0000"/>
        </w:rPr>
      </w:pPr>
    </w:p>
    <w:p w:rsidR="007C1344" w:rsidRPr="003A6E48" w:rsidRDefault="007C1344" w:rsidP="007C1344">
      <w:pPr>
        <w:ind w:firstLine="709"/>
        <w:jc w:val="center"/>
        <w:rPr>
          <w:rFonts w:ascii="Times New Roman" w:hAnsi="Times New Roman"/>
          <w:b/>
        </w:rPr>
      </w:pPr>
      <w:r w:rsidRPr="003A6E48">
        <w:rPr>
          <w:rFonts w:ascii="Times New Roman" w:hAnsi="Times New Roman"/>
          <w:b/>
          <w:bCs/>
        </w:rPr>
        <w:t>Существующее</w:t>
      </w:r>
      <w:r w:rsidRPr="003A6E48">
        <w:rPr>
          <w:rFonts w:ascii="Times New Roman" w:hAnsi="Times New Roman"/>
          <w:b/>
        </w:rPr>
        <w:t xml:space="preserve"> использование территорий населенных пунктов </w:t>
      </w:r>
    </w:p>
    <w:p w:rsidR="007C1344" w:rsidRPr="003A6E48" w:rsidRDefault="00C16347" w:rsidP="007C1344">
      <w:pPr>
        <w:ind w:firstLine="709"/>
        <w:jc w:val="center"/>
        <w:rPr>
          <w:rFonts w:ascii="Times New Roman" w:hAnsi="Times New Roman"/>
          <w:b/>
        </w:rPr>
      </w:pPr>
      <w:r w:rsidRPr="003A6E48">
        <w:rPr>
          <w:rFonts w:ascii="Times New Roman" w:hAnsi="Times New Roman"/>
          <w:b/>
        </w:rPr>
        <w:t>Пуркаевского</w:t>
      </w:r>
      <w:r w:rsidR="00DA29E6" w:rsidRPr="003A6E48">
        <w:rPr>
          <w:rFonts w:ascii="Times New Roman" w:hAnsi="Times New Roman"/>
          <w:b/>
        </w:rPr>
        <w:t xml:space="preserve"> сельского поселения</w:t>
      </w:r>
    </w:p>
    <w:p w:rsidR="007C1344" w:rsidRPr="003A6E48" w:rsidRDefault="007C1344" w:rsidP="007C1344">
      <w:pPr>
        <w:autoSpaceDE w:val="0"/>
        <w:autoSpaceDN w:val="0"/>
        <w:adjustRightInd w:val="0"/>
        <w:jc w:val="center"/>
        <w:rPr>
          <w:rFonts w:ascii="Times New Roman" w:hAnsi="Times New Roman"/>
          <w:b/>
          <w:bCs/>
        </w:rPr>
      </w:pPr>
    </w:p>
    <w:p w:rsidR="00FD1D06" w:rsidRPr="003A6E48" w:rsidRDefault="007C1344" w:rsidP="00C7775B">
      <w:pPr>
        <w:autoSpaceDE w:val="0"/>
        <w:autoSpaceDN w:val="0"/>
        <w:adjustRightInd w:val="0"/>
        <w:jc w:val="right"/>
      </w:pPr>
      <w:r w:rsidRPr="003A6E48">
        <w:rPr>
          <w:rFonts w:ascii="Times New Roman" w:hAnsi="Times New Roman"/>
          <w:bCs/>
        </w:rPr>
        <w:t>Таблица 5.2.1.</w:t>
      </w:r>
    </w:p>
    <w:tbl>
      <w:tblPr>
        <w:tblW w:w="9781" w:type="dxa"/>
        <w:tblInd w:w="15" w:type="dxa"/>
        <w:tblCellMar>
          <w:left w:w="0" w:type="dxa"/>
          <w:right w:w="0" w:type="dxa"/>
        </w:tblCellMar>
        <w:tblLook w:val="04A0" w:firstRow="1" w:lastRow="0" w:firstColumn="1" w:lastColumn="0" w:noHBand="0" w:noVBand="1"/>
      </w:tblPr>
      <w:tblGrid>
        <w:gridCol w:w="520"/>
        <w:gridCol w:w="6710"/>
        <w:gridCol w:w="1275"/>
        <w:gridCol w:w="1276"/>
      </w:tblGrid>
      <w:tr w:rsidR="003A6E48" w:rsidRPr="003A6E48" w:rsidTr="003A6E48">
        <w:trPr>
          <w:divId w:val="764418385"/>
          <w:trHeight w:val="1582"/>
          <w:tblHeader/>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A6E48" w:rsidRPr="003A6E48" w:rsidRDefault="003A6E48" w:rsidP="003A6E48">
            <w:pPr>
              <w:jc w:val="center"/>
              <w:rPr>
                <w:rFonts w:ascii="Times New Roman" w:hAnsi="Times New Roman"/>
                <w:b/>
                <w:bCs/>
              </w:rPr>
            </w:pPr>
            <w:r w:rsidRPr="003A6E48">
              <w:rPr>
                <w:rFonts w:ascii="Times New Roman" w:hAnsi="Times New Roman"/>
                <w:b/>
                <w:bCs/>
              </w:rPr>
              <w:t>№ п/п</w:t>
            </w:r>
          </w:p>
        </w:tc>
        <w:tc>
          <w:tcPr>
            <w:tcW w:w="671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A6E48" w:rsidRPr="003A6E48" w:rsidRDefault="003A6E48" w:rsidP="003A6E48">
            <w:pPr>
              <w:jc w:val="center"/>
              <w:rPr>
                <w:rFonts w:ascii="Times New Roman" w:hAnsi="Times New Roman"/>
                <w:b/>
                <w:bCs/>
              </w:rPr>
            </w:pPr>
            <w:r w:rsidRPr="003A6E48">
              <w:rPr>
                <w:rFonts w:ascii="Times New Roman" w:hAnsi="Times New Roman"/>
                <w:b/>
                <w:bCs/>
              </w:rPr>
              <w:t>Наименование зон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extDirection w:val="btLr"/>
            <w:vAlign w:val="center"/>
            <w:hideMark/>
          </w:tcPr>
          <w:p w:rsidR="003A6E48" w:rsidRPr="003A6E48" w:rsidRDefault="003A6E48" w:rsidP="003A6E48">
            <w:pPr>
              <w:jc w:val="center"/>
              <w:rPr>
                <w:rFonts w:ascii="Times New Roman" w:hAnsi="Times New Roman"/>
                <w:b/>
                <w:bCs/>
              </w:rPr>
            </w:pPr>
            <w:r w:rsidRPr="003A6E48">
              <w:rPr>
                <w:rFonts w:ascii="Times New Roman" w:hAnsi="Times New Roman"/>
                <w:b/>
                <w:bCs/>
              </w:rPr>
              <w:t>Площадь, га</w:t>
            </w:r>
          </w:p>
        </w:tc>
        <w:tc>
          <w:tcPr>
            <w:tcW w:w="127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textDirection w:val="btLr"/>
            <w:vAlign w:val="center"/>
            <w:hideMark/>
          </w:tcPr>
          <w:p w:rsidR="003A6E48" w:rsidRPr="003A6E48" w:rsidRDefault="003A6E48" w:rsidP="003A6E48">
            <w:pPr>
              <w:jc w:val="center"/>
              <w:rPr>
                <w:rFonts w:ascii="Times New Roman" w:hAnsi="Times New Roman"/>
                <w:b/>
                <w:bCs/>
              </w:rPr>
            </w:pPr>
            <w:r w:rsidRPr="003A6E48">
              <w:rPr>
                <w:rFonts w:ascii="Times New Roman" w:hAnsi="Times New Roman"/>
                <w:b/>
                <w:bCs/>
              </w:rPr>
              <w:t>% ко всей тер-ии</w:t>
            </w:r>
          </w:p>
        </w:tc>
      </w:tr>
      <w:tr w:rsidR="003A6E48" w:rsidRPr="003A6E48" w:rsidTr="003A6E48">
        <w:trPr>
          <w:divId w:val="764418385"/>
          <w:trHeight w:val="28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E48" w:rsidRPr="003A6E48" w:rsidRDefault="003A6E48" w:rsidP="003A6E48">
            <w:pPr>
              <w:jc w:val="left"/>
              <w:rPr>
                <w:rFonts w:ascii="Times New Roman" w:hAnsi="Times New Roman"/>
                <w:b/>
                <w:bCs/>
              </w:rPr>
            </w:pPr>
          </w:p>
        </w:tc>
        <w:tc>
          <w:tcPr>
            <w:tcW w:w="6710" w:type="dxa"/>
            <w:vMerge/>
            <w:tcBorders>
              <w:top w:val="single" w:sz="4" w:space="0" w:color="auto"/>
              <w:left w:val="single" w:sz="4" w:space="0" w:color="auto"/>
              <w:bottom w:val="single" w:sz="4" w:space="0" w:color="auto"/>
              <w:right w:val="single" w:sz="4" w:space="0" w:color="auto"/>
            </w:tcBorders>
            <w:vAlign w:val="center"/>
            <w:hideMark/>
          </w:tcPr>
          <w:p w:rsidR="003A6E48" w:rsidRPr="003A6E48" w:rsidRDefault="003A6E48" w:rsidP="003A6E48">
            <w:pPr>
              <w:jc w:val="left"/>
              <w:rPr>
                <w:rFonts w:ascii="Times New Roman" w:hAnsi="Times New Roman"/>
                <w:b/>
                <w:bCs/>
              </w:rPr>
            </w:pPr>
          </w:p>
        </w:tc>
        <w:tc>
          <w:tcPr>
            <w:tcW w:w="2551" w:type="dxa"/>
            <w:gridSpan w:val="2"/>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3A6E48" w:rsidRPr="003A6E48" w:rsidRDefault="003A6E48" w:rsidP="003A6E48">
            <w:pPr>
              <w:jc w:val="center"/>
              <w:rPr>
                <w:rFonts w:ascii="Times New Roman" w:hAnsi="Times New Roman"/>
                <w:b/>
                <w:bCs/>
              </w:rPr>
            </w:pPr>
            <w:r w:rsidRPr="003A6E48">
              <w:rPr>
                <w:rFonts w:ascii="Times New Roman" w:hAnsi="Times New Roman"/>
                <w:b/>
                <w:bCs/>
              </w:rPr>
              <w:t>с. Пуркаево</w:t>
            </w:r>
          </w:p>
        </w:tc>
      </w:tr>
      <w:tr w:rsidR="003A6E48" w:rsidRPr="003A6E48" w:rsidTr="003A6E48">
        <w:trPr>
          <w:divId w:val="764418385"/>
          <w:trHeight w:val="28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E48" w:rsidRPr="003A6E48" w:rsidRDefault="003A6E48" w:rsidP="003A6E48">
            <w:pPr>
              <w:jc w:val="left"/>
              <w:rPr>
                <w:rFonts w:ascii="Times New Roman" w:hAnsi="Times New Roman"/>
                <w:b/>
                <w:bCs/>
              </w:rPr>
            </w:pPr>
          </w:p>
        </w:tc>
        <w:tc>
          <w:tcPr>
            <w:tcW w:w="6710" w:type="dxa"/>
            <w:vMerge/>
            <w:tcBorders>
              <w:top w:val="single" w:sz="4" w:space="0" w:color="auto"/>
              <w:left w:val="single" w:sz="4" w:space="0" w:color="auto"/>
              <w:bottom w:val="single" w:sz="4" w:space="0" w:color="auto"/>
              <w:right w:val="single" w:sz="4" w:space="0" w:color="auto"/>
            </w:tcBorders>
            <w:vAlign w:val="center"/>
            <w:hideMark/>
          </w:tcPr>
          <w:p w:rsidR="003A6E48" w:rsidRPr="003A6E48" w:rsidRDefault="003A6E48" w:rsidP="003A6E48">
            <w:pPr>
              <w:jc w:val="left"/>
              <w:rPr>
                <w:rFonts w:ascii="Times New Roman" w:hAnsi="Times New Roman"/>
                <w:b/>
                <w:bCs/>
              </w:rPr>
            </w:pPr>
          </w:p>
        </w:tc>
        <w:tc>
          <w:tcPr>
            <w:tcW w:w="2551" w:type="dxa"/>
            <w:gridSpan w:val="2"/>
            <w:tcBorders>
              <w:top w:val="single" w:sz="4" w:space="0" w:color="auto"/>
              <w:left w:val="single" w:sz="4" w:space="0" w:color="auto"/>
              <w:bottom w:val="nil"/>
              <w:right w:val="single" w:sz="4" w:space="0" w:color="000000"/>
            </w:tcBorders>
            <w:shd w:val="clear" w:color="auto" w:fill="auto"/>
            <w:noWrap/>
            <w:tcMar>
              <w:top w:w="15" w:type="dxa"/>
              <w:left w:w="15" w:type="dxa"/>
              <w:bottom w:w="0" w:type="dxa"/>
              <w:right w:w="15" w:type="dxa"/>
            </w:tcMar>
            <w:vAlign w:val="center"/>
            <w:hideMark/>
          </w:tcPr>
          <w:p w:rsidR="003A6E48" w:rsidRPr="003A6E48" w:rsidRDefault="003A6E48" w:rsidP="003A6E48">
            <w:pPr>
              <w:jc w:val="center"/>
              <w:rPr>
                <w:rFonts w:ascii="Times New Roman" w:hAnsi="Times New Roman"/>
                <w:b/>
                <w:bCs/>
              </w:rPr>
            </w:pPr>
            <w:r w:rsidRPr="003A6E48">
              <w:rPr>
                <w:rFonts w:ascii="Times New Roman" w:hAnsi="Times New Roman"/>
                <w:b/>
                <w:bCs/>
              </w:rPr>
              <w:t>0,60</w:t>
            </w:r>
          </w:p>
        </w:tc>
      </w:tr>
      <w:tr w:rsidR="003A6E48" w:rsidRPr="003A6E48" w:rsidTr="003A6E48">
        <w:trPr>
          <w:divId w:val="764418385"/>
          <w:trHeight w:val="28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E48" w:rsidRPr="003A6E48" w:rsidRDefault="003A6E48" w:rsidP="003A6E48">
            <w:pPr>
              <w:jc w:val="left"/>
              <w:rPr>
                <w:rFonts w:ascii="Times New Roman" w:hAnsi="Times New Roman"/>
                <w:b/>
                <w:bCs/>
              </w:rPr>
            </w:pPr>
          </w:p>
        </w:tc>
        <w:tc>
          <w:tcPr>
            <w:tcW w:w="6710" w:type="dxa"/>
            <w:vMerge/>
            <w:tcBorders>
              <w:top w:val="single" w:sz="4" w:space="0" w:color="auto"/>
              <w:left w:val="single" w:sz="4" w:space="0" w:color="auto"/>
              <w:bottom w:val="single" w:sz="4" w:space="0" w:color="auto"/>
              <w:right w:val="single" w:sz="4" w:space="0" w:color="auto"/>
            </w:tcBorders>
            <w:vAlign w:val="center"/>
            <w:hideMark/>
          </w:tcPr>
          <w:p w:rsidR="003A6E48" w:rsidRPr="003A6E48" w:rsidRDefault="003A6E48" w:rsidP="003A6E48">
            <w:pPr>
              <w:jc w:val="left"/>
              <w:rPr>
                <w:rFonts w:ascii="Times New Roman" w:hAnsi="Times New Roman"/>
                <w:b/>
                <w:bCs/>
              </w:rPr>
            </w:pPr>
          </w:p>
        </w:tc>
        <w:tc>
          <w:tcPr>
            <w:tcW w:w="2551" w:type="dxa"/>
            <w:gridSpan w:val="2"/>
            <w:tcBorders>
              <w:top w:val="nil"/>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3A6E48" w:rsidRPr="003A6E48" w:rsidRDefault="003A6E48" w:rsidP="003A6E48">
            <w:pPr>
              <w:jc w:val="center"/>
              <w:rPr>
                <w:rFonts w:ascii="Times New Roman" w:hAnsi="Times New Roman"/>
                <w:b/>
                <w:bCs/>
              </w:rPr>
            </w:pPr>
            <w:r w:rsidRPr="003A6E48">
              <w:rPr>
                <w:rFonts w:ascii="Times New Roman" w:hAnsi="Times New Roman"/>
                <w:b/>
                <w:bCs/>
              </w:rPr>
              <w:t xml:space="preserve">  тыс. чел.</w:t>
            </w:r>
          </w:p>
        </w:tc>
      </w:tr>
      <w:tr w:rsidR="003A6E48" w:rsidRPr="003A6E48" w:rsidTr="003A6E48">
        <w:trPr>
          <w:divId w:val="764418385"/>
          <w:trHeight w:val="284"/>
          <w:tblHeader/>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A6E48" w:rsidRPr="003A6E48" w:rsidRDefault="003A6E48" w:rsidP="003A6E48">
            <w:pPr>
              <w:jc w:val="center"/>
              <w:rPr>
                <w:rFonts w:ascii="Times New Roman" w:hAnsi="Times New Roman"/>
                <w:b/>
                <w:bCs/>
              </w:rPr>
            </w:pPr>
            <w:r w:rsidRPr="003A6E48">
              <w:rPr>
                <w:rFonts w:ascii="Times New Roman" w:hAnsi="Times New Roman"/>
                <w:b/>
                <w:bCs/>
              </w:rPr>
              <w:t>1</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A6E48" w:rsidRPr="003A6E48" w:rsidRDefault="003A6E48" w:rsidP="003A6E48">
            <w:pPr>
              <w:jc w:val="center"/>
              <w:rPr>
                <w:rFonts w:ascii="Times New Roman" w:hAnsi="Times New Roman"/>
                <w:b/>
                <w:bCs/>
              </w:rPr>
            </w:pPr>
            <w:r w:rsidRPr="003A6E48">
              <w:rPr>
                <w:rFonts w:ascii="Times New Roman" w:hAnsi="Times New Roman"/>
                <w:b/>
                <w:bCs/>
              </w:rPr>
              <w:t>2</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A6E48" w:rsidRPr="003A6E48" w:rsidRDefault="003A6E48" w:rsidP="003A6E48">
            <w:pPr>
              <w:jc w:val="center"/>
              <w:rPr>
                <w:rFonts w:ascii="Times New Roman" w:hAnsi="Times New Roman"/>
                <w:b/>
                <w:bCs/>
              </w:rPr>
            </w:pPr>
            <w:r w:rsidRPr="003A6E48">
              <w:rPr>
                <w:rFonts w:ascii="Times New Roman" w:hAnsi="Times New Roman"/>
                <w:b/>
                <w:bCs/>
              </w:rPr>
              <w:t>3</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A6E48" w:rsidRPr="003A6E48" w:rsidRDefault="003A6E48" w:rsidP="003A6E48">
            <w:pPr>
              <w:jc w:val="center"/>
              <w:rPr>
                <w:rFonts w:ascii="Times New Roman" w:hAnsi="Times New Roman"/>
                <w:b/>
                <w:bCs/>
              </w:rPr>
            </w:pPr>
            <w:r w:rsidRPr="003A6E48">
              <w:rPr>
                <w:rFonts w:ascii="Times New Roman" w:hAnsi="Times New Roman"/>
                <w:b/>
                <w:bCs/>
              </w:rPr>
              <w:t>4</w:t>
            </w:r>
          </w:p>
        </w:tc>
      </w:tr>
      <w:tr w:rsidR="00964E01" w:rsidRPr="003A6E48" w:rsidTr="00EA2299">
        <w:trPr>
          <w:divId w:val="764418385"/>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b/>
                <w:bCs/>
              </w:rPr>
            </w:pPr>
            <w:r w:rsidRPr="003A6E48">
              <w:rPr>
                <w:rFonts w:ascii="Times New Roman" w:hAnsi="Times New Roman"/>
                <w:b/>
                <w:bCs/>
              </w:rPr>
              <w:t>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b/>
                <w:bCs/>
              </w:rPr>
            </w:pPr>
            <w:r w:rsidRPr="003A6E48">
              <w:rPr>
                <w:rFonts w:ascii="Times New Roman" w:hAnsi="Times New Roman"/>
                <w:b/>
                <w:bCs/>
              </w:rPr>
              <w:t>Общая площадь в границах населенных пунктов, всего</w:t>
            </w:r>
          </w:p>
        </w:tc>
        <w:tc>
          <w:tcPr>
            <w:tcW w:w="127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308,4</w:t>
            </w:r>
          </w:p>
        </w:tc>
        <w:tc>
          <w:tcPr>
            <w:tcW w:w="127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100,0</w:t>
            </w:r>
          </w:p>
        </w:tc>
      </w:tr>
      <w:tr w:rsidR="00964E01" w:rsidRPr="003A6E48" w:rsidTr="00EA2299">
        <w:trPr>
          <w:divId w:val="764418385"/>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b/>
                <w:bCs/>
              </w:rPr>
            </w:pPr>
            <w:r w:rsidRPr="003A6E48">
              <w:rPr>
                <w:rFonts w:ascii="Times New Roman" w:hAnsi="Times New Roman"/>
                <w:b/>
                <w:bCs/>
              </w:rPr>
              <w:t>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b/>
                <w:bCs/>
              </w:rPr>
            </w:pPr>
            <w:r w:rsidRPr="003A6E48">
              <w:rPr>
                <w:rFonts w:ascii="Times New Roman" w:hAnsi="Times New Roman"/>
                <w:b/>
                <w:bCs/>
              </w:rPr>
              <w:t>в том числе:</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color w:val="FF0000"/>
              </w:rPr>
            </w:pPr>
            <w:r w:rsidRPr="00964E01">
              <w:rPr>
                <w:rFonts w:ascii="Times New Roman" w:hAnsi="Times New Roman"/>
                <w:color w:val="FF0000"/>
              </w:rPr>
              <w:t> </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color w:val="FF0000"/>
              </w:rPr>
            </w:pPr>
            <w:r w:rsidRPr="00964E01">
              <w:rPr>
                <w:rFonts w:ascii="Times New Roman" w:hAnsi="Times New Roman"/>
                <w:color w:val="FF0000"/>
              </w:rPr>
              <w:t> </w:t>
            </w:r>
          </w:p>
        </w:tc>
      </w:tr>
      <w:tr w:rsidR="00964E01" w:rsidRPr="003A6E48" w:rsidTr="00EA2299">
        <w:trPr>
          <w:divId w:val="764418385"/>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b/>
                <w:bCs/>
              </w:rPr>
            </w:pPr>
            <w:r w:rsidRPr="003A6E48">
              <w:rPr>
                <w:rFonts w:ascii="Times New Roman" w:hAnsi="Times New Roman"/>
                <w:b/>
                <w:bCs/>
              </w:rPr>
              <w:t>1.</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b/>
                <w:bCs/>
              </w:rPr>
            </w:pPr>
            <w:r w:rsidRPr="003A6E48">
              <w:rPr>
                <w:rFonts w:ascii="Times New Roman" w:hAnsi="Times New Roman"/>
                <w:b/>
                <w:bCs/>
              </w:rPr>
              <w:t>Жилые зоны</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208,3</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67,5</w:t>
            </w:r>
          </w:p>
        </w:tc>
      </w:tr>
      <w:tr w:rsidR="00964E01" w:rsidRPr="003A6E48" w:rsidTr="00EA2299">
        <w:trPr>
          <w:divId w:val="764418385"/>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rPr>
            </w:pPr>
            <w:r w:rsidRPr="003A6E48">
              <w:rPr>
                <w:rFonts w:ascii="Times New Roman" w:hAnsi="Times New Roman"/>
              </w:rPr>
              <w:t>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rPr>
                <w:rFonts w:ascii="Times New Roman" w:hAnsi="Times New Roman"/>
              </w:rPr>
            </w:pPr>
            <w:r w:rsidRPr="003A6E48">
              <w:rPr>
                <w:rFonts w:ascii="Times New Roman" w:hAnsi="Times New Roman"/>
              </w:rPr>
              <w:t>Зона застройки индивидуальными жилыми домами</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208,3</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67,5</w:t>
            </w:r>
          </w:p>
        </w:tc>
      </w:tr>
      <w:tr w:rsidR="00964E01" w:rsidRPr="003A6E48" w:rsidTr="00EA2299">
        <w:trPr>
          <w:divId w:val="764418385"/>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b/>
                <w:bCs/>
              </w:rPr>
            </w:pPr>
            <w:r w:rsidRPr="003A6E48">
              <w:rPr>
                <w:rFonts w:ascii="Times New Roman" w:hAnsi="Times New Roman"/>
                <w:b/>
                <w:bCs/>
              </w:rPr>
              <w:t>2.</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b/>
                <w:bCs/>
              </w:rPr>
            </w:pPr>
            <w:r w:rsidRPr="003A6E48">
              <w:rPr>
                <w:rFonts w:ascii="Times New Roman" w:hAnsi="Times New Roman"/>
                <w:b/>
                <w:bCs/>
              </w:rPr>
              <w:t>Общественно-деловые зоны</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8,2</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2,7</w:t>
            </w:r>
          </w:p>
        </w:tc>
      </w:tr>
      <w:tr w:rsidR="00964E01" w:rsidRPr="003A6E48" w:rsidTr="00EA2299">
        <w:trPr>
          <w:divId w:val="764418385"/>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color w:val="FF0000"/>
              </w:rPr>
            </w:pPr>
            <w:r w:rsidRPr="003A6E48">
              <w:rPr>
                <w:rFonts w:ascii="Times New Roman" w:hAnsi="Times New Roman"/>
                <w:color w:val="FF0000"/>
              </w:rPr>
              <w:lastRenderedPageBreak/>
              <w:t>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rPr>
                <w:rFonts w:ascii="Times New Roman" w:hAnsi="Times New Roman"/>
              </w:rPr>
            </w:pPr>
            <w:r w:rsidRPr="003A6E48">
              <w:rPr>
                <w:rFonts w:ascii="Times New Roman" w:hAnsi="Times New Roman"/>
              </w:rPr>
              <w:t>Зона делового, общественного и коммерческого значения</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0,3</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0,1</w:t>
            </w:r>
          </w:p>
        </w:tc>
      </w:tr>
      <w:tr w:rsidR="00964E01" w:rsidRPr="003A6E48" w:rsidTr="00EA2299">
        <w:trPr>
          <w:divId w:val="764418385"/>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color w:val="FF0000"/>
              </w:rPr>
            </w:pPr>
            <w:r w:rsidRPr="003A6E48">
              <w:rPr>
                <w:rFonts w:ascii="Times New Roman" w:hAnsi="Times New Roman"/>
                <w:color w:val="FF0000"/>
              </w:rPr>
              <w:t>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rPr>
                <w:rFonts w:ascii="Times New Roman" w:hAnsi="Times New Roman"/>
              </w:rPr>
            </w:pPr>
            <w:r w:rsidRPr="003A6E48">
              <w:rPr>
                <w:rFonts w:ascii="Times New Roman" w:hAnsi="Times New Roman"/>
              </w:rPr>
              <w:t>Зона детских дошкольных и общеобразовательных учреждений</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7,4</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2,4</w:t>
            </w:r>
          </w:p>
        </w:tc>
      </w:tr>
      <w:tr w:rsidR="00964E01" w:rsidRPr="003A6E48" w:rsidTr="00EA2299">
        <w:trPr>
          <w:divId w:val="764418385"/>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color w:val="FF0000"/>
              </w:rPr>
            </w:pPr>
            <w:r w:rsidRPr="003A6E48">
              <w:rPr>
                <w:rFonts w:ascii="Times New Roman" w:hAnsi="Times New Roman"/>
                <w:color w:val="FF0000"/>
              </w:rPr>
              <w:t>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rPr>
                <w:rFonts w:ascii="Times New Roman" w:hAnsi="Times New Roman"/>
              </w:rPr>
            </w:pPr>
            <w:r w:rsidRPr="003A6E48">
              <w:rPr>
                <w:rFonts w:ascii="Times New Roman" w:hAnsi="Times New Roman"/>
              </w:rPr>
              <w:t>Зона культовых зданий</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0,5</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0,2</w:t>
            </w:r>
          </w:p>
        </w:tc>
      </w:tr>
      <w:tr w:rsidR="00964E01" w:rsidRPr="003A6E48" w:rsidTr="00EA2299">
        <w:trPr>
          <w:divId w:val="764418385"/>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b/>
                <w:bCs/>
              </w:rPr>
            </w:pPr>
            <w:r w:rsidRPr="003A6E48">
              <w:rPr>
                <w:rFonts w:ascii="Times New Roman" w:hAnsi="Times New Roman"/>
                <w:b/>
                <w:bCs/>
              </w:rPr>
              <w:t>3.</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b/>
                <w:bCs/>
                <w:color w:val="000000"/>
              </w:rPr>
            </w:pPr>
            <w:r w:rsidRPr="003A6E48">
              <w:rPr>
                <w:rFonts w:ascii="Times New Roman" w:hAnsi="Times New Roman"/>
                <w:b/>
                <w:bCs/>
                <w:color w:val="000000"/>
              </w:rPr>
              <w:t>Зоны производственного использования</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2,4</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0,8</w:t>
            </w:r>
          </w:p>
        </w:tc>
      </w:tr>
      <w:tr w:rsidR="00964E01" w:rsidRPr="003A6E48" w:rsidTr="00EA2299">
        <w:trPr>
          <w:divId w:val="764418385"/>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color w:val="FF0000"/>
              </w:rPr>
            </w:pPr>
            <w:r w:rsidRPr="003A6E48">
              <w:rPr>
                <w:rFonts w:ascii="Times New Roman" w:hAnsi="Times New Roman"/>
                <w:color w:val="FF0000"/>
              </w:rPr>
              <w:t>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rPr>
                <w:rFonts w:ascii="Times New Roman" w:hAnsi="Times New Roman"/>
                <w:color w:val="000000"/>
              </w:rPr>
            </w:pPr>
            <w:r w:rsidRPr="003A6E48">
              <w:rPr>
                <w:rFonts w:ascii="Times New Roman" w:hAnsi="Times New Roman"/>
                <w:color w:val="000000"/>
              </w:rPr>
              <w:t>Зона производственных объектов IV, V класса опасности</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2,4</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0,8</w:t>
            </w:r>
          </w:p>
        </w:tc>
      </w:tr>
      <w:tr w:rsidR="00964E01" w:rsidRPr="003A6E48" w:rsidTr="00EA2299">
        <w:trPr>
          <w:divId w:val="764418385"/>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b/>
                <w:bCs/>
              </w:rPr>
            </w:pPr>
            <w:r w:rsidRPr="003A6E48">
              <w:rPr>
                <w:rFonts w:ascii="Times New Roman" w:hAnsi="Times New Roman"/>
                <w:b/>
                <w:bCs/>
              </w:rPr>
              <w:t>4.</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b/>
                <w:bCs/>
                <w:color w:val="000000"/>
              </w:rPr>
            </w:pPr>
            <w:r w:rsidRPr="003A6E48">
              <w:rPr>
                <w:rFonts w:ascii="Times New Roman" w:hAnsi="Times New Roman"/>
                <w:b/>
                <w:bCs/>
                <w:color w:val="000000"/>
              </w:rPr>
              <w:t>Зоны инженерной и транспортной инфраструктуры</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color w:val="000000"/>
              </w:rPr>
            </w:pPr>
            <w:r w:rsidRPr="00964E01">
              <w:rPr>
                <w:rFonts w:ascii="Times New Roman" w:hAnsi="Times New Roman"/>
                <w:b/>
                <w:bCs/>
                <w:color w:val="000000"/>
              </w:rPr>
              <w:t>0,2</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0,1</w:t>
            </w:r>
          </w:p>
        </w:tc>
      </w:tr>
      <w:tr w:rsidR="00964E01" w:rsidRPr="003A6E48" w:rsidTr="00EA2299">
        <w:trPr>
          <w:divId w:val="764418385"/>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color w:val="FF0000"/>
              </w:rPr>
            </w:pPr>
            <w:r w:rsidRPr="003A6E48">
              <w:rPr>
                <w:rFonts w:ascii="Times New Roman" w:hAnsi="Times New Roman"/>
                <w:color w:val="FF0000"/>
              </w:rPr>
              <w:t>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rPr>
                <w:rFonts w:ascii="Times New Roman" w:hAnsi="Times New Roman"/>
                <w:color w:val="000000"/>
              </w:rPr>
            </w:pPr>
            <w:r w:rsidRPr="003A6E48">
              <w:rPr>
                <w:rFonts w:ascii="Times New Roman" w:hAnsi="Times New Roman"/>
                <w:color w:val="000000"/>
              </w:rPr>
              <w:t>Зона инженерной инфраструктуры</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color w:val="000000"/>
              </w:rPr>
            </w:pPr>
            <w:r w:rsidRPr="00964E01">
              <w:rPr>
                <w:rFonts w:ascii="Times New Roman" w:hAnsi="Times New Roman"/>
                <w:color w:val="000000"/>
              </w:rPr>
              <w:t>0,2</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0,1</w:t>
            </w:r>
          </w:p>
        </w:tc>
      </w:tr>
      <w:tr w:rsidR="00964E01" w:rsidRPr="003A6E48" w:rsidTr="00EA2299">
        <w:trPr>
          <w:divId w:val="764418385"/>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b/>
                <w:bCs/>
              </w:rPr>
            </w:pPr>
            <w:r w:rsidRPr="003A6E48">
              <w:rPr>
                <w:rFonts w:ascii="Times New Roman" w:hAnsi="Times New Roman"/>
                <w:b/>
                <w:bCs/>
              </w:rPr>
              <w:t>5.</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b/>
                <w:bCs/>
              </w:rPr>
            </w:pPr>
            <w:r w:rsidRPr="003A6E48">
              <w:rPr>
                <w:rFonts w:ascii="Times New Roman" w:hAnsi="Times New Roman"/>
                <w:b/>
                <w:bCs/>
              </w:rPr>
              <w:t>Зоны рекреационного назначения</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52,3</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17,0</w:t>
            </w:r>
          </w:p>
        </w:tc>
      </w:tr>
      <w:tr w:rsidR="00964E01" w:rsidRPr="003A6E48" w:rsidTr="00EA2299">
        <w:trPr>
          <w:divId w:val="764418385"/>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color w:val="FF0000"/>
              </w:rPr>
            </w:pPr>
            <w:r w:rsidRPr="003A6E48">
              <w:rPr>
                <w:rFonts w:ascii="Times New Roman" w:hAnsi="Times New Roman"/>
                <w:color w:val="FF0000"/>
              </w:rPr>
              <w:t>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rPr>
                <w:rFonts w:ascii="Times New Roman" w:hAnsi="Times New Roman"/>
              </w:rPr>
            </w:pPr>
            <w:r w:rsidRPr="003A6E48">
              <w:rPr>
                <w:rFonts w:ascii="Times New Roman" w:hAnsi="Times New Roman"/>
              </w:rPr>
              <w:t>Зона озеленения общего пользования</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52,3</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17,0</w:t>
            </w:r>
          </w:p>
        </w:tc>
      </w:tr>
      <w:tr w:rsidR="00964E01" w:rsidRPr="003A6E48" w:rsidTr="00EA2299">
        <w:trPr>
          <w:divId w:val="764418385"/>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b/>
                <w:bCs/>
              </w:rPr>
            </w:pPr>
            <w:r w:rsidRPr="003A6E48">
              <w:rPr>
                <w:rFonts w:ascii="Times New Roman" w:hAnsi="Times New Roman"/>
                <w:b/>
                <w:bCs/>
              </w:rPr>
              <w:t>6.</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b/>
                <w:bCs/>
              </w:rPr>
            </w:pPr>
            <w:r w:rsidRPr="003A6E48">
              <w:rPr>
                <w:rFonts w:ascii="Times New Roman" w:hAnsi="Times New Roman"/>
                <w:b/>
                <w:bCs/>
              </w:rPr>
              <w:t>Зоны сельскохозяйственного использования</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27,2</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8,8</w:t>
            </w:r>
          </w:p>
        </w:tc>
      </w:tr>
      <w:tr w:rsidR="00964E01" w:rsidRPr="003A6E48" w:rsidTr="00EA2299">
        <w:trPr>
          <w:divId w:val="764418385"/>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color w:val="FF0000"/>
              </w:rPr>
            </w:pPr>
            <w:r w:rsidRPr="003A6E48">
              <w:rPr>
                <w:rFonts w:ascii="Times New Roman" w:hAnsi="Times New Roman"/>
                <w:color w:val="FF0000"/>
              </w:rPr>
              <w:t>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rPr>
                <w:rFonts w:ascii="Times New Roman" w:hAnsi="Times New Roman"/>
              </w:rPr>
            </w:pPr>
            <w:r w:rsidRPr="003A6E48">
              <w:rPr>
                <w:rFonts w:ascii="Times New Roman" w:hAnsi="Times New Roman"/>
              </w:rPr>
              <w:t>Зона сельскохозяйственного производства</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27,2</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8,8</w:t>
            </w:r>
          </w:p>
        </w:tc>
      </w:tr>
      <w:tr w:rsidR="00964E01" w:rsidRPr="003A6E48" w:rsidTr="00EA2299">
        <w:trPr>
          <w:divId w:val="764418385"/>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b/>
                <w:bCs/>
              </w:rPr>
            </w:pPr>
            <w:r w:rsidRPr="003A6E48">
              <w:rPr>
                <w:rFonts w:ascii="Times New Roman" w:hAnsi="Times New Roman"/>
                <w:b/>
                <w:bCs/>
              </w:rPr>
              <w:t>7.</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b/>
                <w:bCs/>
              </w:rPr>
            </w:pPr>
            <w:r w:rsidRPr="003A6E48">
              <w:rPr>
                <w:rFonts w:ascii="Times New Roman" w:hAnsi="Times New Roman"/>
                <w:b/>
                <w:bCs/>
              </w:rPr>
              <w:t>Зоны специального назначения</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3,0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1,0</w:t>
            </w:r>
          </w:p>
        </w:tc>
      </w:tr>
      <w:tr w:rsidR="00964E01" w:rsidRPr="003A6E48" w:rsidTr="00EA2299">
        <w:trPr>
          <w:divId w:val="764418385"/>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color w:val="FF0000"/>
              </w:rPr>
            </w:pPr>
            <w:r w:rsidRPr="003A6E48">
              <w:rPr>
                <w:rFonts w:ascii="Times New Roman" w:hAnsi="Times New Roman"/>
                <w:color w:val="FF0000"/>
              </w:rPr>
              <w:t>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rPr>
                <w:rFonts w:ascii="Times New Roman" w:hAnsi="Times New Roman"/>
              </w:rPr>
            </w:pPr>
            <w:r w:rsidRPr="003A6E48">
              <w:rPr>
                <w:rFonts w:ascii="Times New Roman" w:hAnsi="Times New Roman"/>
              </w:rPr>
              <w:t>Зона кладбищ</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3,0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1,0</w:t>
            </w:r>
          </w:p>
        </w:tc>
      </w:tr>
      <w:tr w:rsidR="00964E01" w:rsidRPr="003A6E48" w:rsidTr="00EA2299">
        <w:trPr>
          <w:divId w:val="764418385"/>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b/>
                <w:bCs/>
              </w:rPr>
            </w:pPr>
            <w:r w:rsidRPr="003A6E48">
              <w:rPr>
                <w:rFonts w:ascii="Times New Roman" w:hAnsi="Times New Roman"/>
                <w:b/>
                <w:bCs/>
              </w:rPr>
              <w:t>8.</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3A6E48" w:rsidRDefault="00964E01" w:rsidP="00964E01">
            <w:pPr>
              <w:jc w:val="left"/>
              <w:rPr>
                <w:rFonts w:ascii="Times New Roman" w:hAnsi="Times New Roman"/>
                <w:b/>
                <w:bCs/>
              </w:rPr>
            </w:pPr>
            <w:r>
              <w:rPr>
                <w:rFonts w:ascii="Times New Roman" w:hAnsi="Times New Roman"/>
                <w:b/>
                <w:bCs/>
              </w:rPr>
              <w:t>Зоны, не вовлеченные</w:t>
            </w:r>
            <w:r w:rsidRPr="003A6E48">
              <w:rPr>
                <w:rFonts w:ascii="Times New Roman" w:hAnsi="Times New Roman"/>
                <w:b/>
                <w:bCs/>
              </w:rPr>
              <w:t xml:space="preserve"> в градостроительную деятельность</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6,8</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2,2</w:t>
            </w:r>
          </w:p>
        </w:tc>
      </w:tr>
    </w:tbl>
    <w:p w:rsidR="00DD66F8" w:rsidRPr="00C16347" w:rsidRDefault="00DD66F8" w:rsidP="00DD66F8">
      <w:pPr>
        <w:rPr>
          <w:rFonts w:ascii="Times New Roman" w:hAnsi="Times New Roman"/>
          <w:b/>
          <w:color w:val="FF0000"/>
        </w:rPr>
      </w:pPr>
    </w:p>
    <w:p w:rsidR="00D0181C" w:rsidRPr="003A6E48" w:rsidRDefault="00D0181C" w:rsidP="00036E4D">
      <w:pPr>
        <w:widowControl w:val="0"/>
        <w:shd w:val="clear" w:color="auto" w:fill="FFFFFF"/>
        <w:tabs>
          <w:tab w:val="left" w:pos="851"/>
        </w:tabs>
        <w:autoSpaceDE w:val="0"/>
        <w:autoSpaceDN w:val="0"/>
        <w:adjustRightInd w:val="0"/>
        <w:ind w:firstLine="709"/>
        <w:rPr>
          <w:rFonts w:ascii="Times New Roman" w:hAnsi="Times New Roman"/>
        </w:rPr>
      </w:pPr>
      <w:r w:rsidRPr="003A6E48">
        <w:rPr>
          <w:rFonts w:ascii="Times New Roman" w:hAnsi="Times New Roman"/>
        </w:rPr>
        <w:t xml:space="preserve">Земли </w:t>
      </w:r>
      <w:r w:rsidR="00C16347" w:rsidRPr="003A6E48">
        <w:rPr>
          <w:rFonts w:ascii="Times New Roman" w:hAnsi="Times New Roman"/>
        </w:rPr>
        <w:t>с. Пуркаево</w:t>
      </w:r>
      <w:r w:rsidRPr="003A6E48">
        <w:rPr>
          <w:rFonts w:ascii="Times New Roman" w:hAnsi="Times New Roman"/>
        </w:rPr>
        <w:t xml:space="preserve"> занимают малые доли территории поселения, но материальная среда на </w:t>
      </w:r>
      <w:r w:rsidR="003A6E48" w:rsidRPr="003A6E48">
        <w:rPr>
          <w:rFonts w:ascii="Times New Roman" w:hAnsi="Times New Roman"/>
        </w:rPr>
        <w:t>территории</w:t>
      </w:r>
      <w:r w:rsidRPr="003A6E48">
        <w:rPr>
          <w:rFonts w:ascii="Times New Roman" w:hAnsi="Times New Roman"/>
        </w:rPr>
        <w:t xml:space="preserve"> составляет каркас расселения с комплексом видов использования (различного функционального назначения).</w:t>
      </w:r>
    </w:p>
    <w:p w:rsidR="00D0181C" w:rsidRPr="00C16347" w:rsidRDefault="00D0181C" w:rsidP="00DD66F8">
      <w:pPr>
        <w:rPr>
          <w:rFonts w:ascii="Times New Roman" w:hAnsi="Times New Roman"/>
          <w:b/>
          <w:color w:val="FF0000"/>
        </w:rPr>
      </w:pPr>
    </w:p>
    <w:p w:rsidR="009306FE" w:rsidRPr="00154D79" w:rsidRDefault="002C2AEA" w:rsidP="00EE7306">
      <w:pPr>
        <w:tabs>
          <w:tab w:val="right" w:leader="dot" w:pos="10206"/>
        </w:tabs>
        <w:spacing w:after="300"/>
        <w:ind w:firstLine="709"/>
        <w:contextualSpacing/>
        <w:outlineLvl w:val="1"/>
        <w:rPr>
          <w:rFonts w:ascii="Times New Roman" w:hAnsi="Times New Roman"/>
          <w:b/>
          <w:lang w:val="x-none" w:eastAsia="x-none" w:bidi="en-US"/>
        </w:rPr>
      </w:pPr>
      <w:bookmarkStart w:id="104" w:name="_Toc421107109"/>
      <w:bookmarkStart w:id="105" w:name="_Toc421107501"/>
      <w:bookmarkStart w:id="106" w:name="_Toc421107586"/>
      <w:bookmarkStart w:id="107" w:name="_Toc463460307"/>
      <w:bookmarkStart w:id="108" w:name="_Toc463462160"/>
      <w:bookmarkStart w:id="109" w:name="_Toc463786460"/>
      <w:r w:rsidRPr="00154D79">
        <w:rPr>
          <w:rFonts w:ascii="Times New Roman" w:hAnsi="Times New Roman"/>
          <w:b/>
          <w:lang w:val="x-none" w:eastAsia="x-none" w:bidi="en-US"/>
        </w:rPr>
        <w:t>5</w:t>
      </w:r>
      <w:r w:rsidR="009306FE" w:rsidRPr="00154D79">
        <w:rPr>
          <w:rFonts w:ascii="Times New Roman" w:hAnsi="Times New Roman"/>
          <w:b/>
          <w:lang w:val="x-none" w:eastAsia="x-none" w:bidi="en-US"/>
        </w:rPr>
        <w:t>.3. Социально-экономический потенциал</w:t>
      </w:r>
      <w:bookmarkEnd w:id="104"/>
      <w:bookmarkEnd w:id="105"/>
      <w:bookmarkEnd w:id="106"/>
      <w:bookmarkEnd w:id="107"/>
      <w:bookmarkEnd w:id="108"/>
      <w:bookmarkEnd w:id="109"/>
    </w:p>
    <w:p w:rsidR="00CA174F" w:rsidRPr="00154D79" w:rsidRDefault="00CA174F" w:rsidP="009E2A61">
      <w:pPr>
        <w:rPr>
          <w:lang w:eastAsia="en-US" w:bidi="en-US"/>
        </w:rPr>
      </w:pPr>
      <w:bookmarkStart w:id="110" w:name="_Toc421107110"/>
      <w:bookmarkStart w:id="111" w:name="_Toc421107502"/>
      <w:bookmarkStart w:id="112" w:name="_Toc421107587"/>
    </w:p>
    <w:p w:rsidR="009306FE" w:rsidRPr="00154D79" w:rsidRDefault="002C2AEA" w:rsidP="00EE7306">
      <w:pPr>
        <w:keepNext/>
        <w:keepLines/>
        <w:spacing w:after="300"/>
        <w:ind w:firstLine="709"/>
        <w:contextualSpacing/>
        <w:outlineLvl w:val="2"/>
        <w:rPr>
          <w:rFonts w:ascii="Times New Roman" w:hAnsi="Times New Roman"/>
          <w:b/>
          <w:bCs/>
          <w:lang w:val="x-none" w:eastAsia="en-US" w:bidi="en-US"/>
        </w:rPr>
      </w:pPr>
      <w:bookmarkStart w:id="113" w:name="_Toc463460308"/>
      <w:bookmarkStart w:id="114" w:name="_Toc463462161"/>
      <w:bookmarkStart w:id="115" w:name="_Toc463786461"/>
      <w:r w:rsidRPr="00154D79">
        <w:rPr>
          <w:rFonts w:ascii="Times New Roman" w:hAnsi="Times New Roman"/>
          <w:b/>
          <w:bCs/>
          <w:lang w:val="x-none" w:eastAsia="en-US" w:bidi="en-US"/>
        </w:rPr>
        <w:t>5</w:t>
      </w:r>
      <w:r w:rsidR="009306FE" w:rsidRPr="00154D79">
        <w:rPr>
          <w:rFonts w:ascii="Times New Roman" w:hAnsi="Times New Roman"/>
          <w:b/>
          <w:bCs/>
          <w:lang w:val="x-none" w:eastAsia="en-US" w:bidi="en-US"/>
        </w:rPr>
        <w:t>.3.1. Население. Демографический потенциал. Трудовые ресурсы.</w:t>
      </w:r>
      <w:bookmarkEnd w:id="110"/>
      <w:bookmarkEnd w:id="111"/>
      <w:bookmarkEnd w:id="112"/>
      <w:bookmarkEnd w:id="113"/>
      <w:bookmarkEnd w:id="114"/>
      <w:bookmarkEnd w:id="115"/>
    </w:p>
    <w:p w:rsidR="00AB2F9E" w:rsidRPr="00154D79" w:rsidRDefault="00AB2F9E" w:rsidP="00EE7306">
      <w:pPr>
        <w:ind w:firstLine="709"/>
        <w:rPr>
          <w:rFonts w:ascii="Times New Roman" w:hAnsi="Times New Roman"/>
        </w:rPr>
      </w:pPr>
    </w:p>
    <w:p w:rsidR="009306FE" w:rsidRPr="00154D79" w:rsidRDefault="009306FE" w:rsidP="00EE7306">
      <w:pPr>
        <w:ind w:firstLine="709"/>
        <w:rPr>
          <w:rFonts w:ascii="Times New Roman" w:hAnsi="Times New Roman"/>
          <w:b/>
          <w:lang w:eastAsia="en-US" w:bidi="en-US"/>
        </w:rPr>
      </w:pPr>
      <w:r w:rsidRPr="00154D79">
        <w:rPr>
          <w:rFonts w:ascii="Times New Roman" w:hAnsi="Times New Roman"/>
        </w:rPr>
        <w:t xml:space="preserve">Численность населения – важнейший базисный социально-экономический показатель, являющийся основой для социально-экономической политики, планирования экономического роста, в значительной мере влияющий на устойчивость развития территории. Демографические процессы определяют характер воспроизводства населения, изменение его численности, состояние рынка труда. </w:t>
      </w:r>
    </w:p>
    <w:p w:rsidR="009306FE" w:rsidRPr="00154D79" w:rsidRDefault="00AB2F9E" w:rsidP="00EE7306">
      <w:pPr>
        <w:ind w:firstLine="709"/>
        <w:rPr>
          <w:rFonts w:ascii="Times New Roman" w:hAnsi="Times New Roman"/>
        </w:rPr>
      </w:pPr>
      <w:r w:rsidRPr="00154D79">
        <w:rPr>
          <w:rFonts w:ascii="Times New Roman" w:hAnsi="Times New Roman"/>
        </w:rPr>
        <w:t>Ч</w:t>
      </w:r>
      <w:r w:rsidR="009306FE" w:rsidRPr="00154D79">
        <w:rPr>
          <w:rFonts w:ascii="Times New Roman" w:hAnsi="Times New Roman"/>
        </w:rPr>
        <w:t xml:space="preserve">исленность населения </w:t>
      </w:r>
      <w:r w:rsidR="00C16347" w:rsidRPr="00154D79">
        <w:rPr>
          <w:rFonts w:ascii="Times New Roman" w:hAnsi="Times New Roman"/>
        </w:rPr>
        <w:t>Пуркаевского</w:t>
      </w:r>
      <w:r w:rsidR="00DA29E6" w:rsidRPr="00154D79">
        <w:rPr>
          <w:rFonts w:ascii="Times New Roman" w:hAnsi="Times New Roman"/>
        </w:rPr>
        <w:t xml:space="preserve"> сельского поселения</w:t>
      </w:r>
      <w:r w:rsidR="00505DAC" w:rsidRPr="00154D79">
        <w:rPr>
          <w:rFonts w:ascii="Times New Roman" w:hAnsi="Times New Roman"/>
        </w:rPr>
        <w:t xml:space="preserve"> </w:t>
      </w:r>
      <w:r w:rsidR="00DB7A86" w:rsidRPr="00154D79">
        <w:rPr>
          <w:rFonts w:ascii="Times New Roman" w:hAnsi="Times New Roman"/>
        </w:rPr>
        <w:t>на 01.01.2017</w:t>
      </w:r>
      <w:r w:rsidR="009306FE" w:rsidRPr="00154D79">
        <w:rPr>
          <w:rFonts w:ascii="Times New Roman" w:hAnsi="Times New Roman"/>
        </w:rPr>
        <w:t xml:space="preserve"> г. составила </w:t>
      </w:r>
      <w:r w:rsidR="00154D79">
        <w:rPr>
          <w:rFonts w:ascii="Times New Roman" w:hAnsi="Times New Roman"/>
        </w:rPr>
        <w:t>604</w:t>
      </w:r>
      <w:r w:rsidRPr="00154D79">
        <w:rPr>
          <w:rFonts w:ascii="Times New Roman" w:hAnsi="Times New Roman"/>
        </w:rPr>
        <w:t xml:space="preserve"> чел.</w:t>
      </w:r>
      <w:r w:rsidR="009306FE" w:rsidRPr="00154D79">
        <w:rPr>
          <w:rFonts w:ascii="Times New Roman" w:hAnsi="Times New Roman"/>
        </w:rPr>
        <w:t xml:space="preserve"> (</w:t>
      </w:r>
      <w:r w:rsidRPr="00154D79">
        <w:rPr>
          <w:rFonts w:ascii="Times New Roman" w:hAnsi="Times New Roman"/>
        </w:rPr>
        <w:t xml:space="preserve">по данным </w:t>
      </w:r>
      <w:r w:rsidR="009F126E" w:rsidRPr="00154D79">
        <w:rPr>
          <w:rFonts w:ascii="Times New Roman" w:hAnsi="Times New Roman"/>
          <w:bCs/>
        </w:rPr>
        <w:t>Администрации</w:t>
      </w:r>
      <w:r w:rsidRPr="00154D79">
        <w:rPr>
          <w:rFonts w:ascii="Times New Roman" w:hAnsi="Times New Roman"/>
        </w:rPr>
        <w:t xml:space="preserve"> </w:t>
      </w:r>
      <w:r w:rsidR="00C16347" w:rsidRPr="00154D79">
        <w:rPr>
          <w:rFonts w:ascii="Times New Roman" w:hAnsi="Times New Roman"/>
        </w:rPr>
        <w:t>Пуркаевского</w:t>
      </w:r>
      <w:r w:rsidR="00DA29E6" w:rsidRPr="00154D79">
        <w:rPr>
          <w:rFonts w:ascii="Times New Roman" w:hAnsi="Times New Roman"/>
        </w:rPr>
        <w:t xml:space="preserve"> сельского поселения</w:t>
      </w:r>
      <w:r w:rsidR="009306FE" w:rsidRPr="00154D79">
        <w:rPr>
          <w:rFonts w:ascii="Times New Roman" w:hAnsi="Times New Roman"/>
        </w:rPr>
        <w:t xml:space="preserve">), что соответствует примерно </w:t>
      </w:r>
      <w:r w:rsidR="001015DB">
        <w:rPr>
          <w:rFonts w:ascii="Times New Roman" w:hAnsi="Times New Roman"/>
        </w:rPr>
        <w:t>4,9</w:t>
      </w:r>
      <w:r w:rsidR="009306FE" w:rsidRPr="00154D79">
        <w:rPr>
          <w:rFonts w:ascii="Times New Roman" w:hAnsi="Times New Roman"/>
        </w:rPr>
        <w:t xml:space="preserve"> % от общей численности населения </w:t>
      </w:r>
      <w:r w:rsidR="00DA29E6" w:rsidRPr="00154D79">
        <w:rPr>
          <w:rFonts w:ascii="Times New Roman" w:hAnsi="Times New Roman"/>
        </w:rPr>
        <w:t>Дубенского муниципального района</w:t>
      </w:r>
      <w:r w:rsidR="009306FE" w:rsidRPr="00154D79">
        <w:rPr>
          <w:rFonts w:ascii="Times New Roman" w:hAnsi="Times New Roman"/>
        </w:rPr>
        <w:t xml:space="preserve">. Плотность населения </w:t>
      </w:r>
      <w:r w:rsidR="001015DB">
        <w:rPr>
          <w:rFonts w:ascii="Times New Roman" w:hAnsi="Times New Roman"/>
        </w:rPr>
        <w:t>11,2</w:t>
      </w:r>
      <w:r w:rsidR="00B632A7" w:rsidRPr="00154D79">
        <w:rPr>
          <w:rFonts w:ascii="Times New Roman" w:hAnsi="Times New Roman"/>
        </w:rPr>
        <w:t xml:space="preserve"> чел./км²</w:t>
      </w:r>
      <w:r w:rsidR="009306FE" w:rsidRPr="00154D79">
        <w:rPr>
          <w:rFonts w:ascii="Times New Roman" w:hAnsi="Times New Roman"/>
        </w:rPr>
        <w:t>.</w:t>
      </w:r>
    </w:p>
    <w:p w:rsidR="00B8557B" w:rsidRDefault="00B8557B" w:rsidP="00EE7306">
      <w:pPr>
        <w:ind w:firstLine="709"/>
        <w:rPr>
          <w:rFonts w:ascii="Times New Roman" w:hAnsi="Times New Roman"/>
          <w:b/>
          <w:color w:val="FF0000"/>
          <w:lang w:eastAsia="en-US" w:bidi="en-US"/>
        </w:rPr>
      </w:pPr>
    </w:p>
    <w:p w:rsidR="003A6E48" w:rsidRDefault="003A6E48" w:rsidP="00EE7306">
      <w:pPr>
        <w:ind w:firstLine="709"/>
        <w:rPr>
          <w:rFonts w:ascii="Times New Roman" w:hAnsi="Times New Roman"/>
          <w:b/>
          <w:color w:val="FF0000"/>
          <w:lang w:eastAsia="en-US" w:bidi="en-US"/>
        </w:rPr>
      </w:pPr>
    </w:p>
    <w:p w:rsidR="003A6E48" w:rsidRDefault="003A6E48" w:rsidP="00EE7306">
      <w:pPr>
        <w:ind w:firstLine="709"/>
        <w:rPr>
          <w:rFonts w:ascii="Times New Roman" w:hAnsi="Times New Roman"/>
          <w:b/>
          <w:color w:val="FF0000"/>
          <w:lang w:eastAsia="en-US" w:bidi="en-US"/>
        </w:rPr>
      </w:pPr>
    </w:p>
    <w:p w:rsidR="003A6E48" w:rsidRPr="00C16347" w:rsidRDefault="003A6E48" w:rsidP="00EE7306">
      <w:pPr>
        <w:ind w:firstLine="709"/>
        <w:rPr>
          <w:rFonts w:ascii="Times New Roman" w:hAnsi="Times New Roman"/>
          <w:b/>
          <w:color w:val="FF0000"/>
          <w:lang w:eastAsia="en-US" w:bidi="en-US"/>
        </w:rPr>
      </w:pPr>
    </w:p>
    <w:p w:rsidR="009306FE" w:rsidRPr="001015DB" w:rsidRDefault="009306FE" w:rsidP="00EE7306">
      <w:pPr>
        <w:overflowPunct w:val="0"/>
        <w:autoSpaceDE w:val="0"/>
        <w:autoSpaceDN w:val="0"/>
        <w:adjustRightInd w:val="0"/>
        <w:ind w:firstLine="720"/>
        <w:jc w:val="center"/>
        <w:rPr>
          <w:rFonts w:ascii="Times New Roman" w:hAnsi="Times New Roman"/>
          <w:b/>
          <w:bCs/>
        </w:rPr>
      </w:pPr>
      <w:r w:rsidRPr="001015DB">
        <w:rPr>
          <w:rFonts w:ascii="Times New Roman" w:hAnsi="Times New Roman"/>
          <w:b/>
        </w:rPr>
        <w:lastRenderedPageBreak/>
        <w:t xml:space="preserve">Основные характеристики расселения </w:t>
      </w:r>
      <w:r w:rsidR="00C16347" w:rsidRPr="001015DB">
        <w:rPr>
          <w:rFonts w:ascii="Times New Roman" w:hAnsi="Times New Roman"/>
          <w:b/>
        </w:rPr>
        <w:t>Пуркаевского</w:t>
      </w:r>
      <w:r w:rsidR="00DA29E6" w:rsidRPr="001015DB">
        <w:rPr>
          <w:rFonts w:ascii="Times New Roman" w:hAnsi="Times New Roman"/>
          <w:b/>
        </w:rPr>
        <w:t xml:space="preserve"> сельского поселения</w:t>
      </w:r>
    </w:p>
    <w:p w:rsidR="009306FE" w:rsidRPr="001015DB" w:rsidRDefault="009306FE" w:rsidP="00EE7306">
      <w:pPr>
        <w:overflowPunct w:val="0"/>
        <w:autoSpaceDE w:val="0"/>
        <w:autoSpaceDN w:val="0"/>
        <w:adjustRightInd w:val="0"/>
        <w:ind w:firstLine="720"/>
        <w:jc w:val="center"/>
        <w:rPr>
          <w:rFonts w:ascii="Times New Roman" w:hAnsi="Times New Roman"/>
          <w:b/>
        </w:rPr>
      </w:pPr>
      <w:r w:rsidRPr="001015DB">
        <w:rPr>
          <w:rFonts w:ascii="Times New Roman" w:hAnsi="Times New Roman"/>
          <w:b/>
        </w:rPr>
        <w:t xml:space="preserve"> </w:t>
      </w:r>
    </w:p>
    <w:p w:rsidR="009306FE" w:rsidRPr="001015DB" w:rsidRDefault="002C2AEA" w:rsidP="00EE7306">
      <w:pPr>
        <w:overflowPunct w:val="0"/>
        <w:autoSpaceDE w:val="0"/>
        <w:autoSpaceDN w:val="0"/>
        <w:adjustRightInd w:val="0"/>
        <w:ind w:firstLine="720"/>
        <w:jc w:val="right"/>
        <w:rPr>
          <w:rFonts w:ascii="Times New Roman" w:hAnsi="Times New Roman"/>
          <w:b/>
        </w:rPr>
      </w:pPr>
      <w:r w:rsidRPr="001015DB">
        <w:rPr>
          <w:rFonts w:ascii="Times New Roman" w:hAnsi="Times New Roman"/>
        </w:rPr>
        <w:t>Таблица 5</w:t>
      </w:r>
      <w:r w:rsidR="009306FE" w:rsidRPr="001015DB">
        <w:rPr>
          <w:rFonts w:ascii="Times New Roman" w:hAnsi="Times New Roman"/>
        </w:rPr>
        <w:t xml:space="preserve">.3.1.1. </w:t>
      </w:r>
    </w:p>
    <w:tbl>
      <w:tblPr>
        <w:tblW w:w="491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
        <w:gridCol w:w="2586"/>
        <w:gridCol w:w="1742"/>
        <w:gridCol w:w="2081"/>
        <w:gridCol w:w="1398"/>
        <w:gridCol w:w="1526"/>
      </w:tblGrid>
      <w:tr w:rsidR="00C16347" w:rsidRPr="001015DB" w:rsidTr="0054175B">
        <w:tc>
          <w:tcPr>
            <w:tcW w:w="286" w:type="pct"/>
            <w:vAlign w:val="center"/>
          </w:tcPr>
          <w:p w:rsidR="009306FE" w:rsidRPr="001015DB" w:rsidRDefault="009306FE" w:rsidP="00EE7306">
            <w:pPr>
              <w:jc w:val="center"/>
              <w:rPr>
                <w:rFonts w:ascii="Times New Roman" w:eastAsia="Calibri" w:hAnsi="Times New Roman"/>
                <w:b/>
              </w:rPr>
            </w:pPr>
            <w:r w:rsidRPr="001015DB">
              <w:rPr>
                <w:rFonts w:ascii="Times New Roman" w:eastAsia="Calibri" w:hAnsi="Times New Roman"/>
                <w:b/>
              </w:rPr>
              <w:t>№ п/п</w:t>
            </w:r>
          </w:p>
        </w:tc>
        <w:tc>
          <w:tcPr>
            <w:tcW w:w="1306" w:type="pct"/>
            <w:vAlign w:val="center"/>
          </w:tcPr>
          <w:p w:rsidR="009306FE" w:rsidRPr="001015DB" w:rsidRDefault="00BE5180" w:rsidP="00EE7306">
            <w:pPr>
              <w:ind w:firstLine="33"/>
              <w:jc w:val="center"/>
              <w:rPr>
                <w:rFonts w:ascii="Times New Roman" w:eastAsia="Calibri" w:hAnsi="Times New Roman"/>
                <w:b/>
              </w:rPr>
            </w:pPr>
            <w:r w:rsidRPr="001015DB">
              <w:rPr>
                <w:rFonts w:ascii="Times New Roman" w:eastAsia="Calibri" w:hAnsi="Times New Roman"/>
                <w:b/>
              </w:rPr>
              <w:t>Наименование</w:t>
            </w:r>
          </w:p>
        </w:tc>
        <w:tc>
          <w:tcPr>
            <w:tcW w:w="880" w:type="pct"/>
            <w:vAlign w:val="center"/>
          </w:tcPr>
          <w:p w:rsidR="009306FE" w:rsidRPr="001015DB" w:rsidRDefault="009306FE" w:rsidP="00EE7306">
            <w:pPr>
              <w:jc w:val="center"/>
              <w:rPr>
                <w:rFonts w:ascii="Times New Roman" w:eastAsia="Calibri" w:hAnsi="Times New Roman"/>
                <w:b/>
              </w:rPr>
            </w:pPr>
            <w:r w:rsidRPr="001015DB">
              <w:rPr>
                <w:rFonts w:ascii="Times New Roman" w:eastAsia="Calibri" w:hAnsi="Times New Roman"/>
                <w:b/>
              </w:rPr>
              <w:t>Численность постоянного населения, чел.</w:t>
            </w:r>
          </w:p>
        </w:tc>
        <w:tc>
          <w:tcPr>
            <w:tcW w:w="1051" w:type="pct"/>
            <w:vAlign w:val="center"/>
          </w:tcPr>
          <w:p w:rsidR="00B632A7" w:rsidRPr="001015DB" w:rsidRDefault="009306FE" w:rsidP="00EE7306">
            <w:pPr>
              <w:jc w:val="center"/>
              <w:rPr>
                <w:rFonts w:ascii="Times New Roman" w:eastAsia="Calibri" w:hAnsi="Times New Roman"/>
                <w:b/>
              </w:rPr>
            </w:pPr>
            <w:r w:rsidRPr="001015DB">
              <w:rPr>
                <w:rFonts w:ascii="Times New Roman" w:eastAsia="Calibri" w:hAnsi="Times New Roman"/>
                <w:b/>
              </w:rPr>
              <w:t>Площадь м</w:t>
            </w:r>
            <w:r w:rsidR="00B632A7" w:rsidRPr="001015DB">
              <w:rPr>
                <w:rFonts w:ascii="Times New Roman" w:eastAsia="Calibri" w:hAnsi="Times New Roman"/>
                <w:b/>
              </w:rPr>
              <w:t xml:space="preserve">униципального образования, </w:t>
            </w:r>
          </w:p>
          <w:p w:rsidR="009306FE" w:rsidRPr="001015DB" w:rsidRDefault="009306FE" w:rsidP="00EE7306">
            <w:pPr>
              <w:jc w:val="center"/>
              <w:rPr>
                <w:rFonts w:ascii="Times New Roman" w:eastAsia="Calibri" w:hAnsi="Times New Roman"/>
                <w:b/>
              </w:rPr>
            </w:pPr>
            <w:r w:rsidRPr="001015DB">
              <w:rPr>
                <w:rFonts w:ascii="Times New Roman" w:eastAsia="Calibri" w:hAnsi="Times New Roman"/>
                <w:b/>
              </w:rPr>
              <w:t>кв. км</w:t>
            </w:r>
          </w:p>
        </w:tc>
        <w:tc>
          <w:tcPr>
            <w:tcW w:w="706" w:type="pct"/>
            <w:vAlign w:val="center"/>
          </w:tcPr>
          <w:p w:rsidR="009306FE" w:rsidRPr="001015DB" w:rsidRDefault="009306FE" w:rsidP="00EE7306">
            <w:pPr>
              <w:jc w:val="center"/>
              <w:rPr>
                <w:rFonts w:ascii="Times New Roman" w:eastAsia="Calibri" w:hAnsi="Times New Roman"/>
                <w:b/>
              </w:rPr>
            </w:pPr>
            <w:r w:rsidRPr="001015DB">
              <w:rPr>
                <w:rFonts w:ascii="Times New Roman" w:eastAsia="Calibri" w:hAnsi="Times New Roman"/>
                <w:b/>
              </w:rPr>
              <w:t>Плотность населения чел./кв. км</w:t>
            </w:r>
          </w:p>
        </w:tc>
        <w:tc>
          <w:tcPr>
            <w:tcW w:w="772" w:type="pct"/>
            <w:vAlign w:val="center"/>
          </w:tcPr>
          <w:p w:rsidR="009306FE" w:rsidRPr="001015DB" w:rsidRDefault="009306FE" w:rsidP="00EE7306">
            <w:pPr>
              <w:jc w:val="center"/>
              <w:rPr>
                <w:rFonts w:ascii="Times New Roman" w:eastAsia="Calibri" w:hAnsi="Times New Roman"/>
                <w:b/>
              </w:rPr>
            </w:pPr>
            <w:r w:rsidRPr="001015DB">
              <w:rPr>
                <w:rFonts w:ascii="Times New Roman" w:eastAsia="Calibri" w:hAnsi="Times New Roman"/>
                <w:b/>
              </w:rPr>
              <w:t>Количество населенных пунктов</w:t>
            </w:r>
          </w:p>
        </w:tc>
      </w:tr>
      <w:tr w:rsidR="00C16347" w:rsidRPr="001015DB" w:rsidTr="0054175B">
        <w:tc>
          <w:tcPr>
            <w:tcW w:w="286" w:type="pct"/>
            <w:vAlign w:val="center"/>
          </w:tcPr>
          <w:p w:rsidR="009306FE" w:rsidRPr="001015DB" w:rsidRDefault="009306FE" w:rsidP="00EE7306">
            <w:pPr>
              <w:jc w:val="center"/>
              <w:rPr>
                <w:rFonts w:ascii="Times New Roman" w:eastAsia="Calibri" w:hAnsi="Times New Roman"/>
                <w:b/>
              </w:rPr>
            </w:pPr>
            <w:r w:rsidRPr="001015DB">
              <w:rPr>
                <w:rFonts w:ascii="Times New Roman" w:eastAsia="Calibri" w:hAnsi="Times New Roman"/>
                <w:b/>
              </w:rPr>
              <w:t>1</w:t>
            </w:r>
          </w:p>
        </w:tc>
        <w:tc>
          <w:tcPr>
            <w:tcW w:w="1306" w:type="pct"/>
            <w:vAlign w:val="center"/>
          </w:tcPr>
          <w:p w:rsidR="009306FE" w:rsidRPr="001015DB" w:rsidRDefault="009306FE" w:rsidP="00EE7306">
            <w:pPr>
              <w:ind w:firstLine="33"/>
              <w:jc w:val="center"/>
              <w:rPr>
                <w:rFonts w:ascii="Times New Roman" w:eastAsia="Calibri" w:hAnsi="Times New Roman"/>
                <w:b/>
              </w:rPr>
            </w:pPr>
            <w:r w:rsidRPr="001015DB">
              <w:rPr>
                <w:rFonts w:ascii="Times New Roman" w:eastAsia="Calibri" w:hAnsi="Times New Roman"/>
                <w:b/>
              </w:rPr>
              <w:t>2</w:t>
            </w:r>
          </w:p>
        </w:tc>
        <w:tc>
          <w:tcPr>
            <w:tcW w:w="880" w:type="pct"/>
            <w:vAlign w:val="center"/>
          </w:tcPr>
          <w:p w:rsidR="009306FE" w:rsidRPr="001015DB" w:rsidRDefault="009306FE" w:rsidP="00EE7306">
            <w:pPr>
              <w:jc w:val="center"/>
              <w:rPr>
                <w:rFonts w:ascii="Times New Roman" w:eastAsia="Calibri" w:hAnsi="Times New Roman"/>
                <w:b/>
              </w:rPr>
            </w:pPr>
            <w:r w:rsidRPr="001015DB">
              <w:rPr>
                <w:rFonts w:ascii="Times New Roman" w:eastAsia="Calibri" w:hAnsi="Times New Roman"/>
                <w:b/>
              </w:rPr>
              <w:t>3</w:t>
            </w:r>
          </w:p>
        </w:tc>
        <w:tc>
          <w:tcPr>
            <w:tcW w:w="1051" w:type="pct"/>
            <w:vAlign w:val="center"/>
          </w:tcPr>
          <w:p w:rsidR="009306FE" w:rsidRPr="001015DB" w:rsidRDefault="009306FE" w:rsidP="00EE7306">
            <w:pPr>
              <w:jc w:val="center"/>
              <w:rPr>
                <w:rFonts w:ascii="Times New Roman" w:eastAsia="Calibri" w:hAnsi="Times New Roman"/>
                <w:b/>
              </w:rPr>
            </w:pPr>
            <w:r w:rsidRPr="001015DB">
              <w:rPr>
                <w:rFonts w:ascii="Times New Roman" w:eastAsia="Calibri" w:hAnsi="Times New Roman"/>
                <w:b/>
              </w:rPr>
              <w:t>4</w:t>
            </w:r>
          </w:p>
        </w:tc>
        <w:tc>
          <w:tcPr>
            <w:tcW w:w="706" w:type="pct"/>
            <w:vAlign w:val="center"/>
          </w:tcPr>
          <w:p w:rsidR="009306FE" w:rsidRPr="001015DB" w:rsidRDefault="009306FE" w:rsidP="00EE7306">
            <w:pPr>
              <w:jc w:val="center"/>
              <w:rPr>
                <w:rFonts w:ascii="Times New Roman" w:eastAsia="Calibri" w:hAnsi="Times New Roman"/>
                <w:b/>
              </w:rPr>
            </w:pPr>
            <w:r w:rsidRPr="001015DB">
              <w:rPr>
                <w:rFonts w:ascii="Times New Roman" w:eastAsia="Calibri" w:hAnsi="Times New Roman"/>
                <w:b/>
              </w:rPr>
              <w:t>5</w:t>
            </w:r>
          </w:p>
        </w:tc>
        <w:tc>
          <w:tcPr>
            <w:tcW w:w="772" w:type="pct"/>
            <w:vAlign w:val="center"/>
          </w:tcPr>
          <w:p w:rsidR="009306FE" w:rsidRPr="001015DB" w:rsidRDefault="009306FE" w:rsidP="00EE7306">
            <w:pPr>
              <w:jc w:val="center"/>
              <w:rPr>
                <w:rFonts w:ascii="Times New Roman" w:eastAsia="Calibri" w:hAnsi="Times New Roman"/>
                <w:b/>
              </w:rPr>
            </w:pPr>
            <w:r w:rsidRPr="001015DB">
              <w:rPr>
                <w:rFonts w:ascii="Times New Roman" w:eastAsia="Calibri" w:hAnsi="Times New Roman"/>
                <w:b/>
              </w:rPr>
              <w:t>6</w:t>
            </w:r>
          </w:p>
        </w:tc>
      </w:tr>
      <w:tr w:rsidR="00C16347" w:rsidRPr="001015DB" w:rsidTr="0054175B">
        <w:tc>
          <w:tcPr>
            <w:tcW w:w="286" w:type="pct"/>
            <w:vAlign w:val="center"/>
          </w:tcPr>
          <w:p w:rsidR="009306FE" w:rsidRPr="001015DB" w:rsidRDefault="009306FE" w:rsidP="000F021F">
            <w:pPr>
              <w:numPr>
                <w:ilvl w:val="0"/>
                <w:numId w:val="20"/>
              </w:numPr>
              <w:ind w:firstLine="720"/>
              <w:jc w:val="left"/>
              <w:rPr>
                <w:rFonts w:ascii="Times New Roman" w:eastAsia="Calibri" w:hAnsi="Times New Roman"/>
              </w:rPr>
            </w:pPr>
          </w:p>
        </w:tc>
        <w:tc>
          <w:tcPr>
            <w:tcW w:w="1306" w:type="pct"/>
          </w:tcPr>
          <w:p w:rsidR="009306FE" w:rsidRPr="001015DB" w:rsidRDefault="00C16347" w:rsidP="00EE7306">
            <w:pPr>
              <w:rPr>
                <w:rFonts w:ascii="Times New Roman" w:eastAsia="Calibri" w:hAnsi="Times New Roman"/>
              </w:rPr>
            </w:pPr>
            <w:r w:rsidRPr="001015DB">
              <w:rPr>
                <w:rFonts w:ascii="Times New Roman" w:eastAsia="Calibri" w:hAnsi="Times New Roman"/>
                <w:bCs/>
              </w:rPr>
              <w:t>Пуркаевское</w:t>
            </w:r>
            <w:r w:rsidR="00DA29E6" w:rsidRPr="001015DB">
              <w:rPr>
                <w:rFonts w:ascii="Times New Roman" w:eastAsia="Calibri" w:hAnsi="Times New Roman"/>
                <w:bCs/>
              </w:rPr>
              <w:t xml:space="preserve"> сельское поселение</w:t>
            </w:r>
          </w:p>
        </w:tc>
        <w:tc>
          <w:tcPr>
            <w:tcW w:w="880" w:type="pct"/>
            <w:vAlign w:val="center"/>
          </w:tcPr>
          <w:p w:rsidR="009306FE" w:rsidRPr="001015DB" w:rsidRDefault="001015DB" w:rsidP="00EE7306">
            <w:pPr>
              <w:jc w:val="center"/>
              <w:rPr>
                <w:rFonts w:ascii="Times New Roman" w:eastAsia="Calibri" w:hAnsi="Times New Roman"/>
              </w:rPr>
            </w:pPr>
            <w:r w:rsidRPr="001015DB">
              <w:rPr>
                <w:rFonts w:ascii="Times New Roman" w:eastAsia="Calibri" w:hAnsi="Times New Roman"/>
              </w:rPr>
              <w:t>604</w:t>
            </w:r>
          </w:p>
        </w:tc>
        <w:tc>
          <w:tcPr>
            <w:tcW w:w="1051" w:type="pct"/>
            <w:vAlign w:val="center"/>
          </w:tcPr>
          <w:p w:rsidR="009306FE" w:rsidRPr="001015DB" w:rsidRDefault="001015DB" w:rsidP="00EE7306">
            <w:pPr>
              <w:jc w:val="center"/>
              <w:rPr>
                <w:rFonts w:ascii="Times New Roman" w:eastAsia="Calibri" w:hAnsi="Times New Roman"/>
              </w:rPr>
            </w:pPr>
            <w:r w:rsidRPr="001015DB">
              <w:rPr>
                <w:rFonts w:ascii="Times New Roman" w:eastAsia="Calibri" w:hAnsi="Times New Roman"/>
              </w:rPr>
              <w:t>53,8</w:t>
            </w:r>
            <w:r w:rsidR="0078469A">
              <w:rPr>
                <w:rFonts w:ascii="Times New Roman" w:eastAsia="Calibri" w:hAnsi="Times New Roman"/>
              </w:rPr>
              <w:t>4</w:t>
            </w:r>
          </w:p>
        </w:tc>
        <w:tc>
          <w:tcPr>
            <w:tcW w:w="706" w:type="pct"/>
            <w:vAlign w:val="center"/>
          </w:tcPr>
          <w:p w:rsidR="009306FE" w:rsidRPr="001015DB" w:rsidRDefault="001015DB" w:rsidP="00EE7306">
            <w:pPr>
              <w:jc w:val="center"/>
              <w:rPr>
                <w:rFonts w:ascii="Times New Roman" w:eastAsia="Calibri" w:hAnsi="Times New Roman"/>
              </w:rPr>
            </w:pPr>
            <w:r w:rsidRPr="001015DB">
              <w:rPr>
                <w:rFonts w:ascii="Times New Roman" w:hAnsi="Times New Roman"/>
              </w:rPr>
              <w:t>11</w:t>
            </w:r>
            <w:r w:rsidR="00FD1D06" w:rsidRPr="001015DB">
              <w:rPr>
                <w:rFonts w:ascii="Times New Roman" w:hAnsi="Times New Roman"/>
              </w:rPr>
              <w:t>,2</w:t>
            </w:r>
          </w:p>
        </w:tc>
        <w:tc>
          <w:tcPr>
            <w:tcW w:w="772" w:type="pct"/>
            <w:vAlign w:val="center"/>
          </w:tcPr>
          <w:p w:rsidR="009306FE" w:rsidRPr="001015DB" w:rsidRDefault="00FD1D06" w:rsidP="00EE7306">
            <w:pPr>
              <w:ind w:firstLine="31"/>
              <w:jc w:val="center"/>
              <w:rPr>
                <w:rFonts w:ascii="Times New Roman" w:eastAsia="Calibri" w:hAnsi="Times New Roman"/>
              </w:rPr>
            </w:pPr>
            <w:r w:rsidRPr="001015DB">
              <w:rPr>
                <w:rFonts w:ascii="Times New Roman" w:eastAsia="Calibri" w:hAnsi="Times New Roman"/>
              </w:rPr>
              <w:t>1</w:t>
            </w:r>
          </w:p>
        </w:tc>
      </w:tr>
    </w:tbl>
    <w:p w:rsidR="009306FE" w:rsidRPr="001015DB" w:rsidRDefault="009306FE" w:rsidP="00FB485B">
      <w:pPr>
        <w:shd w:val="clear" w:color="auto" w:fill="FFFFFF"/>
        <w:ind w:firstLine="709"/>
        <w:rPr>
          <w:rFonts w:ascii="Times New Roman" w:hAnsi="Times New Roman"/>
        </w:rPr>
      </w:pPr>
      <w:r w:rsidRPr="001015DB">
        <w:rPr>
          <w:rFonts w:ascii="Times New Roman" w:hAnsi="Times New Roman"/>
          <w:lang w:eastAsia="en-US" w:bidi="en-US"/>
        </w:rPr>
        <w:t xml:space="preserve">Средняя продолжительность жизни населения </w:t>
      </w:r>
      <w:r w:rsidR="00C16347" w:rsidRPr="001015DB">
        <w:rPr>
          <w:rFonts w:ascii="Times New Roman" w:hAnsi="Times New Roman"/>
        </w:rPr>
        <w:t>Пуркаевского</w:t>
      </w:r>
      <w:r w:rsidR="00CE0ECD" w:rsidRPr="001015DB">
        <w:rPr>
          <w:rFonts w:ascii="Times New Roman" w:hAnsi="Times New Roman"/>
        </w:rPr>
        <w:t xml:space="preserve"> сельского поселения</w:t>
      </w:r>
      <w:r w:rsidRPr="001015DB">
        <w:rPr>
          <w:rFonts w:ascii="Times New Roman" w:hAnsi="Times New Roman"/>
          <w:lang w:eastAsia="en-US" w:bidi="en-US"/>
        </w:rPr>
        <w:t xml:space="preserve"> составляет </w:t>
      </w:r>
      <w:r w:rsidR="000841EF" w:rsidRPr="001015DB">
        <w:rPr>
          <w:rFonts w:ascii="Times New Roman" w:hAnsi="Times New Roman"/>
          <w:lang w:eastAsia="en-US" w:bidi="en-US"/>
        </w:rPr>
        <w:t>в среднем 69 года</w:t>
      </w:r>
      <w:r w:rsidRPr="001015DB">
        <w:rPr>
          <w:rFonts w:ascii="Times New Roman" w:hAnsi="Times New Roman"/>
          <w:lang w:eastAsia="en-US" w:bidi="en-US"/>
        </w:rPr>
        <w:t>. Преобладание женщин сохраняется в силу более ранней смертности мужчин.</w:t>
      </w:r>
    </w:p>
    <w:p w:rsidR="009306FE" w:rsidRPr="001015DB" w:rsidRDefault="009306FE" w:rsidP="00FB485B">
      <w:pPr>
        <w:ind w:left="709"/>
        <w:rPr>
          <w:rFonts w:ascii="Times New Roman" w:hAnsi="Times New Roman"/>
          <w:lang w:eastAsia="en-US" w:bidi="en-US"/>
        </w:rPr>
      </w:pPr>
      <w:r w:rsidRPr="001015DB">
        <w:rPr>
          <w:rFonts w:ascii="Times New Roman" w:hAnsi="Times New Roman"/>
        </w:rPr>
        <w:t xml:space="preserve">Возрастная структура </w:t>
      </w:r>
      <w:r w:rsidR="002C2AEA" w:rsidRPr="001015DB">
        <w:rPr>
          <w:rFonts w:ascii="Times New Roman" w:hAnsi="Times New Roman"/>
        </w:rPr>
        <w:t>приводится в Таблице 5</w:t>
      </w:r>
      <w:r w:rsidR="00B83C89" w:rsidRPr="001015DB">
        <w:rPr>
          <w:rFonts w:ascii="Times New Roman" w:hAnsi="Times New Roman"/>
        </w:rPr>
        <w:t>.3.1.3.</w:t>
      </w:r>
    </w:p>
    <w:p w:rsidR="00704D51" w:rsidRPr="001015DB" w:rsidRDefault="00704D51" w:rsidP="00FB485B">
      <w:pPr>
        <w:ind w:right="-185"/>
        <w:jc w:val="center"/>
        <w:rPr>
          <w:rFonts w:ascii="Times New Roman" w:hAnsi="Times New Roman"/>
          <w:b/>
        </w:rPr>
      </w:pPr>
    </w:p>
    <w:p w:rsidR="00DD1B63" w:rsidRPr="001015DB" w:rsidRDefault="00DD1B63" w:rsidP="00FB485B">
      <w:pPr>
        <w:ind w:right="-185"/>
        <w:jc w:val="center"/>
        <w:rPr>
          <w:rFonts w:ascii="Times New Roman" w:hAnsi="Times New Roman"/>
          <w:b/>
        </w:rPr>
      </w:pPr>
      <w:r w:rsidRPr="001015DB">
        <w:rPr>
          <w:rFonts w:ascii="Times New Roman" w:hAnsi="Times New Roman"/>
          <w:b/>
        </w:rPr>
        <w:t>Возр</w:t>
      </w:r>
      <w:r w:rsidR="00953770" w:rsidRPr="001015DB">
        <w:rPr>
          <w:rFonts w:ascii="Times New Roman" w:hAnsi="Times New Roman"/>
          <w:b/>
        </w:rPr>
        <w:t>астная структура населения (01.01.2017 г.</w:t>
      </w:r>
      <w:r w:rsidRPr="001015DB">
        <w:rPr>
          <w:rFonts w:ascii="Times New Roman" w:hAnsi="Times New Roman"/>
          <w:b/>
        </w:rPr>
        <w:t>)</w:t>
      </w:r>
    </w:p>
    <w:p w:rsidR="009306FE" w:rsidRPr="001015DB" w:rsidRDefault="009306FE" w:rsidP="00FB485B">
      <w:pPr>
        <w:ind w:left="709"/>
        <w:rPr>
          <w:rFonts w:ascii="Times New Roman" w:hAnsi="Times New Roman"/>
          <w:lang w:eastAsia="en-US" w:bidi="en-US"/>
        </w:rPr>
      </w:pPr>
    </w:p>
    <w:p w:rsidR="00704D51" w:rsidRPr="001015DB" w:rsidRDefault="002C2AEA" w:rsidP="00704D51">
      <w:pPr>
        <w:ind w:firstLine="709"/>
        <w:jc w:val="right"/>
        <w:rPr>
          <w:rFonts w:ascii="Times New Roman" w:hAnsi="Times New Roman"/>
          <w:lang w:eastAsia="en-US" w:bidi="en-US"/>
        </w:rPr>
      </w:pPr>
      <w:r w:rsidRPr="001015DB">
        <w:rPr>
          <w:rFonts w:ascii="Times New Roman" w:hAnsi="Times New Roman"/>
          <w:lang w:eastAsia="en-US" w:bidi="en-US"/>
        </w:rPr>
        <w:t>Таблица 5</w:t>
      </w:r>
      <w:r w:rsidR="009306FE" w:rsidRPr="001015DB">
        <w:rPr>
          <w:rFonts w:ascii="Times New Roman" w:hAnsi="Times New Roman"/>
          <w:lang w:eastAsia="en-US" w:bidi="en-US"/>
        </w:rPr>
        <w:t>.3.1</w:t>
      </w:r>
      <w:r w:rsidR="00FD1D06" w:rsidRPr="001015DB">
        <w:rPr>
          <w:rFonts w:ascii="Times New Roman" w:hAnsi="Times New Roman"/>
          <w:lang w:eastAsia="en-US" w:bidi="en-US"/>
        </w:rPr>
        <w:t>.2</w:t>
      </w:r>
      <w:r w:rsidR="009306FE" w:rsidRPr="001015DB">
        <w:rPr>
          <w:rFonts w:ascii="Times New Roman" w:hAnsi="Times New Roman"/>
          <w:lang w:eastAsia="en-US" w:bidi="en-US"/>
        </w:rPr>
        <w:t>.</w:t>
      </w:r>
    </w:p>
    <w:tbl>
      <w:tblPr>
        <w:tblW w:w="0" w:type="auto"/>
        <w:tblInd w:w="15" w:type="dxa"/>
        <w:tblCellMar>
          <w:left w:w="0" w:type="dxa"/>
          <w:right w:w="0" w:type="dxa"/>
        </w:tblCellMar>
        <w:tblLook w:val="04A0" w:firstRow="1" w:lastRow="0" w:firstColumn="1" w:lastColumn="0" w:noHBand="0" w:noVBand="1"/>
      </w:tblPr>
      <w:tblGrid>
        <w:gridCol w:w="567"/>
        <w:gridCol w:w="5866"/>
        <w:gridCol w:w="1505"/>
        <w:gridCol w:w="1843"/>
      </w:tblGrid>
      <w:tr w:rsidR="001015DB" w:rsidRPr="001015DB" w:rsidTr="00001166">
        <w:trPr>
          <w:divId w:val="2037345005"/>
          <w:trHeight w:val="284"/>
          <w:tblHeader/>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001166" w:rsidRPr="001015DB" w:rsidRDefault="00001166" w:rsidP="00001166">
            <w:pPr>
              <w:jc w:val="center"/>
              <w:rPr>
                <w:rFonts w:ascii="Times New Roman" w:hAnsi="Times New Roman"/>
                <w:b/>
                <w:bCs/>
              </w:rPr>
            </w:pPr>
            <w:r w:rsidRPr="001015DB">
              <w:rPr>
                <w:rFonts w:ascii="Times New Roman" w:hAnsi="Times New Roman"/>
                <w:b/>
                <w:bCs/>
              </w:rPr>
              <w:t>№ п/п</w:t>
            </w:r>
          </w:p>
        </w:tc>
        <w:tc>
          <w:tcPr>
            <w:tcW w:w="586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1015DB" w:rsidRDefault="00001166" w:rsidP="00001166">
            <w:pPr>
              <w:jc w:val="center"/>
              <w:rPr>
                <w:rFonts w:ascii="Times New Roman" w:hAnsi="Times New Roman"/>
                <w:b/>
                <w:bCs/>
              </w:rPr>
            </w:pPr>
            <w:r w:rsidRPr="001015DB">
              <w:rPr>
                <w:rFonts w:ascii="Times New Roman" w:hAnsi="Times New Roman"/>
                <w:b/>
                <w:bCs/>
              </w:rPr>
              <w:t>Наименование показателей</w:t>
            </w:r>
          </w:p>
        </w:tc>
        <w:tc>
          <w:tcPr>
            <w:tcW w:w="3348" w:type="dxa"/>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001166" w:rsidRPr="001015DB" w:rsidRDefault="00001166" w:rsidP="00001166">
            <w:pPr>
              <w:jc w:val="center"/>
              <w:rPr>
                <w:rFonts w:ascii="Times New Roman" w:hAnsi="Times New Roman"/>
                <w:b/>
                <w:bCs/>
              </w:rPr>
            </w:pPr>
            <w:r w:rsidRPr="001015DB">
              <w:rPr>
                <w:rFonts w:ascii="Times New Roman" w:hAnsi="Times New Roman"/>
                <w:b/>
                <w:bCs/>
              </w:rPr>
              <w:t>Современное состояние</w:t>
            </w:r>
          </w:p>
        </w:tc>
      </w:tr>
      <w:tr w:rsidR="001015DB" w:rsidRPr="001015DB" w:rsidTr="00001166">
        <w:trPr>
          <w:divId w:val="2037345005"/>
          <w:trHeight w:val="284"/>
          <w:tblHeader/>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001166" w:rsidRPr="001015DB" w:rsidRDefault="00001166" w:rsidP="00001166">
            <w:pPr>
              <w:jc w:val="left"/>
              <w:rPr>
                <w:rFonts w:ascii="Times New Roman" w:hAnsi="Times New Roman"/>
                <w:b/>
                <w:bCs/>
              </w:rPr>
            </w:pPr>
          </w:p>
        </w:tc>
        <w:tc>
          <w:tcPr>
            <w:tcW w:w="5866" w:type="dxa"/>
            <w:vMerge/>
            <w:tcBorders>
              <w:top w:val="single" w:sz="4" w:space="0" w:color="auto"/>
              <w:left w:val="single" w:sz="4" w:space="0" w:color="auto"/>
              <w:bottom w:val="single" w:sz="4" w:space="0" w:color="auto"/>
              <w:right w:val="single" w:sz="4" w:space="0" w:color="auto"/>
            </w:tcBorders>
            <w:vAlign w:val="center"/>
            <w:hideMark/>
          </w:tcPr>
          <w:p w:rsidR="00001166" w:rsidRPr="001015DB" w:rsidRDefault="00001166" w:rsidP="00001166">
            <w:pPr>
              <w:jc w:val="left"/>
              <w:rPr>
                <w:rFonts w:ascii="Times New Roman" w:hAnsi="Times New Roman"/>
                <w:b/>
                <w:bCs/>
              </w:rPr>
            </w:pPr>
          </w:p>
        </w:tc>
        <w:tc>
          <w:tcPr>
            <w:tcW w:w="150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1015DB" w:rsidRDefault="00001166" w:rsidP="00001166">
            <w:pPr>
              <w:jc w:val="center"/>
              <w:rPr>
                <w:rFonts w:ascii="Times New Roman" w:hAnsi="Times New Roman"/>
                <w:b/>
                <w:bCs/>
              </w:rPr>
            </w:pPr>
            <w:r w:rsidRPr="001015DB">
              <w:rPr>
                <w:rFonts w:ascii="Times New Roman" w:hAnsi="Times New Roman"/>
                <w:b/>
                <w:bCs/>
              </w:rPr>
              <w:t>чел.</w:t>
            </w:r>
          </w:p>
        </w:tc>
        <w:tc>
          <w:tcPr>
            <w:tcW w:w="184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1015DB" w:rsidRDefault="00001166" w:rsidP="00001166">
            <w:pPr>
              <w:jc w:val="center"/>
              <w:rPr>
                <w:rFonts w:ascii="Times New Roman" w:hAnsi="Times New Roman"/>
                <w:b/>
                <w:bCs/>
              </w:rPr>
            </w:pPr>
            <w:r w:rsidRPr="001015DB">
              <w:rPr>
                <w:rFonts w:ascii="Times New Roman" w:hAnsi="Times New Roman"/>
                <w:b/>
                <w:bCs/>
              </w:rPr>
              <w:t>%</w:t>
            </w:r>
          </w:p>
        </w:tc>
      </w:tr>
      <w:tr w:rsidR="001015DB" w:rsidRPr="001015DB" w:rsidTr="00001166">
        <w:trPr>
          <w:divId w:val="2037345005"/>
          <w:trHeight w:val="284"/>
          <w:tblHeader/>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1015DB" w:rsidRDefault="00001166" w:rsidP="00001166">
            <w:pPr>
              <w:jc w:val="center"/>
              <w:rPr>
                <w:rFonts w:ascii="Times New Roman" w:hAnsi="Times New Roman"/>
                <w:b/>
                <w:bCs/>
              </w:rPr>
            </w:pPr>
            <w:r w:rsidRPr="001015DB">
              <w:rPr>
                <w:rFonts w:ascii="Times New Roman" w:hAnsi="Times New Roman"/>
                <w:b/>
                <w:bCs/>
              </w:rPr>
              <w:t>1</w:t>
            </w:r>
          </w:p>
        </w:tc>
        <w:tc>
          <w:tcPr>
            <w:tcW w:w="586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1015DB" w:rsidRDefault="00001166" w:rsidP="00001166">
            <w:pPr>
              <w:jc w:val="center"/>
              <w:rPr>
                <w:rFonts w:ascii="Times New Roman" w:hAnsi="Times New Roman"/>
                <w:b/>
                <w:bCs/>
              </w:rPr>
            </w:pPr>
            <w:r w:rsidRPr="001015DB">
              <w:rPr>
                <w:rFonts w:ascii="Times New Roman" w:hAnsi="Times New Roman"/>
                <w:b/>
                <w:bCs/>
              </w:rPr>
              <w:t>2</w:t>
            </w:r>
          </w:p>
        </w:tc>
        <w:tc>
          <w:tcPr>
            <w:tcW w:w="150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1015DB" w:rsidRDefault="00001166" w:rsidP="00001166">
            <w:pPr>
              <w:jc w:val="center"/>
              <w:rPr>
                <w:rFonts w:ascii="Times New Roman" w:hAnsi="Times New Roman"/>
                <w:b/>
                <w:bCs/>
              </w:rPr>
            </w:pPr>
            <w:r w:rsidRPr="001015DB">
              <w:rPr>
                <w:rFonts w:ascii="Times New Roman" w:hAnsi="Times New Roman"/>
                <w:b/>
                <w:bCs/>
              </w:rPr>
              <w:t>3</w:t>
            </w:r>
          </w:p>
        </w:tc>
        <w:tc>
          <w:tcPr>
            <w:tcW w:w="184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1015DB" w:rsidRDefault="00001166" w:rsidP="00001166">
            <w:pPr>
              <w:jc w:val="center"/>
              <w:rPr>
                <w:rFonts w:ascii="Times New Roman" w:hAnsi="Times New Roman"/>
                <w:b/>
                <w:bCs/>
              </w:rPr>
            </w:pPr>
            <w:r w:rsidRPr="001015DB">
              <w:rPr>
                <w:rFonts w:ascii="Times New Roman" w:hAnsi="Times New Roman"/>
                <w:b/>
                <w:bCs/>
              </w:rPr>
              <w:t>4</w:t>
            </w:r>
          </w:p>
        </w:tc>
      </w:tr>
      <w:tr w:rsidR="001015DB" w:rsidRPr="001015DB" w:rsidTr="000A322A">
        <w:trPr>
          <w:divId w:val="2037345005"/>
          <w:trHeight w:val="284"/>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015DB" w:rsidRPr="001015DB" w:rsidRDefault="001015DB" w:rsidP="00FD1D06">
            <w:pPr>
              <w:jc w:val="left"/>
              <w:rPr>
                <w:rFonts w:ascii="Times New Roman" w:hAnsi="Times New Roman"/>
              </w:rPr>
            </w:pPr>
            <w:r w:rsidRPr="001015DB">
              <w:rPr>
                <w:rFonts w:ascii="Times New Roman" w:hAnsi="Times New Roman"/>
              </w:rPr>
              <w:t> </w:t>
            </w:r>
          </w:p>
        </w:tc>
        <w:tc>
          <w:tcPr>
            <w:tcW w:w="586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015DB" w:rsidRPr="001015DB" w:rsidRDefault="001015DB" w:rsidP="00FD1D06">
            <w:pPr>
              <w:jc w:val="left"/>
              <w:rPr>
                <w:rFonts w:ascii="Times New Roman" w:hAnsi="Times New Roman"/>
                <w:b/>
                <w:bCs/>
              </w:rPr>
            </w:pPr>
            <w:r w:rsidRPr="001015DB">
              <w:rPr>
                <w:rFonts w:ascii="Times New Roman" w:hAnsi="Times New Roman"/>
                <w:b/>
                <w:bCs/>
              </w:rPr>
              <w:t>Численность населения, всего</w:t>
            </w:r>
          </w:p>
        </w:tc>
        <w:tc>
          <w:tcPr>
            <w:tcW w:w="150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015DB" w:rsidRPr="001015DB" w:rsidRDefault="001015DB">
            <w:pPr>
              <w:jc w:val="center"/>
              <w:rPr>
                <w:rFonts w:ascii="Times New Roman" w:hAnsi="Times New Roman"/>
                <w:b/>
                <w:bCs/>
              </w:rPr>
            </w:pPr>
            <w:r w:rsidRPr="001015DB">
              <w:rPr>
                <w:rFonts w:ascii="Times New Roman" w:hAnsi="Times New Roman"/>
                <w:b/>
                <w:bCs/>
              </w:rPr>
              <w:t>604</w:t>
            </w:r>
          </w:p>
        </w:tc>
        <w:tc>
          <w:tcPr>
            <w:tcW w:w="184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015DB" w:rsidRPr="001015DB" w:rsidRDefault="001015DB">
            <w:pPr>
              <w:jc w:val="center"/>
              <w:rPr>
                <w:rFonts w:ascii="Times New Roman" w:hAnsi="Times New Roman"/>
                <w:b/>
                <w:bCs/>
              </w:rPr>
            </w:pPr>
            <w:r w:rsidRPr="001015DB">
              <w:rPr>
                <w:rFonts w:ascii="Times New Roman" w:hAnsi="Times New Roman"/>
                <w:b/>
                <w:bCs/>
              </w:rPr>
              <w:t>100</w:t>
            </w:r>
          </w:p>
        </w:tc>
      </w:tr>
      <w:tr w:rsidR="001015DB" w:rsidRPr="001015DB" w:rsidTr="000A322A">
        <w:trPr>
          <w:divId w:val="2037345005"/>
          <w:trHeight w:val="284"/>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1015DB" w:rsidRPr="001015DB" w:rsidRDefault="001015DB" w:rsidP="00FD1D06">
            <w:pPr>
              <w:jc w:val="left"/>
              <w:rPr>
                <w:rFonts w:ascii="Times New Roman" w:hAnsi="Times New Roman"/>
              </w:rPr>
            </w:pPr>
            <w:r w:rsidRPr="001015DB">
              <w:rPr>
                <w:rFonts w:ascii="Times New Roman" w:hAnsi="Times New Roman"/>
              </w:rPr>
              <w:t>1</w:t>
            </w:r>
          </w:p>
        </w:tc>
        <w:tc>
          <w:tcPr>
            <w:tcW w:w="586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015DB" w:rsidRPr="001015DB" w:rsidRDefault="001015DB" w:rsidP="00FD1D06">
            <w:pPr>
              <w:jc w:val="left"/>
              <w:rPr>
                <w:rFonts w:ascii="Times New Roman" w:hAnsi="Times New Roman"/>
              </w:rPr>
            </w:pPr>
            <w:r w:rsidRPr="001015DB">
              <w:rPr>
                <w:rFonts w:ascii="Times New Roman" w:hAnsi="Times New Roman"/>
              </w:rPr>
              <w:t xml:space="preserve">Население в трудоспособном возрасте                </w:t>
            </w:r>
          </w:p>
        </w:tc>
        <w:tc>
          <w:tcPr>
            <w:tcW w:w="150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015DB" w:rsidRPr="001015DB" w:rsidRDefault="001015DB">
            <w:pPr>
              <w:jc w:val="center"/>
              <w:rPr>
                <w:rFonts w:ascii="Times New Roman" w:hAnsi="Times New Roman"/>
              </w:rPr>
            </w:pPr>
            <w:r w:rsidRPr="001015DB">
              <w:rPr>
                <w:rFonts w:ascii="Times New Roman" w:hAnsi="Times New Roman"/>
              </w:rPr>
              <w:t>306</w:t>
            </w:r>
          </w:p>
        </w:tc>
        <w:tc>
          <w:tcPr>
            <w:tcW w:w="184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015DB" w:rsidRPr="001015DB" w:rsidRDefault="001015DB">
            <w:pPr>
              <w:jc w:val="center"/>
              <w:rPr>
                <w:rFonts w:ascii="Times New Roman" w:hAnsi="Times New Roman"/>
              </w:rPr>
            </w:pPr>
            <w:r w:rsidRPr="001015DB">
              <w:rPr>
                <w:rFonts w:ascii="Times New Roman" w:hAnsi="Times New Roman"/>
              </w:rPr>
              <w:t>50,7</w:t>
            </w:r>
          </w:p>
        </w:tc>
      </w:tr>
      <w:tr w:rsidR="001015DB" w:rsidRPr="001015DB" w:rsidTr="000A322A">
        <w:trPr>
          <w:divId w:val="2037345005"/>
          <w:trHeight w:val="284"/>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1015DB" w:rsidRPr="001015DB" w:rsidRDefault="001015DB" w:rsidP="00FD1D06">
            <w:pPr>
              <w:jc w:val="left"/>
              <w:rPr>
                <w:rFonts w:ascii="Times New Roman" w:hAnsi="Times New Roman"/>
              </w:rPr>
            </w:pPr>
            <w:r w:rsidRPr="001015DB">
              <w:rPr>
                <w:rFonts w:ascii="Times New Roman" w:hAnsi="Times New Roman"/>
              </w:rPr>
              <w:t>2</w:t>
            </w:r>
          </w:p>
        </w:tc>
        <w:tc>
          <w:tcPr>
            <w:tcW w:w="586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015DB" w:rsidRPr="001015DB" w:rsidRDefault="001015DB" w:rsidP="00FD1D06">
            <w:pPr>
              <w:jc w:val="left"/>
              <w:rPr>
                <w:rFonts w:ascii="Times New Roman" w:hAnsi="Times New Roman"/>
              </w:rPr>
            </w:pPr>
            <w:r w:rsidRPr="001015DB">
              <w:rPr>
                <w:rFonts w:ascii="Times New Roman" w:hAnsi="Times New Roman"/>
              </w:rPr>
              <w:t>Население старше трудоспособного возраста</w:t>
            </w:r>
          </w:p>
        </w:tc>
        <w:tc>
          <w:tcPr>
            <w:tcW w:w="150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015DB" w:rsidRPr="001015DB" w:rsidRDefault="001015DB">
            <w:pPr>
              <w:jc w:val="center"/>
              <w:rPr>
                <w:rFonts w:ascii="Times New Roman" w:hAnsi="Times New Roman"/>
              </w:rPr>
            </w:pPr>
            <w:r w:rsidRPr="001015DB">
              <w:rPr>
                <w:rFonts w:ascii="Times New Roman" w:hAnsi="Times New Roman"/>
              </w:rPr>
              <w:t>235</w:t>
            </w:r>
          </w:p>
        </w:tc>
        <w:tc>
          <w:tcPr>
            <w:tcW w:w="184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015DB" w:rsidRPr="001015DB" w:rsidRDefault="001015DB">
            <w:pPr>
              <w:jc w:val="center"/>
              <w:rPr>
                <w:rFonts w:ascii="Times New Roman" w:hAnsi="Times New Roman"/>
              </w:rPr>
            </w:pPr>
            <w:r w:rsidRPr="001015DB">
              <w:rPr>
                <w:rFonts w:ascii="Times New Roman" w:hAnsi="Times New Roman"/>
              </w:rPr>
              <w:t>38,9</w:t>
            </w:r>
          </w:p>
        </w:tc>
      </w:tr>
      <w:tr w:rsidR="001015DB" w:rsidRPr="001015DB" w:rsidTr="00B22613">
        <w:trPr>
          <w:divId w:val="2037345005"/>
          <w:trHeight w:val="284"/>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1015DB" w:rsidRPr="001015DB" w:rsidRDefault="001015DB" w:rsidP="00FD1D06">
            <w:pPr>
              <w:jc w:val="left"/>
              <w:rPr>
                <w:rFonts w:ascii="Times New Roman" w:hAnsi="Times New Roman"/>
              </w:rPr>
            </w:pPr>
            <w:r w:rsidRPr="001015DB">
              <w:rPr>
                <w:rFonts w:ascii="Times New Roman" w:hAnsi="Times New Roman"/>
              </w:rPr>
              <w:t>3</w:t>
            </w:r>
          </w:p>
        </w:tc>
        <w:tc>
          <w:tcPr>
            <w:tcW w:w="586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015DB" w:rsidRPr="001015DB" w:rsidRDefault="001015DB" w:rsidP="00FD1D06">
            <w:pPr>
              <w:jc w:val="left"/>
              <w:rPr>
                <w:rFonts w:ascii="Times New Roman" w:hAnsi="Times New Roman"/>
              </w:rPr>
            </w:pPr>
            <w:r w:rsidRPr="001015DB">
              <w:rPr>
                <w:rFonts w:ascii="Times New Roman" w:hAnsi="Times New Roman"/>
              </w:rPr>
              <w:t>Население моложе трудоспособного возраста (0-16 лет)</w:t>
            </w:r>
          </w:p>
        </w:tc>
        <w:tc>
          <w:tcPr>
            <w:tcW w:w="150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015DB" w:rsidRPr="001015DB" w:rsidRDefault="001015DB">
            <w:pPr>
              <w:jc w:val="center"/>
              <w:rPr>
                <w:rFonts w:ascii="Times New Roman" w:hAnsi="Times New Roman"/>
              </w:rPr>
            </w:pPr>
            <w:r w:rsidRPr="001015DB">
              <w:rPr>
                <w:rFonts w:ascii="Times New Roman" w:hAnsi="Times New Roman"/>
              </w:rPr>
              <w:t>63</w:t>
            </w:r>
          </w:p>
        </w:tc>
        <w:tc>
          <w:tcPr>
            <w:tcW w:w="184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015DB" w:rsidRPr="001015DB" w:rsidRDefault="001015DB">
            <w:pPr>
              <w:jc w:val="center"/>
              <w:rPr>
                <w:rFonts w:ascii="Times New Roman" w:hAnsi="Times New Roman"/>
              </w:rPr>
            </w:pPr>
            <w:r w:rsidRPr="001015DB">
              <w:rPr>
                <w:rFonts w:ascii="Times New Roman" w:hAnsi="Times New Roman"/>
              </w:rPr>
              <w:t>10,4</w:t>
            </w:r>
          </w:p>
        </w:tc>
      </w:tr>
    </w:tbl>
    <w:p w:rsidR="00CE0ECD" w:rsidRPr="001015DB" w:rsidRDefault="00CE0ECD" w:rsidP="00704D51">
      <w:pPr>
        <w:ind w:firstLine="709"/>
        <w:jc w:val="right"/>
      </w:pPr>
    </w:p>
    <w:p w:rsidR="00F520F4" w:rsidRPr="001015DB" w:rsidRDefault="00F520F4" w:rsidP="00F520F4">
      <w:pPr>
        <w:suppressAutoHyphens/>
        <w:autoSpaceDE w:val="0"/>
        <w:ind w:firstLine="720"/>
        <w:rPr>
          <w:rFonts w:ascii="Times New Roman" w:hAnsi="Times New Roman"/>
          <w:lang w:eastAsia="ar-SA"/>
        </w:rPr>
      </w:pPr>
      <w:r w:rsidRPr="001015DB">
        <w:rPr>
          <w:rFonts w:ascii="Times New Roman" w:hAnsi="Times New Roman"/>
          <w:lang w:eastAsia="ar-SA"/>
        </w:rPr>
        <w:t xml:space="preserve">Возрастная структура населения </w:t>
      </w:r>
      <w:r w:rsidR="00C16347" w:rsidRPr="001015DB">
        <w:rPr>
          <w:rFonts w:ascii="Times New Roman" w:hAnsi="Times New Roman"/>
          <w:lang w:eastAsia="ar-SA"/>
        </w:rPr>
        <w:t>Пуркаевского</w:t>
      </w:r>
      <w:r w:rsidR="00DA29E6" w:rsidRPr="001015DB">
        <w:rPr>
          <w:rFonts w:ascii="Times New Roman" w:hAnsi="Times New Roman"/>
          <w:lang w:eastAsia="ar-SA"/>
        </w:rPr>
        <w:t xml:space="preserve"> сельского поселения</w:t>
      </w:r>
      <w:r w:rsidRPr="001015DB">
        <w:rPr>
          <w:rFonts w:ascii="Times New Roman" w:hAnsi="Times New Roman"/>
          <w:lang w:eastAsia="ar-SA"/>
        </w:rPr>
        <w:t xml:space="preserve"> характеризуется высоким удельным весом населения трудоспособного возраста (</w:t>
      </w:r>
      <w:r w:rsidR="001015DB" w:rsidRPr="001015DB">
        <w:rPr>
          <w:rFonts w:ascii="Times New Roman" w:hAnsi="Times New Roman"/>
          <w:lang w:eastAsia="ar-SA"/>
        </w:rPr>
        <w:t>50,7</w:t>
      </w:r>
      <w:r w:rsidRPr="001015DB">
        <w:rPr>
          <w:rFonts w:ascii="Times New Roman" w:hAnsi="Times New Roman"/>
          <w:lang w:eastAsia="ar-SA"/>
        </w:rPr>
        <w:t xml:space="preserve"> %) и низким – лиц моложе трудоспособного возраста (</w:t>
      </w:r>
      <w:r w:rsidR="001015DB" w:rsidRPr="001015DB">
        <w:rPr>
          <w:rFonts w:ascii="Times New Roman" w:hAnsi="Times New Roman"/>
          <w:lang w:eastAsia="ar-SA"/>
        </w:rPr>
        <w:t>10,4</w:t>
      </w:r>
      <w:r w:rsidRPr="001015DB">
        <w:rPr>
          <w:rFonts w:ascii="Times New Roman" w:hAnsi="Times New Roman"/>
          <w:lang w:eastAsia="ar-SA"/>
        </w:rPr>
        <w:t xml:space="preserve"> %). В сельском поселении, как и в районе, наблюдается тенденция старения населения. </w:t>
      </w:r>
    </w:p>
    <w:p w:rsidR="009306FE" w:rsidRPr="001015DB" w:rsidRDefault="009306FE" w:rsidP="00EE7306">
      <w:pPr>
        <w:ind w:firstLine="709"/>
        <w:rPr>
          <w:rFonts w:ascii="Times New Roman" w:hAnsi="Times New Roman"/>
          <w:lang w:eastAsia="en-US" w:bidi="en-US"/>
        </w:rPr>
      </w:pPr>
      <w:r w:rsidRPr="001015DB">
        <w:rPr>
          <w:rFonts w:ascii="Times New Roman" w:hAnsi="Times New Roman"/>
          <w:lang w:eastAsia="en-US" w:bidi="en-US"/>
        </w:rPr>
        <w:t>Соотношение мужчин и же</w:t>
      </w:r>
      <w:r w:rsidR="00704D51" w:rsidRPr="001015DB">
        <w:rPr>
          <w:rFonts w:ascii="Times New Roman" w:hAnsi="Times New Roman"/>
          <w:lang w:eastAsia="en-US" w:bidi="en-US"/>
        </w:rPr>
        <w:t>нщин составляет, приблизительно</w:t>
      </w:r>
      <w:r w:rsidRPr="001015DB">
        <w:rPr>
          <w:rFonts w:ascii="Times New Roman" w:hAnsi="Times New Roman"/>
          <w:lang w:eastAsia="en-US" w:bidi="en-US"/>
        </w:rPr>
        <w:t xml:space="preserve"> </w:t>
      </w:r>
      <w:r w:rsidR="001015DB" w:rsidRPr="001015DB">
        <w:rPr>
          <w:rFonts w:ascii="Times New Roman" w:hAnsi="Times New Roman"/>
          <w:lang w:eastAsia="en-US" w:bidi="en-US"/>
        </w:rPr>
        <w:t>43,4</w:t>
      </w:r>
      <w:r w:rsidR="00704D51" w:rsidRPr="001015DB">
        <w:rPr>
          <w:rFonts w:ascii="Times New Roman" w:hAnsi="Times New Roman"/>
          <w:lang w:eastAsia="en-US" w:bidi="en-US"/>
        </w:rPr>
        <w:t xml:space="preserve"> % и </w:t>
      </w:r>
      <w:r w:rsidR="001015DB" w:rsidRPr="001015DB">
        <w:rPr>
          <w:rFonts w:ascii="Times New Roman" w:hAnsi="Times New Roman"/>
          <w:lang w:eastAsia="en-US" w:bidi="en-US"/>
        </w:rPr>
        <w:t>56,6</w:t>
      </w:r>
      <w:r w:rsidRPr="001015DB">
        <w:rPr>
          <w:rFonts w:ascii="Times New Roman" w:hAnsi="Times New Roman"/>
          <w:lang w:eastAsia="en-US" w:bidi="en-US"/>
        </w:rPr>
        <w:t xml:space="preserve"> % (преобладает женское население).</w:t>
      </w:r>
    </w:p>
    <w:p w:rsidR="00B83C89" w:rsidRPr="001015DB" w:rsidRDefault="009306FE" w:rsidP="00EE7306">
      <w:pPr>
        <w:ind w:firstLine="709"/>
        <w:rPr>
          <w:rFonts w:ascii="Times New Roman" w:hAnsi="Times New Roman"/>
          <w:lang w:eastAsia="en-US" w:bidi="en-US"/>
        </w:rPr>
      </w:pPr>
      <w:r w:rsidRPr="001015DB">
        <w:rPr>
          <w:rFonts w:ascii="Times New Roman" w:hAnsi="Times New Roman"/>
          <w:lang w:eastAsia="en-US" w:bidi="en-US"/>
        </w:rPr>
        <w:t xml:space="preserve">Национальный состав населения </w:t>
      </w:r>
      <w:r w:rsidR="00505DAC" w:rsidRPr="001015DB">
        <w:rPr>
          <w:rFonts w:ascii="Times New Roman" w:hAnsi="Times New Roman"/>
          <w:lang w:eastAsia="en-US" w:bidi="en-US"/>
        </w:rPr>
        <w:t>характерезуется неоднородностью</w:t>
      </w:r>
      <w:r w:rsidRPr="001015DB">
        <w:rPr>
          <w:rFonts w:ascii="Times New Roman" w:hAnsi="Times New Roman"/>
          <w:lang w:eastAsia="en-US" w:bidi="en-US"/>
        </w:rPr>
        <w:t xml:space="preserve">. </w:t>
      </w:r>
      <w:r w:rsidR="00505DAC" w:rsidRPr="001015DB">
        <w:rPr>
          <w:rFonts w:ascii="Times New Roman" w:hAnsi="Times New Roman"/>
          <w:lang w:eastAsia="en-US" w:bidi="en-US"/>
        </w:rPr>
        <w:t>Помимо</w:t>
      </w:r>
      <w:r w:rsidRPr="001015DB">
        <w:rPr>
          <w:rFonts w:ascii="Times New Roman" w:hAnsi="Times New Roman"/>
          <w:lang w:eastAsia="en-US" w:bidi="en-US"/>
        </w:rPr>
        <w:t xml:space="preserve"> </w:t>
      </w:r>
      <w:r w:rsidR="000841EF" w:rsidRPr="001015DB">
        <w:rPr>
          <w:rFonts w:ascii="Times New Roman" w:hAnsi="Times New Roman"/>
          <w:lang w:eastAsia="en-US" w:bidi="en-US"/>
        </w:rPr>
        <w:t xml:space="preserve">мордвы и </w:t>
      </w:r>
      <w:r w:rsidRPr="001015DB">
        <w:rPr>
          <w:rFonts w:ascii="Times New Roman" w:hAnsi="Times New Roman"/>
          <w:lang w:eastAsia="en-US" w:bidi="en-US"/>
        </w:rPr>
        <w:t xml:space="preserve">русских встречаются такие национальности как </w:t>
      </w:r>
      <w:r w:rsidR="000841EF" w:rsidRPr="001015DB">
        <w:rPr>
          <w:rFonts w:ascii="Times New Roman" w:hAnsi="Times New Roman"/>
          <w:lang w:eastAsia="en-US" w:bidi="en-US"/>
        </w:rPr>
        <w:t xml:space="preserve">татаре, украинцы, белорусы </w:t>
      </w:r>
      <w:r w:rsidRPr="001015DB">
        <w:rPr>
          <w:rFonts w:ascii="Times New Roman" w:hAnsi="Times New Roman"/>
          <w:lang w:eastAsia="en-US" w:bidi="en-US"/>
        </w:rPr>
        <w:t>и другие.</w:t>
      </w:r>
    </w:p>
    <w:p w:rsidR="0054052E" w:rsidRPr="001015DB" w:rsidRDefault="0036691C" w:rsidP="0054052E">
      <w:pPr>
        <w:ind w:firstLine="709"/>
        <w:rPr>
          <w:rFonts w:ascii="Times New Roman" w:hAnsi="Times New Roman"/>
        </w:rPr>
      </w:pPr>
      <w:r w:rsidRPr="001015DB">
        <w:rPr>
          <w:rFonts w:ascii="Times New Roman" w:hAnsi="Times New Roman"/>
        </w:rPr>
        <w:t xml:space="preserve">Демографическая ситуация </w:t>
      </w:r>
      <w:r w:rsidR="00C16347" w:rsidRPr="001015DB">
        <w:rPr>
          <w:rFonts w:ascii="Times New Roman" w:hAnsi="Times New Roman"/>
        </w:rPr>
        <w:t>Пуркаевского</w:t>
      </w:r>
      <w:r w:rsidR="00DA29E6" w:rsidRPr="001015DB">
        <w:rPr>
          <w:rFonts w:ascii="Times New Roman" w:hAnsi="Times New Roman"/>
        </w:rPr>
        <w:t xml:space="preserve"> сельского поселения</w:t>
      </w:r>
      <w:r w:rsidRPr="001015DB">
        <w:rPr>
          <w:rFonts w:ascii="Times New Roman" w:hAnsi="Times New Roman"/>
        </w:rPr>
        <w:t xml:space="preserve"> </w:t>
      </w:r>
      <w:r w:rsidR="00FD1D06" w:rsidRPr="001015DB">
        <w:rPr>
          <w:rFonts w:ascii="Times New Roman" w:hAnsi="Times New Roman"/>
        </w:rPr>
        <w:t xml:space="preserve">в целом </w:t>
      </w:r>
      <w:r w:rsidRPr="001015DB">
        <w:rPr>
          <w:rFonts w:ascii="Times New Roman" w:hAnsi="Times New Roman"/>
        </w:rPr>
        <w:t>уравновешенна</w:t>
      </w:r>
      <w:r w:rsidR="00FD1D06" w:rsidRPr="001015DB">
        <w:rPr>
          <w:rFonts w:ascii="Times New Roman" w:hAnsi="Times New Roman"/>
        </w:rPr>
        <w:t>я</w:t>
      </w:r>
      <w:r w:rsidRPr="001015DB">
        <w:rPr>
          <w:rFonts w:ascii="Times New Roman" w:hAnsi="Times New Roman"/>
        </w:rPr>
        <w:t xml:space="preserve">. </w:t>
      </w:r>
      <w:r w:rsidR="00FD1D06" w:rsidRPr="001015DB">
        <w:rPr>
          <w:rFonts w:ascii="Times New Roman" w:hAnsi="Times New Roman"/>
          <w:lang w:eastAsia="ar-SA"/>
        </w:rPr>
        <w:t>Однако в демографической ситуации</w:t>
      </w:r>
      <w:r w:rsidR="000F47FB" w:rsidRPr="001015DB">
        <w:rPr>
          <w:rFonts w:ascii="Times New Roman" w:hAnsi="Times New Roman"/>
          <w:lang w:eastAsia="ar-SA"/>
        </w:rPr>
        <w:t xml:space="preserve"> </w:t>
      </w:r>
      <w:r w:rsidR="00FD1D06" w:rsidRPr="001015DB">
        <w:rPr>
          <w:rFonts w:ascii="Times New Roman" w:hAnsi="Times New Roman"/>
          <w:lang w:eastAsia="ar-SA"/>
        </w:rPr>
        <w:t>имеется процесс</w:t>
      </w:r>
      <w:r w:rsidR="000F47FB" w:rsidRPr="001015DB">
        <w:rPr>
          <w:rFonts w:ascii="Times New Roman" w:hAnsi="Times New Roman"/>
          <w:lang w:eastAsia="ar-SA"/>
        </w:rPr>
        <w:t xml:space="preserve"> естественной убыли населения, связанной с превышением смертности над рождаемостью. Ситуация остается напряженной на протяжении нескольких лет. </w:t>
      </w:r>
    </w:p>
    <w:p w:rsidR="0054052E" w:rsidRPr="001015DB" w:rsidRDefault="0054052E" w:rsidP="0054052E">
      <w:pPr>
        <w:ind w:firstLine="709"/>
        <w:rPr>
          <w:rFonts w:ascii="Times New Roman" w:hAnsi="Times New Roman"/>
        </w:rPr>
      </w:pPr>
      <w:r w:rsidRPr="001015DB">
        <w:rPr>
          <w:rFonts w:ascii="Times New Roman" w:hAnsi="Times New Roman"/>
        </w:rPr>
        <w:t>Невысокая рождаемость, короткая продолжительность жизни, объясняется следующими факторами: многократным повышением стоимости самообеспечения (питание, лечение, лекарства, одежда). С развалом экономики в период перестройки, произошел развал социальной инфраструктуры на селе, обанкротились многие предприятия, появилась безработица, резко снизились доходы населения, выбытие и не возврат молодежи после обучения в ВУЗах, отток молодого, экономически активного населения за пределы поселения, района (выпускники школ). После окончания ВУЗов, техникумов - молодые специалисты не вернулись в сельское поселение.</w:t>
      </w:r>
    </w:p>
    <w:p w:rsidR="0054052E" w:rsidRPr="001015DB" w:rsidRDefault="0054052E" w:rsidP="0054052E">
      <w:pPr>
        <w:ind w:firstLine="709"/>
        <w:rPr>
          <w:rFonts w:ascii="Times New Roman" w:hAnsi="Times New Roman"/>
        </w:rPr>
      </w:pPr>
      <w:r w:rsidRPr="001015DB">
        <w:rPr>
          <w:rFonts w:ascii="Times New Roman" w:hAnsi="Times New Roman"/>
        </w:rPr>
        <w:lastRenderedPageBreak/>
        <w:t xml:space="preserve">Так как рожденных в 1990-1991 годах наибольшее количество и в настоящее время этот контингент является студентами. Задачей </w:t>
      </w:r>
      <w:r w:rsidR="00C16347" w:rsidRPr="001015DB">
        <w:rPr>
          <w:rFonts w:ascii="Times New Roman" w:hAnsi="Times New Roman"/>
        </w:rPr>
        <w:t>Пуркаевского</w:t>
      </w:r>
      <w:r w:rsidRPr="001015DB">
        <w:rPr>
          <w:rFonts w:ascii="Times New Roman" w:hAnsi="Times New Roman"/>
        </w:rPr>
        <w:t xml:space="preserve"> сельского поселения ставиться возвращение молодежи в село. Это приведет и к увеличению рождаемости детей.</w:t>
      </w:r>
    </w:p>
    <w:p w:rsidR="005E450A" w:rsidRPr="001015DB" w:rsidRDefault="005E450A" w:rsidP="005E450A">
      <w:pPr>
        <w:ind w:firstLine="709"/>
        <w:rPr>
          <w:rFonts w:ascii="Times New Roman" w:hAnsi="Times New Roman"/>
          <w:lang w:eastAsia="en-US" w:bidi="en-US"/>
        </w:rPr>
      </w:pPr>
      <w:r w:rsidRPr="001015DB">
        <w:rPr>
          <w:rFonts w:ascii="Times New Roman" w:hAnsi="Times New Roman"/>
        </w:rPr>
        <w:t xml:space="preserve">Сложившаяся тенденция изменения численности населения </w:t>
      </w:r>
      <w:r w:rsidR="00C16347" w:rsidRPr="001015DB">
        <w:rPr>
          <w:rFonts w:ascii="Times New Roman" w:hAnsi="Times New Roman"/>
        </w:rPr>
        <w:t>Пуркаевского</w:t>
      </w:r>
      <w:r w:rsidR="00DA29E6" w:rsidRPr="001015DB">
        <w:rPr>
          <w:rFonts w:ascii="Times New Roman" w:hAnsi="Times New Roman"/>
        </w:rPr>
        <w:t xml:space="preserve"> сельского поселения</w:t>
      </w:r>
      <w:r w:rsidRPr="001015DB">
        <w:rPr>
          <w:rFonts w:ascii="Times New Roman" w:hAnsi="Times New Roman"/>
        </w:rPr>
        <w:t xml:space="preserve"> </w:t>
      </w:r>
      <w:r w:rsidR="0036691C" w:rsidRPr="001015DB">
        <w:rPr>
          <w:rFonts w:ascii="Times New Roman" w:hAnsi="Times New Roman"/>
        </w:rPr>
        <w:t xml:space="preserve">также </w:t>
      </w:r>
      <w:r w:rsidRPr="001015DB">
        <w:rPr>
          <w:rFonts w:ascii="Times New Roman" w:hAnsi="Times New Roman"/>
        </w:rPr>
        <w:t>обусловлена взаимодействием двух основных факторов:</w:t>
      </w:r>
    </w:p>
    <w:p w:rsidR="005E450A" w:rsidRPr="001015DB" w:rsidRDefault="005E450A" w:rsidP="005E450A">
      <w:pPr>
        <w:ind w:firstLine="709"/>
        <w:rPr>
          <w:rFonts w:ascii="Times New Roman" w:hAnsi="Times New Roman"/>
          <w:lang w:eastAsia="en-US" w:bidi="en-US"/>
        </w:rPr>
      </w:pPr>
      <w:r w:rsidRPr="001015DB">
        <w:rPr>
          <w:rFonts w:ascii="Times New Roman" w:hAnsi="Times New Roman"/>
          <w:lang w:eastAsia="en-US" w:bidi="en-US"/>
        </w:rPr>
        <w:t xml:space="preserve">- </w:t>
      </w:r>
      <w:r w:rsidRPr="001015DB">
        <w:rPr>
          <w:rFonts w:ascii="Times New Roman" w:hAnsi="Times New Roman"/>
        </w:rPr>
        <w:t>стремление повысить уровень и качество жизни, в том числе, увеличить доходы, в связи с чем население переезжает в крупные города;</w:t>
      </w:r>
    </w:p>
    <w:p w:rsidR="005E450A" w:rsidRPr="001015DB" w:rsidRDefault="005E450A" w:rsidP="005E450A">
      <w:pPr>
        <w:ind w:firstLine="709"/>
        <w:rPr>
          <w:rFonts w:ascii="Times New Roman" w:hAnsi="Times New Roman"/>
        </w:rPr>
      </w:pPr>
      <w:r w:rsidRPr="001015DB">
        <w:rPr>
          <w:rFonts w:ascii="Times New Roman" w:hAnsi="Times New Roman"/>
          <w:lang w:eastAsia="en-US" w:bidi="en-US"/>
        </w:rPr>
        <w:t xml:space="preserve">- </w:t>
      </w:r>
      <w:r w:rsidRPr="001015DB">
        <w:rPr>
          <w:rFonts w:ascii="Times New Roman" w:hAnsi="Times New Roman"/>
        </w:rPr>
        <w:t xml:space="preserve">формирование и развитие у молодежи новых типов репродуктивного поведения, связанных с изменением в стиле и образе жизни, в результате чего наметилась тенденция трансформации возрастных кривых брачности и рождаемости в сторону их </w:t>
      </w:r>
      <w:r w:rsidR="00AE6EBE" w:rsidRPr="001015DB">
        <w:rPr>
          <w:rFonts w:ascii="Times New Roman" w:hAnsi="Times New Roman"/>
        </w:rPr>
        <w:t>«</w:t>
      </w:r>
      <w:r w:rsidRPr="001015DB">
        <w:rPr>
          <w:rFonts w:ascii="Times New Roman" w:hAnsi="Times New Roman"/>
        </w:rPr>
        <w:t>постарения</w:t>
      </w:r>
      <w:r w:rsidR="00AE6EBE" w:rsidRPr="001015DB">
        <w:rPr>
          <w:rFonts w:ascii="Times New Roman" w:hAnsi="Times New Roman"/>
        </w:rPr>
        <w:t>»</w:t>
      </w:r>
      <w:r w:rsidRPr="001015DB">
        <w:rPr>
          <w:rFonts w:ascii="Times New Roman" w:hAnsi="Times New Roman"/>
        </w:rPr>
        <w:t>, что является типичным для многих европейских стран.</w:t>
      </w:r>
    </w:p>
    <w:p w:rsidR="009306FE" w:rsidRPr="001015DB" w:rsidRDefault="009306FE" w:rsidP="005E450A">
      <w:pPr>
        <w:ind w:firstLine="709"/>
        <w:rPr>
          <w:rFonts w:ascii="Times New Roman" w:hAnsi="Times New Roman"/>
          <w:lang w:eastAsia="en-US" w:bidi="en-US"/>
        </w:rPr>
      </w:pPr>
      <w:r w:rsidRPr="001015DB">
        <w:rPr>
          <w:rFonts w:ascii="Times New Roman" w:hAnsi="Times New Roman"/>
        </w:rPr>
        <w:t xml:space="preserve">Ниже приведена динамика рождаемости и смертности населения за последние пять лет.    </w:t>
      </w:r>
    </w:p>
    <w:p w:rsidR="00001166" w:rsidRPr="001015DB" w:rsidRDefault="00001166" w:rsidP="00EE7306">
      <w:pPr>
        <w:ind w:firstLine="567"/>
        <w:jc w:val="center"/>
        <w:rPr>
          <w:rFonts w:ascii="Times New Roman" w:hAnsi="Times New Roman"/>
          <w:b/>
        </w:rPr>
      </w:pPr>
    </w:p>
    <w:p w:rsidR="009306FE" w:rsidRPr="001015DB" w:rsidRDefault="009306FE" w:rsidP="00EE7306">
      <w:pPr>
        <w:ind w:firstLine="567"/>
        <w:jc w:val="center"/>
        <w:rPr>
          <w:rFonts w:ascii="Times New Roman" w:hAnsi="Times New Roman"/>
        </w:rPr>
      </w:pPr>
      <w:r w:rsidRPr="001015DB">
        <w:rPr>
          <w:rFonts w:ascii="Times New Roman" w:hAnsi="Times New Roman"/>
          <w:b/>
        </w:rPr>
        <w:t xml:space="preserve">Динамика численности населения </w:t>
      </w:r>
      <w:r w:rsidR="00C16347" w:rsidRPr="001015DB">
        <w:rPr>
          <w:rFonts w:ascii="Times New Roman" w:hAnsi="Times New Roman"/>
          <w:b/>
        </w:rPr>
        <w:t>Пуркаевского</w:t>
      </w:r>
      <w:r w:rsidR="00DA29E6" w:rsidRPr="001015DB">
        <w:rPr>
          <w:rFonts w:ascii="Times New Roman" w:hAnsi="Times New Roman"/>
          <w:b/>
        </w:rPr>
        <w:t xml:space="preserve"> сельского поселения</w:t>
      </w:r>
    </w:p>
    <w:p w:rsidR="00DD1B63" w:rsidRPr="001015DB" w:rsidRDefault="00DD1B63" w:rsidP="00EE7306">
      <w:pPr>
        <w:ind w:firstLine="567"/>
        <w:jc w:val="right"/>
        <w:rPr>
          <w:rFonts w:ascii="Times New Roman" w:hAnsi="Times New Roman"/>
        </w:rPr>
      </w:pPr>
    </w:p>
    <w:p w:rsidR="009306FE" w:rsidRPr="001015DB" w:rsidRDefault="002C2AEA" w:rsidP="00EE7306">
      <w:pPr>
        <w:ind w:firstLine="567"/>
        <w:jc w:val="right"/>
        <w:rPr>
          <w:rFonts w:ascii="Times New Roman" w:hAnsi="Times New Roman"/>
        </w:rPr>
      </w:pPr>
      <w:r w:rsidRPr="001015DB">
        <w:rPr>
          <w:rFonts w:ascii="Times New Roman" w:hAnsi="Times New Roman"/>
        </w:rPr>
        <w:t>Таблица 5</w:t>
      </w:r>
      <w:r w:rsidR="00B83C89" w:rsidRPr="001015DB">
        <w:rPr>
          <w:rFonts w:ascii="Times New Roman" w:hAnsi="Times New Roman"/>
        </w:rPr>
        <w:t>.3.1.</w:t>
      </w:r>
      <w:r w:rsidR="00FD1D06" w:rsidRPr="001015DB">
        <w:rPr>
          <w:rFonts w:ascii="Times New Roman" w:hAnsi="Times New Roman"/>
        </w:rPr>
        <w:t>3</w:t>
      </w:r>
      <w:r w:rsidR="009306FE" w:rsidRPr="001015DB">
        <w:rPr>
          <w:rFonts w:ascii="Times New Roman" w:hAnsi="Times New Roman"/>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4"/>
        <w:gridCol w:w="3547"/>
        <w:gridCol w:w="919"/>
        <w:gridCol w:w="1010"/>
        <w:gridCol w:w="1010"/>
        <w:gridCol w:w="908"/>
        <w:gridCol w:w="1010"/>
        <w:gridCol w:w="908"/>
      </w:tblGrid>
      <w:tr w:rsidR="00C16347" w:rsidRPr="001015DB" w:rsidTr="00D10FB7">
        <w:trPr>
          <w:trHeight w:val="697"/>
          <w:tblHeader/>
        </w:trPr>
        <w:tc>
          <w:tcPr>
            <w:tcW w:w="564" w:type="dxa"/>
            <w:vAlign w:val="center"/>
          </w:tcPr>
          <w:p w:rsidR="00B83C89" w:rsidRPr="001015DB" w:rsidRDefault="00B83C89" w:rsidP="00EE7306">
            <w:pPr>
              <w:jc w:val="center"/>
              <w:rPr>
                <w:rFonts w:ascii="Times New Roman" w:eastAsia="Calibri" w:hAnsi="Times New Roman"/>
                <w:b/>
              </w:rPr>
            </w:pPr>
            <w:r w:rsidRPr="001015DB">
              <w:rPr>
                <w:rFonts w:ascii="Times New Roman" w:eastAsia="Calibri" w:hAnsi="Times New Roman"/>
                <w:b/>
              </w:rPr>
              <w:t>№ п/п</w:t>
            </w:r>
          </w:p>
        </w:tc>
        <w:tc>
          <w:tcPr>
            <w:tcW w:w="3547" w:type="dxa"/>
            <w:vAlign w:val="center"/>
          </w:tcPr>
          <w:p w:rsidR="00B83C89" w:rsidRPr="001015DB" w:rsidRDefault="00B83C89" w:rsidP="00EE7306">
            <w:pPr>
              <w:jc w:val="center"/>
              <w:rPr>
                <w:rFonts w:ascii="Times New Roman" w:eastAsia="Calibri" w:hAnsi="Times New Roman"/>
                <w:b/>
              </w:rPr>
            </w:pPr>
            <w:r w:rsidRPr="001015DB">
              <w:rPr>
                <w:rFonts w:ascii="Times New Roman" w:eastAsia="Calibri" w:hAnsi="Times New Roman"/>
                <w:b/>
              </w:rPr>
              <w:t>Наименование</w:t>
            </w:r>
          </w:p>
        </w:tc>
        <w:tc>
          <w:tcPr>
            <w:tcW w:w="919" w:type="dxa"/>
            <w:vAlign w:val="center"/>
          </w:tcPr>
          <w:p w:rsidR="00B83C89" w:rsidRPr="001015DB" w:rsidRDefault="00F520F4" w:rsidP="00EE7306">
            <w:pPr>
              <w:jc w:val="center"/>
              <w:rPr>
                <w:rFonts w:ascii="Times New Roman" w:eastAsia="Calibri" w:hAnsi="Times New Roman"/>
                <w:b/>
              </w:rPr>
            </w:pPr>
            <w:r w:rsidRPr="001015DB">
              <w:rPr>
                <w:rFonts w:ascii="Times New Roman" w:eastAsia="Calibri" w:hAnsi="Times New Roman"/>
                <w:b/>
              </w:rPr>
              <w:t>2012</w:t>
            </w:r>
            <w:r w:rsidR="00B83C89" w:rsidRPr="001015DB">
              <w:rPr>
                <w:rFonts w:ascii="Times New Roman" w:eastAsia="Calibri" w:hAnsi="Times New Roman"/>
                <w:b/>
              </w:rPr>
              <w:t xml:space="preserve"> год</w:t>
            </w:r>
          </w:p>
        </w:tc>
        <w:tc>
          <w:tcPr>
            <w:tcW w:w="1010" w:type="dxa"/>
            <w:vAlign w:val="center"/>
          </w:tcPr>
          <w:p w:rsidR="00B83C89" w:rsidRPr="001015DB" w:rsidRDefault="00F520F4" w:rsidP="00EE7306">
            <w:pPr>
              <w:jc w:val="center"/>
              <w:rPr>
                <w:rFonts w:ascii="Times New Roman" w:eastAsia="Calibri" w:hAnsi="Times New Roman"/>
                <w:b/>
              </w:rPr>
            </w:pPr>
            <w:r w:rsidRPr="001015DB">
              <w:rPr>
                <w:rFonts w:ascii="Times New Roman" w:eastAsia="Calibri" w:hAnsi="Times New Roman"/>
                <w:b/>
              </w:rPr>
              <w:t>2013</w:t>
            </w:r>
            <w:r w:rsidR="00B83C89" w:rsidRPr="001015DB">
              <w:rPr>
                <w:rFonts w:ascii="Times New Roman" w:eastAsia="Calibri" w:hAnsi="Times New Roman"/>
                <w:b/>
              </w:rPr>
              <w:t xml:space="preserve"> год*</w:t>
            </w:r>
          </w:p>
        </w:tc>
        <w:tc>
          <w:tcPr>
            <w:tcW w:w="1010" w:type="dxa"/>
            <w:vAlign w:val="center"/>
          </w:tcPr>
          <w:p w:rsidR="00B83C89" w:rsidRPr="001015DB" w:rsidRDefault="00F520F4" w:rsidP="00EE7306">
            <w:pPr>
              <w:jc w:val="center"/>
              <w:rPr>
                <w:rFonts w:ascii="Times New Roman" w:eastAsia="Calibri" w:hAnsi="Times New Roman"/>
                <w:b/>
              </w:rPr>
            </w:pPr>
            <w:r w:rsidRPr="001015DB">
              <w:rPr>
                <w:rFonts w:ascii="Times New Roman" w:eastAsia="Calibri" w:hAnsi="Times New Roman"/>
                <w:b/>
              </w:rPr>
              <w:t>2014</w:t>
            </w:r>
            <w:r w:rsidR="00B83C89" w:rsidRPr="001015DB">
              <w:rPr>
                <w:rFonts w:ascii="Times New Roman" w:eastAsia="Calibri" w:hAnsi="Times New Roman"/>
                <w:b/>
              </w:rPr>
              <w:t xml:space="preserve"> год*</w:t>
            </w:r>
          </w:p>
        </w:tc>
        <w:tc>
          <w:tcPr>
            <w:tcW w:w="908" w:type="dxa"/>
            <w:vAlign w:val="center"/>
          </w:tcPr>
          <w:p w:rsidR="00B83C89" w:rsidRPr="001015DB" w:rsidRDefault="00F520F4" w:rsidP="00EE7306">
            <w:pPr>
              <w:jc w:val="center"/>
              <w:rPr>
                <w:rFonts w:ascii="Times New Roman" w:eastAsia="Calibri" w:hAnsi="Times New Roman"/>
                <w:b/>
              </w:rPr>
            </w:pPr>
            <w:r w:rsidRPr="001015DB">
              <w:rPr>
                <w:rFonts w:ascii="Times New Roman" w:eastAsia="Calibri" w:hAnsi="Times New Roman"/>
                <w:b/>
              </w:rPr>
              <w:t>2015</w:t>
            </w:r>
            <w:r w:rsidR="00B83C89" w:rsidRPr="001015DB">
              <w:rPr>
                <w:rFonts w:ascii="Times New Roman" w:eastAsia="Calibri" w:hAnsi="Times New Roman"/>
                <w:b/>
              </w:rPr>
              <w:t xml:space="preserve"> год*</w:t>
            </w:r>
          </w:p>
        </w:tc>
        <w:tc>
          <w:tcPr>
            <w:tcW w:w="1010" w:type="dxa"/>
            <w:vAlign w:val="center"/>
          </w:tcPr>
          <w:p w:rsidR="00B83C89" w:rsidRPr="001015DB" w:rsidRDefault="00F520F4" w:rsidP="00EE7306">
            <w:pPr>
              <w:jc w:val="center"/>
              <w:rPr>
                <w:rFonts w:ascii="Times New Roman" w:eastAsia="Calibri" w:hAnsi="Times New Roman"/>
                <w:b/>
              </w:rPr>
            </w:pPr>
            <w:r w:rsidRPr="001015DB">
              <w:rPr>
                <w:rFonts w:ascii="Times New Roman" w:eastAsia="Calibri" w:hAnsi="Times New Roman"/>
                <w:b/>
              </w:rPr>
              <w:t>2016</w:t>
            </w:r>
            <w:r w:rsidR="00B83C89" w:rsidRPr="001015DB">
              <w:rPr>
                <w:rFonts w:ascii="Times New Roman" w:eastAsia="Calibri" w:hAnsi="Times New Roman"/>
                <w:b/>
              </w:rPr>
              <w:t xml:space="preserve"> год*</w:t>
            </w:r>
          </w:p>
        </w:tc>
        <w:tc>
          <w:tcPr>
            <w:tcW w:w="908" w:type="dxa"/>
            <w:vAlign w:val="center"/>
          </w:tcPr>
          <w:p w:rsidR="00B83C89" w:rsidRPr="001015DB" w:rsidRDefault="00F520F4" w:rsidP="00EE7306">
            <w:pPr>
              <w:jc w:val="center"/>
              <w:rPr>
                <w:rFonts w:ascii="Times New Roman" w:eastAsia="Calibri" w:hAnsi="Times New Roman"/>
                <w:b/>
              </w:rPr>
            </w:pPr>
            <w:r w:rsidRPr="001015DB">
              <w:rPr>
                <w:rFonts w:ascii="Times New Roman" w:eastAsia="Calibri" w:hAnsi="Times New Roman"/>
                <w:b/>
              </w:rPr>
              <w:t>2017</w:t>
            </w:r>
            <w:r w:rsidR="00B83C89" w:rsidRPr="001015DB">
              <w:rPr>
                <w:rFonts w:ascii="Times New Roman" w:eastAsia="Calibri" w:hAnsi="Times New Roman"/>
                <w:b/>
              </w:rPr>
              <w:t xml:space="preserve"> год</w:t>
            </w:r>
          </w:p>
        </w:tc>
      </w:tr>
      <w:tr w:rsidR="00C16347" w:rsidRPr="001015DB" w:rsidTr="00D10FB7">
        <w:trPr>
          <w:tblHeader/>
        </w:trPr>
        <w:tc>
          <w:tcPr>
            <w:tcW w:w="564" w:type="dxa"/>
          </w:tcPr>
          <w:p w:rsidR="00B83C89" w:rsidRPr="001015DB" w:rsidRDefault="00B83C89" w:rsidP="00EE7306">
            <w:pPr>
              <w:jc w:val="center"/>
              <w:rPr>
                <w:rFonts w:ascii="Times New Roman" w:eastAsia="Calibri" w:hAnsi="Times New Roman"/>
                <w:b/>
              </w:rPr>
            </w:pPr>
            <w:r w:rsidRPr="001015DB">
              <w:rPr>
                <w:rFonts w:ascii="Times New Roman" w:eastAsia="Calibri" w:hAnsi="Times New Roman"/>
                <w:b/>
              </w:rPr>
              <w:t>1</w:t>
            </w:r>
          </w:p>
        </w:tc>
        <w:tc>
          <w:tcPr>
            <w:tcW w:w="3547" w:type="dxa"/>
          </w:tcPr>
          <w:p w:rsidR="00B83C89" w:rsidRPr="001015DB" w:rsidRDefault="00B83C89" w:rsidP="00EE7306">
            <w:pPr>
              <w:jc w:val="center"/>
              <w:rPr>
                <w:rFonts w:ascii="Times New Roman" w:eastAsia="Calibri" w:hAnsi="Times New Roman"/>
                <w:b/>
              </w:rPr>
            </w:pPr>
            <w:r w:rsidRPr="001015DB">
              <w:rPr>
                <w:rFonts w:ascii="Times New Roman" w:eastAsia="Calibri" w:hAnsi="Times New Roman"/>
                <w:b/>
              </w:rPr>
              <w:t>2</w:t>
            </w:r>
          </w:p>
        </w:tc>
        <w:tc>
          <w:tcPr>
            <w:tcW w:w="919" w:type="dxa"/>
            <w:vAlign w:val="center"/>
          </w:tcPr>
          <w:p w:rsidR="00B83C89" w:rsidRPr="001015DB" w:rsidRDefault="00B83C89" w:rsidP="00EE7306">
            <w:pPr>
              <w:jc w:val="center"/>
              <w:rPr>
                <w:rFonts w:ascii="Times New Roman" w:eastAsia="Calibri" w:hAnsi="Times New Roman"/>
                <w:b/>
              </w:rPr>
            </w:pPr>
            <w:r w:rsidRPr="001015DB">
              <w:rPr>
                <w:rFonts w:ascii="Times New Roman" w:eastAsia="Calibri" w:hAnsi="Times New Roman"/>
                <w:b/>
              </w:rPr>
              <w:t>3</w:t>
            </w:r>
          </w:p>
        </w:tc>
        <w:tc>
          <w:tcPr>
            <w:tcW w:w="1010" w:type="dxa"/>
            <w:vAlign w:val="center"/>
          </w:tcPr>
          <w:p w:rsidR="00B83C89" w:rsidRPr="001015DB" w:rsidRDefault="00B83C89" w:rsidP="00EE7306">
            <w:pPr>
              <w:jc w:val="center"/>
              <w:rPr>
                <w:rFonts w:ascii="Times New Roman" w:eastAsia="Calibri" w:hAnsi="Times New Roman"/>
                <w:b/>
              </w:rPr>
            </w:pPr>
            <w:r w:rsidRPr="001015DB">
              <w:rPr>
                <w:rFonts w:ascii="Times New Roman" w:eastAsia="Calibri" w:hAnsi="Times New Roman"/>
                <w:b/>
              </w:rPr>
              <w:t>4</w:t>
            </w:r>
          </w:p>
        </w:tc>
        <w:tc>
          <w:tcPr>
            <w:tcW w:w="1010" w:type="dxa"/>
            <w:vAlign w:val="center"/>
          </w:tcPr>
          <w:p w:rsidR="00B83C89" w:rsidRPr="001015DB" w:rsidRDefault="00B83C89" w:rsidP="00EE7306">
            <w:pPr>
              <w:jc w:val="center"/>
              <w:rPr>
                <w:rFonts w:ascii="Times New Roman" w:eastAsia="Calibri" w:hAnsi="Times New Roman"/>
                <w:b/>
              </w:rPr>
            </w:pPr>
            <w:r w:rsidRPr="001015DB">
              <w:rPr>
                <w:rFonts w:ascii="Times New Roman" w:eastAsia="Calibri" w:hAnsi="Times New Roman"/>
                <w:b/>
              </w:rPr>
              <w:t>5</w:t>
            </w:r>
          </w:p>
        </w:tc>
        <w:tc>
          <w:tcPr>
            <w:tcW w:w="908" w:type="dxa"/>
            <w:vAlign w:val="center"/>
          </w:tcPr>
          <w:p w:rsidR="00B83C89" w:rsidRPr="001015DB" w:rsidRDefault="00B83C89" w:rsidP="00EE7306">
            <w:pPr>
              <w:jc w:val="center"/>
              <w:rPr>
                <w:rFonts w:ascii="Times New Roman" w:eastAsia="Calibri" w:hAnsi="Times New Roman"/>
                <w:b/>
              </w:rPr>
            </w:pPr>
            <w:r w:rsidRPr="001015DB">
              <w:rPr>
                <w:rFonts w:ascii="Times New Roman" w:eastAsia="Calibri" w:hAnsi="Times New Roman"/>
                <w:b/>
              </w:rPr>
              <w:t>6</w:t>
            </w:r>
          </w:p>
        </w:tc>
        <w:tc>
          <w:tcPr>
            <w:tcW w:w="1010" w:type="dxa"/>
            <w:vAlign w:val="center"/>
          </w:tcPr>
          <w:p w:rsidR="00B83C89" w:rsidRPr="001015DB" w:rsidRDefault="00B83C89" w:rsidP="00EE7306">
            <w:pPr>
              <w:jc w:val="center"/>
              <w:rPr>
                <w:rFonts w:ascii="Times New Roman" w:eastAsia="Calibri" w:hAnsi="Times New Roman"/>
                <w:b/>
              </w:rPr>
            </w:pPr>
            <w:r w:rsidRPr="001015DB">
              <w:rPr>
                <w:rFonts w:ascii="Times New Roman" w:eastAsia="Calibri" w:hAnsi="Times New Roman"/>
                <w:b/>
              </w:rPr>
              <w:t>7</w:t>
            </w:r>
          </w:p>
        </w:tc>
        <w:tc>
          <w:tcPr>
            <w:tcW w:w="908" w:type="dxa"/>
            <w:vAlign w:val="center"/>
          </w:tcPr>
          <w:p w:rsidR="00B83C89" w:rsidRPr="001015DB" w:rsidRDefault="00B83C89" w:rsidP="00EE7306">
            <w:pPr>
              <w:jc w:val="center"/>
              <w:rPr>
                <w:rFonts w:ascii="Times New Roman" w:eastAsia="Calibri" w:hAnsi="Times New Roman"/>
                <w:b/>
              </w:rPr>
            </w:pPr>
            <w:r w:rsidRPr="001015DB">
              <w:rPr>
                <w:rFonts w:ascii="Times New Roman" w:eastAsia="Calibri" w:hAnsi="Times New Roman"/>
                <w:b/>
              </w:rPr>
              <w:t>7</w:t>
            </w:r>
          </w:p>
        </w:tc>
      </w:tr>
      <w:tr w:rsidR="00C16347" w:rsidRPr="001015DB" w:rsidTr="00D10FB7">
        <w:tc>
          <w:tcPr>
            <w:tcW w:w="564" w:type="dxa"/>
          </w:tcPr>
          <w:p w:rsidR="0072235E" w:rsidRPr="001015DB" w:rsidRDefault="0072235E" w:rsidP="00EE7306">
            <w:pPr>
              <w:jc w:val="left"/>
              <w:rPr>
                <w:rFonts w:ascii="Times New Roman" w:eastAsia="Calibri" w:hAnsi="Times New Roman"/>
                <w:b/>
              </w:rPr>
            </w:pPr>
          </w:p>
        </w:tc>
        <w:tc>
          <w:tcPr>
            <w:tcW w:w="3547" w:type="dxa"/>
          </w:tcPr>
          <w:p w:rsidR="0072235E" w:rsidRPr="001015DB" w:rsidRDefault="00C16347" w:rsidP="00EE7306">
            <w:pPr>
              <w:jc w:val="left"/>
              <w:rPr>
                <w:rFonts w:ascii="Times New Roman" w:eastAsia="Calibri" w:hAnsi="Times New Roman"/>
                <w:b/>
              </w:rPr>
            </w:pPr>
            <w:r w:rsidRPr="001015DB">
              <w:rPr>
                <w:rFonts w:ascii="Times New Roman" w:eastAsia="Calibri" w:hAnsi="Times New Roman"/>
                <w:bCs/>
              </w:rPr>
              <w:t>Пуркаевское</w:t>
            </w:r>
            <w:r w:rsidR="00DA29E6" w:rsidRPr="001015DB">
              <w:rPr>
                <w:rFonts w:ascii="Times New Roman" w:eastAsia="Calibri" w:hAnsi="Times New Roman"/>
                <w:bCs/>
              </w:rPr>
              <w:t xml:space="preserve"> сельское поселение</w:t>
            </w:r>
          </w:p>
        </w:tc>
        <w:tc>
          <w:tcPr>
            <w:tcW w:w="919" w:type="dxa"/>
            <w:vAlign w:val="center"/>
          </w:tcPr>
          <w:p w:rsidR="0072235E" w:rsidRPr="001015DB" w:rsidRDefault="001015DB" w:rsidP="00EE7306">
            <w:pPr>
              <w:jc w:val="center"/>
              <w:rPr>
                <w:rFonts w:ascii="Times New Roman" w:hAnsi="Times New Roman"/>
              </w:rPr>
            </w:pPr>
            <w:r w:rsidRPr="001015DB">
              <w:rPr>
                <w:rFonts w:ascii="Times New Roman" w:hAnsi="Times New Roman"/>
              </w:rPr>
              <w:t>732</w:t>
            </w:r>
          </w:p>
        </w:tc>
        <w:tc>
          <w:tcPr>
            <w:tcW w:w="1010" w:type="dxa"/>
            <w:vAlign w:val="center"/>
          </w:tcPr>
          <w:p w:rsidR="0072235E" w:rsidRPr="001015DB" w:rsidRDefault="001015DB" w:rsidP="00EE7306">
            <w:pPr>
              <w:jc w:val="center"/>
              <w:rPr>
                <w:rFonts w:ascii="Times New Roman" w:hAnsi="Times New Roman"/>
              </w:rPr>
            </w:pPr>
            <w:r w:rsidRPr="001015DB">
              <w:rPr>
                <w:rFonts w:ascii="Times New Roman" w:hAnsi="Times New Roman"/>
              </w:rPr>
              <w:t>715</w:t>
            </w:r>
          </w:p>
        </w:tc>
        <w:tc>
          <w:tcPr>
            <w:tcW w:w="1010" w:type="dxa"/>
            <w:vAlign w:val="center"/>
          </w:tcPr>
          <w:p w:rsidR="0072235E" w:rsidRPr="001015DB" w:rsidRDefault="001015DB" w:rsidP="00EE7306">
            <w:pPr>
              <w:jc w:val="center"/>
              <w:rPr>
                <w:rFonts w:ascii="Times New Roman" w:hAnsi="Times New Roman"/>
              </w:rPr>
            </w:pPr>
            <w:r w:rsidRPr="001015DB">
              <w:rPr>
                <w:rFonts w:ascii="Times New Roman" w:hAnsi="Times New Roman"/>
              </w:rPr>
              <w:t>685</w:t>
            </w:r>
          </w:p>
        </w:tc>
        <w:tc>
          <w:tcPr>
            <w:tcW w:w="908" w:type="dxa"/>
            <w:vAlign w:val="center"/>
          </w:tcPr>
          <w:p w:rsidR="0072235E" w:rsidRPr="001015DB" w:rsidRDefault="001015DB" w:rsidP="00EE7306">
            <w:pPr>
              <w:jc w:val="center"/>
              <w:rPr>
                <w:rFonts w:ascii="Times New Roman" w:hAnsi="Times New Roman"/>
              </w:rPr>
            </w:pPr>
            <w:r w:rsidRPr="001015DB">
              <w:rPr>
                <w:rFonts w:ascii="Times New Roman" w:hAnsi="Times New Roman"/>
              </w:rPr>
              <w:t>648</w:t>
            </w:r>
          </w:p>
        </w:tc>
        <w:tc>
          <w:tcPr>
            <w:tcW w:w="1010" w:type="dxa"/>
            <w:vAlign w:val="center"/>
          </w:tcPr>
          <w:p w:rsidR="00C2570F" w:rsidRPr="001015DB" w:rsidRDefault="001015DB" w:rsidP="00C2570F">
            <w:pPr>
              <w:jc w:val="center"/>
              <w:rPr>
                <w:rFonts w:ascii="Times New Roman" w:hAnsi="Times New Roman"/>
              </w:rPr>
            </w:pPr>
            <w:r w:rsidRPr="001015DB">
              <w:rPr>
                <w:rFonts w:ascii="Times New Roman" w:hAnsi="Times New Roman"/>
              </w:rPr>
              <w:t>625</w:t>
            </w:r>
          </w:p>
        </w:tc>
        <w:tc>
          <w:tcPr>
            <w:tcW w:w="908" w:type="dxa"/>
            <w:vAlign w:val="center"/>
          </w:tcPr>
          <w:p w:rsidR="0072235E" w:rsidRPr="001015DB" w:rsidRDefault="001015DB" w:rsidP="00EE7306">
            <w:pPr>
              <w:jc w:val="center"/>
              <w:rPr>
                <w:rFonts w:ascii="Times New Roman" w:eastAsia="Calibri" w:hAnsi="Times New Roman"/>
              </w:rPr>
            </w:pPr>
            <w:r w:rsidRPr="001015DB">
              <w:rPr>
                <w:rFonts w:ascii="Times New Roman" w:eastAsia="Calibri" w:hAnsi="Times New Roman"/>
              </w:rPr>
              <w:t>604</w:t>
            </w:r>
          </w:p>
        </w:tc>
      </w:tr>
    </w:tbl>
    <w:p w:rsidR="009306FE" w:rsidRPr="001015DB" w:rsidRDefault="009306FE" w:rsidP="00FE244E">
      <w:pPr>
        <w:ind w:firstLine="709"/>
        <w:jc w:val="left"/>
        <w:rPr>
          <w:rFonts w:ascii="Times New Roman" w:hAnsi="Times New Roman"/>
          <w:i/>
        </w:rPr>
      </w:pPr>
      <w:r w:rsidRPr="001015DB">
        <w:rPr>
          <w:rFonts w:ascii="Times New Roman" w:hAnsi="Times New Roman"/>
          <w:i/>
          <w:lang w:eastAsia="en-US" w:bidi="en-US"/>
        </w:rPr>
        <w:t xml:space="preserve">* По данным </w:t>
      </w:r>
      <w:r w:rsidRPr="001015DB">
        <w:rPr>
          <w:rFonts w:ascii="Times New Roman" w:hAnsi="Times New Roman"/>
          <w:i/>
        </w:rPr>
        <w:t>Федеральной службы государственной статистики</w:t>
      </w:r>
    </w:p>
    <w:p w:rsidR="00B83C89" w:rsidRPr="001015DB" w:rsidRDefault="00B83C89" w:rsidP="00FE244E">
      <w:pPr>
        <w:ind w:firstLine="567"/>
        <w:jc w:val="center"/>
        <w:rPr>
          <w:rFonts w:ascii="Times New Roman" w:hAnsi="Times New Roman"/>
          <w:b/>
        </w:rPr>
      </w:pPr>
    </w:p>
    <w:p w:rsidR="00FE244E" w:rsidRPr="001015DB" w:rsidRDefault="00FE244E" w:rsidP="00FE244E">
      <w:pPr>
        <w:ind w:right="-13" w:firstLine="709"/>
        <w:rPr>
          <w:rFonts w:ascii="Times New Roman" w:hAnsi="Times New Roman"/>
        </w:rPr>
      </w:pPr>
      <w:r w:rsidRPr="001015DB">
        <w:rPr>
          <w:rFonts w:ascii="Times New Roman" w:hAnsi="Times New Roman"/>
        </w:rPr>
        <w:t xml:space="preserve">Основными факторами, определяющими численность населения, является естественное движение (естественный прирост-убыль) населения, складывающееся из показателей рождаемости и смертности, а также механическое движение населения (миграция). </w:t>
      </w:r>
    </w:p>
    <w:p w:rsidR="00FE244E" w:rsidRPr="00C16347" w:rsidRDefault="00FE244E" w:rsidP="00FE244E">
      <w:pPr>
        <w:ind w:firstLine="567"/>
        <w:jc w:val="center"/>
        <w:rPr>
          <w:rFonts w:ascii="Times New Roman" w:hAnsi="Times New Roman"/>
          <w:b/>
          <w:color w:val="FF0000"/>
        </w:rPr>
      </w:pPr>
    </w:p>
    <w:p w:rsidR="009306FE" w:rsidRPr="001015DB" w:rsidRDefault="009306FE" w:rsidP="00FE244E">
      <w:pPr>
        <w:ind w:firstLine="567"/>
        <w:jc w:val="center"/>
        <w:rPr>
          <w:rFonts w:ascii="Times New Roman" w:hAnsi="Times New Roman"/>
          <w:b/>
        </w:rPr>
      </w:pPr>
      <w:r w:rsidRPr="001015DB">
        <w:rPr>
          <w:rFonts w:ascii="Times New Roman" w:hAnsi="Times New Roman"/>
          <w:b/>
        </w:rPr>
        <w:t xml:space="preserve">Изменение численности населения </w:t>
      </w:r>
      <w:r w:rsidR="00C16347" w:rsidRPr="001015DB">
        <w:rPr>
          <w:rFonts w:ascii="Times New Roman" w:hAnsi="Times New Roman"/>
          <w:b/>
        </w:rPr>
        <w:t>Пуркаевского</w:t>
      </w:r>
      <w:r w:rsidR="00DA29E6" w:rsidRPr="001015DB">
        <w:rPr>
          <w:rFonts w:ascii="Times New Roman" w:hAnsi="Times New Roman"/>
          <w:b/>
        </w:rPr>
        <w:t xml:space="preserve"> сельского поселения</w:t>
      </w:r>
    </w:p>
    <w:p w:rsidR="00DD1B63" w:rsidRPr="001015DB" w:rsidRDefault="00DD1B63" w:rsidP="00FE244E">
      <w:pPr>
        <w:ind w:firstLine="567"/>
        <w:jc w:val="right"/>
        <w:rPr>
          <w:rFonts w:ascii="Times New Roman" w:hAnsi="Times New Roman"/>
        </w:rPr>
      </w:pPr>
    </w:p>
    <w:p w:rsidR="009306FE" w:rsidRPr="001015DB" w:rsidRDefault="002C2AEA" w:rsidP="00FE244E">
      <w:pPr>
        <w:ind w:firstLine="567"/>
        <w:jc w:val="right"/>
        <w:rPr>
          <w:rFonts w:ascii="Times New Roman" w:hAnsi="Times New Roman"/>
        </w:rPr>
      </w:pPr>
      <w:r w:rsidRPr="001015DB">
        <w:rPr>
          <w:rFonts w:ascii="Times New Roman" w:hAnsi="Times New Roman"/>
        </w:rPr>
        <w:t>Таблица 5</w:t>
      </w:r>
      <w:r w:rsidR="0072235E" w:rsidRPr="001015DB">
        <w:rPr>
          <w:rFonts w:ascii="Times New Roman" w:hAnsi="Times New Roman"/>
        </w:rPr>
        <w:t>.3.1.</w:t>
      </w:r>
      <w:r w:rsidR="00FD1D06" w:rsidRPr="001015DB">
        <w:rPr>
          <w:rFonts w:ascii="Times New Roman" w:hAnsi="Times New Roman"/>
        </w:rPr>
        <w:t>4</w:t>
      </w:r>
      <w:r w:rsidR="009306FE" w:rsidRPr="001015DB">
        <w:rPr>
          <w:rFonts w:ascii="Times New Roman" w:hAnsi="Times New Roman"/>
        </w:rPr>
        <w:t>.</w:t>
      </w:r>
    </w:p>
    <w:tbl>
      <w:tblPr>
        <w:tblStyle w:val="1f"/>
        <w:tblW w:w="0" w:type="auto"/>
        <w:tblLayout w:type="fixed"/>
        <w:tblLook w:val="04A0" w:firstRow="1" w:lastRow="0" w:firstColumn="1" w:lastColumn="0" w:noHBand="0" w:noVBand="1"/>
      </w:tblPr>
      <w:tblGrid>
        <w:gridCol w:w="555"/>
        <w:gridCol w:w="1538"/>
        <w:gridCol w:w="1417"/>
        <w:gridCol w:w="993"/>
        <w:gridCol w:w="850"/>
        <w:gridCol w:w="851"/>
        <w:gridCol w:w="850"/>
        <w:gridCol w:w="851"/>
        <w:gridCol w:w="992"/>
        <w:gridCol w:w="1087"/>
      </w:tblGrid>
      <w:tr w:rsidR="001015DB" w:rsidRPr="001015DB" w:rsidTr="00600AFB">
        <w:trPr>
          <w:tblHeader/>
        </w:trPr>
        <w:tc>
          <w:tcPr>
            <w:tcW w:w="555" w:type="dxa"/>
            <w:vAlign w:val="center"/>
          </w:tcPr>
          <w:p w:rsidR="00D36609" w:rsidRPr="001015DB" w:rsidRDefault="00D36609" w:rsidP="00D36609">
            <w:pPr>
              <w:jc w:val="center"/>
              <w:rPr>
                <w:rFonts w:ascii="Times New Roman" w:hAnsi="Times New Roman"/>
                <w:b/>
                <w:bCs/>
              </w:rPr>
            </w:pPr>
            <w:r w:rsidRPr="001015DB">
              <w:rPr>
                <w:rFonts w:ascii="Times New Roman" w:hAnsi="Times New Roman"/>
                <w:b/>
                <w:bCs/>
              </w:rPr>
              <w:t>№ п/п</w:t>
            </w:r>
          </w:p>
        </w:tc>
        <w:tc>
          <w:tcPr>
            <w:tcW w:w="1538" w:type="dxa"/>
            <w:vAlign w:val="center"/>
            <w:hideMark/>
          </w:tcPr>
          <w:p w:rsidR="00D36609" w:rsidRPr="001015DB" w:rsidRDefault="00D36609" w:rsidP="00D36609">
            <w:pPr>
              <w:jc w:val="center"/>
              <w:rPr>
                <w:rFonts w:ascii="Times New Roman" w:hAnsi="Times New Roman"/>
                <w:b/>
                <w:bCs/>
              </w:rPr>
            </w:pPr>
            <w:r w:rsidRPr="001015DB">
              <w:rPr>
                <w:rFonts w:ascii="Times New Roman" w:hAnsi="Times New Roman"/>
                <w:b/>
                <w:bCs/>
              </w:rPr>
              <w:t>Показатели</w:t>
            </w:r>
          </w:p>
        </w:tc>
        <w:tc>
          <w:tcPr>
            <w:tcW w:w="1417" w:type="dxa"/>
            <w:vAlign w:val="center"/>
            <w:hideMark/>
          </w:tcPr>
          <w:p w:rsidR="00D36609" w:rsidRPr="001015DB" w:rsidRDefault="00D36609" w:rsidP="00D36609">
            <w:pPr>
              <w:jc w:val="center"/>
              <w:rPr>
                <w:rFonts w:ascii="Times New Roman" w:hAnsi="Times New Roman"/>
                <w:b/>
                <w:bCs/>
              </w:rPr>
            </w:pPr>
            <w:r w:rsidRPr="001015DB">
              <w:rPr>
                <w:rFonts w:ascii="Times New Roman" w:hAnsi="Times New Roman"/>
                <w:b/>
                <w:bCs/>
              </w:rPr>
              <w:t>Ед. измерения</w:t>
            </w:r>
          </w:p>
        </w:tc>
        <w:tc>
          <w:tcPr>
            <w:tcW w:w="993" w:type="dxa"/>
            <w:vAlign w:val="center"/>
            <w:hideMark/>
          </w:tcPr>
          <w:p w:rsidR="00D36609" w:rsidRPr="001015DB" w:rsidRDefault="00D43561" w:rsidP="00D36609">
            <w:pPr>
              <w:jc w:val="center"/>
              <w:rPr>
                <w:rFonts w:ascii="Times New Roman" w:hAnsi="Times New Roman"/>
                <w:b/>
                <w:bCs/>
              </w:rPr>
            </w:pPr>
            <w:r w:rsidRPr="001015DB">
              <w:rPr>
                <w:rFonts w:ascii="Times New Roman" w:hAnsi="Times New Roman"/>
                <w:b/>
                <w:bCs/>
              </w:rPr>
              <w:t>2011*</w:t>
            </w:r>
          </w:p>
        </w:tc>
        <w:tc>
          <w:tcPr>
            <w:tcW w:w="850" w:type="dxa"/>
            <w:vAlign w:val="center"/>
            <w:hideMark/>
          </w:tcPr>
          <w:p w:rsidR="00D36609" w:rsidRPr="001015DB" w:rsidRDefault="00D43561" w:rsidP="00D36609">
            <w:pPr>
              <w:jc w:val="center"/>
              <w:rPr>
                <w:rFonts w:ascii="Times New Roman" w:hAnsi="Times New Roman"/>
                <w:b/>
                <w:bCs/>
              </w:rPr>
            </w:pPr>
            <w:r w:rsidRPr="001015DB">
              <w:rPr>
                <w:rFonts w:ascii="Times New Roman" w:hAnsi="Times New Roman"/>
                <w:b/>
                <w:bCs/>
              </w:rPr>
              <w:t>2012</w:t>
            </w:r>
            <w:r w:rsidR="00C57718" w:rsidRPr="001015DB">
              <w:rPr>
                <w:rFonts w:ascii="Times New Roman" w:hAnsi="Times New Roman"/>
                <w:b/>
                <w:bCs/>
              </w:rPr>
              <w:t>*</w:t>
            </w:r>
          </w:p>
        </w:tc>
        <w:tc>
          <w:tcPr>
            <w:tcW w:w="851" w:type="dxa"/>
            <w:vAlign w:val="center"/>
            <w:hideMark/>
          </w:tcPr>
          <w:p w:rsidR="00D36609" w:rsidRPr="001015DB" w:rsidRDefault="00D43561" w:rsidP="00D36609">
            <w:pPr>
              <w:jc w:val="center"/>
              <w:rPr>
                <w:rFonts w:ascii="Times New Roman" w:hAnsi="Times New Roman"/>
                <w:b/>
                <w:bCs/>
              </w:rPr>
            </w:pPr>
            <w:r w:rsidRPr="001015DB">
              <w:rPr>
                <w:rFonts w:ascii="Times New Roman" w:hAnsi="Times New Roman"/>
                <w:b/>
                <w:bCs/>
              </w:rPr>
              <w:t>2013</w:t>
            </w:r>
            <w:r w:rsidR="00C57718" w:rsidRPr="001015DB">
              <w:rPr>
                <w:rFonts w:ascii="Times New Roman" w:hAnsi="Times New Roman"/>
                <w:b/>
                <w:bCs/>
              </w:rPr>
              <w:t>*</w:t>
            </w:r>
          </w:p>
        </w:tc>
        <w:tc>
          <w:tcPr>
            <w:tcW w:w="850" w:type="dxa"/>
            <w:vAlign w:val="center"/>
            <w:hideMark/>
          </w:tcPr>
          <w:p w:rsidR="00D36609" w:rsidRPr="001015DB" w:rsidRDefault="00D43561" w:rsidP="00D36609">
            <w:pPr>
              <w:jc w:val="center"/>
              <w:rPr>
                <w:rFonts w:ascii="Times New Roman" w:hAnsi="Times New Roman"/>
                <w:b/>
                <w:bCs/>
              </w:rPr>
            </w:pPr>
            <w:r w:rsidRPr="001015DB">
              <w:rPr>
                <w:rFonts w:ascii="Times New Roman" w:hAnsi="Times New Roman"/>
                <w:b/>
                <w:bCs/>
              </w:rPr>
              <w:t>2014</w:t>
            </w:r>
            <w:r w:rsidR="00C57718" w:rsidRPr="001015DB">
              <w:rPr>
                <w:rFonts w:ascii="Times New Roman" w:hAnsi="Times New Roman"/>
                <w:b/>
                <w:bCs/>
              </w:rPr>
              <w:t>*</w:t>
            </w:r>
          </w:p>
        </w:tc>
        <w:tc>
          <w:tcPr>
            <w:tcW w:w="851" w:type="dxa"/>
            <w:vAlign w:val="center"/>
            <w:hideMark/>
          </w:tcPr>
          <w:p w:rsidR="00D36609" w:rsidRPr="001015DB" w:rsidRDefault="00D43561" w:rsidP="00D36609">
            <w:pPr>
              <w:jc w:val="center"/>
              <w:rPr>
                <w:rFonts w:ascii="Times New Roman" w:hAnsi="Times New Roman"/>
                <w:b/>
                <w:bCs/>
              </w:rPr>
            </w:pPr>
            <w:r w:rsidRPr="001015DB">
              <w:rPr>
                <w:rFonts w:ascii="Times New Roman" w:hAnsi="Times New Roman"/>
                <w:b/>
                <w:bCs/>
              </w:rPr>
              <w:t>2015</w:t>
            </w:r>
            <w:r w:rsidR="00C57718" w:rsidRPr="001015DB">
              <w:rPr>
                <w:rFonts w:ascii="Times New Roman" w:hAnsi="Times New Roman"/>
                <w:b/>
                <w:bCs/>
              </w:rPr>
              <w:t>*</w:t>
            </w:r>
          </w:p>
        </w:tc>
        <w:tc>
          <w:tcPr>
            <w:tcW w:w="992" w:type="dxa"/>
            <w:vAlign w:val="center"/>
            <w:hideMark/>
          </w:tcPr>
          <w:p w:rsidR="00D36609" w:rsidRPr="001015DB" w:rsidRDefault="00D43561" w:rsidP="00D36609">
            <w:pPr>
              <w:jc w:val="center"/>
              <w:rPr>
                <w:rFonts w:ascii="Times New Roman" w:hAnsi="Times New Roman"/>
                <w:b/>
                <w:bCs/>
              </w:rPr>
            </w:pPr>
            <w:r w:rsidRPr="001015DB">
              <w:rPr>
                <w:rFonts w:ascii="Times New Roman" w:hAnsi="Times New Roman"/>
                <w:b/>
                <w:bCs/>
              </w:rPr>
              <w:t>2016*</w:t>
            </w:r>
          </w:p>
        </w:tc>
        <w:tc>
          <w:tcPr>
            <w:tcW w:w="1087" w:type="dxa"/>
            <w:vAlign w:val="center"/>
            <w:hideMark/>
          </w:tcPr>
          <w:p w:rsidR="00D36609" w:rsidRPr="001015DB" w:rsidRDefault="00D43561" w:rsidP="00D36609">
            <w:pPr>
              <w:jc w:val="center"/>
              <w:rPr>
                <w:rFonts w:ascii="Times New Roman" w:hAnsi="Times New Roman"/>
                <w:b/>
                <w:bCs/>
              </w:rPr>
            </w:pPr>
            <w:r w:rsidRPr="001015DB">
              <w:rPr>
                <w:rFonts w:ascii="Times New Roman" w:hAnsi="Times New Roman"/>
                <w:b/>
                <w:bCs/>
              </w:rPr>
              <w:t>2017</w:t>
            </w:r>
            <w:r w:rsidR="00C57718" w:rsidRPr="001015DB">
              <w:rPr>
                <w:rFonts w:ascii="Times New Roman" w:hAnsi="Times New Roman"/>
                <w:b/>
                <w:bCs/>
              </w:rPr>
              <w:t>*</w:t>
            </w:r>
          </w:p>
        </w:tc>
      </w:tr>
      <w:tr w:rsidR="001015DB" w:rsidRPr="001015DB" w:rsidTr="00D43561">
        <w:trPr>
          <w:tblHeader/>
        </w:trPr>
        <w:tc>
          <w:tcPr>
            <w:tcW w:w="555" w:type="dxa"/>
          </w:tcPr>
          <w:p w:rsidR="00D36609" w:rsidRPr="001015DB" w:rsidRDefault="00D36609" w:rsidP="00D36609">
            <w:pPr>
              <w:jc w:val="center"/>
              <w:rPr>
                <w:rFonts w:ascii="Times New Roman" w:hAnsi="Times New Roman"/>
                <w:b/>
                <w:bCs/>
              </w:rPr>
            </w:pPr>
            <w:r w:rsidRPr="001015DB">
              <w:rPr>
                <w:rFonts w:ascii="Times New Roman" w:hAnsi="Times New Roman"/>
                <w:b/>
                <w:bCs/>
              </w:rPr>
              <w:t>1</w:t>
            </w:r>
          </w:p>
        </w:tc>
        <w:tc>
          <w:tcPr>
            <w:tcW w:w="1538" w:type="dxa"/>
          </w:tcPr>
          <w:p w:rsidR="00D36609" w:rsidRPr="001015DB" w:rsidRDefault="00D36609" w:rsidP="00D36609">
            <w:pPr>
              <w:jc w:val="center"/>
              <w:rPr>
                <w:rFonts w:ascii="Times New Roman" w:hAnsi="Times New Roman"/>
                <w:b/>
                <w:bCs/>
              </w:rPr>
            </w:pPr>
            <w:r w:rsidRPr="001015DB">
              <w:rPr>
                <w:rFonts w:ascii="Times New Roman" w:hAnsi="Times New Roman"/>
                <w:b/>
                <w:bCs/>
              </w:rPr>
              <w:t>2</w:t>
            </w:r>
          </w:p>
        </w:tc>
        <w:tc>
          <w:tcPr>
            <w:tcW w:w="1417" w:type="dxa"/>
          </w:tcPr>
          <w:p w:rsidR="00D36609" w:rsidRPr="001015DB" w:rsidRDefault="00D36609" w:rsidP="00D36609">
            <w:pPr>
              <w:jc w:val="center"/>
              <w:rPr>
                <w:rFonts w:ascii="Times New Roman" w:hAnsi="Times New Roman"/>
                <w:b/>
                <w:bCs/>
              </w:rPr>
            </w:pPr>
            <w:r w:rsidRPr="001015DB">
              <w:rPr>
                <w:rFonts w:ascii="Times New Roman" w:hAnsi="Times New Roman"/>
                <w:b/>
                <w:bCs/>
              </w:rPr>
              <w:t>3</w:t>
            </w:r>
          </w:p>
        </w:tc>
        <w:tc>
          <w:tcPr>
            <w:tcW w:w="993" w:type="dxa"/>
          </w:tcPr>
          <w:p w:rsidR="00D36609" w:rsidRPr="001015DB" w:rsidRDefault="00D36609" w:rsidP="00D36609">
            <w:pPr>
              <w:jc w:val="center"/>
              <w:rPr>
                <w:rFonts w:ascii="Times New Roman" w:hAnsi="Times New Roman"/>
                <w:b/>
                <w:bCs/>
              </w:rPr>
            </w:pPr>
            <w:r w:rsidRPr="001015DB">
              <w:rPr>
                <w:rFonts w:ascii="Times New Roman" w:hAnsi="Times New Roman"/>
                <w:b/>
                <w:bCs/>
              </w:rPr>
              <w:t>4</w:t>
            </w:r>
          </w:p>
        </w:tc>
        <w:tc>
          <w:tcPr>
            <w:tcW w:w="850" w:type="dxa"/>
          </w:tcPr>
          <w:p w:rsidR="00D36609" w:rsidRPr="001015DB" w:rsidRDefault="00D36609" w:rsidP="00D36609">
            <w:pPr>
              <w:jc w:val="center"/>
              <w:rPr>
                <w:rFonts w:ascii="Times New Roman" w:hAnsi="Times New Roman"/>
                <w:b/>
                <w:bCs/>
              </w:rPr>
            </w:pPr>
            <w:r w:rsidRPr="001015DB">
              <w:rPr>
                <w:rFonts w:ascii="Times New Roman" w:hAnsi="Times New Roman"/>
                <w:b/>
                <w:bCs/>
              </w:rPr>
              <w:t>5</w:t>
            </w:r>
          </w:p>
        </w:tc>
        <w:tc>
          <w:tcPr>
            <w:tcW w:w="851" w:type="dxa"/>
          </w:tcPr>
          <w:p w:rsidR="00D36609" w:rsidRPr="001015DB" w:rsidRDefault="00D36609" w:rsidP="00D36609">
            <w:pPr>
              <w:jc w:val="center"/>
              <w:rPr>
                <w:rFonts w:ascii="Times New Roman" w:hAnsi="Times New Roman"/>
                <w:b/>
                <w:bCs/>
              </w:rPr>
            </w:pPr>
            <w:r w:rsidRPr="001015DB">
              <w:rPr>
                <w:rFonts w:ascii="Times New Roman" w:hAnsi="Times New Roman"/>
                <w:b/>
                <w:bCs/>
              </w:rPr>
              <w:t>6</w:t>
            </w:r>
          </w:p>
        </w:tc>
        <w:tc>
          <w:tcPr>
            <w:tcW w:w="850" w:type="dxa"/>
          </w:tcPr>
          <w:p w:rsidR="00D36609" w:rsidRPr="001015DB" w:rsidRDefault="00D36609" w:rsidP="00D36609">
            <w:pPr>
              <w:jc w:val="center"/>
              <w:rPr>
                <w:rFonts w:ascii="Times New Roman" w:hAnsi="Times New Roman"/>
                <w:b/>
                <w:bCs/>
              </w:rPr>
            </w:pPr>
            <w:r w:rsidRPr="001015DB">
              <w:rPr>
                <w:rFonts w:ascii="Times New Roman" w:hAnsi="Times New Roman"/>
                <w:b/>
                <w:bCs/>
              </w:rPr>
              <w:t>7</w:t>
            </w:r>
          </w:p>
        </w:tc>
        <w:tc>
          <w:tcPr>
            <w:tcW w:w="851" w:type="dxa"/>
          </w:tcPr>
          <w:p w:rsidR="00D36609" w:rsidRPr="001015DB" w:rsidRDefault="00D36609" w:rsidP="00D36609">
            <w:pPr>
              <w:jc w:val="center"/>
              <w:rPr>
                <w:rFonts w:ascii="Times New Roman" w:hAnsi="Times New Roman"/>
                <w:b/>
                <w:bCs/>
              </w:rPr>
            </w:pPr>
            <w:r w:rsidRPr="001015DB">
              <w:rPr>
                <w:rFonts w:ascii="Times New Roman" w:hAnsi="Times New Roman"/>
                <w:b/>
                <w:bCs/>
              </w:rPr>
              <w:t>8</w:t>
            </w:r>
          </w:p>
        </w:tc>
        <w:tc>
          <w:tcPr>
            <w:tcW w:w="992" w:type="dxa"/>
          </w:tcPr>
          <w:p w:rsidR="00D36609" w:rsidRPr="001015DB" w:rsidRDefault="00D36609" w:rsidP="00D36609">
            <w:pPr>
              <w:jc w:val="center"/>
              <w:rPr>
                <w:rFonts w:ascii="Times New Roman" w:hAnsi="Times New Roman"/>
                <w:b/>
                <w:bCs/>
              </w:rPr>
            </w:pPr>
            <w:r w:rsidRPr="001015DB">
              <w:rPr>
                <w:rFonts w:ascii="Times New Roman" w:hAnsi="Times New Roman"/>
                <w:b/>
                <w:bCs/>
              </w:rPr>
              <w:t>9</w:t>
            </w:r>
          </w:p>
        </w:tc>
        <w:tc>
          <w:tcPr>
            <w:tcW w:w="1087" w:type="dxa"/>
          </w:tcPr>
          <w:p w:rsidR="00D36609" w:rsidRPr="001015DB" w:rsidRDefault="00D36609" w:rsidP="00D36609">
            <w:pPr>
              <w:jc w:val="center"/>
              <w:rPr>
                <w:rFonts w:ascii="Times New Roman" w:hAnsi="Times New Roman"/>
                <w:b/>
                <w:bCs/>
              </w:rPr>
            </w:pPr>
            <w:r w:rsidRPr="001015DB">
              <w:rPr>
                <w:rFonts w:ascii="Times New Roman" w:hAnsi="Times New Roman"/>
                <w:b/>
                <w:bCs/>
              </w:rPr>
              <w:t>10</w:t>
            </w:r>
          </w:p>
        </w:tc>
      </w:tr>
      <w:tr w:rsidR="001015DB" w:rsidRPr="001015DB" w:rsidTr="00D43561">
        <w:tc>
          <w:tcPr>
            <w:tcW w:w="555" w:type="dxa"/>
          </w:tcPr>
          <w:p w:rsidR="003E62D7" w:rsidRPr="001015DB" w:rsidRDefault="003E62D7" w:rsidP="00D36609">
            <w:pPr>
              <w:rPr>
                <w:rFonts w:ascii="Times New Roman" w:hAnsi="Times New Roman"/>
              </w:rPr>
            </w:pPr>
            <w:r w:rsidRPr="001015DB">
              <w:rPr>
                <w:rFonts w:ascii="Times New Roman" w:hAnsi="Times New Roman"/>
              </w:rPr>
              <w:t>1</w:t>
            </w:r>
          </w:p>
        </w:tc>
        <w:tc>
          <w:tcPr>
            <w:tcW w:w="1538" w:type="dxa"/>
            <w:hideMark/>
          </w:tcPr>
          <w:p w:rsidR="003E62D7" w:rsidRPr="001015DB" w:rsidRDefault="003E62D7" w:rsidP="00D36609">
            <w:pPr>
              <w:jc w:val="left"/>
              <w:rPr>
                <w:rFonts w:ascii="Times New Roman" w:hAnsi="Times New Roman"/>
              </w:rPr>
            </w:pPr>
            <w:r w:rsidRPr="001015DB">
              <w:rPr>
                <w:rFonts w:ascii="Times New Roman" w:hAnsi="Times New Roman"/>
              </w:rPr>
              <w:t>Число родившихся (без мертворожденных)</w:t>
            </w:r>
          </w:p>
        </w:tc>
        <w:tc>
          <w:tcPr>
            <w:tcW w:w="1417" w:type="dxa"/>
            <w:hideMark/>
          </w:tcPr>
          <w:p w:rsidR="003E62D7" w:rsidRPr="001015DB" w:rsidRDefault="003E62D7" w:rsidP="00D36609">
            <w:pPr>
              <w:jc w:val="center"/>
              <w:rPr>
                <w:rFonts w:ascii="Times New Roman" w:hAnsi="Times New Roman"/>
              </w:rPr>
            </w:pPr>
            <w:r w:rsidRPr="001015DB">
              <w:rPr>
                <w:rFonts w:ascii="Times New Roman" w:hAnsi="Times New Roman"/>
              </w:rPr>
              <w:t>человек</w:t>
            </w:r>
          </w:p>
        </w:tc>
        <w:tc>
          <w:tcPr>
            <w:tcW w:w="993" w:type="dxa"/>
            <w:hideMark/>
          </w:tcPr>
          <w:p w:rsidR="003E62D7" w:rsidRPr="001015DB" w:rsidRDefault="001B1412" w:rsidP="00D36609">
            <w:pPr>
              <w:jc w:val="center"/>
              <w:rPr>
                <w:rFonts w:ascii="Times New Roman" w:hAnsi="Times New Roman"/>
              </w:rPr>
            </w:pPr>
            <w:r w:rsidRPr="001015DB">
              <w:rPr>
                <w:rFonts w:ascii="Times New Roman" w:hAnsi="Times New Roman"/>
              </w:rPr>
              <w:t>1</w:t>
            </w:r>
          </w:p>
        </w:tc>
        <w:tc>
          <w:tcPr>
            <w:tcW w:w="850" w:type="dxa"/>
            <w:hideMark/>
          </w:tcPr>
          <w:p w:rsidR="003E62D7" w:rsidRPr="001015DB" w:rsidRDefault="001015DB" w:rsidP="00D36609">
            <w:pPr>
              <w:jc w:val="center"/>
              <w:rPr>
                <w:rFonts w:ascii="Times New Roman" w:hAnsi="Times New Roman"/>
              </w:rPr>
            </w:pPr>
            <w:r w:rsidRPr="001015DB">
              <w:rPr>
                <w:rFonts w:ascii="Times New Roman" w:hAnsi="Times New Roman"/>
              </w:rPr>
              <w:t>3</w:t>
            </w:r>
          </w:p>
        </w:tc>
        <w:tc>
          <w:tcPr>
            <w:tcW w:w="851" w:type="dxa"/>
            <w:hideMark/>
          </w:tcPr>
          <w:p w:rsidR="003E62D7" w:rsidRPr="001015DB" w:rsidRDefault="001015DB" w:rsidP="00D36609">
            <w:pPr>
              <w:jc w:val="center"/>
              <w:rPr>
                <w:rFonts w:ascii="Times New Roman" w:hAnsi="Times New Roman"/>
              </w:rPr>
            </w:pPr>
            <w:r w:rsidRPr="001015DB">
              <w:rPr>
                <w:rFonts w:ascii="Times New Roman" w:hAnsi="Times New Roman"/>
              </w:rPr>
              <w:t>5</w:t>
            </w:r>
          </w:p>
        </w:tc>
        <w:tc>
          <w:tcPr>
            <w:tcW w:w="850" w:type="dxa"/>
            <w:hideMark/>
          </w:tcPr>
          <w:p w:rsidR="003E62D7" w:rsidRPr="001015DB" w:rsidRDefault="001015DB" w:rsidP="003E62D7">
            <w:pPr>
              <w:jc w:val="center"/>
              <w:rPr>
                <w:rFonts w:ascii="Times New Roman" w:hAnsi="Times New Roman"/>
              </w:rPr>
            </w:pPr>
            <w:r w:rsidRPr="001015DB">
              <w:rPr>
                <w:rFonts w:ascii="Times New Roman" w:hAnsi="Times New Roman"/>
              </w:rPr>
              <w:t>3</w:t>
            </w:r>
          </w:p>
        </w:tc>
        <w:tc>
          <w:tcPr>
            <w:tcW w:w="851" w:type="dxa"/>
            <w:hideMark/>
          </w:tcPr>
          <w:p w:rsidR="003E62D7" w:rsidRPr="001015DB" w:rsidRDefault="001015DB" w:rsidP="003E62D7">
            <w:pPr>
              <w:jc w:val="center"/>
            </w:pPr>
            <w:r w:rsidRPr="001015DB">
              <w:rPr>
                <w:rFonts w:ascii="Times New Roman" w:hAnsi="Times New Roman"/>
              </w:rPr>
              <w:t>6</w:t>
            </w:r>
          </w:p>
        </w:tc>
        <w:tc>
          <w:tcPr>
            <w:tcW w:w="992" w:type="dxa"/>
            <w:hideMark/>
          </w:tcPr>
          <w:p w:rsidR="003E62D7" w:rsidRPr="001015DB" w:rsidRDefault="001015DB" w:rsidP="003E62D7">
            <w:pPr>
              <w:jc w:val="center"/>
              <w:rPr>
                <w:rFonts w:ascii="Times New Roman" w:hAnsi="Times New Roman"/>
              </w:rPr>
            </w:pPr>
            <w:r w:rsidRPr="001015DB">
              <w:rPr>
                <w:rFonts w:ascii="Times New Roman" w:hAnsi="Times New Roman"/>
              </w:rPr>
              <w:t>3</w:t>
            </w:r>
          </w:p>
        </w:tc>
        <w:tc>
          <w:tcPr>
            <w:tcW w:w="1087" w:type="dxa"/>
            <w:hideMark/>
          </w:tcPr>
          <w:p w:rsidR="003E62D7" w:rsidRPr="001015DB" w:rsidRDefault="003E62D7" w:rsidP="003E62D7">
            <w:pPr>
              <w:jc w:val="center"/>
              <w:rPr>
                <w:rFonts w:ascii="Times New Roman" w:hAnsi="Times New Roman"/>
              </w:rPr>
            </w:pPr>
            <w:r w:rsidRPr="001015DB">
              <w:rPr>
                <w:rFonts w:ascii="Times New Roman" w:hAnsi="Times New Roman"/>
              </w:rPr>
              <w:t>н/д</w:t>
            </w:r>
          </w:p>
        </w:tc>
      </w:tr>
      <w:tr w:rsidR="001015DB" w:rsidRPr="001015DB" w:rsidTr="00D43561">
        <w:tc>
          <w:tcPr>
            <w:tcW w:w="555" w:type="dxa"/>
          </w:tcPr>
          <w:p w:rsidR="003E62D7" w:rsidRPr="001015DB" w:rsidRDefault="003E62D7" w:rsidP="00D36609">
            <w:pPr>
              <w:rPr>
                <w:rFonts w:ascii="Times New Roman" w:hAnsi="Times New Roman"/>
              </w:rPr>
            </w:pPr>
            <w:r w:rsidRPr="001015DB">
              <w:rPr>
                <w:rFonts w:ascii="Times New Roman" w:hAnsi="Times New Roman"/>
              </w:rPr>
              <w:t>2</w:t>
            </w:r>
          </w:p>
        </w:tc>
        <w:tc>
          <w:tcPr>
            <w:tcW w:w="1538" w:type="dxa"/>
            <w:hideMark/>
          </w:tcPr>
          <w:p w:rsidR="003E62D7" w:rsidRPr="001015DB" w:rsidRDefault="003E62D7" w:rsidP="00D36609">
            <w:pPr>
              <w:jc w:val="left"/>
              <w:rPr>
                <w:rFonts w:ascii="Times New Roman" w:hAnsi="Times New Roman"/>
              </w:rPr>
            </w:pPr>
            <w:r w:rsidRPr="001015DB">
              <w:rPr>
                <w:rFonts w:ascii="Times New Roman" w:hAnsi="Times New Roman"/>
              </w:rPr>
              <w:t>Число умерших</w:t>
            </w:r>
          </w:p>
        </w:tc>
        <w:tc>
          <w:tcPr>
            <w:tcW w:w="1417" w:type="dxa"/>
            <w:hideMark/>
          </w:tcPr>
          <w:p w:rsidR="003E62D7" w:rsidRPr="001015DB" w:rsidRDefault="003E62D7" w:rsidP="00D36609">
            <w:pPr>
              <w:jc w:val="center"/>
              <w:rPr>
                <w:rFonts w:ascii="Times New Roman" w:hAnsi="Times New Roman"/>
              </w:rPr>
            </w:pPr>
            <w:r w:rsidRPr="001015DB">
              <w:rPr>
                <w:rFonts w:ascii="Times New Roman" w:hAnsi="Times New Roman"/>
              </w:rPr>
              <w:t>человек</w:t>
            </w:r>
          </w:p>
        </w:tc>
        <w:tc>
          <w:tcPr>
            <w:tcW w:w="993" w:type="dxa"/>
            <w:hideMark/>
          </w:tcPr>
          <w:p w:rsidR="003E62D7" w:rsidRPr="001015DB" w:rsidRDefault="001015DB" w:rsidP="00D36609">
            <w:pPr>
              <w:jc w:val="center"/>
              <w:rPr>
                <w:rFonts w:ascii="Times New Roman" w:hAnsi="Times New Roman"/>
              </w:rPr>
            </w:pPr>
            <w:r w:rsidRPr="001015DB">
              <w:rPr>
                <w:rFonts w:ascii="Times New Roman" w:hAnsi="Times New Roman"/>
              </w:rPr>
              <w:t>30</w:t>
            </w:r>
          </w:p>
        </w:tc>
        <w:tc>
          <w:tcPr>
            <w:tcW w:w="850" w:type="dxa"/>
            <w:hideMark/>
          </w:tcPr>
          <w:p w:rsidR="003E62D7" w:rsidRPr="001015DB" w:rsidRDefault="001015DB" w:rsidP="00D36609">
            <w:pPr>
              <w:jc w:val="center"/>
              <w:rPr>
                <w:rFonts w:ascii="Times New Roman" w:hAnsi="Times New Roman"/>
              </w:rPr>
            </w:pPr>
            <w:r w:rsidRPr="001015DB">
              <w:rPr>
                <w:rFonts w:ascii="Times New Roman" w:hAnsi="Times New Roman"/>
              </w:rPr>
              <w:t>11</w:t>
            </w:r>
          </w:p>
        </w:tc>
        <w:tc>
          <w:tcPr>
            <w:tcW w:w="851" w:type="dxa"/>
            <w:hideMark/>
          </w:tcPr>
          <w:p w:rsidR="003E62D7" w:rsidRPr="001015DB" w:rsidRDefault="001015DB" w:rsidP="00D36609">
            <w:pPr>
              <w:jc w:val="center"/>
              <w:rPr>
                <w:rFonts w:ascii="Times New Roman" w:hAnsi="Times New Roman"/>
              </w:rPr>
            </w:pPr>
            <w:r w:rsidRPr="001015DB">
              <w:rPr>
                <w:rFonts w:ascii="Times New Roman" w:hAnsi="Times New Roman"/>
              </w:rPr>
              <w:t>21</w:t>
            </w:r>
          </w:p>
        </w:tc>
        <w:tc>
          <w:tcPr>
            <w:tcW w:w="850" w:type="dxa"/>
            <w:hideMark/>
          </w:tcPr>
          <w:p w:rsidR="003E62D7" w:rsidRPr="001015DB" w:rsidRDefault="001015DB" w:rsidP="00F360A0">
            <w:pPr>
              <w:jc w:val="center"/>
              <w:rPr>
                <w:rFonts w:ascii="Times New Roman" w:hAnsi="Times New Roman"/>
              </w:rPr>
            </w:pPr>
            <w:r w:rsidRPr="001015DB">
              <w:rPr>
                <w:rFonts w:ascii="Times New Roman" w:hAnsi="Times New Roman"/>
              </w:rPr>
              <w:t>25</w:t>
            </w:r>
          </w:p>
        </w:tc>
        <w:tc>
          <w:tcPr>
            <w:tcW w:w="851" w:type="dxa"/>
            <w:hideMark/>
          </w:tcPr>
          <w:p w:rsidR="003E62D7" w:rsidRPr="001015DB" w:rsidRDefault="001015DB" w:rsidP="00F360A0">
            <w:pPr>
              <w:jc w:val="center"/>
            </w:pPr>
            <w:r w:rsidRPr="001015DB">
              <w:rPr>
                <w:rFonts w:ascii="Times New Roman" w:hAnsi="Times New Roman"/>
              </w:rPr>
              <w:t>23</w:t>
            </w:r>
          </w:p>
        </w:tc>
        <w:tc>
          <w:tcPr>
            <w:tcW w:w="992" w:type="dxa"/>
            <w:hideMark/>
          </w:tcPr>
          <w:p w:rsidR="003E62D7" w:rsidRPr="001015DB" w:rsidRDefault="001015DB" w:rsidP="00F360A0">
            <w:pPr>
              <w:jc w:val="center"/>
              <w:rPr>
                <w:rFonts w:ascii="Times New Roman" w:hAnsi="Times New Roman"/>
              </w:rPr>
            </w:pPr>
            <w:r w:rsidRPr="001015DB">
              <w:rPr>
                <w:rFonts w:ascii="Times New Roman" w:hAnsi="Times New Roman"/>
              </w:rPr>
              <w:t>26</w:t>
            </w:r>
          </w:p>
        </w:tc>
        <w:tc>
          <w:tcPr>
            <w:tcW w:w="1087" w:type="dxa"/>
            <w:hideMark/>
          </w:tcPr>
          <w:p w:rsidR="003E62D7" w:rsidRPr="001015DB" w:rsidRDefault="003E62D7" w:rsidP="00F360A0">
            <w:pPr>
              <w:jc w:val="center"/>
              <w:rPr>
                <w:rFonts w:ascii="Times New Roman" w:hAnsi="Times New Roman"/>
              </w:rPr>
            </w:pPr>
            <w:r w:rsidRPr="001015DB">
              <w:rPr>
                <w:rFonts w:ascii="Times New Roman" w:hAnsi="Times New Roman"/>
              </w:rPr>
              <w:t>н/д</w:t>
            </w:r>
          </w:p>
        </w:tc>
      </w:tr>
      <w:tr w:rsidR="001015DB" w:rsidRPr="001015DB" w:rsidTr="001B1412">
        <w:tc>
          <w:tcPr>
            <w:tcW w:w="555" w:type="dxa"/>
          </w:tcPr>
          <w:p w:rsidR="003E62D7" w:rsidRPr="001015DB" w:rsidRDefault="003E62D7" w:rsidP="00D36609">
            <w:pPr>
              <w:rPr>
                <w:rFonts w:ascii="Times New Roman" w:hAnsi="Times New Roman"/>
              </w:rPr>
            </w:pPr>
            <w:r w:rsidRPr="001015DB">
              <w:rPr>
                <w:rFonts w:ascii="Times New Roman" w:hAnsi="Times New Roman"/>
              </w:rPr>
              <w:t>3</w:t>
            </w:r>
          </w:p>
        </w:tc>
        <w:tc>
          <w:tcPr>
            <w:tcW w:w="1538" w:type="dxa"/>
            <w:hideMark/>
          </w:tcPr>
          <w:p w:rsidR="003E62D7" w:rsidRPr="001015DB" w:rsidRDefault="003E62D7" w:rsidP="00D36609">
            <w:pPr>
              <w:jc w:val="left"/>
              <w:rPr>
                <w:rFonts w:ascii="Times New Roman" w:hAnsi="Times New Roman"/>
              </w:rPr>
            </w:pPr>
            <w:r w:rsidRPr="001015DB">
              <w:rPr>
                <w:rFonts w:ascii="Times New Roman" w:hAnsi="Times New Roman"/>
              </w:rPr>
              <w:t>Естественный прирост</w:t>
            </w:r>
          </w:p>
        </w:tc>
        <w:tc>
          <w:tcPr>
            <w:tcW w:w="1417" w:type="dxa"/>
            <w:hideMark/>
          </w:tcPr>
          <w:p w:rsidR="003E62D7" w:rsidRPr="001015DB" w:rsidRDefault="003E62D7" w:rsidP="00D36609">
            <w:pPr>
              <w:jc w:val="center"/>
              <w:rPr>
                <w:rFonts w:ascii="Times New Roman" w:hAnsi="Times New Roman"/>
              </w:rPr>
            </w:pPr>
            <w:r w:rsidRPr="001015DB">
              <w:rPr>
                <w:rFonts w:ascii="Times New Roman" w:hAnsi="Times New Roman"/>
              </w:rPr>
              <w:t>человек</w:t>
            </w:r>
          </w:p>
        </w:tc>
        <w:tc>
          <w:tcPr>
            <w:tcW w:w="993" w:type="dxa"/>
          </w:tcPr>
          <w:p w:rsidR="003E62D7" w:rsidRPr="001015DB" w:rsidRDefault="001015DB" w:rsidP="00D36609">
            <w:pPr>
              <w:jc w:val="center"/>
              <w:rPr>
                <w:rFonts w:ascii="Times New Roman" w:hAnsi="Times New Roman"/>
              </w:rPr>
            </w:pPr>
            <w:r w:rsidRPr="001015DB">
              <w:rPr>
                <w:rFonts w:ascii="Times New Roman" w:hAnsi="Times New Roman"/>
              </w:rPr>
              <w:t>-29</w:t>
            </w:r>
          </w:p>
        </w:tc>
        <w:tc>
          <w:tcPr>
            <w:tcW w:w="850" w:type="dxa"/>
            <w:hideMark/>
          </w:tcPr>
          <w:p w:rsidR="003E62D7" w:rsidRPr="001015DB" w:rsidRDefault="001015DB" w:rsidP="003E62D7">
            <w:pPr>
              <w:jc w:val="center"/>
              <w:rPr>
                <w:rFonts w:ascii="Times New Roman" w:hAnsi="Times New Roman"/>
              </w:rPr>
            </w:pPr>
            <w:r w:rsidRPr="001015DB">
              <w:rPr>
                <w:rFonts w:ascii="Times New Roman" w:hAnsi="Times New Roman"/>
              </w:rPr>
              <w:t>-8</w:t>
            </w:r>
          </w:p>
        </w:tc>
        <w:tc>
          <w:tcPr>
            <w:tcW w:w="851" w:type="dxa"/>
            <w:hideMark/>
          </w:tcPr>
          <w:p w:rsidR="003E62D7" w:rsidRPr="001015DB" w:rsidRDefault="001015DB" w:rsidP="003E62D7">
            <w:pPr>
              <w:jc w:val="center"/>
              <w:rPr>
                <w:rFonts w:ascii="Times New Roman" w:hAnsi="Times New Roman"/>
              </w:rPr>
            </w:pPr>
            <w:r w:rsidRPr="001015DB">
              <w:rPr>
                <w:rFonts w:ascii="Times New Roman" w:hAnsi="Times New Roman"/>
              </w:rPr>
              <w:t>-16</w:t>
            </w:r>
          </w:p>
        </w:tc>
        <w:tc>
          <w:tcPr>
            <w:tcW w:w="850" w:type="dxa"/>
            <w:hideMark/>
          </w:tcPr>
          <w:p w:rsidR="003E62D7" w:rsidRPr="001015DB" w:rsidRDefault="00FF281D" w:rsidP="001015DB">
            <w:pPr>
              <w:jc w:val="center"/>
              <w:rPr>
                <w:rFonts w:ascii="Times New Roman" w:hAnsi="Times New Roman"/>
              </w:rPr>
            </w:pPr>
            <w:r w:rsidRPr="001015DB">
              <w:rPr>
                <w:rFonts w:ascii="Times New Roman" w:hAnsi="Times New Roman"/>
              </w:rPr>
              <w:t>-</w:t>
            </w:r>
            <w:r w:rsidR="001015DB" w:rsidRPr="001015DB">
              <w:rPr>
                <w:rFonts w:ascii="Times New Roman" w:hAnsi="Times New Roman"/>
              </w:rPr>
              <w:t>22</w:t>
            </w:r>
          </w:p>
        </w:tc>
        <w:tc>
          <w:tcPr>
            <w:tcW w:w="851" w:type="dxa"/>
            <w:hideMark/>
          </w:tcPr>
          <w:p w:rsidR="003E62D7" w:rsidRPr="001015DB" w:rsidRDefault="00FF281D" w:rsidP="001015DB">
            <w:pPr>
              <w:jc w:val="center"/>
            </w:pPr>
            <w:r w:rsidRPr="001015DB">
              <w:rPr>
                <w:rFonts w:ascii="Times New Roman" w:hAnsi="Times New Roman"/>
              </w:rPr>
              <w:t>-</w:t>
            </w:r>
            <w:r w:rsidR="001015DB" w:rsidRPr="001015DB">
              <w:rPr>
                <w:rFonts w:ascii="Times New Roman" w:hAnsi="Times New Roman"/>
              </w:rPr>
              <w:t>17</w:t>
            </w:r>
          </w:p>
        </w:tc>
        <w:tc>
          <w:tcPr>
            <w:tcW w:w="992" w:type="dxa"/>
            <w:hideMark/>
          </w:tcPr>
          <w:p w:rsidR="003E62D7" w:rsidRPr="001015DB" w:rsidRDefault="001015DB" w:rsidP="00F360A0">
            <w:pPr>
              <w:jc w:val="center"/>
              <w:rPr>
                <w:rFonts w:ascii="Times New Roman" w:hAnsi="Times New Roman"/>
              </w:rPr>
            </w:pPr>
            <w:r w:rsidRPr="001015DB">
              <w:rPr>
                <w:rFonts w:ascii="Times New Roman" w:hAnsi="Times New Roman"/>
              </w:rPr>
              <w:t>-23</w:t>
            </w:r>
          </w:p>
        </w:tc>
        <w:tc>
          <w:tcPr>
            <w:tcW w:w="1087" w:type="dxa"/>
            <w:hideMark/>
          </w:tcPr>
          <w:p w:rsidR="003E62D7" w:rsidRPr="001015DB" w:rsidRDefault="003E62D7" w:rsidP="00F360A0">
            <w:pPr>
              <w:jc w:val="center"/>
              <w:rPr>
                <w:rFonts w:ascii="Times New Roman" w:hAnsi="Times New Roman"/>
              </w:rPr>
            </w:pPr>
            <w:r w:rsidRPr="001015DB">
              <w:rPr>
                <w:rFonts w:ascii="Times New Roman" w:hAnsi="Times New Roman"/>
              </w:rPr>
              <w:t>н/д</w:t>
            </w:r>
          </w:p>
        </w:tc>
      </w:tr>
      <w:tr w:rsidR="001015DB" w:rsidRPr="001015DB" w:rsidTr="00FF281D">
        <w:tc>
          <w:tcPr>
            <w:tcW w:w="555" w:type="dxa"/>
          </w:tcPr>
          <w:p w:rsidR="001015DB" w:rsidRPr="001015DB" w:rsidRDefault="001015DB" w:rsidP="001B1412">
            <w:pPr>
              <w:rPr>
                <w:rFonts w:ascii="Times New Roman" w:hAnsi="Times New Roman"/>
              </w:rPr>
            </w:pPr>
            <w:r w:rsidRPr="001015DB">
              <w:rPr>
                <w:rFonts w:ascii="Times New Roman" w:hAnsi="Times New Roman"/>
              </w:rPr>
              <w:t>4</w:t>
            </w:r>
          </w:p>
        </w:tc>
        <w:tc>
          <w:tcPr>
            <w:tcW w:w="1538" w:type="dxa"/>
            <w:hideMark/>
          </w:tcPr>
          <w:p w:rsidR="001015DB" w:rsidRPr="001015DB" w:rsidRDefault="001015DB" w:rsidP="001B1412">
            <w:pPr>
              <w:jc w:val="left"/>
              <w:rPr>
                <w:rFonts w:ascii="Times New Roman" w:hAnsi="Times New Roman"/>
              </w:rPr>
            </w:pPr>
            <w:r w:rsidRPr="001015DB">
              <w:rPr>
                <w:rFonts w:ascii="Times New Roman" w:hAnsi="Times New Roman"/>
              </w:rPr>
              <w:t xml:space="preserve">Общий коэффициент </w:t>
            </w:r>
            <w:r w:rsidRPr="001015DB">
              <w:rPr>
                <w:rFonts w:ascii="Times New Roman" w:hAnsi="Times New Roman"/>
              </w:rPr>
              <w:lastRenderedPageBreak/>
              <w:t>рождаемости</w:t>
            </w:r>
          </w:p>
        </w:tc>
        <w:tc>
          <w:tcPr>
            <w:tcW w:w="1417" w:type="dxa"/>
            <w:hideMark/>
          </w:tcPr>
          <w:p w:rsidR="001015DB" w:rsidRPr="001015DB" w:rsidRDefault="001015DB" w:rsidP="001B1412">
            <w:pPr>
              <w:jc w:val="center"/>
              <w:rPr>
                <w:rFonts w:ascii="Times New Roman" w:hAnsi="Times New Roman"/>
              </w:rPr>
            </w:pPr>
            <w:r w:rsidRPr="001015DB">
              <w:rPr>
                <w:rFonts w:ascii="Times New Roman" w:hAnsi="Times New Roman"/>
              </w:rPr>
              <w:lastRenderedPageBreak/>
              <w:t>промилле</w:t>
            </w:r>
          </w:p>
        </w:tc>
        <w:tc>
          <w:tcPr>
            <w:tcW w:w="993" w:type="dxa"/>
          </w:tcPr>
          <w:p w:rsidR="001015DB" w:rsidRPr="001015DB" w:rsidRDefault="001015DB" w:rsidP="001015DB">
            <w:pPr>
              <w:jc w:val="center"/>
            </w:pPr>
            <w:r w:rsidRPr="001015DB">
              <w:rPr>
                <w:rFonts w:ascii="Times New Roman" w:hAnsi="Times New Roman"/>
              </w:rPr>
              <w:t>н/д</w:t>
            </w:r>
          </w:p>
        </w:tc>
        <w:tc>
          <w:tcPr>
            <w:tcW w:w="850" w:type="dxa"/>
          </w:tcPr>
          <w:p w:rsidR="001015DB" w:rsidRPr="001015DB" w:rsidRDefault="001015DB" w:rsidP="001015DB">
            <w:pPr>
              <w:jc w:val="center"/>
            </w:pPr>
            <w:r w:rsidRPr="001015DB">
              <w:rPr>
                <w:rFonts w:ascii="Times New Roman" w:hAnsi="Times New Roman"/>
              </w:rPr>
              <w:t>н/д</w:t>
            </w:r>
          </w:p>
        </w:tc>
        <w:tc>
          <w:tcPr>
            <w:tcW w:w="851" w:type="dxa"/>
            <w:hideMark/>
          </w:tcPr>
          <w:p w:rsidR="001015DB" w:rsidRPr="001015DB" w:rsidRDefault="001015DB" w:rsidP="001B1412">
            <w:pPr>
              <w:jc w:val="center"/>
              <w:rPr>
                <w:rFonts w:ascii="Times New Roman" w:hAnsi="Times New Roman"/>
              </w:rPr>
            </w:pPr>
            <w:r w:rsidRPr="001015DB">
              <w:rPr>
                <w:rFonts w:ascii="Times New Roman" w:hAnsi="Times New Roman"/>
              </w:rPr>
              <w:t>7</w:t>
            </w:r>
          </w:p>
        </w:tc>
        <w:tc>
          <w:tcPr>
            <w:tcW w:w="850" w:type="dxa"/>
            <w:hideMark/>
          </w:tcPr>
          <w:p w:rsidR="001015DB" w:rsidRPr="001015DB" w:rsidRDefault="001015DB" w:rsidP="001B1412">
            <w:pPr>
              <w:jc w:val="center"/>
              <w:rPr>
                <w:rFonts w:ascii="Times New Roman" w:hAnsi="Times New Roman"/>
              </w:rPr>
            </w:pPr>
            <w:r w:rsidRPr="001015DB">
              <w:rPr>
                <w:rFonts w:ascii="Times New Roman" w:hAnsi="Times New Roman"/>
              </w:rPr>
              <w:t>4.5</w:t>
            </w:r>
          </w:p>
        </w:tc>
        <w:tc>
          <w:tcPr>
            <w:tcW w:w="851" w:type="dxa"/>
            <w:hideMark/>
          </w:tcPr>
          <w:p w:rsidR="001015DB" w:rsidRPr="001015DB" w:rsidRDefault="001015DB" w:rsidP="001B1412">
            <w:pPr>
              <w:jc w:val="center"/>
            </w:pPr>
            <w:r w:rsidRPr="001015DB">
              <w:rPr>
                <w:rFonts w:ascii="Times New Roman" w:hAnsi="Times New Roman"/>
              </w:rPr>
              <w:t>9.4</w:t>
            </w:r>
          </w:p>
        </w:tc>
        <w:tc>
          <w:tcPr>
            <w:tcW w:w="992" w:type="dxa"/>
            <w:hideMark/>
          </w:tcPr>
          <w:p w:rsidR="001015DB" w:rsidRPr="001015DB" w:rsidRDefault="001015DB" w:rsidP="001B1412">
            <w:pPr>
              <w:jc w:val="center"/>
              <w:rPr>
                <w:rFonts w:ascii="Times New Roman" w:hAnsi="Times New Roman"/>
              </w:rPr>
            </w:pPr>
            <w:r w:rsidRPr="001015DB">
              <w:rPr>
                <w:rFonts w:ascii="Times New Roman" w:hAnsi="Times New Roman"/>
              </w:rPr>
              <w:t>2.8</w:t>
            </w:r>
          </w:p>
        </w:tc>
        <w:tc>
          <w:tcPr>
            <w:tcW w:w="1087" w:type="dxa"/>
            <w:hideMark/>
          </w:tcPr>
          <w:p w:rsidR="001015DB" w:rsidRPr="001015DB" w:rsidRDefault="001015DB" w:rsidP="001B1412">
            <w:pPr>
              <w:jc w:val="center"/>
              <w:rPr>
                <w:rFonts w:ascii="Times New Roman" w:hAnsi="Times New Roman"/>
              </w:rPr>
            </w:pPr>
            <w:r w:rsidRPr="001015DB">
              <w:rPr>
                <w:rFonts w:ascii="Times New Roman" w:hAnsi="Times New Roman"/>
              </w:rPr>
              <w:t>н/д</w:t>
            </w:r>
          </w:p>
        </w:tc>
      </w:tr>
      <w:tr w:rsidR="001015DB" w:rsidRPr="001015DB" w:rsidTr="006144A7">
        <w:tc>
          <w:tcPr>
            <w:tcW w:w="555" w:type="dxa"/>
          </w:tcPr>
          <w:p w:rsidR="001015DB" w:rsidRPr="001015DB" w:rsidRDefault="001015DB" w:rsidP="001B1412">
            <w:pPr>
              <w:rPr>
                <w:rFonts w:ascii="Times New Roman" w:hAnsi="Times New Roman"/>
              </w:rPr>
            </w:pPr>
            <w:r w:rsidRPr="001015DB">
              <w:rPr>
                <w:rFonts w:ascii="Times New Roman" w:hAnsi="Times New Roman"/>
              </w:rPr>
              <w:t>5</w:t>
            </w:r>
          </w:p>
        </w:tc>
        <w:tc>
          <w:tcPr>
            <w:tcW w:w="1538" w:type="dxa"/>
            <w:hideMark/>
          </w:tcPr>
          <w:p w:rsidR="001015DB" w:rsidRPr="001015DB" w:rsidRDefault="001015DB" w:rsidP="001B1412">
            <w:pPr>
              <w:jc w:val="left"/>
              <w:rPr>
                <w:rFonts w:ascii="Times New Roman" w:hAnsi="Times New Roman"/>
              </w:rPr>
            </w:pPr>
            <w:r w:rsidRPr="001015DB">
              <w:rPr>
                <w:rFonts w:ascii="Times New Roman" w:hAnsi="Times New Roman"/>
              </w:rPr>
              <w:t>Общий коэффициент смертности</w:t>
            </w:r>
          </w:p>
        </w:tc>
        <w:tc>
          <w:tcPr>
            <w:tcW w:w="1417" w:type="dxa"/>
            <w:hideMark/>
          </w:tcPr>
          <w:p w:rsidR="001015DB" w:rsidRPr="001015DB" w:rsidRDefault="001015DB" w:rsidP="001B1412">
            <w:pPr>
              <w:jc w:val="center"/>
              <w:rPr>
                <w:rFonts w:ascii="Times New Roman" w:hAnsi="Times New Roman"/>
              </w:rPr>
            </w:pPr>
            <w:r w:rsidRPr="001015DB">
              <w:rPr>
                <w:rFonts w:ascii="Times New Roman" w:hAnsi="Times New Roman"/>
              </w:rPr>
              <w:t>промилле</w:t>
            </w:r>
          </w:p>
        </w:tc>
        <w:tc>
          <w:tcPr>
            <w:tcW w:w="993" w:type="dxa"/>
          </w:tcPr>
          <w:p w:rsidR="001015DB" w:rsidRPr="001015DB" w:rsidRDefault="001015DB" w:rsidP="001015DB">
            <w:pPr>
              <w:jc w:val="center"/>
            </w:pPr>
            <w:r w:rsidRPr="001015DB">
              <w:rPr>
                <w:rFonts w:ascii="Times New Roman" w:hAnsi="Times New Roman"/>
              </w:rPr>
              <w:t>н/д</w:t>
            </w:r>
          </w:p>
        </w:tc>
        <w:tc>
          <w:tcPr>
            <w:tcW w:w="850" w:type="dxa"/>
          </w:tcPr>
          <w:p w:rsidR="001015DB" w:rsidRPr="001015DB" w:rsidRDefault="001015DB" w:rsidP="001015DB">
            <w:pPr>
              <w:jc w:val="center"/>
            </w:pPr>
            <w:r w:rsidRPr="001015DB">
              <w:rPr>
                <w:rFonts w:ascii="Times New Roman" w:hAnsi="Times New Roman"/>
              </w:rPr>
              <w:t>н/д</w:t>
            </w:r>
          </w:p>
        </w:tc>
        <w:tc>
          <w:tcPr>
            <w:tcW w:w="851" w:type="dxa"/>
            <w:hideMark/>
          </w:tcPr>
          <w:p w:rsidR="001015DB" w:rsidRPr="001015DB" w:rsidRDefault="001015DB" w:rsidP="001B1412">
            <w:pPr>
              <w:jc w:val="center"/>
              <w:rPr>
                <w:rFonts w:ascii="Times New Roman" w:hAnsi="Times New Roman"/>
              </w:rPr>
            </w:pPr>
            <w:r w:rsidRPr="001015DB">
              <w:rPr>
                <w:rFonts w:ascii="Times New Roman" w:hAnsi="Times New Roman"/>
              </w:rPr>
              <w:t>30</w:t>
            </w:r>
          </w:p>
          <w:p w:rsidR="001015DB" w:rsidRPr="001015DB" w:rsidRDefault="001015DB" w:rsidP="001B1412">
            <w:pPr>
              <w:jc w:val="center"/>
              <w:rPr>
                <w:rFonts w:ascii="Times New Roman" w:hAnsi="Times New Roman"/>
              </w:rPr>
            </w:pPr>
          </w:p>
        </w:tc>
        <w:tc>
          <w:tcPr>
            <w:tcW w:w="850" w:type="dxa"/>
            <w:hideMark/>
          </w:tcPr>
          <w:p w:rsidR="001015DB" w:rsidRPr="001015DB" w:rsidRDefault="001015DB" w:rsidP="001B1412">
            <w:pPr>
              <w:jc w:val="center"/>
              <w:rPr>
                <w:rFonts w:ascii="Times New Roman" w:hAnsi="Times New Roman"/>
              </w:rPr>
            </w:pPr>
            <w:r w:rsidRPr="001015DB">
              <w:rPr>
                <w:rFonts w:ascii="Times New Roman" w:hAnsi="Times New Roman"/>
              </w:rPr>
              <w:t>37.5</w:t>
            </w:r>
          </w:p>
        </w:tc>
        <w:tc>
          <w:tcPr>
            <w:tcW w:w="851" w:type="dxa"/>
            <w:hideMark/>
          </w:tcPr>
          <w:p w:rsidR="001015DB" w:rsidRPr="001015DB" w:rsidRDefault="001015DB" w:rsidP="001B1412">
            <w:pPr>
              <w:jc w:val="center"/>
            </w:pPr>
            <w:r w:rsidRPr="001015DB">
              <w:rPr>
                <w:rFonts w:ascii="Times New Roman" w:hAnsi="Times New Roman"/>
              </w:rPr>
              <w:t>36.2</w:t>
            </w:r>
          </w:p>
        </w:tc>
        <w:tc>
          <w:tcPr>
            <w:tcW w:w="992" w:type="dxa"/>
            <w:hideMark/>
          </w:tcPr>
          <w:p w:rsidR="001015DB" w:rsidRPr="001015DB" w:rsidRDefault="001015DB" w:rsidP="001B1412">
            <w:pPr>
              <w:jc w:val="center"/>
              <w:rPr>
                <w:rFonts w:ascii="Times New Roman" w:hAnsi="Times New Roman"/>
              </w:rPr>
            </w:pPr>
            <w:r w:rsidRPr="001015DB">
              <w:rPr>
                <w:rFonts w:ascii="Times New Roman" w:hAnsi="Times New Roman"/>
              </w:rPr>
              <w:t>н/д</w:t>
            </w:r>
          </w:p>
        </w:tc>
        <w:tc>
          <w:tcPr>
            <w:tcW w:w="1087" w:type="dxa"/>
            <w:hideMark/>
          </w:tcPr>
          <w:p w:rsidR="001015DB" w:rsidRPr="001015DB" w:rsidRDefault="001015DB" w:rsidP="001B1412">
            <w:pPr>
              <w:jc w:val="center"/>
              <w:rPr>
                <w:rFonts w:ascii="Times New Roman" w:hAnsi="Times New Roman"/>
              </w:rPr>
            </w:pPr>
            <w:r w:rsidRPr="001015DB">
              <w:rPr>
                <w:rFonts w:ascii="Times New Roman" w:hAnsi="Times New Roman"/>
              </w:rPr>
              <w:t>н/д</w:t>
            </w:r>
          </w:p>
        </w:tc>
      </w:tr>
      <w:tr w:rsidR="001015DB" w:rsidRPr="001015DB" w:rsidTr="006144A7">
        <w:tc>
          <w:tcPr>
            <w:tcW w:w="555" w:type="dxa"/>
          </w:tcPr>
          <w:p w:rsidR="001015DB" w:rsidRPr="001015DB" w:rsidRDefault="001015DB" w:rsidP="001B1412">
            <w:pPr>
              <w:rPr>
                <w:rFonts w:ascii="Times New Roman" w:hAnsi="Times New Roman"/>
              </w:rPr>
            </w:pPr>
            <w:r w:rsidRPr="001015DB">
              <w:rPr>
                <w:rFonts w:ascii="Times New Roman" w:hAnsi="Times New Roman"/>
              </w:rPr>
              <w:t>6</w:t>
            </w:r>
          </w:p>
        </w:tc>
        <w:tc>
          <w:tcPr>
            <w:tcW w:w="1538" w:type="dxa"/>
            <w:hideMark/>
          </w:tcPr>
          <w:p w:rsidR="001015DB" w:rsidRPr="001015DB" w:rsidRDefault="001015DB" w:rsidP="001B1412">
            <w:pPr>
              <w:jc w:val="left"/>
              <w:rPr>
                <w:rFonts w:ascii="Times New Roman" w:hAnsi="Times New Roman"/>
              </w:rPr>
            </w:pPr>
            <w:r w:rsidRPr="001015DB">
              <w:rPr>
                <w:rFonts w:ascii="Times New Roman" w:hAnsi="Times New Roman"/>
              </w:rPr>
              <w:t>Коэффициент естественного прироста</w:t>
            </w:r>
          </w:p>
        </w:tc>
        <w:tc>
          <w:tcPr>
            <w:tcW w:w="1417" w:type="dxa"/>
            <w:hideMark/>
          </w:tcPr>
          <w:p w:rsidR="001015DB" w:rsidRPr="001015DB" w:rsidRDefault="001015DB" w:rsidP="001B1412">
            <w:pPr>
              <w:jc w:val="center"/>
              <w:rPr>
                <w:rFonts w:ascii="Times New Roman" w:hAnsi="Times New Roman"/>
              </w:rPr>
            </w:pPr>
            <w:r w:rsidRPr="001015DB">
              <w:rPr>
                <w:rFonts w:ascii="Times New Roman" w:hAnsi="Times New Roman"/>
              </w:rPr>
              <w:t>человек</w:t>
            </w:r>
          </w:p>
        </w:tc>
        <w:tc>
          <w:tcPr>
            <w:tcW w:w="993" w:type="dxa"/>
          </w:tcPr>
          <w:p w:rsidR="001015DB" w:rsidRPr="001015DB" w:rsidRDefault="001015DB" w:rsidP="001015DB">
            <w:pPr>
              <w:jc w:val="center"/>
            </w:pPr>
            <w:r w:rsidRPr="001015DB">
              <w:rPr>
                <w:rFonts w:ascii="Times New Roman" w:hAnsi="Times New Roman"/>
              </w:rPr>
              <w:t>н/д</w:t>
            </w:r>
          </w:p>
        </w:tc>
        <w:tc>
          <w:tcPr>
            <w:tcW w:w="850" w:type="dxa"/>
          </w:tcPr>
          <w:p w:rsidR="001015DB" w:rsidRPr="001015DB" w:rsidRDefault="001015DB" w:rsidP="001015DB">
            <w:pPr>
              <w:jc w:val="center"/>
            </w:pPr>
            <w:r w:rsidRPr="001015DB">
              <w:rPr>
                <w:rFonts w:ascii="Times New Roman" w:hAnsi="Times New Roman"/>
              </w:rPr>
              <w:t>н/д</w:t>
            </w:r>
          </w:p>
        </w:tc>
        <w:tc>
          <w:tcPr>
            <w:tcW w:w="851" w:type="dxa"/>
            <w:hideMark/>
          </w:tcPr>
          <w:p w:rsidR="001015DB" w:rsidRPr="001015DB" w:rsidRDefault="001015DB" w:rsidP="001B1412">
            <w:pPr>
              <w:jc w:val="center"/>
              <w:rPr>
                <w:rFonts w:ascii="Times New Roman" w:hAnsi="Times New Roman"/>
              </w:rPr>
            </w:pPr>
            <w:r w:rsidRPr="001015DB">
              <w:rPr>
                <w:rFonts w:ascii="Times New Roman" w:hAnsi="Times New Roman"/>
              </w:rPr>
              <w:t>-23</w:t>
            </w:r>
          </w:p>
        </w:tc>
        <w:tc>
          <w:tcPr>
            <w:tcW w:w="850" w:type="dxa"/>
            <w:hideMark/>
          </w:tcPr>
          <w:p w:rsidR="001015DB" w:rsidRPr="001015DB" w:rsidRDefault="001015DB" w:rsidP="001015DB">
            <w:pPr>
              <w:jc w:val="center"/>
              <w:rPr>
                <w:rFonts w:ascii="Times New Roman" w:hAnsi="Times New Roman"/>
              </w:rPr>
            </w:pPr>
            <w:r w:rsidRPr="001015DB">
              <w:rPr>
                <w:rFonts w:ascii="Times New Roman" w:hAnsi="Times New Roman"/>
              </w:rPr>
              <w:t>-33</w:t>
            </w:r>
          </w:p>
        </w:tc>
        <w:tc>
          <w:tcPr>
            <w:tcW w:w="851" w:type="dxa"/>
            <w:hideMark/>
          </w:tcPr>
          <w:p w:rsidR="001015DB" w:rsidRPr="001015DB" w:rsidRDefault="001015DB" w:rsidP="001015DB">
            <w:pPr>
              <w:jc w:val="center"/>
            </w:pPr>
            <w:r w:rsidRPr="001015DB">
              <w:rPr>
                <w:rFonts w:ascii="Times New Roman" w:hAnsi="Times New Roman"/>
              </w:rPr>
              <w:t>-26.8</w:t>
            </w:r>
          </w:p>
        </w:tc>
        <w:tc>
          <w:tcPr>
            <w:tcW w:w="992" w:type="dxa"/>
            <w:hideMark/>
          </w:tcPr>
          <w:p w:rsidR="001015DB" w:rsidRPr="001015DB" w:rsidRDefault="001015DB" w:rsidP="001B1412">
            <w:pPr>
              <w:jc w:val="center"/>
              <w:rPr>
                <w:rFonts w:ascii="Times New Roman" w:hAnsi="Times New Roman"/>
              </w:rPr>
            </w:pPr>
            <w:r w:rsidRPr="001015DB">
              <w:rPr>
                <w:rFonts w:ascii="Times New Roman" w:hAnsi="Times New Roman"/>
              </w:rPr>
              <w:t>н/д</w:t>
            </w:r>
          </w:p>
        </w:tc>
        <w:tc>
          <w:tcPr>
            <w:tcW w:w="1087" w:type="dxa"/>
            <w:hideMark/>
          </w:tcPr>
          <w:p w:rsidR="001015DB" w:rsidRPr="001015DB" w:rsidRDefault="001015DB" w:rsidP="001B1412">
            <w:pPr>
              <w:jc w:val="center"/>
              <w:rPr>
                <w:rFonts w:ascii="Times New Roman" w:hAnsi="Times New Roman"/>
              </w:rPr>
            </w:pPr>
            <w:r w:rsidRPr="001015DB">
              <w:rPr>
                <w:rFonts w:ascii="Times New Roman" w:hAnsi="Times New Roman"/>
              </w:rPr>
              <w:t>н/д</w:t>
            </w:r>
          </w:p>
        </w:tc>
      </w:tr>
      <w:tr w:rsidR="001015DB" w:rsidRPr="001015DB" w:rsidTr="001B1412">
        <w:tc>
          <w:tcPr>
            <w:tcW w:w="555" w:type="dxa"/>
          </w:tcPr>
          <w:p w:rsidR="001015DB" w:rsidRPr="001015DB" w:rsidRDefault="001015DB" w:rsidP="001B1412">
            <w:pPr>
              <w:rPr>
                <w:rFonts w:ascii="Times New Roman" w:hAnsi="Times New Roman"/>
              </w:rPr>
            </w:pPr>
            <w:r w:rsidRPr="001015DB">
              <w:rPr>
                <w:rFonts w:ascii="Times New Roman" w:hAnsi="Times New Roman"/>
              </w:rPr>
              <w:t>7</w:t>
            </w:r>
          </w:p>
        </w:tc>
        <w:tc>
          <w:tcPr>
            <w:tcW w:w="1538" w:type="dxa"/>
            <w:hideMark/>
          </w:tcPr>
          <w:p w:rsidR="001015DB" w:rsidRPr="001015DB" w:rsidRDefault="001015DB" w:rsidP="001B1412">
            <w:pPr>
              <w:jc w:val="left"/>
              <w:rPr>
                <w:rFonts w:ascii="Times New Roman" w:hAnsi="Times New Roman"/>
              </w:rPr>
            </w:pPr>
            <w:r w:rsidRPr="001015DB">
              <w:rPr>
                <w:rFonts w:ascii="Times New Roman" w:hAnsi="Times New Roman"/>
              </w:rPr>
              <w:t>Число прибывших</w:t>
            </w:r>
          </w:p>
        </w:tc>
        <w:tc>
          <w:tcPr>
            <w:tcW w:w="1417" w:type="dxa"/>
            <w:hideMark/>
          </w:tcPr>
          <w:p w:rsidR="001015DB" w:rsidRPr="001015DB" w:rsidRDefault="001015DB" w:rsidP="001B1412">
            <w:pPr>
              <w:jc w:val="center"/>
              <w:rPr>
                <w:rFonts w:ascii="Times New Roman" w:hAnsi="Times New Roman"/>
              </w:rPr>
            </w:pPr>
            <w:r w:rsidRPr="001015DB">
              <w:rPr>
                <w:rFonts w:ascii="Times New Roman" w:hAnsi="Times New Roman"/>
              </w:rPr>
              <w:t>человек</w:t>
            </w:r>
          </w:p>
        </w:tc>
        <w:tc>
          <w:tcPr>
            <w:tcW w:w="993" w:type="dxa"/>
          </w:tcPr>
          <w:p w:rsidR="001015DB" w:rsidRPr="001015DB" w:rsidRDefault="001015DB" w:rsidP="001B1412">
            <w:pPr>
              <w:jc w:val="center"/>
            </w:pPr>
            <w:r w:rsidRPr="001015DB">
              <w:rPr>
                <w:rFonts w:ascii="Times New Roman" w:hAnsi="Times New Roman"/>
              </w:rPr>
              <w:t>н/д</w:t>
            </w:r>
          </w:p>
        </w:tc>
        <w:tc>
          <w:tcPr>
            <w:tcW w:w="850" w:type="dxa"/>
          </w:tcPr>
          <w:p w:rsidR="001015DB" w:rsidRPr="001015DB" w:rsidRDefault="001015DB" w:rsidP="001B1412">
            <w:pPr>
              <w:jc w:val="center"/>
              <w:rPr>
                <w:rFonts w:ascii="Times New Roman" w:hAnsi="Times New Roman"/>
              </w:rPr>
            </w:pPr>
            <w:r w:rsidRPr="001015DB">
              <w:rPr>
                <w:rFonts w:ascii="Times New Roman" w:hAnsi="Times New Roman"/>
              </w:rPr>
              <w:t>29</w:t>
            </w:r>
          </w:p>
        </w:tc>
        <w:tc>
          <w:tcPr>
            <w:tcW w:w="851" w:type="dxa"/>
            <w:hideMark/>
          </w:tcPr>
          <w:p w:rsidR="001015DB" w:rsidRPr="001015DB" w:rsidRDefault="001015DB" w:rsidP="001B1412">
            <w:pPr>
              <w:jc w:val="center"/>
              <w:rPr>
                <w:rFonts w:ascii="Times New Roman" w:hAnsi="Times New Roman"/>
              </w:rPr>
            </w:pPr>
            <w:r w:rsidRPr="001015DB">
              <w:rPr>
                <w:rFonts w:ascii="Times New Roman" w:hAnsi="Times New Roman"/>
              </w:rPr>
              <w:t>н/д</w:t>
            </w:r>
          </w:p>
        </w:tc>
        <w:tc>
          <w:tcPr>
            <w:tcW w:w="850" w:type="dxa"/>
            <w:hideMark/>
          </w:tcPr>
          <w:p w:rsidR="001015DB" w:rsidRPr="001015DB" w:rsidRDefault="001015DB" w:rsidP="001B1412">
            <w:pPr>
              <w:jc w:val="center"/>
              <w:rPr>
                <w:rFonts w:ascii="Times New Roman" w:hAnsi="Times New Roman"/>
              </w:rPr>
            </w:pPr>
            <w:r w:rsidRPr="001015DB">
              <w:rPr>
                <w:rFonts w:ascii="Times New Roman" w:hAnsi="Times New Roman"/>
              </w:rPr>
              <w:t>н/д</w:t>
            </w:r>
          </w:p>
        </w:tc>
        <w:tc>
          <w:tcPr>
            <w:tcW w:w="851" w:type="dxa"/>
            <w:hideMark/>
          </w:tcPr>
          <w:p w:rsidR="001015DB" w:rsidRPr="001015DB" w:rsidRDefault="001015DB" w:rsidP="007F68E1">
            <w:pPr>
              <w:jc w:val="center"/>
              <w:rPr>
                <w:rFonts w:ascii="Times New Roman" w:hAnsi="Times New Roman"/>
              </w:rPr>
            </w:pPr>
            <w:r w:rsidRPr="001015DB">
              <w:rPr>
                <w:rFonts w:ascii="Times New Roman" w:hAnsi="Times New Roman"/>
              </w:rPr>
              <w:t>н/д</w:t>
            </w:r>
          </w:p>
        </w:tc>
        <w:tc>
          <w:tcPr>
            <w:tcW w:w="992" w:type="dxa"/>
          </w:tcPr>
          <w:p w:rsidR="001015DB" w:rsidRPr="001015DB" w:rsidRDefault="001015DB" w:rsidP="001B1412">
            <w:pPr>
              <w:jc w:val="center"/>
              <w:rPr>
                <w:rFonts w:ascii="Times New Roman" w:hAnsi="Times New Roman"/>
              </w:rPr>
            </w:pPr>
            <w:r w:rsidRPr="001015DB">
              <w:rPr>
                <w:rFonts w:ascii="Times New Roman" w:hAnsi="Times New Roman"/>
              </w:rPr>
              <w:t>4</w:t>
            </w:r>
          </w:p>
        </w:tc>
        <w:tc>
          <w:tcPr>
            <w:tcW w:w="1087" w:type="dxa"/>
            <w:hideMark/>
          </w:tcPr>
          <w:p w:rsidR="001015DB" w:rsidRPr="001015DB" w:rsidRDefault="001015DB" w:rsidP="001B1412">
            <w:pPr>
              <w:jc w:val="center"/>
              <w:rPr>
                <w:rFonts w:ascii="Times New Roman" w:hAnsi="Times New Roman"/>
              </w:rPr>
            </w:pPr>
            <w:r w:rsidRPr="001015DB">
              <w:rPr>
                <w:rFonts w:ascii="Times New Roman" w:hAnsi="Times New Roman"/>
              </w:rPr>
              <w:t>н/д</w:t>
            </w:r>
          </w:p>
        </w:tc>
      </w:tr>
      <w:tr w:rsidR="001015DB" w:rsidRPr="001015DB" w:rsidTr="006144A7">
        <w:tc>
          <w:tcPr>
            <w:tcW w:w="555" w:type="dxa"/>
          </w:tcPr>
          <w:p w:rsidR="001015DB" w:rsidRPr="001015DB" w:rsidRDefault="001015DB" w:rsidP="00914709">
            <w:pPr>
              <w:rPr>
                <w:rFonts w:ascii="Times New Roman" w:hAnsi="Times New Roman"/>
              </w:rPr>
            </w:pPr>
            <w:r w:rsidRPr="001015DB">
              <w:rPr>
                <w:rFonts w:ascii="Times New Roman" w:hAnsi="Times New Roman"/>
              </w:rPr>
              <w:t>8</w:t>
            </w:r>
          </w:p>
        </w:tc>
        <w:tc>
          <w:tcPr>
            <w:tcW w:w="1538" w:type="dxa"/>
            <w:hideMark/>
          </w:tcPr>
          <w:p w:rsidR="001015DB" w:rsidRPr="001015DB" w:rsidRDefault="001015DB" w:rsidP="00914709">
            <w:pPr>
              <w:jc w:val="left"/>
              <w:rPr>
                <w:rFonts w:ascii="Times New Roman" w:hAnsi="Times New Roman"/>
              </w:rPr>
            </w:pPr>
            <w:r w:rsidRPr="001015DB">
              <w:rPr>
                <w:rFonts w:ascii="Times New Roman" w:hAnsi="Times New Roman"/>
              </w:rPr>
              <w:t>Число выбывших</w:t>
            </w:r>
          </w:p>
        </w:tc>
        <w:tc>
          <w:tcPr>
            <w:tcW w:w="1417" w:type="dxa"/>
            <w:hideMark/>
          </w:tcPr>
          <w:p w:rsidR="001015DB" w:rsidRPr="001015DB" w:rsidRDefault="001015DB" w:rsidP="00914709">
            <w:pPr>
              <w:jc w:val="center"/>
              <w:rPr>
                <w:rFonts w:ascii="Times New Roman" w:hAnsi="Times New Roman"/>
              </w:rPr>
            </w:pPr>
            <w:r w:rsidRPr="001015DB">
              <w:rPr>
                <w:rFonts w:ascii="Times New Roman" w:hAnsi="Times New Roman"/>
              </w:rPr>
              <w:t>человек</w:t>
            </w:r>
          </w:p>
        </w:tc>
        <w:tc>
          <w:tcPr>
            <w:tcW w:w="993" w:type="dxa"/>
            <w:hideMark/>
          </w:tcPr>
          <w:p w:rsidR="001015DB" w:rsidRPr="001015DB" w:rsidRDefault="001015DB" w:rsidP="00914709">
            <w:pPr>
              <w:jc w:val="center"/>
              <w:rPr>
                <w:rFonts w:ascii="Times New Roman" w:hAnsi="Times New Roman"/>
              </w:rPr>
            </w:pPr>
            <w:r w:rsidRPr="001015DB">
              <w:rPr>
                <w:rFonts w:ascii="Times New Roman" w:hAnsi="Times New Roman"/>
              </w:rPr>
              <w:t>н/д</w:t>
            </w:r>
          </w:p>
        </w:tc>
        <w:tc>
          <w:tcPr>
            <w:tcW w:w="850" w:type="dxa"/>
          </w:tcPr>
          <w:p w:rsidR="001015DB" w:rsidRPr="001015DB" w:rsidRDefault="001015DB" w:rsidP="00914709">
            <w:pPr>
              <w:jc w:val="center"/>
              <w:rPr>
                <w:rFonts w:ascii="Times New Roman" w:hAnsi="Times New Roman"/>
              </w:rPr>
            </w:pPr>
            <w:r w:rsidRPr="001015DB">
              <w:rPr>
                <w:rFonts w:ascii="Times New Roman" w:hAnsi="Times New Roman"/>
              </w:rPr>
              <w:t>38</w:t>
            </w:r>
          </w:p>
        </w:tc>
        <w:tc>
          <w:tcPr>
            <w:tcW w:w="851" w:type="dxa"/>
            <w:hideMark/>
          </w:tcPr>
          <w:p w:rsidR="001015DB" w:rsidRPr="001015DB" w:rsidRDefault="001015DB" w:rsidP="00914709">
            <w:pPr>
              <w:jc w:val="center"/>
              <w:rPr>
                <w:rFonts w:ascii="Times New Roman" w:hAnsi="Times New Roman"/>
              </w:rPr>
            </w:pPr>
            <w:r w:rsidRPr="001015DB">
              <w:rPr>
                <w:rFonts w:ascii="Times New Roman" w:hAnsi="Times New Roman"/>
              </w:rPr>
              <w:t>н/д</w:t>
            </w:r>
          </w:p>
        </w:tc>
        <w:tc>
          <w:tcPr>
            <w:tcW w:w="850" w:type="dxa"/>
            <w:hideMark/>
          </w:tcPr>
          <w:p w:rsidR="001015DB" w:rsidRPr="001015DB" w:rsidRDefault="001015DB" w:rsidP="00914709">
            <w:pPr>
              <w:jc w:val="center"/>
              <w:rPr>
                <w:rFonts w:ascii="Times New Roman" w:hAnsi="Times New Roman"/>
              </w:rPr>
            </w:pPr>
            <w:r w:rsidRPr="001015DB">
              <w:rPr>
                <w:rFonts w:ascii="Times New Roman" w:hAnsi="Times New Roman"/>
              </w:rPr>
              <w:t>н/д</w:t>
            </w:r>
          </w:p>
        </w:tc>
        <w:tc>
          <w:tcPr>
            <w:tcW w:w="851" w:type="dxa"/>
            <w:hideMark/>
          </w:tcPr>
          <w:p w:rsidR="001015DB" w:rsidRPr="001015DB" w:rsidRDefault="001015DB" w:rsidP="007F68E1">
            <w:pPr>
              <w:jc w:val="center"/>
              <w:rPr>
                <w:rFonts w:ascii="Times New Roman" w:hAnsi="Times New Roman"/>
              </w:rPr>
            </w:pPr>
            <w:r w:rsidRPr="001015DB">
              <w:rPr>
                <w:rFonts w:ascii="Times New Roman" w:hAnsi="Times New Roman"/>
              </w:rPr>
              <w:t>н/д</w:t>
            </w:r>
          </w:p>
        </w:tc>
        <w:tc>
          <w:tcPr>
            <w:tcW w:w="992" w:type="dxa"/>
          </w:tcPr>
          <w:p w:rsidR="001015DB" w:rsidRPr="001015DB" w:rsidRDefault="001015DB" w:rsidP="00914709">
            <w:pPr>
              <w:jc w:val="center"/>
              <w:rPr>
                <w:rFonts w:ascii="Times New Roman" w:hAnsi="Times New Roman"/>
              </w:rPr>
            </w:pPr>
            <w:r w:rsidRPr="001015DB">
              <w:rPr>
                <w:rFonts w:ascii="Times New Roman" w:hAnsi="Times New Roman"/>
              </w:rPr>
              <w:t>2</w:t>
            </w:r>
          </w:p>
        </w:tc>
        <w:tc>
          <w:tcPr>
            <w:tcW w:w="1087" w:type="dxa"/>
            <w:hideMark/>
          </w:tcPr>
          <w:p w:rsidR="001015DB" w:rsidRPr="001015DB" w:rsidRDefault="001015DB" w:rsidP="00914709">
            <w:pPr>
              <w:jc w:val="center"/>
              <w:rPr>
                <w:rFonts w:ascii="Times New Roman" w:hAnsi="Times New Roman"/>
              </w:rPr>
            </w:pPr>
            <w:r w:rsidRPr="001015DB">
              <w:rPr>
                <w:rFonts w:ascii="Times New Roman" w:hAnsi="Times New Roman"/>
              </w:rPr>
              <w:t>н/д</w:t>
            </w:r>
          </w:p>
        </w:tc>
      </w:tr>
      <w:tr w:rsidR="001015DB" w:rsidRPr="001015DB" w:rsidTr="006144A7">
        <w:tc>
          <w:tcPr>
            <w:tcW w:w="555" w:type="dxa"/>
          </w:tcPr>
          <w:p w:rsidR="001015DB" w:rsidRPr="001015DB" w:rsidRDefault="001015DB" w:rsidP="006144A7">
            <w:pPr>
              <w:rPr>
                <w:rFonts w:ascii="Times New Roman" w:hAnsi="Times New Roman"/>
              </w:rPr>
            </w:pPr>
            <w:r w:rsidRPr="001015DB">
              <w:rPr>
                <w:rFonts w:ascii="Times New Roman" w:hAnsi="Times New Roman"/>
              </w:rPr>
              <w:t>9</w:t>
            </w:r>
          </w:p>
        </w:tc>
        <w:tc>
          <w:tcPr>
            <w:tcW w:w="1538" w:type="dxa"/>
            <w:hideMark/>
          </w:tcPr>
          <w:p w:rsidR="001015DB" w:rsidRPr="001015DB" w:rsidRDefault="001015DB" w:rsidP="006144A7">
            <w:pPr>
              <w:jc w:val="left"/>
              <w:rPr>
                <w:rFonts w:ascii="Times New Roman" w:hAnsi="Times New Roman"/>
              </w:rPr>
            </w:pPr>
            <w:r w:rsidRPr="001015DB">
              <w:rPr>
                <w:rFonts w:ascii="Times New Roman" w:hAnsi="Times New Roman"/>
              </w:rPr>
              <w:t>Миграционный прирост</w:t>
            </w:r>
          </w:p>
        </w:tc>
        <w:tc>
          <w:tcPr>
            <w:tcW w:w="1417" w:type="dxa"/>
            <w:hideMark/>
          </w:tcPr>
          <w:p w:rsidR="001015DB" w:rsidRPr="001015DB" w:rsidRDefault="001015DB" w:rsidP="006144A7">
            <w:pPr>
              <w:jc w:val="center"/>
              <w:rPr>
                <w:rFonts w:ascii="Times New Roman" w:hAnsi="Times New Roman"/>
              </w:rPr>
            </w:pPr>
            <w:r w:rsidRPr="001015DB">
              <w:rPr>
                <w:rFonts w:ascii="Times New Roman" w:hAnsi="Times New Roman"/>
              </w:rPr>
              <w:t>человек</w:t>
            </w:r>
          </w:p>
        </w:tc>
        <w:tc>
          <w:tcPr>
            <w:tcW w:w="993" w:type="dxa"/>
            <w:hideMark/>
          </w:tcPr>
          <w:p w:rsidR="001015DB" w:rsidRPr="001015DB" w:rsidRDefault="001015DB" w:rsidP="006144A7">
            <w:pPr>
              <w:jc w:val="center"/>
              <w:rPr>
                <w:rFonts w:ascii="Times New Roman" w:hAnsi="Times New Roman"/>
              </w:rPr>
            </w:pPr>
            <w:r w:rsidRPr="001015DB">
              <w:rPr>
                <w:rFonts w:ascii="Times New Roman" w:hAnsi="Times New Roman"/>
              </w:rPr>
              <w:t>н/д</w:t>
            </w:r>
          </w:p>
        </w:tc>
        <w:tc>
          <w:tcPr>
            <w:tcW w:w="850" w:type="dxa"/>
          </w:tcPr>
          <w:p w:rsidR="001015DB" w:rsidRPr="001015DB" w:rsidRDefault="001015DB" w:rsidP="001015DB">
            <w:pPr>
              <w:jc w:val="center"/>
              <w:rPr>
                <w:rFonts w:ascii="Times New Roman" w:hAnsi="Times New Roman"/>
              </w:rPr>
            </w:pPr>
            <w:r w:rsidRPr="001015DB">
              <w:rPr>
                <w:rFonts w:ascii="Times New Roman" w:hAnsi="Times New Roman"/>
              </w:rPr>
              <w:t>-9</w:t>
            </w:r>
          </w:p>
        </w:tc>
        <w:tc>
          <w:tcPr>
            <w:tcW w:w="851" w:type="dxa"/>
            <w:hideMark/>
          </w:tcPr>
          <w:p w:rsidR="001015DB" w:rsidRPr="001015DB" w:rsidRDefault="001015DB" w:rsidP="006144A7">
            <w:pPr>
              <w:jc w:val="center"/>
              <w:rPr>
                <w:rFonts w:ascii="Times New Roman" w:hAnsi="Times New Roman"/>
              </w:rPr>
            </w:pPr>
            <w:r w:rsidRPr="001015DB">
              <w:rPr>
                <w:rFonts w:ascii="Times New Roman" w:hAnsi="Times New Roman"/>
              </w:rPr>
              <w:t>н/д</w:t>
            </w:r>
          </w:p>
        </w:tc>
        <w:tc>
          <w:tcPr>
            <w:tcW w:w="850" w:type="dxa"/>
            <w:hideMark/>
          </w:tcPr>
          <w:p w:rsidR="001015DB" w:rsidRPr="001015DB" w:rsidRDefault="001015DB" w:rsidP="006144A7">
            <w:pPr>
              <w:jc w:val="center"/>
              <w:rPr>
                <w:rFonts w:ascii="Times New Roman" w:hAnsi="Times New Roman"/>
              </w:rPr>
            </w:pPr>
            <w:r w:rsidRPr="001015DB">
              <w:rPr>
                <w:rFonts w:ascii="Times New Roman" w:hAnsi="Times New Roman"/>
              </w:rPr>
              <w:t>н/д</w:t>
            </w:r>
          </w:p>
        </w:tc>
        <w:tc>
          <w:tcPr>
            <w:tcW w:w="851" w:type="dxa"/>
            <w:hideMark/>
          </w:tcPr>
          <w:p w:rsidR="001015DB" w:rsidRPr="001015DB" w:rsidRDefault="001015DB" w:rsidP="007F68E1">
            <w:pPr>
              <w:jc w:val="center"/>
              <w:rPr>
                <w:rFonts w:ascii="Times New Roman" w:hAnsi="Times New Roman"/>
              </w:rPr>
            </w:pPr>
            <w:r w:rsidRPr="001015DB">
              <w:rPr>
                <w:rFonts w:ascii="Times New Roman" w:hAnsi="Times New Roman"/>
              </w:rPr>
              <w:t>н/д</w:t>
            </w:r>
          </w:p>
        </w:tc>
        <w:tc>
          <w:tcPr>
            <w:tcW w:w="992" w:type="dxa"/>
          </w:tcPr>
          <w:p w:rsidR="001015DB" w:rsidRPr="001015DB" w:rsidRDefault="001015DB" w:rsidP="006144A7">
            <w:pPr>
              <w:jc w:val="center"/>
              <w:rPr>
                <w:rFonts w:ascii="Times New Roman" w:hAnsi="Times New Roman"/>
              </w:rPr>
            </w:pPr>
            <w:r w:rsidRPr="001015DB">
              <w:rPr>
                <w:rFonts w:ascii="Times New Roman" w:hAnsi="Times New Roman"/>
              </w:rPr>
              <w:t>2</w:t>
            </w:r>
          </w:p>
        </w:tc>
        <w:tc>
          <w:tcPr>
            <w:tcW w:w="1087" w:type="dxa"/>
            <w:hideMark/>
          </w:tcPr>
          <w:p w:rsidR="001015DB" w:rsidRPr="001015DB" w:rsidRDefault="001015DB" w:rsidP="006144A7">
            <w:pPr>
              <w:jc w:val="center"/>
              <w:rPr>
                <w:rFonts w:ascii="Times New Roman" w:hAnsi="Times New Roman"/>
              </w:rPr>
            </w:pPr>
            <w:r w:rsidRPr="001015DB">
              <w:rPr>
                <w:rFonts w:ascii="Times New Roman" w:hAnsi="Times New Roman"/>
              </w:rPr>
              <w:t>н/д</w:t>
            </w:r>
          </w:p>
        </w:tc>
      </w:tr>
    </w:tbl>
    <w:p w:rsidR="0072235E" w:rsidRPr="001015DB" w:rsidRDefault="00C57718" w:rsidP="005C444E">
      <w:pPr>
        <w:ind w:firstLine="709"/>
        <w:jc w:val="left"/>
        <w:rPr>
          <w:rFonts w:ascii="Times New Roman" w:hAnsi="Times New Roman"/>
          <w:i/>
        </w:rPr>
      </w:pPr>
      <w:r w:rsidRPr="001015DB">
        <w:rPr>
          <w:rFonts w:ascii="Times New Roman" w:hAnsi="Times New Roman"/>
          <w:i/>
          <w:lang w:eastAsia="en-US" w:bidi="en-US"/>
        </w:rPr>
        <w:t>* п</w:t>
      </w:r>
      <w:r w:rsidR="0072235E" w:rsidRPr="001015DB">
        <w:rPr>
          <w:rFonts w:ascii="Times New Roman" w:hAnsi="Times New Roman"/>
          <w:i/>
          <w:lang w:eastAsia="en-US" w:bidi="en-US"/>
        </w:rPr>
        <w:t xml:space="preserve">о данным </w:t>
      </w:r>
      <w:r w:rsidR="0072235E" w:rsidRPr="001015DB">
        <w:rPr>
          <w:rFonts w:ascii="Times New Roman" w:hAnsi="Times New Roman"/>
          <w:i/>
        </w:rPr>
        <w:t>Федеральной службы государственной статистики</w:t>
      </w:r>
    </w:p>
    <w:p w:rsidR="00C57718" w:rsidRPr="001015DB" w:rsidRDefault="00C57718" w:rsidP="00C57718">
      <w:pPr>
        <w:ind w:firstLine="709"/>
        <w:rPr>
          <w:rFonts w:ascii="Times New Roman" w:hAnsi="Times New Roman"/>
          <w:i/>
          <w:lang w:eastAsia="en-US" w:bidi="en-US"/>
        </w:rPr>
      </w:pPr>
      <w:r w:rsidRPr="001015DB">
        <w:rPr>
          <w:rFonts w:ascii="Times New Roman" w:hAnsi="Times New Roman"/>
          <w:i/>
        </w:rPr>
        <w:t xml:space="preserve">** </w:t>
      </w:r>
      <w:r w:rsidRPr="001015DB">
        <w:rPr>
          <w:rFonts w:ascii="Times New Roman" w:hAnsi="Times New Roman"/>
          <w:i/>
          <w:lang w:eastAsia="en-US" w:bidi="en-US"/>
        </w:rPr>
        <w:t xml:space="preserve">по данным Администрации </w:t>
      </w:r>
      <w:r w:rsidR="00C16347" w:rsidRPr="001015DB">
        <w:rPr>
          <w:rFonts w:ascii="Times New Roman" w:hAnsi="Times New Roman"/>
          <w:i/>
          <w:lang w:eastAsia="en-US" w:bidi="en-US"/>
        </w:rPr>
        <w:t>Пуркаевского</w:t>
      </w:r>
      <w:r w:rsidR="00DA29E6" w:rsidRPr="001015DB">
        <w:rPr>
          <w:rFonts w:ascii="Times New Roman" w:hAnsi="Times New Roman"/>
          <w:i/>
          <w:lang w:eastAsia="en-US" w:bidi="en-US"/>
        </w:rPr>
        <w:t xml:space="preserve"> сельского поселения</w:t>
      </w:r>
    </w:p>
    <w:p w:rsidR="002E544B" w:rsidRPr="00C16347" w:rsidRDefault="002E544B" w:rsidP="00BA3967">
      <w:pPr>
        <w:ind w:right="-105" w:firstLine="709"/>
        <w:rPr>
          <w:rFonts w:ascii="Times New Roman" w:hAnsi="Times New Roman"/>
          <w:b/>
          <w:color w:val="FF0000"/>
        </w:rPr>
      </w:pPr>
    </w:p>
    <w:p w:rsidR="005C444E" w:rsidRPr="001015DB" w:rsidRDefault="005C444E" w:rsidP="00DC1355">
      <w:pPr>
        <w:ind w:right="-105" w:firstLine="709"/>
        <w:rPr>
          <w:rFonts w:ascii="Times New Roman" w:hAnsi="Times New Roman"/>
          <w:b/>
        </w:rPr>
      </w:pPr>
      <w:r w:rsidRPr="001015DB">
        <w:rPr>
          <w:rFonts w:ascii="Times New Roman" w:hAnsi="Times New Roman"/>
          <w:b/>
        </w:rPr>
        <w:t>Основными проблемами в сфере демографического развития:</w:t>
      </w:r>
    </w:p>
    <w:p w:rsidR="005C444E" w:rsidRPr="001015DB" w:rsidRDefault="005C444E" w:rsidP="00C24DC4">
      <w:pPr>
        <w:pStyle w:val="affff3"/>
        <w:numPr>
          <w:ilvl w:val="0"/>
          <w:numId w:val="52"/>
        </w:numPr>
        <w:tabs>
          <w:tab w:val="left" w:pos="993"/>
        </w:tabs>
        <w:spacing w:after="0" w:line="240" w:lineRule="auto"/>
        <w:ind w:left="0" w:right="-105" w:firstLine="709"/>
        <w:jc w:val="both"/>
        <w:rPr>
          <w:rFonts w:ascii="Times New Roman" w:hAnsi="Times New Roman"/>
          <w:b/>
          <w:sz w:val="24"/>
          <w:szCs w:val="24"/>
        </w:rPr>
      </w:pPr>
      <w:r w:rsidRPr="001015DB">
        <w:rPr>
          <w:rFonts w:ascii="Times New Roman" w:hAnsi="Times New Roman"/>
          <w:sz w:val="24"/>
          <w:szCs w:val="24"/>
        </w:rPr>
        <w:t xml:space="preserve">Неустойчивость позитивных тенденций в демографической динамике </w:t>
      </w:r>
      <w:r w:rsidR="00C16347" w:rsidRPr="001015DB">
        <w:rPr>
          <w:rFonts w:ascii="Times New Roman" w:hAnsi="Times New Roman"/>
          <w:sz w:val="24"/>
          <w:szCs w:val="24"/>
        </w:rPr>
        <w:t>Пуркаевского</w:t>
      </w:r>
      <w:r w:rsidR="00DA29E6" w:rsidRPr="001015DB">
        <w:rPr>
          <w:rFonts w:ascii="Times New Roman" w:hAnsi="Times New Roman"/>
          <w:sz w:val="24"/>
          <w:szCs w:val="24"/>
        </w:rPr>
        <w:t xml:space="preserve"> сельского поселения</w:t>
      </w:r>
      <w:r w:rsidRPr="001015DB">
        <w:rPr>
          <w:rFonts w:ascii="Times New Roman" w:hAnsi="Times New Roman"/>
          <w:sz w:val="24"/>
          <w:szCs w:val="24"/>
        </w:rPr>
        <w:t>, в том числе:</w:t>
      </w:r>
    </w:p>
    <w:p w:rsidR="005C444E" w:rsidRPr="001015DB" w:rsidRDefault="005C444E" w:rsidP="00DC1355">
      <w:pPr>
        <w:pStyle w:val="affff3"/>
        <w:tabs>
          <w:tab w:val="left" w:pos="993"/>
        </w:tabs>
        <w:spacing w:after="0" w:line="240" w:lineRule="auto"/>
        <w:ind w:left="709" w:right="-105"/>
        <w:jc w:val="both"/>
        <w:rPr>
          <w:rFonts w:ascii="Times New Roman" w:hAnsi="Times New Roman"/>
          <w:b/>
          <w:sz w:val="24"/>
          <w:szCs w:val="24"/>
        </w:rPr>
      </w:pPr>
      <w:r w:rsidRPr="001015DB">
        <w:rPr>
          <w:rFonts w:ascii="Times New Roman" w:hAnsi="Times New Roman"/>
          <w:sz w:val="24"/>
          <w:szCs w:val="24"/>
        </w:rPr>
        <w:t>- высокий уровень смертности трудоспособного населения;</w:t>
      </w:r>
    </w:p>
    <w:p w:rsidR="005C444E" w:rsidRPr="001015DB" w:rsidRDefault="005C444E" w:rsidP="00DC1355">
      <w:pPr>
        <w:pStyle w:val="affff3"/>
        <w:tabs>
          <w:tab w:val="left" w:pos="993"/>
        </w:tabs>
        <w:spacing w:after="0" w:line="240" w:lineRule="auto"/>
        <w:ind w:left="709" w:right="-105"/>
        <w:jc w:val="both"/>
        <w:rPr>
          <w:rFonts w:ascii="Times New Roman" w:hAnsi="Times New Roman"/>
          <w:b/>
          <w:sz w:val="24"/>
          <w:szCs w:val="24"/>
        </w:rPr>
      </w:pPr>
      <w:r w:rsidRPr="001015DB">
        <w:rPr>
          <w:rFonts w:ascii="Times New Roman" w:hAnsi="Times New Roman"/>
          <w:sz w:val="24"/>
          <w:szCs w:val="24"/>
        </w:rPr>
        <w:t>- низкий уровень рождаемости;</w:t>
      </w:r>
    </w:p>
    <w:p w:rsidR="005C444E" w:rsidRPr="001015DB" w:rsidRDefault="005C444E" w:rsidP="00C24DC4">
      <w:pPr>
        <w:pStyle w:val="affff3"/>
        <w:numPr>
          <w:ilvl w:val="0"/>
          <w:numId w:val="52"/>
        </w:numPr>
        <w:tabs>
          <w:tab w:val="left" w:pos="993"/>
        </w:tabs>
        <w:spacing w:after="0" w:line="240" w:lineRule="auto"/>
        <w:ind w:left="0" w:right="-105" w:firstLine="709"/>
        <w:jc w:val="both"/>
        <w:rPr>
          <w:rFonts w:ascii="Times New Roman" w:hAnsi="Times New Roman"/>
          <w:b/>
          <w:sz w:val="24"/>
          <w:szCs w:val="24"/>
        </w:rPr>
      </w:pPr>
      <w:r w:rsidRPr="001015DB">
        <w:rPr>
          <w:rFonts w:ascii="Times New Roman" w:hAnsi="Times New Roman"/>
          <w:sz w:val="24"/>
          <w:szCs w:val="24"/>
        </w:rPr>
        <w:t>Суммарный коэффициент рождаемости в поселении остается низким</w:t>
      </w:r>
      <w:r w:rsidR="00BA3967" w:rsidRPr="001015DB">
        <w:rPr>
          <w:rFonts w:ascii="Times New Roman" w:hAnsi="Times New Roman"/>
          <w:sz w:val="24"/>
          <w:szCs w:val="24"/>
        </w:rPr>
        <w:t>.</w:t>
      </w:r>
      <w:r w:rsidRPr="001015DB">
        <w:rPr>
          <w:rFonts w:ascii="Times New Roman" w:hAnsi="Times New Roman"/>
          <w:sz w:val="24"/>
          <w:szCs w:val="24"/>
        </w:rPr>
        <w:t xml:space="preserve"> Рождаемость не компенсирует естественную убыль населения. </w:t>
      </w:r>
    </w:p>
    <w:p w:rsidR="00BA3967" w:rsidRPr="001015DB" w:rsidRDefault="00BA3967" w:rsidP="00DC1355">
      <w:pPr>
        <w:tabs>
          <w:tab w:val="left" w:pos="993"/>
        </w:tabs>
        <w:ind w:firstLine="709"/>
        <w:rPr>
          <w:rFonts w:ascii="Times New Roman" w:hAnsi="Times New Roman"/>
        </w:rPr>
      </w:pPr>
      <w:r w:rsidRPr="001015DB">
        <w:rPr>
          <w:rFonts w:ascii="Times New Roman" w:hAnsi="Times New Roman"/>
        </w:rPr>
        <w:t>В</w:t>
      </w:r>
      <w:r w:rsidR="005C444E" w:rsidRPr="001015DB">
        <w:rPr>
          <w:rFonts w:ascii="Times New Roman" w:hAnsi="Times New Roman"/>
        </w:rPr>
        <w:t xml:space="preserve"> поселении отмечается высокий уровень смертности.</w:t>
      </w:r>
    </w:p>
    <w:p w:rsidR="00BA3967" w:rsidRPr="001015DB" w:rsidRDefault="00BA3967" w:rsidP="00C24DC4">
      <w:pPr>
        <w:pStyle w:val="affff3"/>
        <w:numPr>
          <w:ilvl w:val="0"/>
          <w:numId w:val="52"/>
        </w:numPr>
        <w:tabs>
          <w:tab w:val="left" w:pos="993"/>
        </w:tabs>
        <w:spacing w:after="0" w:line="240" w:lineRule="auto"/>
        <w:rPr>
          <w:rFonts w:ascii="Times New Roman" w:hAnsi="Times New Roman"/>
          <w:sz w:val="24"/>
          <w:szCs w:val="24"/>
        </w:rPr>
      </w:pPr>
      <w:r w:rsidRPr="001015DB">
        <w:rPr>
          <w:rFonts w:ascii="Times New Roman" w:hAnsi="Times New Roman"/>
          <w:sz w:val="24"/>
          <w:szCs w:val="24"/>
        </w:rPr>
        <w:t>Н</w:t>
      </w:r>
      <w:r w:rsidR="005C444E" w:rsidRPr="001015DB">
        <w:rPr>
          <w:rFonts w:ascii="Times New Roman" w:hAnsi="Times New Roman"/>
          <w:sz w:val="24"/>
          <w:szCs w:val="24"/>
        </w:rPr>
        <w:t xml:space="preserve">едостаточность естественных резервов </w:t>
      </w:r>
      <w:r w:rsidRPr="001015DB">
        <w:rPr>
          <w:rFonts w:ascii="Times New Roman" w:hAnsi="Times New Roman"/>
          <w:sz w:val="24"/>
          <w:szCs w:val="24"/>
        </w:rPr>
        <w:t>повышения уровня</w:t>
      </w:r>
      <w:r w:rsidR="005C444E" w:rsidRPr="001015DB">
        <w:rPr>
          <w:rFonts w:ascii="Times New Roman" w:hAnsi="Times New Roman"/>
          <w:sz w:val="24"/>
          <w:szCs w:val="24"/>
        </w:rPr>
        <w:t xml:space="preserve"> рождаемости;</w:t>
      </w:r>
    </w:p>
    <w:p w:rsidR="005C444E" w:rsidRPr="001015DB" w:rsidRDefault="00BA3967" w:rsidP="00C24DC4">
      <w:pPr>
        <w:pStyle w:val="affff3"/>
        <w:numPr>
          <w:ilvl w:val="0"/>
          <w:numId w:val="52"/>
        </w:numPr>
        <w:tabs>
          <w:tab w:val="left" w:pos="993"/>
        </w:tabs>
        <w:spacing w:after="0" w:line="240" w:lineRule="auto"/>
        <w:rPr>
          <w:rFonts w:ascii="Times New Roman" w:hAnsi="Times New Roman"/>
          <w:sz w:val="24"/>
          <w:szCs w:val="24"/>
        </w:rPr>
      </w:pPr>
      <w:r w:rsidRPr="001015DB">
        <w:rPr>
          <w:rFonts w:ascii="Times New Roman" w:hAnsi="Times New Roman"/>
          <w:sz w:val="24"/>
          <w:szCs w:val="24"/>
        </w:rPr>
        <w:t xml:space="preserve">Миграционный отток </w:t>
      </w:r>
      <w:r w:rsidR="005C444E" w:rsidRPr="001015DB">
        <w:rPr>
          <w:rFonts w:ascii="Times New Roman" w:hAnsi="Times New Roman"/>
          <w:sz w:val="24"/>
          <w:szCs w:val="24"/>
        </w:rPr>
        <w:t>населения.</w:t>
      </w:r>
    </w:p>
    <w:p w:rsidR="00957CDF" w:rsidRPr="001015DB" w:rsidRDefault="00957CDF" w:rsidP="00DC1355">
      <w:pPr>
        <w:ind w:firstLine="709"/>
        <w:rPr>
          <w:rFonts w:ascii="Times New Roman" w:hAnsi="Times New Roman"/>
          <w:lang w:eastAsia="en-US" w:bidi="en-US"/>
        </w:rPr>
      </w:pPr>
      <w:r w:rsidRPr="001015DB">
        <w:rPr>
          <w:rFonts w:ascii="Times New Roman" w:hAnsi="Times New Roman"/>
          <w:lang w:eastAsia="en-US" w:bidi="en-US"/>
        </w:rPr>
        <w:t>К основным целям и задачам в области демографической политики можно отнести:</w:t>
      </w:r>
    </w:p>
    <w:p w:rsidR="00957CDF" w:rsidRPr="001015DB" w:rsidRDefault="00957CDF" w:rsidP="00DC1355">
      <w:pPr>
        <w:numPr>
          <w:ilvl w:val="0"/>
          <w:numId w:val="17"/>
        </w:numPr>
        <w:tabs>
          <w:tab w:val="left" w:pos="993"/>
        </w:tabs>
        <w:ind w:left="0" w:firstLine="709"/>
        <w:rPr>
          <w:rFonts w:ascii="Times New Roman" w:hAnsi="Times New Roman"/>
          <w:lang w:eastAsia="en-US" w:bidi="en-US"/>
        </w:rPr>
      </w:pPr>
      <w:r w:rsidRPr="001015DB">
        <w:rPr>
          <w:rFonts w:ascii="Times New Roman" w:hAnsi="Times New Roman"/>
          <w:lang w:eastAsia="en-US" w:bidi="en-US"/>
        </w:rPr>
        <w:t>повышение рождаемости, снижение уровня смертности, укрепление семьи, здоровья, стимулирование квалифицированной трудовой миграции и, как следствие, стабилизация численности населения и создание предпосылок для демографического роста;</w:t>
      </w:r>
    </w:p>
    <w:p w:rsidR="00957CDF" w:rsidRPr="001015DB" w:rsidRDefault="00957CDF" w:rsidP="00DC1355">
      <w:pPr>
        <w:numPr>
          <w:ilvl w:val="0"/>
          <w:numId w:val="17"/>
        </w:numPr>
        <w:tabs>
          <w:tab w:val="left" w:pos="993"/>
        </w:tabs>
        <w:ind w:left="0" w:firstLine="709"/>
        <w:rPr>
          <w:rFonts w:ascii="Times New Roman" w:hAnsi="Times New Roman"/>
          <w:lang w:eastAsia="en-US" w:bidi="en-US"/>
        </w:rPr>
      </w:pPr>
      <w:r w:rsidRPr="001015DB">
        <w:rPr>
          <w:rFonts w:ascii="Times New Roman" w:hAnsi="Times New Roman"/>
          <w:lang w:eastAsia="en-US" w:bidi="en-US"/>
        </w:rPr>
        <w:t>стимулированию рождаемости будет способствовать укрепление института семьи, повышение легитимности брачности, рост благосостояния населения, организация социальной защиты и материальной помощи молодым, многодетным и малообеспеченным семьям;</w:t>
      </w:r>
    </w:p>
    <w:p w:rsidR="00957CDF" w:rsidRPr="001015DB" w:rsidRDefault="00957CDF" w:rsidP="00DC1355">
      <w:pPr>
        <w:numPr>
          <w:ilvl w:val="0"/>
          <w:numId w:val="17"/>
        </w:numPr>
        <w:tabs>
          <w:tab w:val="left" w:pos="993"/>
        </w:tabs>
        <w:ind w:left="0" w:firstLine="709"/>
        <w:rPr>
          <w:rFonts w:ascii="Times New Roman" w:hAnsi="Times New Roman"/>
          <w:lang w:eastAsia="en-US" w:bidi="en-US"/>
        </w:rPr>
      </w:pPr>
      <w:r w:rsidRPr="001015DB">
        <w:rPr>
          <w:rFonts w:ascii="Times New Roman" w:hAnsi="Times New Roman"/>
          <w:lang w:eastAsia="en-US" w:bidi="en-US"/>
        </w:rPr>
        <w:t>в области снижения смертности основные направления должны быть связаны с предупреждением и снижением материнской и младенческой смертности, увеличением продолжительности жизни за счёт сокращения летальных исходов населения трудоспособного возраста от предотвратимых причин, улучшением качества жизни, созданием условий для укрепления здоровья и здорового образа жизни.</w:t>
      </w:r>
    </w:p>
    <w:p w:rsidR="002E544B" w:rsidRDefault="002E544B" w:rsidP="00EE7306">
      <w:pPr>
        <w:suppressAutoHyphens/>
        <w:ind w:firstLine="709"/>
        <w:rPr>
          <w:rFonts w:ascii="Times New Roman" w:hAnsi="Times New Roman"/>
          <w:b/>
        </w:rPr>
      </w:pPr>
    </w:p>
    <w:p w:rsidR="003A6E48" w:rsidRPr="001015DB" w:rsidRDefault="003A6E48" w:rsidP="00EE7306">
      <w:pPr>
        <w:suppressAutoHyphens/>
        <w:ind w:firstLine="709"/>
        <w:rPr>
          <w:rFonts w:ascii="Times New Roman" w:hAnsi="Times New Roman"/>
          <w:b/>
        </w:rPr>
      </w:pPr>
    </w:p>
    <w:p w:rsidR="00DD1B63" w:rsidRPr="007F68E1" w:rsidRDefault="00DD1B63" w:rsidP="00EE7306">
      <w:pPr>
        <w:suppressAutoHyphens/>
        <w:ind w:firstLine="709"/>
        <w:rPr>
          <w:rFonts w:ascii="Times New Roman" w:hAnsi="Times New Roman"/>
          <w:b/>
        </w:rPr>
      </w:pPr>
      <w:r w:rsidRPr="007F68E1">
        <w:rPr>
          <w:rFonts w:ascii="Times New Roman" w:hAnsi="Times New Roman"/>
          <w:b/>
        </w:rPr>
        <w:lastRenderedPageBreak/>
        <w:t>Трудовые ресурсы</w:t>
      </w:r>
    </w:p>
    <w:p w:rsidR="00DD1B63" w:rsidRPr="007F68E1" w:rsidRDefault="00DD1B63" w:rsidP="00EE7306">
      <w:pPr>
        <w:suppressAutoHyphens/>
        <w:ind w:firstLine="709"/>
        <w:jc w:val="left"/>
        <w:rPr>
          <w:rFonts w:ascii="Times New Roman" w:hAnsi="Times New Roman"/>
          <w:b/>
        </w:rPr>
      </w:pPr>
    </w:p>
    <w:p w:rsidR="00A7063A" w:rsidRPr="007F68E1" w:rsidRDefault="00FE244E" w:rsidP="00A7063A">
      <w:pPr>
        <w:suppressAutoHyphens/>
        <w:ind w:firstLine="709"/>
        <w:rPr>
          <w:rFonts w:ascii="Times New Roman" w:hAnsi="Times New Roman"/>
          <w:lang w:eastAsia="en-US" w:bidi="en-US"/>
        </w:rPr>
      </w:pPr>
      <w:r w:rsidRPr="007F68E1">
        <w:rPr>
          <w:rFonts w:ascii="Times New Roman" w:hAnsi="Times New Roman"/>
        </w:rPr>
        <w:t xml:space="preserve">Основными факторами, определяющими численность населения, является естественное движение (естественный прирост-убыль) населения, складывающееся из показателей рождаемости и смертности, а также механическое движение населения (миграция). </w:t>
      </w:r>
    </w:p>
    <w:p w:rsidR="00953770" w:rsidRPr="007F68E1" w:rsidRDefault="00FE244E" w:rsidP="00A7063A">
      <w:pPr>
        <w:suppressAutoHyphens/>
        <w:ind w:firstLine="709"/>
        <w:rPr>
          <w:rFonts w:ascii="Times New Roman" w:hAnsi="Times New Roman"/>
          <w:lang w:eastAsia="en-US" w:bidi="en-US"/>
        </w:rPr>
      </w:pPr>
      <w:r w:rsidRPr="007F68E1">
        <w:rPr>
          <w:rFonts w:ascii="Times New Roman" w:hAnsi="Times New Roman"/>
        </w:rPr>
        <w:t xml:space="preserve">Численность трудоспособного населения </w:t>
      </w:r>
      <w:r w:rsidR="00C16347" w:rsidRPr="007F68E1">
        <w:rPr>
          <w:rFonts w:ascii="Times New Roman" w:hAnsi="Times New Roman"/>
        </w:rPr>
        <w:t>Пуркаевского</w:t>
      </w:r>
      <w:r w:rsidR="00DA29E6" w:rsidRPr="007F68E1">
        <w:rPr>
          <w:rFonts w:ascii="Times New Roman" w:hAnsi="Times New Roman"/>
        </w:rPr>
        <w:t xml:space="preserve"> сельского поселения</w:t>
      </w:r>
      <w:r w:rsidR="00953770" w:rsidRPr="007F68E1">
        <w:rPr>
          <w:rFonts w:ascii="Times New Roman" w:hAnsi="Times New Roman"/>
        </w:rPr>
        <w:t xml:space="preserve"> на 01.01.2017</w:t>
      </w:r>
      <w:r w:rsidRPr="007F68E1">
        <w:rPr>
          <w:rFonts w:ascii="Times New Roman" w:hAnsi="Times New Roman"/>
        </w:rPr>
        <w:t xml:space="preserve"> г. составила </w:t>
      </w:r>
      <w:r w:rsidR="007F68E1" w:rsidRPr="007F68E1">
        <w:rPr>
          <w:rFonts w:ascii="Times New Roman" w:hAnsi="Times New Roman"/>
        </w:rPr>
        <w:t>306</w:t>
      </w:r>
      <w:r w:rsidR="00722E62" w:rsidRPr="007F68E1">
        <w:rPr>
          <w:rFonts w:ascii="Times New Roman" w:hAnsi="Times New Roman"/>
        </w:rPr>
        <w:t xml:space="preserve"> </w:t>
      </w:r>
      <w:r w:rsidRPr="007F68E1">
        <w:rPr>
          <w:rFonts w:ascii="Times New Roman" w:hAnsi="Times New Roman"/>
        </w:rPr>
        <w:t xml:space="preserve">человек, </w:t>
      </w:r>
      <w:r w:rsidRPr="007F68E1">
        <w:rPr>
          <w:rFonts w:ascii="Times New Roman" w:hAnsi="Times New Roman"/>
          <w:lang w:eastAsia="en-US" w:bidi="en-US"/>
        </w:rPr>
        <w:t xml:space="preserve">что составляет </w:t>
      </w:r>
      <w:r w:rsidR="007F68E1" w:rsidRPr="007F68E1">
        <w:rPr>
          <w:rFonts w:ascii="Times New Roman" w:hAnsi="Times New Roman"/>
          <w:lang w:eastAsia="en-US" w:bidi="en-US"/>
        </w:rPr>
        <w:t>50,7</w:t>
      </w:r>
      <w:r w:rsidR="0054175B" w:rsidRPr="007F68E1">
        <w:rPr>
          <w:rFonts w:ascii="Times New Roman" w:hAnsi="Times New Roman"/>
          <w:lang w:eastAsia="en-US" w:bidi="en-US"/>
        </w:rPr>
        <w:t xml:space="preserve"> </w:t>
      </w:r>
      <w:r w:rsidRPr="007F68E1">
        <w:rPr>
          <w:rFonts w:ascii="Times New Roman" w:hAnsi="Times New Roman"/>
          <w:lang w:eastAsia="en-US" w:bidi="en-US"/>
        </w:rPr>
        <w:t>% от населения поселения.</w:t>
      </w:r>
      <w:r w:rsidR="0054175B" w:rsidRPr="007F68E1">
        <w:rPr>
          <w:rFonts w:ascii="Times New Roman" w:hAnsi="Times New Roman"/>
          <w:lang w:eastAsia="en-US" w:bidi="en-US"/>
        </w:rPr>
        <w:t xml:space="preserve"> </w:t>
      </w:r>
      <w:r w:rsidR="00953770" w:rsidRPr="007F68E1">
        <w:rPr>
          <w:rFonts w:ascii="Times New Roman" w:hAnsi="Times New Roman"/>
          <w:lang w:eastAsia="ar-SA"/>
        </w:rPr>
        <w:t xml:space="preserve">Уровень зарегистрированной безработицы в поселке в 2017 г. составлял </w:t>
      </w:r>
      <w:r w:rsidR="007F68E1" w:rsidRPr="007F68E1">
        <w:rPr>
          <w:rFonts w:ascii="Times New Roman" w:hAnsi="Times New Roman"/>
          <w:lang w:eastAsia="ar-SA"/>
        </w:rPr>
        <w:t>0</w:t>
      </w:r>
      <w:r w:rsidR="00953770" w:rsidRPr="007F68E1">
        <w:rPr>
          <w:rFonts w:ascii="Times New Roman" w:hAnsi="Times New Roman"/>
          <w:lang w:eastAsia="ar-SA"/>
        </w:rPr>
        <w:t xml:space="preserve"> % от экономически активного населения </w:t>
      </w:r>
      <w:r w:rsidR="00895D1A" w:rsidRPr="007F68E1">
        <w:rPr>
          <w:rFonts w:ascii="Times New Roman" w:hAnsi="Times New Roman"/>
          <w:lang w:eastAsia="ar-SA"/>
        </w:rPr>
        <w:t>сельского</w:t>
      </w:r>
      <w:r w:rsidR="007F68E1" w:rsidRPr="007F68E1">
        <w:rPr>
          <w:rFonts w:ascii="Times New Roman" w:hAnsi="Times New Roman"/>
          <w:lang w:eastAsia="ar-SA"/>
        </w:rPr>
        <w:t xml:space="preserve"> поселения,</w:t>
      </w:r>
      <w:r w:rsidR="00953770" w:rsidRPr="007F68E1">
        <w:rPr>
          <w:rFonts w:ascii="Times New Roman" w:hAnsi="Times New Roman"/>
          <w:lang w:eastAsia="ar-SA"/>
        </w:rPr>
        <w:t xml:space="preserve"> на протяжении последних лет данный показатель остаётся примерно на одном уровне.</w:t>
      </w:r>
    </w:p>
    <w:p w:rsidR="00953770" w:rsidRPr="007F68E1" w:rsidRDefault="00953770" w:rsidP="00953770">
      <w:pPr>
        <w:suppressAutoHyphens/>
        <w:ind w:firstLine="709"/>
        <w:rPr>
          <w:rFonts w:ascii="Times New Roman" w:hAnsi="Times New Roman"/>
        </w:rPr>
      </w:pPr>
      <w:r w:rsidRPr="007F68E1">
        <w:rPr>
          <w:rFonts w:ascii="Times New Roman" w:hAnsi="Times New Roman"/>
          <w:lang w:eastAsia="ar-SA"/>
        </w:rPr>
        <w:t xml:space="preserve">Доля трудоспособного населения </w:t>
      </w:r>
      <w:r w:rsidR="00895D1A" w:rsidRPr="007F68E1">
        <w:rPr>
          <w:rFonts w:ascii="Times New Roman" w:hAnsi="Times New Roman"/>
          <w:lang w:eastAsia="ar-SA"/>
        </w:rPr>
        <w:t>сельского</w:t>
      </w:r>
      <w:r w:rsidRPr="007F68E1">
        <w:rPr>
          <w:rFonts w:ascii="Times New Roman" w:hAnsi="Times New Roman"/>
          <w:lang w:eastAsia="ar-SA"/>
        </w:rPr>
        <w:t xml:space="preserve"> поселения достаточна для развития всех отраслей экономики.</w:t>
      </w:r>
    </w:p>
    <w:p w:rsidR="00953770" w:rsidRPr="007F68E1" w:rsidRDefault="00953770" w:rsidP="00953770">
      <w:pPr>
        <w:suppressAutoHyphens/>
        <w:ind w:firstLine="709"/>
        <w:rPr>
          <w:rFonts w:ascii="Times New Roman" w:hAnsi="Times New Roman"/>
        </w:rPr>
      </w:pPr>
      <w:r w:rsidRPr="007F68E1">
        <w:rPr>
          <w:rFonts w:ascii="Times New Roman" w:hAnsi="Times New Roman"/>
          <w:lang w:eastAsia="ar-SA"/>
        </w:rPr>
        <w:t xml:space="preserve">Экономически активное население составляет </w:t>
      </w:r>
      <w:r w:rsidR="007F68E1" w:rsidRPr="007F68E1">
        <w:rPr>
          <w:rFonts w:ascii="Times New Roman" w:hAnsi="Times New Roman"/>
          <w:lang w:eastAsia="ar-SA"/>
        </w:rPr>
        <w:t>100</w:t>
      </w:r>
      <w:r w:rsidRPr="007F68E1">
        <w:rPr>
          <w:rFonts w:ascii="Times New Roman" w:hAnsi="Times New Roman"/>
          <w:lang w:eastAsia="ar-SA"/>
        </w:rPr>
        <w:t xml:space="preserve"> % от общего числа труд</w:t>
      </w:r>
      <w:r w:rsidR="007F68E1" w:rsidRPr="007F68E1">
        <w:rPr>
          <w:rFonts w:ascii="Times New Roman" w:hAnsi="Times New Roman"/>
          <w:lang w:eastAsia="ar-SA"/>
        </w:rPr>
        <w:t>овых ресурсов</w:t>
      </w:r>
      <w:r w:rsidRPr="007F68E1">
        <w:rPr>
          <w:rFonts w:ascii="Times New Roman" w:hAnsi="Times New Roman"/>
          <w:lang w:eastAsia="ar-SA"/>
        </w:rPr>
        <w:t>.</w:t>
      </w:r>
    </w:p>
    <w:p w:rsidR="00953770" w:rsidRPr="007F68E1" w:rsidRDefault="00953770" w:rsidP="00953770">
      <w:pPr>
        <w:suppressAutoHyphens/>
        <w:ind w:firstLine="709"/>
        <w:rPr>
          <w:rFonts w:ascii="Times New Roman" w:hAnsi="Times New Roman"/>
        </w:rPr>
      </w:pPr>
      <w:r w:rsidRPr="007F68E1">
        <w:rPr>
          <w:rFonts w:ascii="Times New Roman" w:hAnsi="Times New Roman"/>
          <w:lang w:eastAsia="ar-SA"/>
        </w:rPr>
        <w:t xml:space="preserve">Численность занятых в экономике сельского поселения на начало 2017 года ориентировочно составила </w:t>
      </w:r>
      <w:r w:rsidR="007F68E1" w:rsidRPr="007F68E1">
        <w:rPr>
          <w:rFonts w:ascii="Times New Roman" w:hAnsi="Times New Roman"/>
          <w:lang w:eastAsia="ar-SA"/>
        </w:rPr>
        <w:t>306</w:t>
      </w:r>
      <w:r w:rsidR="00C606DE" w:rsidRPr="007F68E1">
        <w:rPr>
          <w:rFonts w:ascii="Times New Roman" w:hAnsi="Times New Roman"/>
          <w:lang w:eastAsia="ar-SA"/>
        </w:rPr>
        <w:t xml:space="preserve"> человек</w:t>
      </w:r>
      <w:r w:rsidRPr="007F68E1">
        <w:rPr>
          <w:rFonts w:ascii="Times New Roman" w:hAnsi="Times New Roman"/>
          <w:lang w:eastAsia="ar-SA"/>
        </w:rPr>
        <w:t xml:space="preserve">. Распределение трудовых ресурсов и отраслевая структура занятости населения </w:t>
      </w:r>
      <w:r w:rsidR="00C16347" w:rsidRPr="007F68E1">
        <w:rPr>
          <w:rFonts w:ascii="Times New Roman" w:hAnsi="Times New Roman"/>
          <w:lang w:eastAsia="ar-SA"/>
        </w:rPr>
        <w:t>Пуркаевского</w:t>
      </w:r>
      <w:r w:rsidR="00DA29E6" w:rsidRPr="007F68E1">
        <w:rPr>
          <w:rFonts w:ascii="Times New Roman" w:hAnsi="Times New Roman"/>
          <w:lang w:eastAsia="ar-SA"/>
        </w:rPr>
        <w:t xml:space="preserve"> сельского поселения</w:t>
      </w:r>
      <w:r w:rsidRPr="007F68E1">
        <w:rPr>
          <w:rFonts w:ascii="Times New Roman" w:hAnsi="Times New Roman"/>
          <w:lang w:eastAsia="ar-SA"/>
        </w:rPr>
        <w:t xml:space="preserve"> представлены в таблицах 5.3.1.6 и 5.3.1.7.</w:t>
      </w:r>
    </w:p>
    <w:p w:rsidR="00957CDF" w:rsidRPr="007F68E1" w:rsidRDefault="00957CDF" w:rsidP="00EE7306">
      <w:pPr>
        <w:autoSpaceDE w:val="0"/>
        <w:autoSpaceDN w:val="0"/>
        <w:adjustRightInd w:val="0"/>
        <w:ind w:firstLine="709"/>
        <w:rPr>
          <w:rFonts w:ascii="Times New Roman" w:hAnsi="Times New Roman"/>
          <w:lang w:eastAsia="en-US" w:bidi="en-US"/>
        </w:rPr>
      </w:pPr>
      <w:r w:rsidRPr="007F68E1">
        <w:rPr>
          <w:rFonts w:ascii="Times New Roman" w:hAnsi="Times New Roman"/>
          <w:lang w:eastAsia="en-US" w:bidi="en-US"/>
        </w:rPr>
        <w:t xml:space="preserve">Достаточно большое количество жителей, достигнув пенсионного возраста или получив право на льготную пенсию, продолжают трудиться в организациях сельского поселения. </w:t>
      </w:r>
    </w:p>
    <w:p w:rsidR="00DD1B63" w:rsidRPr="00C16347" w:rsidRDefault="00DD1B63" w:rsidP="00EE7306">
      <w:pPr>
        <w:suppressAutoHyphens/>
        <w:ind w:firstLine="357"/>
        <w:rPr>
          <w:rFonts w:ascii="Times New Roman" w:hAnsi="Times New Roman"/>
          <w:color w:val="FF0000"/>
        </w:rPr>
      </w:pPr>
    </w:p>
    <w:p w:rsidR="00DD1B63" w:rsidRPr="00DA2BBD" w:rsidRDefault="00DD1B63" w:rsidP="00EE7306">
      <w:pPr>
        <w:pStyle w:val="ConsPlusNormal"/>
        <w:widowControl/>
        <w:suppressAutoHyphens/>
        <w:ind w:firstLine="0"/>
        <w:jc w:val="center"/>
        <w:rPr>
          <w:rFonts w:ascii="Times New Roman" w:hAnsi="Times New Roman" w:cs="Times New Roman"/>
          <w:b/>
          <w:sz w:val="24"/>
          <w:szCs w:val="24"/>
        </w:rPr>
      </w:pPr>
      <w:r w:rsidRPr="00DA2BBD">
        <w:rPr>
          <w:rFonts w:ascii="Times New Roman" w:hAnsi="Times New Roman" w:cs="Times New Roman"/>
          <w:b/>
          <w:sz w:val="24"/>
          <w:szCs w:val="24"/>
        </w:rPr>
        <w:t>Структура численности населения в трудоспособном возрасте</w:t>
      </w:r>
      <w:r w:rsidR="00C57718" w:rsidRPr="00DA2BBD">
        <w:rPr>
          <w:rFonts w:ascii="Times New Roman" w:hAnsi="Times New Roman" w:cs="Times New Roman"/>
          <w:b/>
          <w:sz w:val="24"/>
          <w:szCs w:val="24"/>
        </w:rPr>
        <w:t>*</w:t>
      </w:r>
    </w:p>
    <w:p w:rsidR="00DD1B63" w:rsidRPr="00DA2BBD" w:rsidRDefault="00DD1B63" w:rsidP="00EE7306">
      <w:pPr>
        <w:pStyle w:val="afa"/>
        <w:suppressAutoHyphens/>
        <w:ind w:firstLine="0"/>
        <w:rPr>
          <w:rFonts w:ascii="Times New Roman" w:hAnsi="Times New Roman"/>
          <w:szCs w:val="24"/>
        </w:rPr>
      </w:pPr>
    </w:p>
    <w:p w:rsidR="0072235E" w:rsidRPr="00DA2BBD" w:rsidRDefault="002C2AEA" w:rsidP="00EE7306">
      <w:pPr>
        <w:ind w:firstLine="567"/>
        <w:jc w:val="right"/>
        <w:rPr>
          <w:rFonts w:ascii="Times New Roman" w:hAnsi="Times New Roman"/>
        </w:rPr>
      </w:pPr>
      <w:r w:rsidRPr="00DA2BBD">
        <w:rPr>
          <w:rFonts w:ascii="Times New Roman" w:hAnsi="Times New Roman"/>
        </w:rPr>
        <w:t>Таблица 5</w:t>
      </w:r>
      <w:r w:rsidR="0072235E" w:rsidRPr="00DA2BBD">
        <w:rPr>
          <w:rFonts w:ascii="Times New Roman" w:hAnsi="Times New Roman"/>
        </w:rPr>
        <w:t>.3.1.6.</w:t>
      </w:r>
    </w:p>
    <w:tbl>
      <w:tblPr>
        <w:tblW w:w="0" w:type="auto"/>
        <w:tblInd w:w="20" w:type="dxa"/>
        <w:tblCellMar>
          <w:left w:w="0" w:type="dxa"/>
          <w:right w:w="0" w:type="dxa"/>
        </w:tblCellMar>
        <w:tblLook w:val="04A0" w:firstRow="1" w:lastRow="0" w:firstColumn="1" w:lastColumn="0" w:noHBand="0" w:noVBand="1"/>
      </w:tblPr>
      <w:tblGrid>
        <w:gridCol w:w="562"/>
        <w:gridCol w:w="3686"/>
        <w:gridCol w:w="2551"/>
        <w:gridCol w:w="2977"/>
      </w:tblGrid>
      <w:tr w:rsidR="00C16347" w:rsidRPr="00DA2BBD" w:rsidTr="00BD2A81">
        <w:trPr>
          <w:divId w:val="2052075452"/>
          <w:trHeight w:val="284"/>
        </w:trPr>
        <w:tc>
          <w:tcPr>
            <w:tcW w:w="56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1C09AE" w:rsidP="001C09AE">
            <w:pPr>
              <w:jc w:val="center"/>
              <w:rPr>
                <w:rFonts w:ascii="Times New Roman" w:hAnsi="Times New Roman"/>
                <w:b/>
                <w:bCs/>
              </w:rPr>
            </w:pPr>
            <w:r w:rsidRPr="00DA2BBD">
              <w:rPr>
                <w:rFonts w:ascii="Times New Roman" w:hAnsi="Times New Roman"/>
                <w:b/>
                <w:bCs/>
              </w:rPr>
              <w:t>№ п/п</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1C09AE" w:rsidP="001C09AE">
            <w:pPr>
              <w:jc w:val="center"/>
              <w:rPr>
                <w:rFonts w:ascii="Times New Roman" w:hAnsi="Times New Roman"/>
                <w:b/>
                <w:bCs/>
              </w:rPr>
            </w:pPr>
            <w:r w:rsidRPr="00DA2BBD">
              <w:rPr>
                <w:rFonts w:ascii="Times New Roman" w:hAnsi="Times New Roman"/>
                <w:b/>
                <w:bCs/>
              </w:rPr>
              <w:t>Наименование</w:t>
            </w:r>
          </w:p>
        </w:tc>
        <w:tc>
          <w:tcPr>
            <w:tcW w:w="255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1C09AE" w:rsidP="001C09AE">
            <w:pPr>
              <w:jc w:val="center"/>
              <w:rPr>
                <w:rFonts w:ascii="Times New Roman" w:hAnsi="Times New Roman"/>
                <w:b/>
                <w:bCs/>
              </w:rPr>
            </w:pPr>
            <w:r w:rsidRPr="00DA2BBD">
              <w:rPr>
                <w:rFonts w:ascii="Times New Roman" w:hAnsi="Times New Roman"/>
                <w:b/>
                <w:bCs/>
              </w:rPr>
              <w:t>Количество, чел.</w:t>
            </w:r>
          </w:p>
        </w:tc>
        <w:tc>
          <w:tcPr>
            <w:tcW w:w="297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1C09AE" w:rsidP="001C09AE">
            <w:pPr>
              <w:jc w:val="center"/>
              <w:rPr>
                <w:rFonts w:ascii="Times New Roman" w:hAnsi="Times New Roman"/>
                <w:b/>
                <w:bCs/>
              </w:rPr>
            </w:pPr>
            <w:r w:rsidRPr="00DA2BBD">
              <w:rPr>
                <w:rFonts w:ascii="Times New Roman" w:hAnsi="Times New Roman"/>
                <w:b/>
                <w:bCs/>
              </w:rPr>
              <w:t>Количество, %</w:t>
            </w:r>
          </w:p>
        </w:tc>
      </w:tr>
      <w:tr w:rsidR="00C16347" w:rsidRPr="00DA2BBD" w:rsidTr="00BD2A81">
        <w:trPr>
          <w:divId w:val="2052075452"/>
          <w:trHeight w:val="284"/>
        </w:trPr>
        <w:tc>
          <w:tcPr>
            <w:tcW w:w="56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1C09AE" w:rsidP="001C09AE">
            <w:pPr>
              <w:jc w:val="center"/>
              <w:rPr>
                <w:rFonts w:ascii="Times New Roman" w:hAnsi="Times New Roman"/>
                <w:b/>
                <w:bCs/>
              </w:rPr>
            </w:pPr>
            <w:r w:rsidRPr="00DA2BBD">
              <w:rPr>
                <w:rFonts w:ascii="Times New Roman" w:hAnsi="Times New Roman"/>
                <w:b/>
                <w:bCs/>
              </w:rPr>
              <w:t>1</w:t>
            </w:r>
          </w:p>
        </w:tc>
        <w:tc>
          <w:tcPr>
            <w:tcW w:w="36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1C09AE" w:rsidP="001C09AE">
            <w:pPr>
              <w:jc w:val="center"/>
              <w:rPr>
                <w:rFonts w:ascii="Times New Roman" w:hAnsi="Times New Roman"/>
                <w:b/>
                <w:bCs/>
              </w:rPr>
            </w:pPr>
            <w:r w:rsidRPr="00DA2BBD">
              <w:rPr>
                <w:rFonts w:ascii="Times New Roman" w:hAnsi="Times New Roman"/>
                <w:b/>
                <w:bCs/>
              </w:rPr>
              <w:t>2</w:t>
            </w:r>
          </w:p>
        </w:tc>
        <w:tc>
          <w:tcPr>
            <w:tcW w:w="25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1C09AE" w:rsidP="001C09AE">
            <w:pPr>
              <w:jc w:val="center"/>
              <w:rPr>
                <w:rFonts w:ascii="Times New Roman" w:hAnsi="Times New Roman"/>
                <w:b/>
                <w:bCs/>
              </w:rPr>
            </w:pPr>
            <w:r w:rsidRPr="00DA2BBD">
              <w:rPr>
                <w:rFonts w:ascii="Times New Roman" w:hAnsi="Times New Roman"/>
                <w:b/>
                <w:bCs/>
              </w:rPr>
              <w:t>3</w:t>
            </w:r>
          </w:p>
        </w:tc>
        <w:tc>
          <w:tcPr>
            <w:tcW w:w="297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1C09AE" w:rsidP="001C09AE">
            <w:pPr>
              <w:jc w:val="center"/>
              <w:rPr>
                <w:rFonts w:ascii="Times New Roman" w:hAnsi="Times New Roman"/>
                <w:b/>
                <w:bCs/>
              </w:rPr>
            </w:pPr>
            <w:r w:rsidRPr="00DA2BBD">
              <w:rPr>
                <w:rFonts w:ascii="Times New Roman" w:hAnsi="Times New Roman"/>
                <w:b/>
                <w:bCs/>
              </w:rPr>
              <w:t>4</w:t>
            </w:r>
          </w:p>
        </w:tc>
      </w:tr>
      <w:tr w:rsidR="00C16347" w:rsidRPr="00DA2BBD" w:rsidTr="000A322A">
        <w:trPr>
          <w:divId w:val="2052075452"/>
          <w:trHeight w:val="284"/>
        </w:trPr>
        <w:tc>
          <w:tcPr>
            <w:tcW w:w="56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DA2BBD" w:rsidRDefault="001A7E8F" w:rsidP="001A7E8F">
            <w:pPr>
              <w:jc w:val="center"/>
              <w:rPr>
                <w:rFonts w:ascii="Times New Roman" w:hAnsi="Times New Roman"/>
              </w:rPr>
            </w:pPr>
            <w:r w:rsidRPr="00DA2BBD">
              <w:rPr>
                <w:rFonts w:ascii="Times New Roman" w:hAnsi="Times New Roman"/>
              </w:rPr>
              <w:t>1</w:t>
            </w:r>
          </w:p>
        </w:tc>
        <w:tc>
          <w:tcPr>
            <w:tcW w:w="36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DA2BBD" w:rsidRDefault="001A7E8F" w:rsidP="001A7E8F">
            <w:pPr>
              <w:jc w:val="left"/>
              <w:rPr>
                <w:rFonts w:ascii="Times New Roman" w:hAnsi="Times New Roman"/>
              </w:rPr>
            </w:pPr>
            <w:r w:rsidRPr="00DA2BBD">
              <w:rPr>
                <w:rFonts w:ascii="Times New Roman" w:hAnsi="Times New Roman"/>
              </w:rPr>
              <w:t xml:space="preserve">Мужчины </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DA2BBD" w:rsidRDefault="007F68E1" w:rsidP="001A7E8F">
            <w:pPr>
              <w:jc w:val="center"/>
              <w:rPr>
                <w:rFonts w:ascii="Times New Roman" w:hAnsi="Times New Roman"/>
              </w:rPr>
            </w:pPr>
            <w:r w:rsidRPr="00DA2BBD">
              <w:rPr>
                <w:rFonts w:ascii="Times New Roman" w:hAnsi="Times New Roman"/>
              </w:rPr>
              <w:t>173</w:t>
            </w:r>
          </w:p>
        </w:tc>
        <w:tc>
          <w:tcPr>
            <w:tcW w:w="297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DA2BBD" w:rsidRDefault="00DA2BBD" w:rsidP="001A7E8F">
            <w:pPr>
              <w:jc w:val="center"/>
              <w:rPr>
                <w:rFonts w:ascii="Times New Roman" w:hAnsi="Times New Roman"/>
              </w:rPr>
            </w:pPr>
            <w:r w:rsidRPr="00DA2BBD">
              <w:rPr>
                <w:rFonts w:ascii="Times New Roman" w:hAnsi="Times New Roman"/>
              </w:rPr>
              <w:t>56,5</w:t>
            </w:r>
          </w:p>
        </w:tc>
      </w:tr>
      <w:tr w:rsidR="00C16347" w:rsidRPr="00DA2BBD" w:rsidTr="000A322A">
        <w:trPr>
          <w:divId w:val="2052075452"/>
          <w:trHeight w:val="284"/>
        </w:trPr>
        <w:tc>
          <w:tcPr>
            <w:tcW w:w="56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DA2BBD" w:rsidRDefault="001A7E8F" w:rsidP="001A7E8F">
            <w:pPr>
              <w:jc w:val="center"/>
              <w:rPr>
                <w:rFonts w:ascii="Times New Roman" w:hAnsi="Times New Roman"/>
              </w:rPr>
            </w:pPr>
            <w:r w:rsidRPr="00DA2BBD">
              <w:rPr>
                <w:rFonts w:ascii="Times New Roman" w:hAnsi="Times New Roman"/>
              </w:rPr>
              <w:t>2</w:t>
            </w:r>
          </w:p>
        </w:tc>
        <w:tc>
          <w:tcPr>
            <w:tcW w:w="36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DA2BBD" w:rsidRDefault="001A7E8F" w:rsidP="001A7E8F">
            <w:pPr>
              <w:jc w:val="left"/>
              <w:rPr>
                <w:rFonts w:ascii="Times New Roman" w:hAnsi="Times New Roman"/>
              </w:rPr>
            </w:pPr>
            <w:r w:rsidRPr="00DA2BBD">
              <w:rPr>
                <w:rFonts w:ascii="Times New Roman" w:hAnsi="Times New Roman"/>
              </w:rPr>
              <w:t xml:space="preserve">Женщины </w:t>
            </w:r>
          </w:p>
        </w:tc>
        <w:tc>
          <w:tcPr>
            <w:tcW w:w="2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DA2BBD" w:rsidRDefault="007F68E1" w:rsidP="001A7E8F">
            <w:pPr>
              <w:jc w:val="center"/>
              <w:rPr>
                <w:rFonts w:ascii="Times New Roman" w:hAnsi="Times New Roman"/>
              </w:rPr>
            </w:pPr>
            <w:r w:rsidRPr="00DA2BBD">
              <w:rPr>
                <w:rFonts w:ascii="Times New Roman" w:hAnsi="Times New Roman"/>
              </w:rPr>
              <w:t>133</w:t>
            </w:r>
          </w:p>
        </w:tc>
        <w:tc>
          <w:tcPr>
            <w:tcW w:w="297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DA2BBD" w:rsidRDefault="00DA2BBD" w:rsidP="001A7E8F">
            <w:pPr>
              <w:jc w:val="center"/>
              <w:rPr>
                <w:rFonts w:ascii="Times New Roman" w:hAnsi="Times New Roman"/>
              </w:rPr>
            </w:pPr>
            <w:r w:rsidRPr="00DA2BBD">
              <w:rPr>
                <w:rFonts w:ascii="Times New Roman" w:hAnsi="Times New Roman"/>
              </w:rPr>
              <w:t>43,5</w:t>
            </w:r>
          </w:p>
        </w:tc>
      </w:tr>
      <w:tr w:rsidR="00C16347" w:rsidRPr="00DA2BBD" w:rsidTr="000A322A">
        <w:trPr>
          <w:divId w:val="2052075452"/>
          <w:trHeight w:val="196"/>
        </w:trPr>
        <w:tc>
          <w:tcPr>
            <w:tcW w:w="56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DA2BBD" w:rsidRDefault="001A7E8F" w:rsidP="001A7E8F">
            <w:pPr>
              <w:jc w:val="center"/>
              <w:rPr>
                <w:rFonts w:ascii="Times New Roman" w:hAnsi="Times New Roman"/>
              </w:rPr>
            </w:pPr>
            <w:r w:rsidRPr="00DA2BBD">
              <w:rPr>
                <w:rFonts w:ascii="Times New Roman" w:hAnsi="Times New Roman"/>
              </w:rPr>
              <w:t> </w:t>
            </w:r>
          </w:p>
        </w:tc>
        <w:tc>
          <w:tcPr>
            <w:tcW w:w="36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DA2BBD" w:rsidRDefault="001A7E8F" w:rsidP="001A7E8F">
            <w:pPr>
              <w:jc w:val="left"/>
              <w:rPr>
                <w:rFonts w:ascii="Times New Roman" w:hAnsi="Times New Roman"/>
                <w:b/>
                <w:bCs/>
              </w:rPr>
            </w:pPr>
            <w:r w:rsidRPr="00DA2BBD">
              <w:rPr>
                <w:rFonts w:ascii="Times New Roman" w:hAnsi="Times New Roman"/>
                <w:b/>
                <w:bCs/>
              </w:rPr>
              <w:t xml:space="preserve">Общая численность населения  </w:t>
            </w:r>
          </w:p>
        </w:tc>
        <w:tc>
          <w:tcPr>
            <w:tcW w:w="2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DA2BBD" w:rsidRDefault="00DA2BBD" w:rsidP="001A7E8F">
            <w:pPr>
              <w:jc w:val="center"/>
              <w:rPr>
                <w:rFonts w:ascii="Times New Roman" w:hAnsi="Times New Roman"/>
                <w:b/>
                <w:bCs/>
              </w:rPr>
            </w:pPr>
            <w:r w:rsidRPr="00DA2BBD">
              <w:rPr>
                <w:rFonts w:ascii="Times New Roman" w:hAnsi="Times New Roman"/>
                <w:b/>
                <w:bCs/>
              </w:rPr>
              <w:t>306</w:t>
            </w:r>
          </w:p>
        </w:tc>
        <w:tc>
          <w:tcPr>
            <w:tcW w:w="297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DA2BBD" w:rsidRDefault="001A7E8F" w:rsidP="001A7E8F">
            <w:pPr>
              <w:jc w:val="center"/>
              <w:rPr>
                <w:rFonts w:ascii="Times New Roman" w:hAnsi="Times New Roman"/>
                <w:b/>
                <w:bCs/>
              </w:rPr>
            </w:pPr>
            <w:r w:rsidRPr="00DA2BBD">
              <w:rPr>
                <w:rFonts w:ascii="Times New Roman" w:hAnsi="Times New Roman"/>
                <w:b/>
                <w:bCs/>
              </w:rPr>
              <w:t>100</w:t>
            </w:r>
          </w:p>
        </w:tc>
      </w:tr>
    </w:tbl>
    <w:p w:rsidR="00C57718" w:rsidRPr="00DA2BBD" w:rsidRDefault="00C57718" w:rsidP="00C57718">
      <w:pPr>
        <w:ind w:firstLine="709"/>
        <w:rPr>
          <w:rFonts w:ascii="Times New Roman" w:hAnsi="Times New Roman"/>
          <w:i/>
          <w:lang w:eastAsia="en-US" w:bidi="en-US"/>
        </w:rPr>
      </w:pPr>
      <w:r w:rsidRPr="00DA2BBD">
        <w:rPr>
          <w:rFonts w:ascii="Times New Roman" w:hAnsi="Times New Roman"/>
          <w:i/>
          <w:lang w:eastAsia="en-US" w:bidi="en-US"/>
        </w:rPr>
        <w:t xml:space="preserve">* по данным Администрации </w:t>
      </w:r>
      <w:r w:rsidR="00C16347" w:rsidRPr="00DA2BBD">
        <w:rPr>
          <w:rFonts w:ascii="Times New Roman" w:hAnsi="Times New Roman"/>
          <w:i/>
          <w:lang w:eastAsia="en-US" w:bidi="en-US"/>
        </w:rPr>
        <w:t>Пуркаевского</w:t>
      </w:r>
      <w:r w:rsidR="00DA29E6" w:rsidRPr="00DA2BBD">
        <w:rPr>
          <w:rFonts w:ascii="Times New Roman" w:hAnsi="Times New Roman"/>
          <w:i/>
          <w:lang w:eastAsia="en-US" w:bidi="en-US"/>
        </w:rPr>
        <w:t xml:space="preserve"> сельского поселения</w:t>
      </w:r>
    </w:p>
    <w:p w:rsidR="00AE76B3" w:rsidRPr="00C16347" w:rsidRDefault="00AE76B3" w:rsidP="00C57718">
      <w:pPr>
        <w:ind w:firstLine="709"/>
        <w:rPr>
          <w:rFonts w:ascii="Times New Roman" w:hAnsi="Times New Roman"/>
          <w:i/>
          <w:color w:val="FF0000"/>
          <w:lang w:eastAsia="en-US" w:bidi="en-US"/>
        </w:rPr>
      </w:pPr>
    </w:p>
    <w:p w:rsidR="001C09AE" w:rsidRPr="00DA2BBD" w:rsidRDefault="001C09AE" w:rsidP="001C09AE">
      <w:pPr>
        <w:ind w:firstLine="709"/>
        <w:jc w:val="center"/>
        <w:rPr>
          <w:rFonts w:ascii="Times New Roman" w:hAnsi="Times New Roman"/>
          <w:b/>
          <w:lang w:eastAsia="en-US" w:bidi="en-US"/>
        </w:rPr>
      </w:pPr>
      <w:r w:rsidRPr="00DA2BBD">
        <w:rPr>
          <w:rFonts w:ascii="Times New Roman" w:hAnsi="Times New Roman"/>
          <w:b/>
          <w:lang w:eastAsia="en-US" w:bidi="en-US"/>
        </w:rPr>
        <w:t xml:space="preserve">Структура занятости населения </w:t>
      </w:r>
      <w:r w:rsidR="00C16347" w:rsidRPr="00DA2BBD">
        <w:rPr>
          <w:rFonts w:ascii="Times New Roman" w:hAnsi="Times New Roman"/>
          <w:b/>
        </w:rPr>
        <w:t>Пуркаевского</w:t>
      </w:r>
      <w:r w:rsidR="00DA29E6" w:rsidRPr="00DA2BBD">
        <w:rPr>
          <w:rFonts w:ascii="Times New Roman" w:hAnsi="Times New Roman"/>
          <w:b/>
        </w:rPr>
        <w:t xml:space="preserve"> сельского поселения</w:t>
      </w:r>
      <w:r w:rsidR="0029368D" w:rsidRPr="00DA2BBD">
        <w:rPr>
          <w:rFonts w:ascii="Times New Roman" w:hAnsi="Times New Roman"/>
          <w:b/>
        </w:rPr>
        <w:t>, из численности населения в трудоспособном возрасте</w:t>
      </w:r>
      <w:r w:rsidR="00C57718" w:rsidRPr="00DA2BBD">
        <w:rPr>
          <w:rFonts w:ascii="Times New Roman" w:hAnsi="Times New Roman"/>
          <w:b/>
        </w:rPr>
        <w:t>*</w:t>
      </w:r>
    </w:p>
    <w:p w:rsidR="001C09AE" w:rsidRPr="00DA2BBD" w:rsidRDefault="001C09AE" w:rsidP="001C09AE">
      <w:pPr>
        <w:ind w:firstLine="567"/>
        <w:jc w:val="right"/>
        <w:rPr>
          <w:rFonts w:ascii="Times New Roman" w:hAnsi="Times New Roman"/>
        </w:rPr>
      </w:pPr>
    </w:p>
    <w:p w:rsidR="001C09AE" w:rsidRPr="00DA2BBD" w:rsidRDefault="001C09AE" w:rsidP="001C09AE">
      <w:pPr>
        <w:ind w:firstLine="567"/>
        <w:jc w:val="right"/>
        <w:rPr>
          <w:rFonts w:ascii="Times New Roman" w:hAnsi="Times New Roman"/>
        </w:rPr>
      </w:pPr>
      <w:r w:rsidRPr="00DA2BBD">
        <w:rPr>
          <w:rFonts w:ascii="Times New Roman" w:hAnsi="Times New Roman"/>
        </w:rPr>
        <w:t>Таблица 5.3.1.7.</w:t>
      </w:r>
    </w:p>
    <w:tbl>
      <w:tblPr>
        <w:tblW w:w="0" w:type="auto"/>
        <w:tblInd w:w="15" w:type="dxa"/>
        <w:tblCellMar>
          <w:left w:w="0" w:type="dxa"/>
          <w:right w:w="0" w:type="dxa"/>
        </w:tblCellMar>
        <w:tblLook w:val="04A0" w:firstRow="1" w:lastRow="0" w:firstColumn="1" w:lastColumn="0" w:noHBand="0" w:noVBand="1"/>
      </w:tblPr>
      <w:tblGrid>
        <w:gridCol w:w="567"/>
        <w:gridCol w:w="6362"/>
        <w:gridCol w:w="2852"/>
      </w:tblGrid>
      <w:tr w:rsidR="00C16347" w:rsidRPr="00DA2BBD" w:rsidTr="003A6E48">
        <w:trPr>
          <w:divId w:val="1307319877"/>
          <w:trHeight w:val="284"/>
          <w:tblHeader/>
        </w:trPr>
        <w:tc>
          <w:tcPr>
            <w:tcW w:w="56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03583" w:rsidRPr="00DA2BBD" w:rsidRDefault="001C09AE" w:rsidP="001C09AE">
            <w:pPr>
              <w:jc w:val="center"/>
              <w:rPr>
                <w:rFonts w:ascii="Times New Roman" w:hAnsi="Times New Roman"/>
                <w:b/>
                <w:bCs/>
              </w:rPr>
            </w:pPr>
            <w:r w:rsidRPr="00DA2BBD">
              <w:rPr>
                <w:rFonts w:ascii="Times New Roman" w:hAnsi="Times New Roman"/>
                <w:b/>
                <w:bCs/>
              </w:rPr>
              <w:t xml:space="preserve">№ </w:t>
            </w:r>
          </w:p>
          <w:p w:rsidR="001C09AE" w:rsidRPr="00DA2BBD" w:rsidRDefault="001C09AE" w:rsidP="001C09AE">
            <w:pPr>
              <w:jc w:val="center"/>
              <w:rPr>
                <w:rFonts w:ascii="Times New Roman" w:hAnsi="Times New Roman"/>
                <w:b/>
                <w:bCs/>
              </w:rPr>
            </w:pPr>
            <w:r w:rsidRPr="00DA2BBD">
              <w:rPr>
                <w:rFonts w:ascii="Times New Roman" w:hAnsi="Times New Roman"/>
                <w:b/>
                <w:bCs/>
              </w:rPr>
              <w:t>п/п</w:t>
            </w:r>
          </w:p>
        </w:tc>
        <w:tc>
          <w:tcPr>
            <w:tcW w:w="636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1C09AE" w:rsidP="001C09AE">
            <w:pPr>
              <w:jc w:val="center"/>
              <w:rPr>
                <w:rFonts w:ascii="Times New Roman" w:hAnsi="Times New Roman"/>
                <w:b/>
                <w:bCs/>
              </w:rPr>
            </w:pPr>
            <w:r w:rsidRPr="00DA2BBD">
              <w:rPr>
                <w:rFonts w:ascii="Times New Roman" w:hAnsi="Times New Roman"/>
                <w:b/>
                <w:bCs/>
              </w:rPr>
              <w:t>Отрасли</w:t>
            </w:r>
          </w:p>
        </w:tc>
        <w:tc>
          <w:tcPr>
            <w:tcW w:w="285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1C09AE" w:rsidP="001C09AE">
            <w:pPr>
              <w:jc w:val="center"/>
              <w:rPr>
                <w:rFonts w:ascii="Times New Roman" w:hAnsi="Times New Roman"/>
                <w:b/>
                <w:bCs/>
              </w:rPr>
            </w:pPr>
            <w:r w:rsidRPr="00DA2BBD">
              <w:rPr>
                <w:rFonts w:ascii="Times New Roman" w:hAnsi="Times New Roman"/>
                <w:b/>
                <w:bCs/>
              </w:rPr>
              <w:t>Исходный год</w:t>
            </w:r>
          </w:p>
        </w:tc>
      </w:tr>
      <w:tr w:rsidR="00C16347" w:rsidRPr="00DA2BBD" w:rsidTr="003A6E48">
        <w:trPr>
          <w:divId w:val="1307319877"/>
          <w:trHeight w:val="284"/>
          <w:tblHeader/>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1C09AE" w:rsidP="001C09AE">
            <w:pPr>
              <w:jc w:val="center"/>
              <w:rPr>
                <w:rFonts w:ascii="Times New Roman" w:hAnsi="Times New Roman"/>
                <w:b/>
                <w:bCs/>
              </w:rPr>
            </w:pPr>
            <w:r w:rsidRPr="00DA2BBD">
              <w:rPr>
                <w:rFonts w:ascii="Times New Roman" w:hAnsi="Times New Roman"/>
                <w:b/>
                <w:bCs/>
              </w:rPr>
              <w:t>1</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1C09AE" w:rsidP="001C09AE">
            <w:pPr>
              <w:jc w:val="center"/>
              <w:rPr>
                <w:rFonts w:ascii="Times New Roman" w:hAnsi="Times New Roman"/>
                <w:b/>
                <w:bCs/>
              </w:rPr>
            </w:pPr>
            <w:r w:rsidRPr="00DA2BBD">
              <w:rPr>
                <w:rFonts w:ascii="Times New Roman" w:hAnsi="Times New Roman"/>
                <w:b/>
                <w:bCs/>
              </w:rPr>
              <w:t>2</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1C09AE" w:rsidP="001C09AE">
            <w:pPr>
              <w:jc w:val="center"/>
              <w:rPr>
                <w:rFonts w:ascii="Times New Roman" w:hAnsi="Times New Roman"/>
                <w:b/>
                <w:bCs/>
              </w:rPr>
            </w:pPr>
            <w:r w:rsidRPr="00DA2BBD">
              <w:rPr>
                <w:rFonts w:ascii="Times New Roman" w:hAnsi="Times New Roman"/>
                <w:b/>
                <w:bCs/>
              </w:rPr>
              <w:t>3</w:t>
            </w:r>
          </w:p>
        </w:tc>
      </w:tr>
      <w:tr w:rsidR="00C16347" w:rsidRPr="00DA2BBD" w:rsidTr="003A6E48">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1C09AE" w:rsidP="001C09AE">
            <w:pPr>
              <w:jc w:val="center"/>
              <w:rPr>
                <w:rFonts w:ascii="Times New Roman" w:hAnsi="Times New Roman"/>
              </w:rPr>
            </w:pPr>
            <w:r w:rsidRPr="00DA2BBD">
              <w:rPr>
                <w:rFonts w:ascii="Times New Roman" w:hAnsi="Times New Roman"/>
              </w:rPr>
              <w:t>1</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C57718" w:rsidP="0029368D">
            <w:pPr>
              <w:jc w:val="left"/>
              <w:rPr>
                <w:rFonts w:ascii="Times New Roman" w:hAnsi="Times New Roman"/>
              </w:rPr>
            </w:pPr>
            <w:r w:rsidRPr="00DA2BBD">
              <w:rPr>
                <w:rFonts w:ascii="Times New Roman" w:hAnsi="Times New Roman"/>
              </w:rPr>
              <w:t xml:space="preserve">В </w:t>
            </w:r>
            <w:r w:rsidR="0029368D" w:rsidRPr="00DA2BBD">
              <w:rPr>
                <w:rFonts w:ascii="Times New Roman" w:hAnsi="Times New Roman"/>
              </w:rPr>
              <w:t>сельскохозяйственном производстве</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DA2BBD" w:rsidP="001C09AE">
            <w:pPr>
              <w:jc w:val="center"/>
              <w:rPr>
                <w:rFonts w:ascii="Times New Roman" w:hAnsi="Times New Roman"/>
              </w:rPr>
            </w:pPr>
            <w:r>
              <w:rPr>
                <w:rFonts w:ascii="Times New Roman" w:hAnsi="Times New Roman"/>
              </w:rPr>
              <w:t>4</w:t>
            </w:r>
          </w:p>
        </w:tc>
      </w:tr>
      <w:tr w:rsidR="00C16347" w:rsidRPr="00DA2BBD" w:rsidTr="003A6E48">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1C09AE" w:rsidP="001C09AE">
            <w:pPr>
              <w:jc w:val="center"/>
              <w:rPr>
                <w:rFonts w:ascii="Times New Roman" w:hAnsi="Times New Roman"/>
              </w:rPr>
            </w:pPr>
            <w:r w:rsidRPr="00DA2BBD">
              <w:rPr>
                <w:rFonts w:ascii="Times New Roman" w:hAnsi="Times New Roman"/>
              </w:rPr>
              <w:t>2</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C57718" w:rsidP="001C09AE">
            <w:pPr>
              <w:jc w:val="left"/>
              <w:rPr>
                <w:rFonts w:ascii="Times New Roman" w:hAnsi="Times New Roman"/>
              </w:rPr>
            </w:pPr>
            <w:r w:rsidRPr="00DA2BBD">
              <w:rPr>
                <w:rFonts w:ascii="Times New Roman" w:hAnsi="Times New Roman"/>
              </w:rPr>
              <w:t>В промышленном производстве</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DA2BBD" w:rsidP="001C09AE">
            <w:pPr>
              <w:jc w:val="center"/>
              <w:rPr>
                <w:rFonts w:ascii="Times New Roman" w:hAnsi="Times New Roman"/>
              </w:rPr>
            </w:pPr>
            <w:r>
              <w:rPr>
                <w:rFonts w:ascii="Times New Roman" w:hAnsi="Times New Roman"/>
              </w:rPr>
              <w:t>24</w:t>
            </w:r>
          </w:p>
        </w:tc>
      </w:tr>
      <w:tr w:rsidR="00C16347" w:rsidRPr="00DA2BBD" w:rsidTr="003A6E48">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1C09AE" w:rsidP="001C09AE">
            <w:pPr>
              <w:jc w:val="center"/>
              <w:rPr>
                <w:rFonts w:ascii="Times New Roman" w:hAnsi="Times New Roman"/>
              </w:rPr>
            </w:pPr>
            <w:r w:rsidRPr="00DA2BBD">
              <w:rPr>
                <w:rFonts w:ascii="Times New Roman" w:hAnsi="Times New Roman"/>
              </w:rPr>
              <w:t>3</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C57718" w:rsidP="001C09AE">
            <w:pPr>
              <w:jc w:val="left"/>
              <w:rPr>
                <w:rFonts w:ascii="Times New Roman" w:hAnsi="Times New Roman"/>
              </w:rPr>
            </w:pPr>
            <w:r w:rsidRPr="00DA2BBD">
              <w:rPr>
                <w:rFonts w:ascii="Times New Roman" w:hAnsi="Times New Roman"/>
              </w:rPr>
              <w:t>В отраслях социальной сферы</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DA2BBD" w:rsidP="001C09AE">
            <w:pPr>
              <w:jc w:val="center"/>
              <w:rPr>
                <w:rFonts w:ascii="Times New Roman" w:hAnsi="Times New Roman"/>
              </w:rPr>
            </w:pPr>
            <w:r>
              <w:rPr>
                <w:rFonts w:ascii="Times New Roman" w:hAnsi="Times New Roman"/>
              </w:rPr>
              <w:t>81</w:t>
            </w:r>
          </w:p>
        </w:tc>
      </w:tr>
      <w:tr w:rsidR="00C16347" w:rsidRPr="00DA2BBD" w:rsidTr="003A6E48">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1C09AE" w:rsidP="001C09AE">
            <w:pPr>
              <w:jc w:val="center"/>
              <w:rPr>
                <w:rFonts w:ascii="Times New Roman" w:hAnsi="Times New Roman"/>
              </w:rPr>
            </w:pPr>
            <w:r w:rsidRPr="00DA2BBD">
              <w:rPr>
                <w:rFonts w:ascii="Times New Roman" w:hAnsi="Times New Roman"/>
              </w:rPr>
              <w:t>4</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C57718" w:rsidP="001C09AE">
            <w:pPr>
              <w:jc w:val="left"/>
              <w:rPr>
                <w:rFonts w:ascii="Times New Roman" w:hAnsi="Times New Roman"/>
              </w:rPr>
            </w:pPr>
            <w:r w:rsidRPr="00DA2BBD">
              <w:rPr>
                <w:rFonts w:ascii="Times New Roman" w:hAnsi="Times New Roman"/>
              </w:rPr>
              <w:t>В других отраслях</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DA2BBD" w:rsidP="001C09AE">
            <w:pPr>
              <w:jc w:val="center"/>
              <w:rPr>
                <w:rFonts w:ascii="Times New Roman" w:hAnsi="Times New Roman"/>
              </w:rPr>
            </w:pPr>
            <w:r>
              <w:rPr>
                <w:rFonts w:ascii="Times New Roman" w:hAnsi="Times New Roman"/>
              </w:rPr>
              <w:t>109</w:t>
            </w:r>
          </w:p>
        </w:tc>
      </w:tr>
      <w:tr w:rsidR="00C16347" w:rsidRPr="00DA2BBD" w:rsidTr="003A6E48">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1C09AE" w:rsidP="001C09AE">
            <w:pPr>
              <w:jc w:val="center"/>
              <w:rPr>
                <w:rFonts w:ascii="Times New Roman" w:hAnsi="Times New Roman"/>
              </w:rPr>
            </w:pPr>
            <w:r w:rsidRPr="00DA2BBD">
              <w:rPr>
                <w:rFonts w:ascii="Times New Roman" w:hAnsi="Times New Roman"/>
              </w:rPr>
              <w:t>5</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C57718" w:rsidP="001C09AE">
            <w:pPr>
              <w:jc w:val="left"/>
              <w:rPr>
                <w:rFonts w:ascii="Times New Roman" w:hAnsi="Times New Roman"/>
              </w:rPr>
            </w:pPr>
            <w:r w:rsidRPr="00DA2BBD">
              <w:rPr>
                <w:rFonts w:ascii="Times New Roman" w:hAnsi="Times New Roman"/>
              </w:rPr>
              <w:t>На сезонных работах за пределами района</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DA2BBD" w:rsidP="001C09AE">
            <w:pPr>
              <w:jc w:val="center"/>
              <w:rPr>
                <w:rFonts w:ascii="Times New Roman" w:hAnsi="Times New Roman"/>
              </w:rPr>
            </w:pPr>
            <w:r>
              <w:rPr>
                <w:rFonts w:ascii="Times New Roman" w:hAnsi="Times New Roman"/>
              </w:rPr>
              <w:t>27</w:t>
            </w:r>
          </w:p>
        </w:tc>
      </w:tr>
      <w:tr w:rsidR="00C16347" w:rsidRPr="00DA2BBD" w:rsidTr="003A6E48">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C57718" w:rsidRPr="00DA2BBD" w:rsidRDefault="00C57718" w:rsidP="001C09AE">
            <w:pPr>
              <w:jc w:val="center"/>
              <w:rPr>
                <w:rFonts w:ascii="Times New Roman" w:hAnsi="Times New Roman"/>
              </w:rPr>
            </w:pPr>
            <w:r w:rsidRPr="00DA2BBD">
              <w:rPr>
                <w:rFonts w:ascii="Times New Roman" w:hAnsi="Times New Roman"/>
              </w:rPr>
              <w:t>6</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57718" w:rsidRPr="00DA2BBD" w:rsidRDefault="00C57718" w:rsidP="001C09AE">
            <w:pPr>
              <w:jc w:val="left"/>
              <w:rPr>
                <w:rFonts w:ascii="Times New Roman" w:hAnsi="Times New Roman"/>
              </w:rPr>
            </w:pPr>
            <w:r w:rsidRPr="00DA2BBD">
              <w:rPr>
                <w:rFonts w:ascii="Times New Roman" w:hAnsi="Times New Roman"/>
              </w:rPr>
              <w:t>На сезонных работах за пределами республики</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57718" w:rsidRPr="00DA2BBD" w:rsidRDefault="00DA2BBD" w:rsidP="001C09AE">
            <w:pPr>
              <w:jc w:val="center"/>
              <w:rPr>
                <w:rFonts w:ascii="Times New Roman" w:hAnsi="Times New Roman"/>
              </w:rPr>
            </w:pPr>
            <w:r>
              <w:rPr>
                <w:rFonts w:ascii="Times New Roman" w:hAnsi="Times New Roman"/>
              </w:rPr>
              <w:t>61</w:t>
            </w:r>
          </w:p>
        </w:tc>
      </w:tr>
      <w:tr w:rsidR="00C16347" w:rsidRPr="00DA2BBD" w:rsidTr="003A6E48">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1C09AE" w:rsidP="001C09AE">
            <w:pPr>
              <w:jc w:val="center"/>
              <w:rPr>
                <w:rFonts w:ascii="Times New Roman" w:hAnsi="Times New Roman"/>
              </w:rPr>
            </w:pPr>
            <w:r w:rsidRPr="00DA2BBD">
              <w:rPr>
                <w:rFonts w:ascii="Times New Roman" w:hAnsi="Times New Roman"/>
              </w:rPr>
              <w:t> </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1C09AE" w:rsidP="001C09AE">
            <w:pPr>
              <w:jc w:val="left"/>
              <w:rPr>
                <w:rFonts w:ascii="Times New Roman" w:hAnsi="Times New Roman"/>
                <w:b/>
                <w:bCs/>
              </w:rPr>
            </w:pPr>
            <w:r w:rsidRPr="00DA2BBD">
              <w:rPr>
                <w:rFonts w:ascii="Times New Roman" w:hAnsi="Times New Roman"/>
                <w:b/>
                <w:bCs/>
              </w:rPr>
              <w:t>Итого:</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A2BBD" w:rsidRDefault="00DA2BBD" w:rsidP="001C09AE">
            <w:pPr>
              <w:jc w:val="center"/>
              <w:rPr>
                <w:rFonts w:ascii="Times New Roman" w:hAnsi="Times New Roman"/>
                <w:b/>
                <w:bCs/>
              </w:rPr>
            </w:pPr>
            <w:r>
              <w:rPr>
                <w:rFonts w:ascii="Times New Roman" w:hAnsi="Times New Roman"/>
                <w:b/>
                <w:bCs/>
              </w:rPr>
              <w:t>306</w:t>
            </w:r>
          </w:p>
        </w:tc>
      </w:tr>
    </w:tbl>
    <w:p w:rsidR="001C09AE" w:rsidRPr="00DA2BBD" w:rsidRDefault="00C57718" w:rsidP="00EE7306">
      <w:pPr>
        <w:ind w:firstLine="709"/>
        <w:rPr>
          <w:rFonts w:ascii="Times New Roman" w:hAnsi="Times New Roman"/>
          <w:i/>
          <w:lang w:eastAsia="en-US" w:bidi="en-US"/>
        </w:rPr>
      </w:pPr>
      <w:r w:rsidRPr="00DA2BBD">
        <w:rPr>
          <w:rFonts w:ascii="Times New Roman" w:hAnsi="Times New Roman"/>
          <w:i/>
          <w:lang w:eastAsia="en-US" w:bidi="en-US"/>
        </w:rPr>
        <w:lastRenderedPageBreak/>
        <w:t xml:space="preserve">* по данным Администрации </w:t>
      </w:r>
      <w:r w:rsidR="00C16347" w:rsidRPr="00DA2BBD">
        <w:rPr>
          <w:rFonts w:ascii="Times New Roman" w:hAnsi="Times New Roman"/>
          <w:i/>
          <w:lang w:eastAsia="en-US" w:bidi="en-US"/>
        </w:rPr>
        <w:t>Пуркаевского</w:t>
      </w:r>
      <w:r w:rsidR="00DA29E6" w:rsidRPr="00DA2BBD">
        <w:rPr>
          <w:rFonts w:ascii="Times New Roman" w:hAnsi="Times New Roman"/>
          <w:i/>
          <w:lang w:eastAsia="en-US" w:bidi="en-US"/>
        </w:rPr>
        <w:t xml:space="preserve"> сельского поселения</w:t>
      </w:r>
    </w:p>
    <w:p w:rsidR="00C57718" w:rsidRPr="00C16347" w:rsidRDefault="00C57718" w:rsidP="00EE7306">
      <w:pPr>
        <w:ind w:firstLine="709"/>
        <w:rPr>
          <w:rFonts w:ascii="Times New Roman" w:hAnsi="Times New Roman"/>
          <w:i/>
          <w:color w:val="FF0000"/>
          <w:lang w:eastAsia="en-US" w:bidi="en-US"/>
        </w:rPr>
      </w:pPr>
    </w:p>
    <w:p w:rsidR="009306FE" w:rsidRPr="00DA2BBD" w:rsidRDefault="009306FE" w:rsidP="00EE7306">
      <w:pPr>
        <w:ind w:firstLine="709"/>
        <w:rPr>
          <w:rFonts w:ascii="Times New Roman" w:hAnsi="Times New Roman"/>
          <w:lang w:eastAsia="en-US" w:bidi="en-US"/>
        </w:rPr>
      </w:pPr>
      <w:r w:rsidRPr="00DA2BBD">
        <w:rPr>
          <w:rFonts w:ascii="Times New Roman" w:hAnsi="Times New Roman"/>
          <w:lang w:eastAsia="en-US" w:bidi="en-US"/>
        </w:rPr>
        <w:t xml:space="preserve">В решении задачи оптимизации численности населения для обеспечения стабильности и устойчивости социально-экономического развития </w:t>
      </w:r>
      <w:r w:rsidR="002C2AEA" w:rsidRPr="00DA2BBD">
        <w:rPr>
          <w:rFonts w:ascii="Times New Roman" w:hAnsi="Times New Roman"/>
          <w:lang w:eastAsia="en-US" w:bidi="en-US"/>
        </w:rPr>
        <w:t>важное значение</w:t>
      </w:r>
      <w:r w:rsidRPr="00DA2BBD">
        <w:rPr>
          <w:rFonts w:ascii="Times New Roman" w:hAnsi="Times New Roman"/>
          <w:lang w:eastAsia="en-US" w:bidi="en-US"/>
        </w:rPr>
        <w:t xml:space="preserve"> имеет учёт трудовых ресурсов, а особенно занятых, постоянно проживающих и работающих на территории.</w:t>
      </w:r>
    </w:p>
    <w:p w:rsidR="00C02381" w:rsidRPr="00DA2BBD" w:rsidRDefault="009306FE" w:rsidP="00EE7306">
      <w:pPr>
        <w:ind w:firstLine="709"/>
        <w:rPr>
          <w:rFonts w:ascii="Times New Roman" w:hAnsi="Times New Roman"/>
          <w:lang w:eastAsia="en-US" w:bidi="en-US"/>
        </w:rPr>
      </w:pPr>
      <w:r w:rsidRPr="00DA2BBD">
        <w:rPr>
          <w:rFonts w:ascii="Times New Roman" w:hAnsi="Times New Roman"/>
          <w:lang w:eastAsia="en-US" w:bidi="en-US"/>
        </w:rPr>
        <w:t>Трудовые ресурсы формируются из лиц трудоспособного населения в трудоспособном возрасте, лиц старших возрастов и подростков, занятых в экономике.</w:t>
      </w:r>
    </w:p>
    <w:p w:rsidR="009306FE" w:rsidRPr="00DA2BBD" w:rsidRDefault="009306FE" w:rsidP="00EE7306">
      <w:pPr>
        <w:ind w:firstLine="709"/>
        <w:rPr>
          <w:rFonts w:ascii="Times New Roman" w:hAnsi="Times New Roman"/>
          <w:lang w:eastAsia="en-US" w:bidi="en-US"/>
        </w:rPr>
      </w:pPr>
      <w:r w:rsidRPr="00DA2BBD">
        <w:rPr>
          <w:rFonts w:ascii="Times New Roman" w:hAnsi="Times New Roman"/>
          <w:b/>
        </w:rPr>
        <w:t>Трудовые ресурсы</w:t>
      </w:r>
      <w:r w:rsidRPr="00DA2BBD">
        <w:rPr>
          <w:rFonts w:ascii="Times New Roman" w:hAnsi="Times New Roman"/>
        </w:rPr>
        <w:t xml:space="preserve"> являются одним из главных факторов развития территории. </w:t>
      </w:r>
      <w:r w:rsidR="00C02381" w:rsidRPr="00DA2BBD">
        <w:rPr>
          <w:rFonts w:ascii="Times New Roman" w:hAnsi="Times New Roman"/>
        </w:rPr>
        <w:t xml:space="preserve">Уровень зарегистрированной безработицы в поселении относительно высокий. </w:t>
      </w:r>
      <w:r w:rsidRPr="00DA2BBD">
        <w:rPr>
          <w:rFonts w:ascii="Times New Roman" w:hAnsi="Times New Roman"/>
          <w:lang w:eastAsia="en-US" w:bidi="en-US"/>
        </w:rPr>
        <w:t xml:space="preserve">В </w:t>
      </w:r>
      <w:r w:rsidR="00E52142" w:rsidRPr="00DA2BBD">
        <w:rPr>
          <w:rFonts w:ascii="Times New Roman" w:hAnsi="Times New Roman"/>
          <w:lang w:eastAsia="en-US" w:bidi="en-US"/>
        </w:rPr>
        <w:t>сельском поселении</w:t>
      </w:r>
      <w:r w:rsidRPr="00DA2BBD">
        <w:rPr>
          <w:rFonts w:ascii="Times New Roman" w:hAnsi="Times New Roman"/>
          <w:lang w:eastAsia="en-US" w:bidi="en-US"/>
        </w:rPr>
        <w:t xml:space="preserve"> наблюдается регулярная, складывающаяся уже на протяжении более десяти лет, </w:t>
      </w:r>
      <w:r w:rsidR="002C2AEA" w:rsidRPr="00DA2BBD">
        <w:rPr>
          <w:rFonts w:ascii="Times New Roman" w:hAnsi="Times New Roman"/>
          <w:lang w:eastAsia="en-US" w:bidi="en-US"/>
        </w:rPr>
        <w:t>тенденция наличия</w:t>
      </w:r>
      <w:r w:rsidRPr="00DA2BBD">
        <w:rPr>
          <w:rFonts w:ascii="Times New Roman" w:hAnsi="Times New Roman"/>
          <w:lang w:eastAsia="en-US" w:bidi="en-US"/>
        </w:rPr>
        <w:t xml:space="preserve"> группы жителей, которые нигде не работают, не ищут работу, не состоят на бирже. Причина наличия такой группы: откровенное нежелание некоторых граждан работать вследствие изменения в социально-психологическом сознании; материальное содержание личности за счет периодических заработков.</w:t>
      </w:r>
    </w:p>
    <w:p w:rsidR="009306FE" w:rsidRPr="00DA2BBD" w:rsidRDefault="009306FE" w:rsidP="00EE7306">
      <w:pPr>
        <w:autoSpaceDE w:val="0"/>
        <w:autoSpaceDN w:val="0"/>
        <w:adjustRightInd w:val="0"/>
        <w:ind w:firstLine="709"/>
        <w:rPr>
          <w:rFonts w:ascii="Times New Roman" w:hAnsi="Times New Roman"/>
          <w:lang w:eastAsia="en-US" w:bidi="en-US"/>
        </w:rPr>
      </w:pPr>
      <w:r w:rsidRPr="00DA2BBD">
        <w:rPr>
          <w:rFonts w:ascii="Times New Roman" w:hAnsi="Times New Roman"/>
          <w:lang w:eastAsia="en-US" w:bidi="en-US"/>
        </w:rPr>
        <w:t xml:space="preserve">Рассматривая структуру занятости населения </w:t>
      </w:r>
      <w:r w:rsidR="00E52142" w:rsidRPr="00DA2BBD">
        <w:rPr>
          <w:rFonts w:ascii="Times New Roman" w:hAnsi="Times New Roman"/>
          <w:lang w:eastAsia="en-US" w:bidi="en-US"/>
        </w:rPr>
        <w:t>сельского поселения</w:t>
      </w:r>
      <w:r w:rsidRPr="00DA2BBD">
        <w:rPr>
          <w:rFonts w:ascii="Times New Roman" w:hAnsi="Times New Roman"/>
          <w:lang w:eastAsia="en-US" w:bidi="en-US"/>
        </w:rPr>
        <w:t xml:space="preserve">, следует отметить, что некоторые </w:t>
      </w:r>
      <w:r w:rsidR="002C2AEA" w:rsidRPr="00DA2BBD">
        <w:rPr>
          <w:rFonts w:ascii="Times New Roman" w:hAnsi="Times New Roman"/>
          <w:lang w:eastAsia="en-US" w:bidi="en-US"/>
        </w:rPr>
        <w:t>работники трудоустроены</w:t>
      </w:r>
      <w:r w:rsidRPr="00DA2BBD">
        <w:rPr>
          <w:rFonts w:ascii="Times New Roman" w:hAnsi="Times New Roman"/>
          <w:lang w:eastAsia="en-US" w:bidi="en-US"/>
        </w:rPr>
        <w:t xml:space="preserve"> в организациях территории без официального трудоустройства.  Причина: нежелание работодателей в соответствии с действующим законодательством оформлять трудовые отношения с работниками, осуществлять регулярные отчисления в различные фонды, брать на себя обязательства по социальным выплатам (пособиям, больничным). Все это не может не сказываться на доходной части местного бюджета.</w:t>
      </w:r>
    </w:p>
    <w:p w:rsidR="009306FE" w:rsidRPr="00DA2BBD" w:rsidRDefault="009306FE" w:rsidP="00EE7306">
      <w:pPr>
        <w:autoSpaceDE w:val="0"/>
        <w:autoSpaceDN w:val="0"/>
        <w:adjustRightInd w:val="0"/>
        <w:ind w:firstLine="709"/>
        <w:rPr>
          <w:rFonts w:ascii="Times New Roman" w:hAnsi="Times New Roman"/>
          <w:lang w:eastAsia="en-US" w:bidi="en-US"/>
        </w:rPr>
      </w:pPr>
    </w:p>
    <w:p w:rsidR="00842D02" w:rsidRPr="00DA2BBD" w:rsidRDefault="009306FE" w:rsidP="001E439A">
      <w:pPr>
        <w:autoSpaceDE w:val="0"/>
        <w:autoSpaceDN w:val="0"/>
        <w:adjustRightInd w:val="0"/>
        <w:ind w:firstLine="709"/>
        <w:rPr>
          <w:rFonts w:ascii="Times New Roman" w:hAnsi="Times New Roman"/>
          <w:b/>
          <w:lang w:eastAsia="en-US" w:bidi="en-US"/>
        </w:rPr>
      </w:pPr>
      <w:r w:rsidRPr="00DA2BBD">
        <w:rPr>
          <w:rFonts w:ascii="Times New Roman" w:hAnsi="Times New Roman"/>
          <w:b/>
          <w:lang w:eastAsia="en-US" w:bidi="en-US"/>
        </w:rPr>
        <w:t>Выводы:</w:t>
      </w:r>
    </w:p>
    <w:p w:rsidR="00842D02" w:rsidRPr="00DA2BBD" w:rsidRDefault="00842D02" w:rsidP="001E439A">
      <w:pPr>
        <w:autoSpaceDE w:val="0"/>
        <w:autoSpaceDN w:val="0"/>
        <w:adjustRightInd w:val="0"/>
        <w:ind w:firstLine="709"/>
        <w:rPr>
          <w:rFonts w:ascii="Times New Roman" w:hAnsi="Times New Roman"/>
          <w:b/>
          <w:lang w:eastAsia="en-US" w:bidi="en-US"/>
        </w:rPr>
      </w:pPr>
    </w:p>
    <w:p w:rsidR="001E439A" w:rsidRPr="00DA2BBD" w:rsidRDefault="001E439A" w:rsidP="001E439A">
      <w:pPr>
        <w:suppressAutoHyphens/>
        <w:autoSpaceDE w:val="0"/>
        <w:ind w:firstLine="709"/>
        <w:rPr>
          <w:rFonts w:ascii="Times New Roman" w:hAnsi="Times New Roman"/>
          <w:lang w:eastAsia="ar-SA"/>
        </w:rPr>
      </w:pPr>
      <w:r w:rsidRPr="00DA2BBD">
        <w:rPr>
          <w:rFonts w:ascii="Times New Roman" w:hAnsi="Times New Roman"/>
          <w:lang w:eastAsia="ar-SA"/>
        </w:rPr>
        <w:t xml:space="preserve">Демографическая ситуация в сельском поселении характеризуется ежегодным сокращением численности населения. </w:t>
      </w:r>
    </w:p>
    <w:p w:rsidR="001E439A" w:rsidRPr="00DA2BBD" w:rsidRDefault="001E439A" w:rsidP="001E439A">
      <w:pPr>
        <w:widowControl w:val="0"/>
        <w:suppressAutoHyphens/>
        <w:autoSpaceDE w:val="0"/>
        <w:ind w:firstLine="709"/>
        <w:rPr>
          <w:rFonts w:ascii="Times New Roman" w:hAnsi="Times New Roman"/>
          <w:lang w:eastAsia="ar-SA"/>
        </w:rPr>
      </w:pPr>
      <w:r w:rsidRPr="00DA2BBD">
        <w:rPr>
          <w:rFonts w:ascii="Times New Roman" w:hAnsi="Times New Roman"/>
          <w:lang w:eastAsia="ar-SA"/>
        </w:rPr>
        <w:t xml:space="preserve">Возрастная структура населения характеризуется достаточно высокой долей лиц </w:t>
      </w:r>
      <w:r w:rsidR="00DA2BBD">
        <w:rPr>
          <w:rFonts w:ascii="Times New Roman" w:hAnsi="Times New Roman"/>
          <w:lang w:eastAsia="ar-SA"/>
        </w:rPr>
        <w:t>в трудоспособном возрасте</w:t>
      </w:r>
      <w:r w:rsidRPr="00DA2BBD">
        <w:rPr>
          <w:rFonts w:ascii="Times New Roman" w:hAnsi="Times New Roman"/>
          <w:lang w:eastAsia="ar-SA"/>
        </w:rPr>
        <w:t xml:space="preserve"> (</w:t>
      </w:r>
      <w:r w:rsidR="00DA2BBD">
        <w:rPr>
          <w:rFonts w:ascii="Times New Roman" w:hAnsi="Times New Roman"/>
          <w:lang w:eastAsia="ar-SA"/>
        </w:rPr>
        <w:t>50</w:t>
      </w:r>
      <w:r w:rsidR="00BD2A81" w:rsidRPr="00DA2BBD">
        <w:rPr>
          <w:rFonts w:ascii="Times New Roman" w:hAnsi="Times New Roman"/>
          <w:lang w:eastAsia="ar-SA"/>
        </w:rPr>
        <w:t>,7</w:t>
      </w:r>
      <w:r w:rsidRPr="00DA2BBD">
        <w:rPr>
          <w:rFonts w:ascii="Times New Roman" w:hAnsi="Times New Roman"/>
          <w:lang w:eastAsia="ar-SA"/>
        </w:rPr>
        <w:t xml:space="preserve"> %) и очень низкой – лиц младше трудоспособного возраста (</w:t>
      </w:r>
      <w:r w:rsidR="00DA2BBD">
        <w:rPr>
          <w:rFonts w:ascii="Times New Roman" w:hAnsi="Times New Roman"/>
          <w:lang w:eastAsia="ar-SA"/>
        </w:rPr>
        <w:t>10,4</w:t>
      </w:r>
      <w:r w:rsidRPr="00DA2BBD">
        <w:rPr>
          <w:rFonts w:ascii="Times New Roman" w:hAnsi="Times New Roman"/>
          <w:lang w:eastAsia="ar-SA"/>
        </w:rPr>
        <w:t xml:space="preserve"> %)</w:t>
      </w:r>
    </w:p>
    <w:p w:rsidR="001E439A" w:rsidRPr="00DA2BBD" w:rsidRDefault="001E439A" w:rsidP="001E439A">
      <w:pPr>
        <w:widowControl w:val="0"/>
        <w:suppressAutoHyphens/>
        <w:autoSpaceDE w:val="0"/>
        <w:ind w:firstLine="709"/>
        <w:rPr>
          <w:rFonts w:ascii="Times New Roman" w:hAnsi="Times New Roman"/>
          <w:lang w:eastAsia="ar-SA"/>
        </w:rPr>
      </w:pPr>
      <w:r w:rsidRPr="00DA2BBD">
        <w:rPr>
          <w:rFonts w:ascii="Times New Roman" w:hAnsi="Times New Roman"/>
          <w:lang w:eastAsia="ar-SA"/>
        </w:rPr>
        <w:t>Сельское поселение обладает достаточными трудовыми ресурсами для обеспечения развития экономики на перспективу, но необходим ряд стратегических инициатив для закрепления и увеличения работающего населения, при постоянном повышении качества жизни.</w:t>
      </w:r>
    </w:p>
    <w:p w:rsidR="009306FE" w:rsidRPr="00DA2BBD" w:rsidRDefault="009306FE" w:rsidP="001E439A">
      <w:pPr>
        <w:autoSpaceDE w:val="0"/>
        <w:autoSpaceDN w:val="0"/>
        <w:adjustRightInd w:val="0"/>
        <w:ind w:firstLine="709"/>
        <w:rPr>
          <w:rFonts w:ascii="Times New Roman" w:hAnsi="Times New Roman"/>
          <w:lang w:eastAsia="en-US" w:bidi="en-US"/>
        </w:rPr>
      </w:pPr>
      <w:r w:rsidRPr="00DA2BBD">
        <w:rPr>
          <w:rFonts w:ascii="Times New Roman" w:hAnsi="Times New Roman"/>
        </w:rPr>
        <w:t xml:space="preserve">Для </w:t>
      </w:r>
      <w:r w:rsidR="002C2AEA" w:rsidRPr="00DA2BBD">
        <w:rPr>
          <w:rFonts w:ascii="Times New Roman" w:hAnsi="Times New Roman"/>
        </w:rPr>
        <w:t xml:space="preserve">решения </w:t>
      </w:r>
      <w:r w:rsidR="0030268D" w:rsidRPr="00DA2BBD">
        <w:rPr>
          <w:rFonts w:ascii="Times New Roman" w:hAnsi="Times New Roman"/>
        </w:rPr>
        <w:t>демографической проблемы необходимо реализовать мероприятия</w:t>
      </w:r>
      <w:r w:rsidRPr="00DA2BBD">
        <w:rPr>
          <w:rFonts w:ascii="Times New Roman" w:hAnsi="Times New Roman"/>
        </w:rPr>
        <w:t xml:space="preserve"> </w:t>
      </w:r>
      <w:r w:rsidR="0030268D" w:rsidRPr="00DA2BBD">
        <w:rPr>
          <w:rFonts w:ascii="Times New Roman" w:hAnsi="Times New Roman"/>
        </w:rPr>
        <w:t>в области здравоохранения</w:t>
      </w:r>
      <w:r w:rsidRPr="00DA2BBD">
        <w:rPr>
          <w:rFonts w:ascii="Times New Roman" w:hAnsi="Times New Roman"/>
        </w:rPr>
        <w:t xml:space="preserve">, </w:t>
      </w:r>
      <w:r w:rsidR="0030268D" w:rsidRPr="00DA2BBD">
        <w:rPr>
          <w:rFonts w:ascii="Times New Roman" w:hAnsi="Times New Roman"/>
        </w:rPr>
        <w:t>защиты социально</w:t>
      </w:r>
      <w:r w:rsidRPr="00DA2BBD">
        <w:rPr>
          <w:rFonts w:ascii="Times New Roman" w:hAnsi="Times New Roman"/>
        </w:rPr>
        <w:t xml:space="preserve"> </w:t>
      </w:r>
      <w:r w:rsidR="0030268D" w:rsidRPr="00DA2BBD">
        <w:rPr>
          <w:rFonts w:ascii="Times New Roman" w:hAnsi="Times New Roman"/>
        </w:rPr>
        <w:t>уязвимых слоев населения</w:t>
      </w:r>
      <w:r w:rsidRPr="00DA2BBD">
        <w:rPr>
          <w:rFonts w:ascii="Times New Roman" w:hAnsi="Times New Roman"/>
        </w:rPr>
        <w:t xml:space="preserve">, </w:t>
      </w:r>
      <w:r w:rsidR="0030268D" w:rsidRPr="00DA2BBD">
        <w:rPr>
          <w:rFonts w:ascii="Times New Roman" w:hAnsi="Times New Roman"/>
        </w:rPr>
        <w:t>поддержание семьи</w:t>
      </w:r>
      <w:r w:rsidRPr="00DA2BBD">
        <w:rPr>
          <w:rFonts w:ascii="Times New Roman" w:hAnsi="Times New Roman"/>
        </w:rPr>
        <w:t xml:space="preserve">, детства, молодежи, инвалидов, </w:t>
      </w:r>
      <w:r w:rsidR="0030268D" w:rsidRPr="00DA2BBD">
        <w:rPr>
          <w:rFonts w:ascii="Times New Roman" w:hAnsi="Times New Roman"/>
        </w:rPr>
        <w:t>пожилых людей</w:t>
      </w:r>
      <w:r w:rsidRPr="00DA2BBD">
        <w:rPr>
          <w:rFonts w:ascii="Times New Roman" w:hAnsi="Times New Roman"/>
        </w:rPr>
        <w:t xml:space="preserve">, изменить </w:t>
      </w:r>
      <w:r w:rsidR="0030268D" w:rsidRPr="00DA2BBD">
        <w:rPr>
          <w:rFonts w:ascii="Times New Roman" w:hAnsi="Times New Roman"/>
        </w:rPr>
        <w:t>положение миграции</w:t>
      </w:r>
      <w:r w:rsidRPr="00DA2BBD">
        <w:rPr>
          <w:rFonts w:ascii="Times New Roman" w:hAnsi="Times New Roman"/>
        </w:rPr>
        <w:t>.</w:t>
      </w:r>
    </w:p>
    <w:p w:rsidR="009306FE" w:rsidRPr="00DA2BBD" w:rsidRDefault="009306FE" w:rsidP="00EE7306">
      <w:pPr>
        <w:autoSpaceDE w:val="0"/>
        <w:autoSpaceDN w:val="0"/>
        <w:adjustRightInd w:val="0"/>
        <w:ind w:firstLine="709"/>
        <w:rPr>
          <w:rFonts w:ascii="Times New Roman" w:hAnsi="Times New Roman"/>
          <w:lang w:eastAsia="en-US" w:bidi="en-US"/>
        </w:rPr>
      </w:pPr>
      <w:r w:rsidRPr="00DA2BBD">
        <w:rPr>
          <w:rFonts w:ascii="Times New Roman" w:hAnsi="Times New Roman"/>
        </w:rPr>
        <w:t>На перспективу уровень естественного прироста во многом будет зависеть от реализации целевых программ: федеральных, областных и районных, а также мероприятий, которые должны быть осуществлены администрацией района и муниципального образования для решения демографических проблем в развитии федеральных программ.</w:t>
      </w:r>
    </w:p>
    <w:p w:rsidR="003E3A2B" w:rsidRPr="00C16347" w:rsidRDefault="003E3A2B" w:rsidP="00EE7306">
      <w:pPr>
        <w:autoSpaceDE w:val="0"/>
        <w:autoSpaceDN w:val="0"/>
        <w:adjustRightInd w:val="0"/>
        <w:ind w:firstLine="709"/>
        <w:rPr>
          <w:rFonts w:ascii="Times New Roman" w:hAnsi="Times New Roman"/>
          <w:color w:val="FF0000"/>
          <w:lang w:eastAsia="en-US" w:bidi="en-US"/>
        </w:rPr>
      </w:pPr>
    </w:p>
    <w:p w:rsidR="009306FE" w:rsidRPr="00DA2BBD" w:rsidRDefault="002C2AEA" w:rsidP="00DD7161">
      <w:pPr>
        <w:keepNext/>
        <w:keepLines/>
        <w:ind w:firstLine="709"/>
        <w:contextualSpacing/>
        <w:outlineLvl w:val="2"/>
        <w:rPr>
          <w:rFonts w:ascii="Times New Roman" w:hAnsi="Times New Roman"/>
          <w:b/>
          <w:bCs/>
          <w:lang w:val="x-none"/>
        </w:rPr>
      </w:pPr>
      <w:bookmarkStart w:id="116" w:name="_Toc421107111"/>
      <w:bookmarkStart w:id="117" w:name="_Toc421107503"/>
      <w:bookmarkStart w:id="118" w:name="_Toc421107588"/>
      <w:bookmarkStart w:id="119" w:name="_Toc463460309"/>
      <w:bookmarkStart w:id="120" w:name="_Toc463462162"/>
      <w:bookmarkStart w:id="121" w:name="_Toc463786462"/>
      <w:r w:rsidRPr="00DA2BBD">
        <w:rPr>
          <w:rFonts w:ascii="Times New Roman" w:hAnsi="Times New Roman"/>
          <w:b/>
          <w:bCs/>
          <w:lang w:val="x-none" w:eastAsia="en-US" w:bidi="en-US"/>
        </w:rPr>
        <w:t>5</w:t>
      </w:r>
      <w:r w:rsidR="009306FE" w:rsidRPr="00DA2BBD">
        <w:rPr>
          <w:rFonts w:ascii="Times New Roman" w:hAnsi="Times New Roman"/>
          <w:b/>
          <w:bCs/>
          <w:lang w:val="x-none" w:eastAsia="en-US" w:bidi="en-US"/>
        </w:rPr>
        <w:t>.3.2. Экономический потенциал территории</w:t>
      </w:r>
      <w:bookmarkEnd w:id="116"/>
      <w:bookmarkEnd w:id="117"/>
      <w:bookmarkEnd w:id="118"/>
      <w:bookmarkEnd w:id="119"/>
      <w:bookmarkEnd w:id="120"/>
      <w:bookmarkEnd w:id="121"/>
      <w:r w:rsidR="009306FE" w:rsidRPr="00DA2BBD">
        <w:rPr>
          <w:rFonts w:ascii="Times New Roman" w:hAnsi="Times New Roman"/>
          <w:b/>
          <w:bCs/>
          <w:lang w:val="x-none"/>
        </w:rPr>
        <w:t xml:space="preserve"> </w:t>
      </w:r>
    </w:p>
    <w:p w:rsidR="00CA174F" w:rsidRPr="00DA2BBD" w:rsidRDefault="00CA174F" w:rsidP="00DD7161">
      <w:pPr>
        <w:autoSpaceDE w:val="0"/>
        <w:autoSpaceDN w:val="0"/>
        <w:adjustRightInd w:val="0"/>
        <w:ind w:firstLine="709"/>
        <w:rPr>
          <w:rFonts w:ascii="Times New Roman" w:hAnsi="Times New Roman"/>
          <w:b/>
          <w:lang w:eastAsia="en-US" w:bidi="en-US"/>
        </w:rPr>
      </w:pPr>
    </w:p>
    <w:p w:rsidR="00AF7442" w:rsidRPr="00DA2BBD" w:rsidRDefault="00AF7442" w:rsidP="00AF7442">
      <w:pPr>
        <w:widowControl w:val="0"/>
        <w:suppressAutoHyphens/>
        <w:autoSpaceDE w:val="0"/>
        <w:ind w:firstLine="720"/>
        <w:rPr>
          <w:rFonts w:ascii="Times New Roman" w:hAnsi="Times New Roman"/>
          <w:lang w:eastAsia="ar-SA"/>
        </w:rPr>
      </w:pPr>
      <w:bookmarkStart w:id="122" w:name="_Toc168290283"/>
      <w:r w:rsidRPr="00DA2BBD">
        <w:rPr>
          <w:rFonts w:ascii="Times New Roman" w:hAnsi="Times New Roman"/>
          <w:lang w:eastAsia="ar-SA"/>
        </w:rPr>
        <w:t xml:space="preserve">Одним из основных факторов, влияющих на развитие </w:t>
      </w:r>
      <w:r w:rsidR="00C16347" w:rsidRPr="00DA2BBD">
        <w:rPr>
          <w:rFonts w:ascii="Times New Roman" w:hAnsi="Times New Roman"/>
          <w:lang w:eastAsia="ar-SA"/>
        </w:rPr>
        <w:t>Пуркаевского</w:t>
      </w:r>
      <w:r w:rsidR="00DA29E6" w:rsidRPr="00DA2BBD">
        <w:rPr>
          <w:rFonts w:ascii="Times New Roman" w:hAnsi="Times New Roman"/>
          <w:lang w:eastAsia="ar-SA"/>
        </w:rPr>
        <w:t xml:space="preserve"> сельского поселения</w:t>
      </w:r>
      <w:r w:rsidRPr="00DA2BBD">
        <w:rPr>
          <w:rFonts w:ascii="Times New Roman" w:hAnsi="Times New Roman"/>
          <w:lang w:eastAsia="ar-SA"/>
        </w:rPr>
        <w:t xml:space="preserve">, является его выгодное экономико-географическое и транспортное положение, а также наличие развитой инфраструктуры. Благодаря особенностям своего исторического формирования и развития, поселение обладает значительным экономическим потенциалом </w:t>
      </w:r>
      <w:r w:rsidRPr="00DA2BBD">
        <w:rPr>
          <w:rFonts w:ascii="Times New Roman" w:hAnsi="Times New Roman"/>
          <w:lang w:eastAsia="ar-SA"/>
        </w:rPr>
        <w:lastRenderedPageBreak/>
        <w:t>развития.</w:t>
      </w:r>
    </w:p>
    <w:p w:rsidR="00AF7442" w:rsidRPr="00DA2BBD" w:rsidRDefault="00AF7442" w:rsidP="00AF7442">
      <w:pPr>
        <w:widowControl w:val="0"/>
        <w:suppressAutoHyphens/>
        <w:autoSpaceDE w:val="0"/>
        <w:ind w:firstLine="720"/>
        <w:rPr>
          <w:rFonts w:ascii="Times New Roman" w:hAnsi="Times New Roman"/>
          <w:lang w:eastAsia="ar-SA"/>
        </w:rPr>
      </w:pPr>
      <w:r w:rsidRPr="00DA2BBD">
        <w:rPr>
          <w:rFonts w:ascii="Times New Roman" w:hAnsi="Times New Roman"/>
          <w:lang w:eastAsia="ar-SA"/>
        </w:rPr>
        <w:t xml:space="preserve">Устойчивое социально-экономическое развитие </w:t>
      </w:r>
      <w:r w:rsidR="00C16347" w:rsidRPr="00DA2BBD">
        <w:rPr>
          <w:rFonts w:ascii="Times New Roman" w:hAnsi="Times New Roman"/>
          <w:lang w:eastAsia="ar-SA"/>
        </w:rPr>
        <w:t>Пуркаевского</w:t>
      </w:r>
      <w:r w:rsidR="00DA29E6" w:rsidRPr="00DA2BBD">
        <w:rPr>
          <w:rFonts w:ascii="Times New Roman" w:hAnsi="Times New Roman"/>
          <w:lang w:eastAsia="ar-SA"/>
        </w:rPr>
        <w:t xml:space="preserve"> сельского поселения</w:t>
      </w:r>
      <w:r w:rsidRPr="00DA2BBD">
        <w:rPr>
          <w:rFonts w:ascii="Times New Roman" w:hAnsi="Times New Roman"/>
          <w:lang w:eastAsia="ar-SA"/>
        </w:rPr>
        <w:t xml:space="preserve"> в перспективе может быть достигнуто как за счет индустриального развития, так и за счет развития малого предпринимательства, расширения организационно-хозяйственных, историко-культурных, просветительских функций.</w:t>
      </w:r>
    </w:p>
    <w:p w:rsidR="00AF7442" w:rsidRPr="00DA2BBD" w:rsidRDefault="00AF7442" w:rsidP="00AF7442">
      <w:pPr>
        <w:widowControl w:val="0"/>
        <w:suppressAutoHyphens/>
        <w:autoSpaceDE w:val="0"/>
        <w:ind w:firstLine="720"/>
        <w:rPr>
          <w:rFonts w:ascii="Times New Roman" w:hAnsi="Times New Roman"/>
          <w:lang w:eastAsia="ar-SA"/>
        </w:rPr>
      </w:pPr>
      <w:r w:rsidRPr="00DA2BBD">
        <w:rPr>
          <w:rFonts w:ascii="Times New Roman" w:hAnsi="Times New Roman"/>
          <w:lang w:eastAsia="ar-SA"/>
        </w:rPr>
        <w:t>Цель данного раздела – анализ современного состояния всех сфер экономики и определение потенциальных перспектив их развития в новых рыночных условиях на прогнозируемые периоды проекта.</w:t>
      </w:r>
    </w:p>
    <w:p w:rsidR="00AF7442" w:rsidRPr="00DA2BBD" w:rsidRDefault="00AF7442" w:rsidP="00AF7442">
      <w:pPr>
        <w:widowControl w:val="0"/>
        <w:suppressAutoHyphens/>
        <w:autoSpaceDE w:val="0"/>
        <w:ind w:firstLine="720"/>
        <w:rPr>
          <w:rFonts w:ascii="Times New Roman" w:hAnsi="Times New Roman"/>
          <w:lang w:eastAsia="ar-SA"/>
        </w:rPr>
      </w:pPr>
      <w:r w:rsidRPr="00DA2BBD">
        <w:rPr>
          <w:rFonts w:ascii="Times New Roman" w:hAnsi="Times New Roman"/>
          <w:lang w:eastAsia="ar-SA"/>
        </w:rPr>
        <w:t xml:space="preserve">По данным на начало 2017 года в экономике занято около </w:t>
      </w:r>
      <w:r w:rsidR="00DA2BBD" w:rsidRPr="00DA2BBD">
        <w:rPr>
          <w:rFonts w:ascii="Times New Roman" w:hAnsi="Times New Roman"/>
          <w:lang w:eastAsia="ar-SA"/>
        </w:rPr>
        <w:t>100</w:t>
      </w:r>
      <w:r w:rsidRPr="00DA2BBD">
        <w:rPr>
          <w:rFonts w:ascii="Times New Roman" w:hAnsi="Times New Roman"/>
          <w:lang w:eastAsia="ar-SA"/>
        </w:rPr>
        <w:t xml:space="preserve"> % его трудоспособного населения.</w:t>
      </w:r>
    </w:p>
    <w:p w:rsidR="000F47FB" w:rsidRPr="00DA2BBD" w:rsidRDefault="000F47FB" w:rsidP="000F47FB">
      <w:pPr>
        <w:ind w:firstLine="709"/>
        <w:rPr>
          <w:rFonts w:ascii="Times New Roman" w:hAnsi="Times New Roman"/>
          <w:lang w:eastAsia="ar-SA"/>
        </w:rPr>
      </w:pPr>
      <w:r w:rsidRPr="00DA2BBD">
        <w:rPr>
          <w:rFonts w:ascii="Times New Roman" w:hAnsi="Times New Roman"/>
          <w:lang w:eastAsia="ar-SA"/>
        </w:rPr>
        <w:t>Под экономическим потенциалом поселения понимается совокупность объектов, обеспечивающих местами приложения труда его жителей и являющихся, как правило, источниками доходов местного бюджета.</w:t>
      </w:r>
    </w:p>
    <w:p w:rsidR="000F47FB" w:rsidRPr="00DA2BBD" w:rsidRDefault="000F47FB" w:rsidP="000F47FB">
      <w:pPr>
        <w:ind w:firstLine="709"/>
        <w:rPr>
          <w:rFonts w:ascii="Times New Roman" w:hAnsi="Times New Roman"/>
          <w:lang w:eastAsia="ar-SA"/>
        </w:rPr>
      </w:pPr>
      <w:r w:rsidRPr="00DA2BBD">
        <w:rPr>
          <w:rFonts w:ascii="Times New Roman" w:hAnsi="Times New Roman"/>
          <w:lang w:eastAsia="ar-SA"/>
        </w:rPr>
        <w:t xml:space="preserve">Основными (преобладающими) направлениями хозяйственной деятельности на территории </w:t>
      </w:r>
      <w:r w:rsidR="00C16347" w:rsidRPr="00DA2BBD">
        <w:rPr>
          <w:rFonts w:ascii="Times New Roman" w:hAnsi="Times New Roman"/>
          <w:lang w:eastAsia="ar-SA"/>
        </w:rPr>
        <w:t>Пуркаевского</w:t>
      </w:r>
      <w:r w:rsidR="00DA29E6" w:rsidRPr="00DA2BBD">
        <w:rPr>
          <w:rFonts w:ascii="Times New Roman" w:hAnsi="Times New Roman"/>
          <w:lang w:eastAsia="ar-SA"/>
        </w:rPr>
        <w:t xml:space="preserve"> сельского поселения</w:t>
      </w:r>
      <w:r w:rsidRPr="00DA2BBD">
        <w:rPr>
          <w:rFonts w:ascii="Times New Roman" w:hAnsi="Times New Roman"/>
          <w:lang w:eastAsia="ar-SA"/>
        </w:rPr>
        <w:t xml:space="preserve"> является </w:t>
      </w:r>
      <w:r w:rsidR="00990714" w:rsidRPr="00DA2BBD">
        <w:rPr>
          <w:rFonts w:ascii="Times New Roman" w:hAnsi="Times New Roman"/>
          <w:lang w:eastAsia="ar-SA"/>
        </w:rPr>
        <w:t>сельское хозяйство</w:t>
      </w:r>
      <w:r w:rsidRPr="00DA2BBD">
        <w:rPr>
          <w:rFonts w:ascii="Times New Roman" w:hAnsi="Times New Roman"/>
          <w:lang w:eastAsia="ar-SA"/>
        </w:rPr>
        <w:t xml:space="preserve">. </w:t>
      </w:r>
    </w:p>
    <w:p w:rsidR="003739DF" w:rsidRPr="0078469A" w:rsidRDefault="00A92FD7" w:rsidP="003739DF">
      <w:pPr>
        <w:ind w:firstLine="709"/>
        <w:rPr>
          <w:rFonts w:ascii="Times New Roman" w:hAnsi="Times New Roman"/>
        </w:rPr>
      </w:pPr>
      <w:r w:rsidRPr="0078469A">
        <w:rPr>
          <w:rFonts w:ascii="Times New Roman" w:hAnsi="Times New Roman"/>
        </w:rPr>
        <w:t xml:space="preserve">Экономика поселения в основном имеет аграрную направленность. В настоящее время общая земельная площадь составляет </w:t>
      </w:r>
      <w:r w:rsidR="0078469A" w:rsidRPr="0078469A">
        <w:rPr>
          <w:rFonts w:ascii="Times New Roman" w:hAnsi="Times New Roman"/>
        </w:rPr>
        <w:t>5384,1</w:t>
      </w:r>
      <w:r w:rsidRPr="0078469A">
        <w:rPr>
          <w:rFonts w:ascii="Times New Roman" w:hAnsi="Times New Roman"/>
        </w:rPr>
        <w:t xml:space="preserve"> га, в том числе земли сельскохозяйственного назначения </w:t>
      </w:r>
      <w:r w:rsidR="0078469A" w:rsidRPr="0078469A">
        <w:rPr>
          <w:rFonts w:ascii="Times New Roman" w:hAnsi="Times New Roman"/>
        </w:rPr>
        <w:t>2783,5</w:t>
      </w:r>
      <w:r w:rsidRPr="0078469A">
        <w:rPr>
          <w:rFonts w:ascii="Times New Roman" w:hAnsi="Times New Roman"/>
        </w:rPr>
        <w:t xml:space="preserve"> га.</w:t>
      </w:r>
    </w:p>
    <w:p w:rsidR="003C5812" w:rsidRPr="00DA2BBD" w:rsidRDefault="008D2897" w:rsidP="00DA2BBD">
      <w:pPr>
        <w:ind w:firstLine="709"/>
        <w:rPr>
          <w:rFonts w:ascii="Times New Roman" w:hAnsi="Times New Roman"/>
        </w:rPr>
      </w:pPr>
      <w:r w:rsidRPr="00DA2BBD">
        <w:rPr>
          <w:rFonts w:ascii="Times New Roman" w:hAnsi="Times New Roman"/>
        </w:rPr>
        <w:t xml:space="preserve">В настоящее время в </w:t>
      </w:r>
      <w:r w:rsidR="003739DF" w:rsidRPr="00DA2BBD">
        <w:rPr>
          <w:rFonts w:ascii="Times New Roman" w:hAnsi="Times New Roman"/>
        </w:rPr>
        <w:t>сельском поселении функционирую</w:t>
      </w:r>
      <w:r w:rsidRPr="00DA2BBD">
        <w:rPr>
          <w:rFonts w:ascii="Times New Roman" w:hAnsi="Times New Roman"/>
        </w:rPr>
        <w:t xml:space="preserve">т </w:t>
      </w:r>
      <w:r w:rsidR="00F92049" w:rsidRPr="00DA2BBD">
        <w:rPr>
          <w:rFonts w:ascii="Times New Roman" w:hAnsi="Times New Roman"/>
        </w:rPr>
        <w:t>личные подсобные</w:t>
      </w:r>
      <w:r w:rsidR="003A469C" w:rsidRPr="00DA2BBD">
        <w:rPr>
          <w:rFonts w:ascii="Times New Roman" w:hAnsi="Times New Roman"/>
        </w:rPr>
        <w:t xml:space="preserve"> хозяйств</w:t>
      </w:r>
      <w:r w:rsidR="00F92049" w:rsidRPr="00DA2BBD">
        <w:rPr>
          <w:rFonts w:ascii="Times New Roman" w:hAnsi="Times New Roman"/>
        </w:rPr>
        <w:t>а</w:t>
      </w:r>
      <w:r w:rsidR="00DA2BBD" w:rsidRPr="00DA2BBD">
        <w:rPr>
          <w:rFonts w:ascii="Times New Roman" w:hAnsi="Times New Roman"/>
        </w:rPr>
        <w:t>, которые занимаю</w:t>
      </w:r>
      <w:r w:rsidR="003C5812" w:rsidRPr="00DA2BBD">
        <w:rPr>
          <w:rFonts w:ascii="Times New Roman" w:hAnsi="Times New Roman"/>
        </w:rPr>
        <w:t xml:space="preserve">тся </w:t>
      </w:r>
      <w:r w:rsidR="00DA2BBD" w:rsidRPr="00DA2BBD">
        <w:rPr>
          <w:rFonts w:ascii="Times New Roman" w:hAnsi="Times New Roman"/>
        </w:rPr>
        <w:t>растениеводством</w:t>
      </w:r>
      <w:r w:rsidR="003C5812" w:rsidRPr="00DA2BBD">
        <w:rPr>
          <w:rFonts w:ascii="Times New Roman" w:hAnsi="Times New Roman"/>
        </w:rPr>
        <w:t>, которое удов</w:t>
      </w:r>
      <w:r w:rsidR="00DA2BBD" w:rsidRPr="00DA2BBD">
        <w:rPr>
          <w:rFonts w:ascii="Times New Roman" w:hAnsi="Times New Roman"/>
        </w:rPr>
        <w:t>летворяет потребности поселения</w:t>
      </w:r>
      <w:r w:rsidR="003C5812" w:rsidRPr="00DA2BBD">
        <w:rPr>
          <w:rFonts w:ascii="Times New Roman" w:hAnsi="Times New Roman"/>
        </w:rPr>
        <w:t xml:space="preserve">.  </w:t>
      </w:r>
    </w:p>
    <w:p w:rsidR="008D2897" w:rsidRPr="00DA2BBD" w:rsidRDefault="008D2897" w:rsidP="008D2897">
      <w:pPr>
        <w:tabs>
          <w:tab w:val="left" w:pos="709"/>
          <w:tab w:val="left" w:pos="993"/>
        </w:tabs>
        <w:ind w:right="-6" w:firstLine="709"/>
        <w:rPr>
          <w:rFonts w:ascii="Times New Roman" w:hAnsi="Times New Roman"/>
        </w:rPr>
      </w:pPr>
      <w:r w:rsidRPr="00DA2BBD">
        <w:rPr>
          <w:rFonts w:ascii="Times New Roman" w:hAnsi="Times New Roman"/>
        </w:rPr>
        <w:t>Основная цель отрасли – восстановление, стабилизация и развитие сельского хозяйства, возобновление роста производства продукции, создание благоприятных условий для устойчивого развития сельского хозяйства, использование элитных семян высоких репродукций, районированных сортов, устойчивых к болезням и вредителям.</w:t>
      </w:r>
    </w:p>
    <w:p w:rsidR="008D2897" w:rsidRPr="00C16347" w:rsidRDefault="008D2897" w:rsidP="00AF7442">
      <w:pPr>
        <w:ind w:firstLine="709"/>
        <w:rPr>
          <w:rFonts w:ascii="Times New Roman" w:hAnsi="Times New Roman"/>
          <w:color w:val="FF0000"/>
        </w:rPr>
      </w:pPr>
    </w:p>
    <w:p w:rsidR="00000221" w:rsidRPr="0078469A" w:rsidRDefault="00000221" w:rsidP="00000221">
      <w:pPr>
        <w:pStyle w:val="aff6"/>
        <w:spacing w:after="0"/>
        <w:ind w:left="0" w:right="-55" w:firstLine="480"/>
        <w:jc w:val="center"/>
        <w:rPr>
          <w:rFonts w:ascii="Times New Roman" w:hAnsi="Times New Roman"/>
          <w:b/>
        </w:rPr>
      </w:pPr>
      <w:r w:rsidRPr="0078469A">
        <w:rPr>
          <w:rFonts w:ascii="Times New Roman" w:hAnsi="Times New Roman"/>
          <w:b/>
        </w:rPr>
        <w:t xml:space="preserve">Земли сельхозназначения на территории </w:t>
      </w:r>
      <w:r w:rsidR="00C16347" w:rsidRPr="0078469A">
        <w:rPr>
          <w:rFonts w:ascii="Times New Roman" w:hAnsi="Times New Roman"/>
          <w:b/>
        </w:rPr>
        <w:t>Пуркаевского</w:t>
      </w:r>
      <w:r w:rsidR="00DA29E6" w:rsidRPr="0078469A">
        <w:rPr>
          <w:rFonts w:ascii="Times New Roman" w:hAnsi="Times New Roman"/>
          <w:b/>
        </w:rPr>
        <w:t xml:space="preserve"> сельского поселения</w:t>
      </w:r>
    </w:p>
    <w:p w:rsidR="00000221" w:rsidRPr="0078469A" w:rsidRDefault="00000221" w:rsidP="00000221">
      <w:pPr>
        <w:ind w:firstLine="709"/>
        <w:jc w:val="center"/>
        <w:rPr>
          <w:rFonts w:ascii="Times New Roman" w:hAnsi="Times New Roman"/>
          <w:b/>
        </w:rPr>
      </w:pPr>
      <w:r w:rsidRPr="0078469A">
        <w:rPr>
          <w:rFonts w:ascii="Times New Roman" w:hAnsi="Times New Roman"/>
          <w:b/>
        </w:rPr>
        <w:t>(на 01.01.2017 г.)</w:t>
      </w:r>
    </w:p>
    <w:p w:rsidR="00000221" w:rsidRPr="0078469A" w:rsidRDefault="00000221" w:rsidP="00000221">
      <w:pPr>
        <w:pStyle w:val="aff6"/>
        <w:spacing w:after="0"/>
        <w:ind w:left="0" w:right="-55" w:firstLine="480"/>
        <w:rPr>
          <w:rFonts w:ascii="Times New Roman" w:hAnsi="Times New Roman"/>
        </w:rPr>
      </w:pPr>
    </w:p>
    <w:p w:rsidR="00000221" w:rsidRPr="0078469A" w:rsidRDefault="00000221" w:rsidP="00000221">
      <w:pPr>
        <w:ind w:firstLine="567"/>
        <w:jc w:val="right"/>
        <w:rPr>
          <w:rFonts w:ascii="Times New Roman" w:hAnsi="Times New Roman"/>
        </w:rPr>
      </w:pPr>
      <w:r w:rsidRPr="0078469A">
        <w:rPr>
          <w:rFonts w:ascii="Times New Roman" w:hAnsi="Times New Roman"/>
        </w:rPr>
        <w:t>Таблица 5.3.2.1.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9"/>
        <w:gridCol w:w="6662"/>
        <w:gridCol w:w="2410"/>
      </w:tblGrid>
      <w:tr w:rsidR="0078469A" w:rsidRPr="0078469A" w:rsidTr="00990714">
        <w:trPr>
          <w:tblHeader/>
        </w:trPr>
        <w:tc>
          <w:tcPr>
            <w:tcW w:w="709" w:type="dxa"/>
            <w:vAlign w:val="center"/>
          </w:tcPr>
          <w:p w:rsidR="00000221" w:rsidRPr="0078469A" w:rsidRDefault="00000221" w:rsidP="00990714">
            <w:pPr>
              <w:jc w:val="center"/>
              <w:rPr>
                <w:rFonts w:ascii="Times New Roman" w:hAnsi="Times New Roman"/>
                <w:b/>
              </w:rPr>
            </w:pPr>
            <w:r w:rsidRPr="0078469A">
              <w:rPr>
                <w:rFonts w:ascii="Times New Roman" w:hAnsi="Times New Roman"/>
                <w:b/>
              </w:rPr>
              <w:t>№</w:t>
            </w:r>
          </w:p>
          <w:p w:rsidR="00000221" w:rsidRPr="0078469A" w:rsidRDefault="00000221" w:rsidP="00990714">
            <w:pPr>
              <w:jc w:val="center"/>
              <w:rPr>
                <w:rFonts w:ascii="Times New Roman" w:hAnsi="Times New Roman"/>
                <w:b/>
              </w:rPr>
            </w:pPr>
            <w:r w:rsidRPr="0078469A">
              <w:rPr>
                <w:rFonts w:ascii="Times New Roman" w:hAnsi="Times New Roman"/>
                <w:b/>
              </w:rPr>
              <w:t>п/п</w:t>
            </w:r>
          </w:p>
        </w:tc>
        <w:tc>
          <w:tcPr>
            <w:tcW w:w="6662" w:type="dxa"/>
            <w:vAlign w:val="center"/>
          </w:tcPr>
          <w:p w:rsidR="00000221" w:rsidRPr="0078469A" w:rsidRDefault="00000221" w:rsidP="00990714">
            <w:pPr>
              <w:jc w:val="center"/>
              <w:rPr>
                <w:rFonts w:ascii="Times New Roman" w:hAnsi="Times New Roman"/>
                <w:b/>
              </w:rPr>
            </w:pPr>
            <w:r w:rsidRPr="0078469A">
              <w:rPr>
                <w:rFonts w:ascii="Times New Roman" w:hAnsi="Times New Roman"/>
                <w:b/>
              </w:rPr>
              <w:t>Наименование объекта</w:t>
            </w:r>
          </w:p>
        </w:tc>
        <w:tc>
          <w:tcPr>
            <w:tcW w:w="2410" w:type="dxa"/>
            <w:vAlign w:val="center"/>
          </w:tcPr>
          <w:p w:rsidR="00000221" w:rsidRPr="0078469A" w:rsidRDefault="00000221" w:rsidP="00990714">
            <w:pPr>
              <w:jc w:val="center"/>
              <w:rPr>
                <w:rFonts w:ascii="Times New Roman" w:hAnsi="Times New Roman"/>
                <w:b/>
              </w:rPr>
            </w:pPr>
            <w:r w:rsidRPr="0078469A">
              <w:rPr>
                <w:rFonts w:ascii="Times New Roman" w:hAnsi="Times New Roman"/>
                <w:b/>
              </w:rPr>
              <w:t>Площадь (га)</w:t>
            </w:r>
          </w:p>
        </w:tc>
      </w:tr>
      <w:tr w:rsidR="0078469A" w:rsidRPr="0078469A" w:rsidTr="00990714">
        <w:trPr>
          <w:tblHeader/>
        </w:trPr>
        <w:tc>
          <w:tcPr>
            <w:tcW w:w="709" w:type="dxa"/>
            <w:vAlign w:val="center"/>
          </w:tcPr>
          <w:p w:rsidR="00000221" w:rsidRPr="0078469A" w:rsidRDefault="00000221" w:rsidP="00990714">
            <w:pPr>
              <w:jc w:val="center"/>
              <w:rPr>
                <w:rFonts w:ascii="Times New Roman" w:hAnsi="Times New Roman"/>
                <w:b/>
              </w:rPr>
            </w:pPr>
            <w:r w:rsidRPr="0078469A">
              <w:rPr>
                <w:rFonts w:ascii="Times New Roman" w:hAnsi="Times New Roman"/>
                <w:b/>
              </w:rPr>
              <w:t>1</w:t>
            </w:r>
          </w:p>
        </w:tc>
        <w:tc>
          <w:tcPr>
            <w:tcW w:w="6662" w:type="dxa"/>
            <w:vAlign w:val="center"/>
          </w:tcPr>
          <w:p w:rsidR="00000221" w:rsidRPr="0078469A" w:rsidRDefault="00000221" w:rsidP="00990714">
            <w:pPr>
              <w:jc w:val="center"/>
              <w:rPr>
                <w:rFonts w:ascii="Times New Roman" w:hAnsi="Times New Roman"/>
                <w:b/>
              </w:rPr>
            </w:pPr>
            <w:r w:rsidRPr="0078469A">
              <w:rPr>
                <w:rFonts w:ascii="Times New Roman" w:hAnsi="Times New Roman"/>
                <w:b/>
              </w:rPr>
              <w:t>2</w:t>
            </w:r>
          </w:p>
        </w:tc>
        <w:tc>
          <w:tcPr>
            <w:tcW w:w="2410" w:type="dxa"/>
            <w:vAlign w:val="center"/>
          </w:tcPr>
          <w:p w:rsidR="00000221" w:rsidRPr="0078469A" w:rsidRDefault="00000221" w:rsidP="00990714">
            <w:pPr>
              <w:jc w:val="center"/>
              <w:rPr>
                <w:rFonts w:ascii="Times New Roman" w:hAnsi="Times New Roman"/>
                <w:b/>
              </w:rPr>
            </w:pPr>
            <w:r w:rsidRPr="0078469A">
              <w:rPr>
                <w:rFonts w:ascii="Times New Roman" w:hAnsi="Times New Roman"/>
                <w:b/>
              </w:rPr>
              <w:t>3</w:t>
            </w:r>
          </w:p>
        </w:tc>
      </w:tr>
      <w:tr w:rsidR="0078469A" w:rsidRPr="0078469A" w:rsidTr="00000221">
        <w:tc>
          <w:tcPr>
            <w:tcW w:w="709" w:type="dxa"/>
          </w:tcPr>
          <w:p w:rsidR="00000221" w:rsidRPr="0078469A" w:rsidRDefault="00000221" w:rsidP="00000221">
            <w:pPr>
              <w:ind w:left="-142"/>
              <w:jc w:val="right"/>
              <w:rPr>
                <w:rFonts w:ascii="Times New Roman" w:hAnsi="Times New Roman"/>
              </w:rPr>
            </w:pPr>
          </w:p>
        </w:tc>
        <w:tc>
          <w:tcPr>
            <w:tcW w:w="6662" w:type="dxa"/>
          </w:tcPr>
          <w:p w:rsidR="00000221" w:rsidRPr="0078469A" w:rsidRDefault="00000221" w:rsidP="00000221">
            <w:pPr>
              <w:rPr>
                <w:rFonts w:ascii="Times New Roman" w:hAnsi="Times New Roman"/>
                <w:b/>
              </w:rPr>
            </w:pPr>
            <w:r w:rsidRPr="0078469A">
              <w:rPr>
                <w:rFonts w:ascii="Times New Roman" w:hAnsi="Times New Roman"/>
                <w:b/>
              </w:rPr>
              <w:t xml:space="preserve">Земли поселения </w:t>
            </w:r>
          </w:p>
        </w:tc>
        <w:tc>
          <w:tcPr>
            <w:tcW w:w="2410" w:type="dxa"/>
          </w:tcPr>
          <w:p w:rsidR="00000221" w:rsidRPr="0078469A" w:rsidRDefault="0078469A" w:rsidP="00000221">
            <w:pPr>
              <w:jc w:val="center"/>
              <w:rPr>
                <w:rFonts w:ascii="Times New Roman" w:hAnsi="Times New Roman"/>
                <w:b/>
              </w:rPr>
            </w:pPr>
            <w:r w:rsidRPr="0078469A">
              <w:rPr>
                <w:rFonts w:ascii="Times New Roman" w:hAnsi="Times New Roman"/>
                <w:b/>
              </w:rPr>
              <w:t>5384,1</w:t>
            </w:r>
          </w:p>
        </w:tc>
      </w:tr>
      <w:tr w:rsidR="0078469A" w:rsidRPr="0078469A" w:rsidTr="00FA607F">
        <w:tc>
          <w:tcPr>
            <w:tcW w:w="709" w:type="dxa"/>
          </w:tcPr>
          <w:p w:rsidR="00FA607F" w:rsidRPr="0078469A" w:rsidRDefault="00FA607F" w:rsidP="00000221">
            <w:pPr>
              <w:rPr>
                <w:rFonts w:ascii="Times New Roman" w:hAnsi="Times New Roman"/>
              </w:rPr>
            </w:pPr>
          </w:p>
        </w:tc>
        <w:tc>
          <w:tcPr>
            <w:tcW w:w="6662" w:type="dxa"/>
          </w:tcPr>
          <w:p w:rsidR="00FA607F" w:rsidRPr="0078469A" w:rsidRDefault="00FA607F" w:rsidP="00000221">
            <w:pPr>
              <w:rPr>
                <w:rFonts w:ascii="Times New Roman" w:hAnsi="Times New Roman"/>
                <w:b/>
              </w:rPr>
            </w:pPr>
            <w:r w:rsidRPr="0078469A">
              <w:rPr>
                <w:rFonts w:ascii="Times New Roman" w:hAnsi="Times New Roman"/>
                <w:b/>
              </w:rPr>
              <w:t>Площадь земель сельскохозяйственного назначения всего, в том числе</w:t>
            </w:r>
          </w:p>
        </w:tc>
        <w:tc>
          <w:tcPr>
            <w:tcW w:w="2410" w:type="dxa"/>
            <w:vMerge w:val="restart"/>
            <w:vAlign w:val="center"/>
          </w:tcPr>
          <w:p w:rsidR="00FA607F" w:rsidRPr="0078469A" w:rsidRDefault="0078469A" w:rsidP="00FA607F">
            <w:pPr>
              <w:jc w:val="center"/>
              <w:rPr>
                <w:rFonts w:ascii="Times New Roman" w:hAnsi="Times New Roman"/>
              </w:rPr>
            </w:pPr>
            <w:r w:rsidRPr="0078469A">
              <w:rPr>
                <w:rFonts w:ascii="Times New Roman" w:hAnsi="Times New Roman"/>
              </w:rPr>
              <w:t>2783,5</w:t>
            </w:r>
          </w:p>
          <w:p w:rsidR="00FA607F" w:rsidRPr="0078469A" w:rsidRDefault="00FA607F" w:rsidP="00FA607F">
            <w:pPr>
              <w:jc w:val="center"/>
              <w:rPr>
                <w:rFonts w:ascii="Times New Roman" w:hAnsi="Times New Roman"/>
                <w:b/>
              </w:rPr>
            </w:pPr>
          </w:p>
        </w:tc>
      </w:tr>
      <w:tr w:rsidR="0078469A" w:rsidRPr="0078469A" w:rsidTr="00000221">
        <w:tc>
          <w:tcPr>
            <w:tcW w:w="709" w:type="dxa"/>
          </w:tcPr>
          <w:p w:rsidR="00FA607F" w:rsidRPr="0078469A" w:rsidRDefault="00FA607F" w:rsidP="00000221">
            <w:pPr>
              <w:rPr>
                <w:rFonts w:ascii="Times New Roman" w:hAnsi="Times New Roman"/>
              </w:rPr>
            </w:pPr>
          </w:p>
        </w:tc>
        <w:tc>
          <w:tcPr>
            <w:tcW w:w="6662" w:type="dxa"/>
          </w:tcPr>
          <w:p w:rsidR="00FA607F" w:rsidRPr="0078469A" w:rsidRDefault="00FA607F" w:rsidP="00000221">
            <w:pPr>
              <w:rPr>
                <w:rFonts w:ascii="Times New Roman" w:hAnsi="Times New Roman"/>
              </w:rPr>
            </w:pPr>
            <w:r w:rsidRPr="0078469A">
              <w:rPr>
                <w:rFonts w:ascii="Times New Roman" w:hAnsi="Times New Roman"/>
              </w:rPr>
              <w:t>сельскохозяйственные угодья</w:t>
            </w:r>
          </w:p>
        </w:tc>
        <w:tc>
          <w:tcPr>
            <w:tcW w:w="2410" w:type="dxa"/>
            <w:vMerge/>
          </w:tcPr>
          <w:p w:rsidR="00FA607F" w:rsidRPr="0078469A" w:rsidRDefault="00FA607F" w:rsidP="00000221">
            <w:pPr>
              <w:jc w:val="center"/>
              <w:rPr>
                <w:rFonts w:ascii="Times New Roman" w:hAnsi="Times New Roman"/>
                <w:b/>
              </w:rPr>
            </w:pPr>
          </w:p>
        </w:tc>
      </w:tr>
      <w:tr w:rsidR="0078469A" w:rsidRPr="0078469A" w:rsidTr="00000221">
        <w:tc>
          <w:tcPr>
            <w:tcW w:w="709" w:type="dxa"/>
          </w:tcPr>
          <w:p w:rsidR="00FA607F" w:rsidRPr="0078469A" w:rsidRDefault="00FA607F" w:rsidP="00000221">
            <w:pPr>
              <w:rPr>
                <w:rFonts w:ascii="Times New Roman" w:hAnsi="Times New Roman"/>
              </w:rPr>
            </w:pPr>
          </w:p>
        </w:tc>
        <w:tc>
          <w:tcPr>
            <w:tcW w:w="6662" w:type="dxa"/>
          </w:tcPr>
          <w:p w:rsidR="00FA607F" w:rsidRPr="0078469A" w:rsidRDefault="00FA607F" w:rsidP="00000221">
            <w:pPr>
              <w:rPr>
                <w:rFonts w:ascii="Times New Roman" w:hAnsi="Times New Roman"/>
              </w:rPr>
            </w:pPr>
            <w:r w:rsidRPr="0078469A">
              <w:rPr>
                <w:rFonts w:ascii="Times New Roman" w:hAnsi="Times New Roman"/>
              </w:rPr>
              <w:t>пашня</w:t>
            </w:r>
          </w:p>
        </w:tc>
        <w:tc>
          <w:tcPr>
            <w:tcW w:w="2410" w:type="dxa"/>
            <w:vMerge/>
          </w:tcPr>
          <w:p w:rsidR="00FA607F" w:rsidRPr="0078469A" w:rsidRDefault="00FA607F" w:rsidP="00000221">
            <w:pPr>
              <w:jc w:val="center"/>
              <w:rPr>
                <w:rFonts w:ascii="Times New Roman" w:hAnsi="Times New Roman"/>
              </w:rPr>
            </w:pPr>
          </w:p>
        </w:tc>
      </w:tr>
    </w:tbl>
    <w:p w:rsidR="00000221" w:rsidRPr="0078469A" w:rsidRDefault="007A34CF" w:rsidP="00AF7442">
      <w:pPr>
        <w:ind w:firstLine="709"/>
        <w:rPr>
          <w:rFonts w:ascii="Times New Roman" w:hAnsi="Times New Roman"/>
          <w:i/>
        </w:rPr>
      </w:pPr>
      <w:r w:rsidRPr="0078469A">
        <w:rPr>
          <w:rFonts w:ascii="Times New Roman" w:hAnsi="Times New Roman"/>
          <w:i/>
        </w:rPr>
        <w:t xml:space="preserve">* по данным Администрации </w:t>
      </w:r>
      <w:r w:rsidR="00C16347" w:rsidRPr="0078469A">
        <w:rPr>
          <w:rFonts w:ascii="Times New Roman" w:hAnsi="Times New Roman"/>
          <w:i/>
        </w:rPr>
        <w:t>Пуркаевского</w:t>
      </w:r>
      <w:r w:rsidRPr="0078469A">
        <w:rPr>
          <w:rFonts w:ascii="Times New Roman" w:hAnsi="Times New Roman"/>
          <w:i/>
        </w:rPr>
        <w:t xml:space="preserve"> сельского поселения</w:t>
      </w:r>
    </w:p>
    <w:p w:rsidR="007A34CF" w:rsidRPr="00C16347" w:rsidRDefault="007A34CF" w:rsidP="00AF7442">
      <w:pPr>
        <w:ind w:firstLine="709"/>
        <w:rPr>
          <w:rFonts w:ascii="Times New Roman" w:hAnsi="Times New Roman"/>
          <w:color w:val="FF0000"/>
        </w:rPr>
      </w:pPr>
    </w:p>
    <w:p w:rsidR="0086071A" w:rsidRPr="00DA2BBD" w:rsidRDefault="0086071A" w:rsidP="0086071A">
      <w:pPr>
        <w:pStyle w:val="affffffffff9"/>
        <w:tabs>
          <w:tab w:val="left" w:pos="993"/>
        </w:tabs>
        <w:spacing w:before="0" w:after="0"/>
        <w:ind w:firstLine="709"/>
      </w:pPr>
      <w:r w:rsidRPr="00DA2BBD">
        <w:rPr>
          <w:b/>
        </w:rPr>
        <w:t xml:space="preserve">Малое предпринимательство </w:t>
      </w:r>
      <w:r w:rsidRPr="00DA2BBD">
        <w:t xml:space="preserve"> </w:t>
      </w:r>
    </w:p>
    <w:p w:rsidR="0086071A" w:rsidRPr="00DA2BBD" w:rsidRDefault="0086071A" w:rsidP="00A92FD7">
      <w:pPr>
        <w:pStyle w:val="affffffffff9"/>
        <w:tabs>
          <w:tab w:val="left" w:pos="993"/>
        </w:tabs>
        <w:spacing w:before="0" w:after="0"/>
        <w:ind w:firstLine="709"/>
      </w:pPr>
    </w:p>
    <w:p w:rsidR="00C02190" w:rsidRPr="00DA2BBD" w:rsidRDefault="00A92FD7" w:rsidP="00C02190">
      <w:pPr>
        <w:widowControl w:val="0"/>
        <w:suppressAutoHyphens/>
        <w:autoSpaceDE w:val="0"/>
        <w:ind w:firstLine="720"/>
        <w:rPr>
          <w:rFonts w:ascii="Times New Roman" w:hAnsi="Times New Roman"/>
          <w:lang w:eastAsia="ar-SA"/>
        </w:rPr>
      </w:pPr>
      <w:r w:rsidRPr="00DA2BBD">
        <w:rPr>
          <w:rFonts w:ascii="Times New Roman" w:hAnsi="Times New Roman"/>
          <w:lang w:eastAsia="ar-SA"/>
        </w:rPr>
        <w:t xml:space="preserve">Малый бизнес присутствует во всех отраслях экономики </w:t>
      </w:r>
      <w:r w:rsidR="00C16347" w:rsidRPr="00DA2BBD">
        <w:rPr>
          <w:rFonts w:ascii="Times New Roman" w:hAnsi="Times New Roman"/>
          <w:lang w:eastAsia="ar-SA"/>
        </w:rPr>
        <w:t>Пуркаевского</w:t>
      </w:r>
      <w:r w:rsidR="00DA29E6" w:rsidRPr="00DA2BBD">
        <w:rPr>
          <w:rFonts w:ascii="Times New Roman" w:hAnsi="Times New Roman"/>
          <w:lang w:eastAsia="ar-SA"/>
        </w:rPr>
        <w:t xml:space="preserve"> сельского поселения</w:t>
      </w:r>
      <w:r w:rsidRPr="00DA2BBD">
        <w:rPr>
          <w:rFonts w:ascii="Times New Roman" w:hAnsi="Times New Roman"/>
          <w:lang w:eastAsia="ar-SA"/>
        </w:rPr>
        <w:t xml:space="preserve"> и района в целом, при этом доминирующее положение занимает в торговле и сфере услуг.</w:t>
      </w:r>
    </w:p>
    <w:p w:rsidR="003D4487" w:rsidRDefault="000D2A18" w:rsidP="003D4487">
      <w:pPr>
        <w:widowControl w:val="0"/>
        <w:suppressAutoHyphens/>
        <w:autoSpaceDE w:val="0"/>
        <w:ind w:firstLine="720"/>
        <w:rPr>
          <w:rFonts w:ascii="Times New Roman" w:hAnsi="Times New Roman"/>
        </w:rPr>
      </w:pPr>
      <w:r w:rsidRPr="00DA2BBD">
        <w:rPr>
          <w:rFonts w:ascii="Times New Roman" w:hAnsi="Times New Roman"/>
        </w:rPr>
        <w:t xml:space="preserve">Количество малых предприятий </w:t>
      </w:r>
      <w:r w:rsidR="00C16347" w:rsidRPr="00DA2BBD">
        <w:rPr>
          <w:rFonts w:ascii="Times New Roman" w:hAnsi="Times New Roman"/>
        </w:rPr>
        <w:t>Пуркаевского</w:t>
      </w:r>
      <w:r w:rsidRPr="00DA2BBD">
        <w:rPr>
          <w:rFonts w:ascii="Times New Roman" w:hAnsi="Times New Roman"/>
        </w:rPr>
        <w:t xml:space="preserve"> сельского поселения составляет </w:t>
      </w:r>
      <w:r w:rsidR="00DA2BBD" w:rsidRPr="00DA2BBD">
        <w:rPr>
          <w:rFonts w:ascii="Times New Roman" w:hAnsi="Times New Roman"/>
        </w:rPr>
        <w:t>3</w:t>
      </w:r>
      <w:r w:rsidR="00BE07A3" w:rsidRPr="00DA2BBD">
        <w:rPr>
          <w:rFonts w:ascii="Times New Roman" w:hAnsi="Times New Roman"/>
        </w:rPr>
        <w:t>.</w:t>
      </w:r>
      <w:r w:rsidRPr="00DA2BBD">
        <w:rPr>
          <w:rFonts w:ascii="Times New Roman" w:hAnsi="Times New Roman"/>
        </w:rPr>
        <w:t xml:space="preserve"> </w:t>
      </w:r>
    </w:p>
    <w:p w:rsidR="003D4487" w:rsidRDefault="003D4487" w:rsidP="003D4487">
      <w:pPr>
        <w:widowControl w:val="0"/>
        <w:suppressAutoHyphens/>
        <w:autoSpaceDE w:val="0"/>
        <w:ind w:firstLine="720"/>
        <w:rPr>
          <w:rFonts w:ascii="Times New Roman" w:hAnsi="Times New Roman"/>
        </w:rPr>
      </w:pPr>
    </w:p>
    <w:p w:rsidR="003D4487" w:rsidRDefault="003D4487" w:rsidP="003D4487">
      <w:pPr>
        <w:widowControl w:val="0"/>
        <w:suppressAutoHyphens/>
        <w:autoSpaceDE w:val="0"/>
        <w:ind w:firstLine="720"/>
        <w:rPr>
          <w:rFonts w:ascii="Times New Roman" w:hAnsi="Times New Roman"/>
        </w:rPr>
      </w:pPr>
    </w:p>
    <w:p w:rsidR="003D4487" w:rsidRPr="003D4487" w:rsidRDefault="003D4487" w:rsidP="003D4487">
      <w:pPr>
        <w:widowControl w:val="0"/>
        <w:suppressAutoHyphens/>
        <w:autoSpaceDE w:val="0"/>
        <w:ind w:firstLine="720"/>
        <w:jc w:val="center"/>
        <w:rPr>
          <w:rFonts w:ascii="Times New Roman" w:hAnsi="Times New Roman"/>
          <w:b/>
        </w:rPr>
      </w:pPr>
      <w:r w:rsidRPr="003D4487">
        <w:rPr>
          <w:rFonts w:ascii="Times New Roman" w:hAnsi="Times New Roman"/>
          <w:b/>
        </w:rPr>
        <w:lastRenderedPageBreak/>
        <w:t>Реестр субъектов малого предпринимательства</w:t>
      </w:r>
    </w:p>
    <w:p w:rsidR="003D4487" w:rsidRDefault="003D4487" w:rsidP="003D4487">
      <w:pPr>
        <w:widowControl w:val="0"/>
        <w:suppressAutoHyphens/>
        <w:autoSpaceDE w:val="0"/>
        <w:ind w:firstLine="720"/>
        <w:jc w:val="center"/>
        <w:rPr>
          <w:rFonts w:ascii="Times New Roman" w:hAnsi="Times New Roman"/>
          <w:b/>
        </w:rPr>
      </w:pPr>
      <w:r w:rsidRPr="003D4487">
        <w:rPr>
          <w:rFonts w:ascii="Times New Roman" w:hAnsi="Times New Roman"/>
          <w:b/>
        </w:rPr>
        <w:t>Пуркаевского сельского поселения</w:t>
      </w:r>
    </w:p>
    <w:p w:rsidR="003D4487" w:rsidRDefault="003D4487" w:rsidP="003D4487">
      <w:pPr>
        <w:widowControl w:val="0"/>
        <w:suppressAutoHyphens/>
        <w:autoSpaceDE w:val="0"/>
        <w:ind w:firstLine="720"/>
        <w:jc w:val="center"/>
        <w:rPr>
          <w:rFonts w:ascii="Times New Roman" w:hAnsi="Times New Roman"/>
          <w:b/>
        </w:rPr>
      </w:pPr>
      <w:r>
        <w:rPr>
          <w:rFonts w:ascii="Times New Roman" w:hAnsi="Times New Roman"/>
          <w:b/>
        </w:rPr>
        <w:t>на 01.01.2017 г.</w:t>
      </w:r>
    </w:p>
    <w:p w:rsidR="003D4487" w:rsidRDefault="003D4487" w:rsidP="003D4487">
      <w:pPr>
        <w:widowControl w:val="0"/>
        <w:suppressAutoHyphens/>
        <w:autoSpaceDE w:val="0"/>
        <w:ind w:firstLine="720"/>
        <w:jc w:val="center"/>
        <w:rPr>
          <w:rFonts w:ascii="Times New Roman" w:hAnsi="Times New Roman"/>
          <w:b/>
        </w:rPr>
      </w:pPr>
    </w:p>
    <w:p w:rsidR="003D4487" w:rsidRPr="003D4487" w:rsidRDefault="003D4487" w:rsidP="003D4487">
      <w:pPr>
        <w:ind w:firstLine="567"/>
        <w:jc w:val="right"/>
        <w:rPr>
          <w:rFonts w:ascii="Times New Roman" w:hAnsi="Times New Roman"/>
          <w:b/>
        </w:rPr>
      </w:pPr>
      <w:r w:rsidRPr="003D4487">
        <w:rPr>
          <w:rFonts w:ascii="Times New Roman" w:hAnsi="Times New Roman"/>
        </w:rPr>
        <w:t>Таблица 5.3.2.2.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611"/>
        <w:gridCol w:w="1442"/>
        <w:gridCol w:w="1928"/>
        <w:gridCol w:w="1521"/>
        <w:gridCol w:w="905"/>
        <w:gridCol w:w="709"/>
        <w:gridCol w:w="567"/>
        <w:gridCol w:w="425"/>
        <w:gridCol w:w="567"/>
        <w:gridCol w:w="678"/>
      </w:tblGrid>
      <w:tr w:rsidR="003D4487" w:rsidRPr="003D4487" w:rsidTr="003D448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sz w:val="16"/>
                <w:szCs w:val="16"/>
              </w:rPr>
            </w:pPr>
            <w:r w:rsidRPr="003D4487">
              <w:rPr>
                <w:rFonts w:ascii="Times New Roman" w:hAnsi="Times New Roman"/>
                <w:sz w:val="16"/>
                <w:szCs w:val="16"/>
              </w:rPr>
              <w:t>Номер реестро</w:t>
            </w:r>
            <w:r w:rsidRPr="003D4487">
              <w:rPr>
                <w:rFonts w:ascii="Times New Roman" w:hAnsi="Times New Roman"/>
                <w:sz w:val="16"/>
                <w:szCs w:val="16"/>
              </w:rPr>
              <w:softHyphen/>
              <w:t>вой записи и дата вклю</w:t>
            </w:r>
            <w:r w:rsidRPr="003D4487">
              <w:rPr>
                <w:rFonts w:ascii="Times New Roman" w:hAnsi="Times New Roman"/>
                <w:sz w:val="16"/>
                <w:szCs w:val="16"/>
              </w:rPr>
              <w:softHyphen/>
              <w:t>чения сведений в реестр</w:t>
            </w:r>
          </w:p>
        </w:tc>
        <w:tc>
          <w:tcPr>
            <w:tcW w:w="611" w:type="dxa"/>
            <w:vMerge w:val="restart"/>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sz w:val="16"/>
                <w:szCs w:val="16"/>
              </w:rPr>
            </w:pPr>
            <w:r w:rsidRPr="003D4487">
              <w:rPr>
                <w:rFonts w:ascii="Times New Roman" w:hAnsi="Times New Roman"/>
                <w:sz w:val="16"/>
                <w:szCs w:val="16"/>
              </w:rPr>
              <w:t>Осно</w:t>
            </w:r>
            <w:r w:rsidRPr="003D4487">
              <w:rPr>
                <w:rFonts w:ascii="Times New Roman" w:hAnsi="Times New Roman"/>
                <w:sz w:val="16"/>
                <w:szCs w:val="16"/>
              </w:rPr>
              <w:softHyphen/>
              <w:t>вание для вклю</w:t>
            </w:r>
            <w:r w:rsidRPr="003D4487">
              <w:rPr>
                <w:rFonts w:ascii="Times New Roman" w:hAnsi="Times New Roman"/>
                <w:sz w:val="16"/>
                <w:szCs w:val="16"/>
              </w:rPr>
              <w:softHyphen/>
              <w:t>чения (исклю</w:t>
            </w:r>
            <w:r w:rsidRPr="003D4487">
              <w:rPr>
                <w:rFonts w:ascii="Times New Roman" w:hAnsi="Times New Roman"/>
                <w:sz w:val="16"/>
                <w:szCs w:val="16"/>
              </w:rPr>
              <w:softHyphen/>
              <w:t>чения) сведений в реестр</w:t>
            </w:r>
          </w:p>
        </w:tc>
        <w:tc>
          <w:tcPr>
            <w:tcW w:w="5796" w:type="dxa"/>
            <w:gridSpan w:val="4"/>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sz w:val="16"/>
                <w:szCs w:val="16"/>
              </w:rPr>
            </w:pPr>
            <w:r w:rsidRPr="003D4487">
              <w:rPr>
                <w:rFonts w:ascii="Times New Roman" w:hAnsi="Times New Roman"/>
                <w:sz w:val="16"/>
                <w:szCs w:val="16"/>
              </w:rPr>
              <w:t>Сведе</w:t>
            </w:r>
            <w:r w:rsidRPr="003D4487">
              <w:rPr>
                <w:rFonts w:ascii="Times New Roman" w:hAnsi="Times New Roman"/>
                <w:sz w:val="16"/>
                <w:szCs w:val="16"/>
              </w:rPr>
              <w:softHyphen/>
              <w:t>ния о субъекте малого и сред</w:t>
            </w:r>
            <w:r w:rsidRPr="003D4487">
              <w:rPr>
                <w:rFonts w:ascii="Times New Roman" w:hAnsi="Times New Roman"/>
                <w:sz w:val="16"/>
                <w:szCs w:val="16"/>
              </w:rPr>
              <w:softHyphen/>
              <w:t>него предпри</w:t>
            </w:r>
            <w:r w:rsidRPr="003D4487">
              <w:rPr>
                <w:rFonts w:ascii="Times New Roman" w:hAnsi="Times New Roman"/>
                <w:sz w:val="16"/>
                <w:szCs w:val="16"/>
              </w:rPr>
              <w:softHyphen/>
              <w:t>нима</w:t>
            </w:r>
            <w:r w:rsidRPr="003D4487">
              <w:rPr>
                <w:rFonts w:ascii="Times New Roman" w:hAnsi="Times New Roman"/>
                <w:sz w:val="16"/>
                <w:szCs w:val="16"/>
              </w:rPr>
              <w:softHyphen/>
              <w:t>тель</w:t>
            </w:r>
            <w:r w:rsidRPr="003D4487">
              <w:rPr>
                <w:rFonts w:ascii="Times New Roman" w:hAnsi="Times New Roman"/>
                <w:sz w:val="16"/>
                <w:szCs w:val="16"/>
              </w:rPr>
              <w:softHyphen/>
              <w:t>ства</w:t>
            </w: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sz w:val="16"/>
                <w:szCs w:val="16"/>
              </w:rPr>
            </w:pPr>
            <w:r w:rsidRPr="003D4487">
              <w:rPr>
                <w:rFonts w:ascii="Times New Roman" w:hAnsi="Times New Roman"/>
                <w:sz w:val="16"/>
                <w:szCs w:val="16"/>
              </w:rPr>
              <w:t>Сведе</w:t>
            </w:r>
            <w:r w:rsidRPr="003D4487">
              <w:rPr>
                <w:rFonts w:ascii="Times New Roman" w:hAnsi="Times New Roman"/>
                <w:sz w:val="16"/>
                <w:szCs w:val="16"/>
              </w:rPr>
              <w:softHyphen/>
              <w:t>ния о пре</w:t>
            </w:r>
            <w:r w:rsidRPr="003D4487">
              <w:rPr>
                <w:rFonts w:ascii="Times New Roman" w:hAnsi="Times New Roman"/>
                <w:sz w:val="16"/>
                <w:szCs w:val="16"/>
              </w:rPr>
              <w:softHyphen/>
              <w:t>достав</w:t>
            </w:r>
            <w:r w:rsidRPr="003D4487">
              <w:rPr>
                <w:rFonts w:ascii="Times New Roman" w:hAnsi="Times New Roman"/>
                <w:sz w:val="16"/>
                <w:szCs w:val="16"/>
              </w:rPr>
              <w:softHyphen/>
              <w:t>лен</w:t>
            </w:r>
            <w:r w:rsidRPr="003D4487">
              <w:rPr>
                <w:rFonts w:ascii="Times New Roman" w:hAnsi="Times New Roman"/>
                <w:sz w:val="16"/>
                <w:szCs w:val="16"/>
              </w:rPr>
              <w:softHyphen/>
              <w:t>ной под</w:t>
            </w:r>
            <w:r w:rsidRPr="003D4487">
              <w:rPr>
                <w:rFonts w:ascii="Times New Roman" w:hAnsi="Times New Roman"/>
                <w:sz w:val="16"/>
                <w:szCs w:val="16"/>
              </w:rPr>
              <w:softHyphen/>
              <w:t>держ</w:t>
            </w:r>
            <w:r w:rsidRPr="003D4487">
              <w:rPr>
                <w:rFonts w:ascii="Times New Roman" w:hAnsi="Times New Roman"/>
                <w:sz w:val="16"/>
                <w:szCs w:val="16"/>
              </w:rPr>
              <w:softHyphen/>
              <w:t>ке</w:t>
            </w:r>
          </w:p>
        </w:tc>
        <w:tc>
          <w:tcPr>
            <w:tcW w:w="678" w:type="dxa"/>
            <w:vMerge w:val="restart"/>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sz w:val="16"/>
                <w:szCs w:val="16"/>
              </w:rPr>
            </w:pPr>
            <w:r w:rsidRPr="003D4487">
              <w:rPr>
                <w:rFonts w:ascii="Times New Roman" w:hAnsi="Times New Roman"/>
                <w:sz w:val="16"/>
                <w:szCs w:val="16"/>
              </w:rPr>
              <w:t>Инфор</w:t>
            </w:r>
            <w:r w:rsidRPr="003D4487">
              <w:rPr>
                <w:rFonts w:ascii="Times New Roman" w:hAnsi="Times New Roman"/>
                <w:sz w:val="16"/>
                <w:szCs w:val="16"/>
              </w:rPr>
              <w:softHyphen/>
              <w:t>мация о нару</w:t>
            </w:r>
            <w:r w:rsidRPr="003D4487">
              <w:rPr>
                <w:rFonts w:ascii="Times New Roman" w:hAnsi="Times New Roman"/>
                <w:sz w:val="16"/>
                <w:szCs w:val="16"/>
              </w:rPr>
              <w:softHyphen/>
              <w:t>шении порядка и усло</w:t>
            </w:r>
            <w:r w:rsidRPr="003D4487">
              <w:rPr>
                <w:rFonts w:ascii="Times New Roman" w:hAnsi="Times New Roman"/>
                <w:sz w:val="16"/>
                <w:szCs w:val="16"/>
              </w:rPr>
              <w:softHyphen/>
              <w:t>вий пре</w:t>
            </w:r>
            <w:r w:rsidRPr="003D4487">
              <w:rPr>
                <w:rFonts w:ascii="Times New Roman" w:hAnsi="Times New Roman"/>
                <w:sz w:val="16"/>
                <w:szCs w:val="16"/>
              </w:rPr>
              <w:softHyphen/>
              <w:t>дос</w:t>
            </w:r>
            <w:r w:rsidRPr="003D4487">
              <w:rPr>
                <w:rFonts w:ascii="Times New Roman" w:hAnsi="Times New Roman"/>
                <w:sz w:val="16"/>
                <w:szCs w:val="16"/>
              </w:rPr>
              <w:softHyphen/>
              <w:t>тав</w:t>
            </w:r>
            <w:r w:rsidRPr="003D4487">
              <w:rPr>
                <w:rFonts w:ascii="Times New Roman" w:hAnsi="Times New Roman"/>
                <w:sz w:val="16"/>
                <w:szCs w:val="16"/>
              </w:rPr>
              <w:softHyphen/>
              <w:t>ле</w:t>
            </w:r>
            <w:r w:rsidRPr="003D4487">
              <w:rPr>
                <w:rFonts w:ascii="Times New Roman" w:hAnsi="Times New Roman"/>
                <w:sz w:val="16"/>
                <w:szCs w:val="16"/>
              </w:rPr>
              <w:softHyphen/>
              <w:t>ния под</w:t>
            </w:r>
            <w:r w:rsidRPr="003D4487">
              <w:rPr>
                <w:rFonts w:ascii="Times New Roman" w:hAnsi="Times New Roman"/>
                <w:sz w:val="16"/>
                <w:szCs w:val="16"/>
              </w:rPr>
              <w:softHyphen/>
              <w:t>держ</w:t>
            </w:r>
            <w:r w:rsidRPr="003D4487">
              <w:rPr>
                <w:rFonts w:ascii="Times New Roman" w:hAnsi="Times New Roman"/>
                <w:sz w:val="16"/>
                <w:szCs w:val="16"/>
              </w:rPr>
              <w:softHyphen/>
              <w:t>ки (если име</w:t>
            </w:r>
            <w:r w:rsidRPr="003D4487">
              <w:rPr>
                <w:rFonts w:ascii="Times New Roman" w:hAnsi="Times New Roman"/>
                <w:sz w:val="16"/>
                <w:szCs w:val="16"/>
              </w:rPr>
              <w:softHyphen/>
              <w:t>ется), в том числе о неце</w:t>
            </w:r>
            <w:r w:rsidRPr="003D4487">
              <w:rPr>
                <w:rFonts w:ascii="Times New Roman" w:hAnsi="Times New Roman"/>
                <w:sz w:val="16"/>
                <w:szCs w:val="16"/>
              </w:rPr>
              <w:softHyphen/>
              <w:t>левом исполь</w:t>
            </w:r>
            <w:r w:rsidRPr="003D4487">
              <w:rPr>
                <w:rFonts w:ascii="Times New Roman" w:hAnsi="Times New Roman"/>
                <w:sz w:val="16"/>
                <w:szCs w:val="16"/>
              </w:rPr>
              <w:softHyphen/>
              <w:t>зова</w:t>
            </w:r>
            <w:r w:rsidRPr="003D4487">
              <w:rPr>
                <w:rFonts w:ascii="Times New Roman" w:hAnsi="Times New Roman"/>
                <w:sz w:val="16"/>
                <w:szCs w:val="16"/>
              </w:rPr>
              <w:softHyphen/>
              <w:t>нии средств под</w:t>
            </w:r>
            <w:r w:rsidRPr="003D4487">
              <w:rPr>
                <w:rFonts w:ascii="Times New Roman" w:hAnsi="Times New Roman"/>
                <w:sz w:val="16"/>
                <w:szCs w:val="16"/>
              </w:rPr>
              <w:softHyphen/>
              <w:t>держ</w:t>
            </w:r>
            <w:r w:rsidRPr="003D4487">
              <w:rPr>
                <w:rFonts w:ascii="Times New Roman" w:hAnsi="Times New Roman"/>
                <w:sz w:val="16"/>
                <w:szCs w:val="16"/>
              </w:rPr>
              <w:softHyphen/>
              <w:t>ки</w:t>
            </w:r>
          </w:p>
        </w:tc>
      </w:tr>
      <w:tr w:rsidR="003D4487" w:rsidRPr="003D4487" w:rsidTr="003D448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sz w:val="16"/>
                <w:szCs w:val="16"/>
              </w:rPr>
            </w:pPr>
          </w:p>
        </w:tc>
        <w:tc>
          <w:tcPr>
            <w:tcW w:w="611" w:type="dxa"/>
            <w:vMerge/>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sz w:val="16"/>
                <w:szCs w:val="16"/>
              </w:rPr>
            </w:pPr>
          </w:p>
        </w:tc>
        <w:tc>
          <w:tcPr>
            <w:tcW w:w="1442" w:type="dxa"/>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sz w:val="16"/>
                <w:szCs w:val="16"/>
              </w:rPr>
            </w:pPr>
            <w:r w:rsidRPr="003D4487">
              <w:rPr>
                <w:rFonts w:ascii="Times New Roman" w:hAnsi="Times New Roman"/>
                <w:sz w:val="16"/>
                <w:szCs w:val="16"/>
              </w:rPr>
              <w:t>наиме</w:t>
            </w:r>
            <w:r w:rsidRPr="003D4487">
              <w:rPr>
                <w:rFonts w:ascii="Times New Roman" w:hAnsi="Times New Roman"/>
                <w:sz w:val="16"/>
                <w:szCs w:val="16"/>
              </w:rPr>
              <w:softHyphen/>
              <w:t>нова</w:t>
            </w:r>
            <w:r w:rsidRPr="003D4487">
              <w:rPr>
                <w:rFonts w:ascii="Times New Roman" w:hAnsi="Times New Roman"/>
                <w:sz w:val="16"/>
                <w:szCs w:val="16"/>
              </w:rPr>
              <w:softHyphen/>
              <w:t>ние юриди</w:t>
            </w:r>
            <w:r w:rsidRPr="003D4487">
              <w:rPr>
                <w:rFonts w:ascii="Times New Roman" w:hAnsi="Times New Roman"/>
                <w:sz w:val="16"/>
                <w:szCs w:val="16"/>
              </w:rPr>
              <w:softHyphen/>
              <w:t>чес</w:t>
            </w:r>
            <w:r w:rsidRPr="003D4487">
              <w:rPr>
                <w:rFonts w:ascii="Times New Roman" w:hAnsi="Times New Roman"/>
                <w:sz w:val="16"/>
                <w:szCs w:val="16"/>
              </w:rPr>
              <w:softHyphen/>
              <w:t>кого лица или фами</w:t>
            </w:r>
            <w:r w:rsidRPr="003D4487">
              <w:rPr>
                <w:rFonts w:ascii="Times New Roman" w:hAnsi="Times New Roman"/>
                <w:sz w:val="16"/>
                <w:szCs w:val="16"/>
              </w:rPr>
              <w:softHyphen/>
              <w:t>лия, имя и отчес</w:t>
            </w:r>
            <w:r w:rsidRPr="003D4487">
              <w:rPr>
                <w:rFonts w:ascii="Times New Roman" w:hAnsi="Times New Roman"/>
                <w:sz w:val="16"/>
                <w:szCs w:val="16"/>
              </w:rPr>
              <w:softHyphen/>
              <w:t>тво (если име</w:t>
            </w:r>
            <w:r w:rsidRPr="003D4487">
              <w:rPr>
                <w:rFonts w:ascii="Times New Roman" w:hAnsi="Times New Roman"/>
                <w:sz w:val="16"/>
                <w:szCs w:val="16"/>
              </w:rPr>
              <w:softHyphen/>
              <w:t>ется) инди</w:t>
            </w:r>
            <w:r w:rsidRPr="003D4487">
              <w:rPr>
                <w:rFonts w:ascii="Times New Roman" w:hAnsi="Times New Roman"/>
                <w:sz w:val="16"/>
                <w:szCs w:val="16"/>
              </w:rPr>
              <w:softHyphen/>
              <w:t>виду</w:t>
            </w:r>
            <w:r w:rsidRPr="003D4487">
              <w:rPr>
                <w:rFonts w:ascii="Times New Roman" w:hAnsi="Times New Roman"/>
                <w:sz w:val="16"/>
                <w:szCs w:val="16"/>
              </w:rPr>
              <w:softHyphen/>
              <w:t>аль</w:t>
            </w:r>
            <w:r w:rsidRPr="003D4487">
              <w:rPr>
                <w:rFonts w:ascii="Times New Roman" w:hAnsi="Times New Roman"/>
                <w:sz w:val="16"/>
                <w:szCs w:val="16"/>
              </w:rPr>
              <w:softHyphen/>
              <w:t>ного пред</w:t>
            </w:r>
            <w:r w:rsidRPr="003D4487">
              <w:rPr>
                <w:rFonts w:ascii="Times New Roman" w:hAnsi="Times New Roman"/>
                <w:sz w:val="16"/>
                <w:szCs w:val="16"/>
              </w:rPr>
              <w:softHyphen/>
              <w:t>при</w:t>
            </w:r>
            <w:r w:rsidRPr="003D4487">
              <w:rPr>
                <w:rFonts w:ascii="Times New Roman" w:hAnsi="Times New Roman"/>
                <w:sz w:val="16"/>
                <w:szCs w:val="16"/>
              </w:rPr>
              <w:softHyphen/>
              <w:t>нима</w:t>
            </w:r>
            <w:r w:rsidRPr="003D4487">
              <w:rPr>
                <w:rFonts w:ascii="Times New Roman" w:hAnsi="Times New Roman"/>
                <w:sz w:val="16"/>
                <w:szCs w:val="16"/>
              </w:rPr>
              <w:softHyphen/>
              <w:t>теля</w:t>
            </w:r>
          </w:p>
        </w:tc>
        <w:tc>
          <w:tcPr>
            <w:tcW w:w="1928" w:type="dxa"/>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sz w:val="16"/>
                <w:szCs w:val="16"/>
              </w:rPr>
            </w:pPr>
            <w:r w:rsidRPr="003D4487">
              <w:rPr>
                <w:rFonts w:ascii="Times New Roman" w:hAnsi="Times New Roman"/>
                <w:sz w:val="16"/>
                <w:szCs w:val="16"/>
              </w:rPr>
              <w:t>почто</w:t>
            </w:r>
            <w:r w:rsidRPr="003D4487">
              <w:rPr>
                <w:rFonts w:ascii="Times New Roman" w:hAnsi="Times New Roman"/>
                <w:sz w:val="16"/>
                <w:szCs w:val="16"/>
              </w:rPr>
              <w:softHyphen/>
              <w:t>вый адрес (место нахож</w:t>
            </w:r>
            <w:r w:rsidRPr="003D4487">
              <w:rPr>
                <w:rFonts w:ascii="Times New Roman" w:hAnsi="Times New Roman"/>
                <w:sz w:val="16"/>
                <w:szCs w:val="16"/>
              </w:rPr>
              <w:softHyphen/>
              <w:t>дения) посто</w:t>
            </w:r>
            <w:r w:rsidRPr="003D4487">
              <w:rPr>
                <w:rFonts w:ascii="Times New Roman" w:hAnsi="Times New Roman"/>
                <w:sz w:val="16"/>
                <w:szCs w:val="16"/>
              </w:rPr>
              <w:softHyphen/>
              <w:t>янно дейст</w:t>
            </w:r>
            <w:r w:rsidRPr="003D4487">
              <w:rPr>
                <w:rFonts w:ascii="Times New Roman" w:hAnsi="Times New Roman"/>
                <w:sz w:val="16"/>
                <w:szCs w:val="16"/>
              </w:rPr>
              <w:softHyphen/>
              <w:t>вую</w:t>
            </w:r>
            <w:r w:rsidRPr="003D4487">
              <w:rPr>
                <w:rFonts w:ascii="Times New Roman" w:hAnsi="Times New Roman"/>
                <w:sz w:val="16"/>
                <w:szCs w:val="16"/>
              </w:rPr>
              <w:softHyphen/>
              <w:t>щего испол</w:t>
            </w:r>
            <w:r w:rsidRPr="003D4487">
              <w:rPr>
                <w:rFonts w:ascii="Times New Roman" w:hAnsi="Times New Roman"/>
                <w:sz w:val="16"/>
                <w:szCs w:val="16"/>
              </w:rPr>
              <w:softHyphen/>
              <w:t>нитель</w:t>
            </w:r>
            <w:r w:rsidRPr="003D4487">
              <w:rPr>
                <w:rFonts w:ascii="Times New Roman" w:hAnsi="Times New Roman"/>
                <w:sz w:val="16"/>
                <w:szCs w:val="16"/>
              </w:rPr>
              <w:softHyphen/>
              <w:t>ного органа юри</w:t>
            </w:r>
            <w:r w:rsidRPr="003D4487">
              <w:rPr>
                <w:rFonts w:ascii="Times New Roman" w:hAnsi="Times New Roman"/>
                <w:sz w:val="16"/>
                <w:szCs w:val="16"/>
              </w:rPr>
              <w:softHyphen/>
              <w:t>дичес</w:t>
            </w:r>
            <w:r w:rsidRPr="003D4487">
              <w:rPr>
                <w:rFonts w:ascii="Times New Roman" w:hAnsi="Times New Roman"/>
                <w:sz w:val="16"/>
                <w:szCs w:val="16"/>
              </w:rPr>
              <w:softHyphen/>
              <w:t>кого лица или место житель</w:t>
            </w:r>
            <w:r w:rsidRPr="003D4487">
              <w:rPr>
                <w:rFonts w:ascii="Times New Roman" w:hAnsi="Times New Roman"/>
                <w:sz w:val="16"/>
                <w:szCs w:val="16"/>
              </w:rPr>
              <w:softHyphen/>
              <w:t>ства инди</w:t>
            </w:r>
            <w:r w:rsidRPr="003D4487">
              <w:rPr>
                <w:rFonts w:ascii="Times New Roman" w:hAnsi="Times New Roman"/>
                <w:sz w:val="16"/>
                <w:szCs w:val="16"/>
              </w:rPr>
              <w:softHyphen/>
              <w:t>виду</w:t>
            </w:r>
            <w:r w:rsidRPr="003D4487">
              <w:rPr>
                <w:rFonts w:ascii="Times New Roman" w:hAnsi="Times New Roman"/>
                <w:sz w:val="16"/>
                <w:szCs w:val="16"/>
              </w:rPr>
              <w:softHyphen/>
              <w:t>аль</w:t>
            </w:r>
            <w:r w:rsidRPr="003D4487">
              <w:rPr>
                <w:rFonts w:ascii="Times New Roman" w:hAnsi="Times New Roman"/>
                <w:sz w:val="16"/>
                <w:szCs w:val="16"/>
              </w:rPr>
              <w:softHyphen/>
              <w:t>ного пред</w:t>
            </w:r>
            <w:r w:rsidRPr="003D4487">
              <w:rPr>
                <w:rFonts w:ascii="Times New Roman" w:hAnsi="Times New Roman"/>
                <w:sz w:val="16"/>
                <w:szCs w:val="16"/>
              </w:rPr>
              <w:softHyphen/>
              <w:t>прини</w:t>
            </w:r>
            <w:r w:rsidRPr="003D4487">
              <w:rPr>
                <w:rFonts w:ascii="Times New Roman" w:hAnsi="Times New Roman"/>
                <w:sz w:val="16"/>
                <w:szCs w:val="16"/>
              </w:rPr>
              <w:softHyphen/>
              <w:t>мателя</w:t>
            </w:r>
          </w:p>
        </w:tc>
        <w:tc>
          <w:tcPr>
            <w:tcW w:w="1521" w:type="dxa"/>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sz w:val="16"/>
                <w:szCs w:val="16"/>
              </w:rPr>
            </w:pPr>
            <w:r w:rsidRPr="003D4487">
              <w:rPr>
                <w:rFonts w:ascii="Times New Roman" w:hAnsi="Times New Roman"/>
                <w:sz w:val="16"/>
                <w:szCs w:val="16"/>
              </w:rPr>
              <w:t>основ</w:t>
            </w:r>
            <w:r w:rsidRPr="003D4487">
              <w:rPr>
                <w:rFonts w:ascii="Times New Roman" w:hAnsi="Times New Roman"/>
                <w:sz w:val="16"/>
                <w:szCs w:val="16"/>
              </w:rPr>
              <w:softHyphen/>
              <w:t>ной госу</w:t>
            </w:r>
            <w:r w:rsidRPr="003D4487">
              <w:rPr>
                <w:rFonts w:ascii="Times New Roman" w:hAnsi="Times New Roman"/>
                <w:sz w:val="16"/>
                <w:szCs w:val="16"/>
              </w:rPr>
              <w:softHyphen/>
              <w:t>дарствен</w:t>
            </w:r>
            <w:r w:rsidRPr="003D4487">
              <w:rPr>
                <w:rFonts w:ascii="Times New Roman" w:hAnsi="Times New Roman"/>
                <w:sz w:val="16"/>
                <w:szCs w:val="16"/>
              </w:rPr>
              <w:softHyphen/>
              <w:t>ный регистра</w:t>
            </w:r>
            <w:r w:rsidRPr="003D4487">
              <w:rPr>
                <w:rFonts w:ascii="Times New Roman" w:hAnsi="Times New Roman"/>
                <w:sz w:val="16"/>
                <w:szCs w:val="16"/>
              </w:rPr>
              <w:softHyphen/>
              <w:t>цион</w:t>
            </w:r>
            <w:r w:rsidRPr="003D4487">
              <w:rPr>
                <w:rFonts w:ascii="Times New Roman" w:hAnsi="Times New Roman"/>
                <w:sz w:val="16"/>
                <w:szCs w:val="16"/>
              </w:rPr>
              <w:softHyphen/>
              <w:t>ный номер записи о госу</w:t>
            </w:r>
            <w:r w:rsidRPr="003D4487">
              <w:rPr>
                <w:rFonts w:ascii="Times New Roman" w:hAnsi="Times New Roman"/>
                <w:sz w:val="16"/>
                <w:szCs w:val="16"/>
              </w:rPr>
              <w:softHyphen/>
              <w:t>дарствен</w:t>
            </w:r>
            <w:r w:rsidRPr="003D4487">
              <w:rPr>
                <w:rFonts w:ascii="Times New Roman" w:hAnsi="Times New Roman"/>
                <w:sz w:val="16"/>
                <w:szCs w:val="16"/>
              </w:rPr>
              <w:softHyphen/>
              <w:t>ной регист</w:t>
            </w:r>
            <w:r w:rsidRPr="003D4487">
              <w:rPr>
                <w:rFonts w:ascii="Times New Roman" w:hAnsi="Times New Roman"/>
                <w:sz w:val="16"/>
                <w:szCs w:val="16"/>
              </w:rPr>
              <w:softHyphen/>
              <w:t>рации юри</w:t>
            </w:r>
            <w:r w:rsidRPr="003D4487">
              <w:rPr>
                <w:rFonts w:ascii="Times New Roman" w:hAnsi="Times New Roman"/>
                <w:sz w:val="16"/>
                <w:szCs w:val="16"/>
              </w:rPr>
              <w:softHyphen/>
              <w:t>дичес</w:t>
            </w:r>
            <w:r w:rsidRPr="003D4487">
              <w:rPr>
                <w:rFonts w:ascii="Times New Roman" w:hAnsi="Times New Roman"/>
                <w:sz w:val="16"/>
                <w:szCs w:val="16"/>
              </w:rPr>
              <w:softHyphen/>
              <w:t>кого лица (ОГРН) или инди</w:t>
            </w:r>
            <w:r w:rsidRPr="003D4487">
              <w:rPr>
                <w:rFonts w:ascii="Times New Roman" w:hAnsi="Times New Roman"/>
                <w:sz w:val="16"/>
                <w:szCs w:val="16"/>
              </w:rPr>
              <w:softHyphen/>
              <w:t>видуаль</w:t>
            </w:r>
            <w:r w:rsidRPr="003D4487">
              <w:rPr>
                <w:rFonts w:ascii="Times New Roman" w:hAnsi="Times New Roman"/>
                <w:sz w:val="16"/>
                <w:szCs w:val="16"/>
              </w:rPr>
              <w:softHyphen/>
              <w:t>ного пред</w:t>
            </w:r>
            <w:r w:rsidRPr="003D4487">
              <w:rPr>
                <w:rFonts w:ascii="Times New Roman" w:hAnsi="Times New Roman"/>
                <w:sz w:val="16"/>
                <w:szCs w:val="16"/>
              </w:rPr>
              <w:softHyphen/>
              <w:t>прини</w:t>
            </w:r>
            <w:r w:rsidRPr="003D4487">
              <w:rPr>
                <w:rFonts w:ascii="Times New Roman" w:hAnsi="Times New Roman"/>
                <w:sz w:val="16"/>
                <w:szCs w:val="16"/>
              </w:rPr>
              <w:softHyphen/>
              <w:t>мателя (ОГРНИП)</w:t>
            </w:r>
          </w:p>
        </w:tc>
        <w:tc>
          <w:tcPr>
            <w:tcW w:w="905" w:type="dxa"/>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sz w:val="16"/>
                <w:szCs w:val="16"/>
              </w:rPr>
            </w:pPr>
            <w:r w:rsidRPr="003D4487">
              <w:rPr>
                <w:rFonts w:ascii="Times New Roman" w:hAnsi="Times New Roman"/>
                <w:sz w:val="16"/>
                <w:szCs w:val="16"/>
              </w:rPr>
              <w:t>иден</w:t>
            </w:r>
            <w:r w:rsidRPr="003D4487">
              <w:rPr>
                <w:rFonts w:ascii="Times New Roman" w:hAnsi="Times New Roman"/>
                <w:sz w:val="16"/>
                <w:szCs w:val="16"/>
              </w:rPr>
              <w:softHyphen/>
              <w:t>тифи</w:t>
            </w:r>
            <w:r w:rsidRPr="003D4487">
              <w:rPr>
                <w:rFonts w:ascii="Times New Roman" w:hAnsi="Times New Roman"/>
                <w:sz w:val="16"/>
                <w:szCs w:val="16"/>
              </w:rPr>
              <w:softHyphen/>
              <w:t>кацион</w:t>
            </w:r>
            <w:r w:rsidRPr="003D4487">
              <w:rPr>
                <w:rFonts w:ascii="Times New Roman" w:hAnsi="Times New Roman"/>
                <w:sz w:val="16"/>
                <w:szCs w:val="16"/>
              </w:rPr>
              <w:softHyphen/>
              <w:t>ный номер нало</w:t>
            </w:r>
            <w:r w:rsidRPr="003D4487">
              <w:rPr>
                <w:rFonts w:ascii="Times New Roman" w:hAnsi="Times New Roman"/>
                <w:sz w:val="16"/>
                <w:szCs w:val="16"/>
              </w:rPr>
              <w:softHyphen/>
              <w:t>гопла</w:t>
            </w:r>
            <w:r w:rsidRPr="003D4487">
              <w:rPr>
                <w:rFonts w:ascii="Times New Roman" w:hAnsi="Times New Roman"/>
                <w:sz w:val="16"/>
                <w:szCs w:val="16"/>
              </w:rPr>
              <w:softHyphen/>
              <w:t>тель</w:t>
            </w:r>
            <w:r w:rsidRPr="003D4487">
              <w:rPr>
                <w:rFonts w:ascii="Times New Roman" w:hAnsi="Times New Roman"/>
                <w:sz w:val="16"/>
                <w:szCs w:val="16"/>
              </w:rPr>
              <w:softHyphen/>
              <w:t>щика</w:t>
            </w:r>
          </w:p>
        </w:tc>
        <w:tc>
          <w:tcPr>
            <w:tcW w:w="709" w:type="dxa"/>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sz w:val="16"/>
                <w:szCs w:val="16"/>
              </w:rPr>
            </w:pPr>
            <w:r w:rsidRPr="003D4487">
              <w:rPr>
                <w:rFonts w:ascii="Times New Roman" w:hAnsi="Times New Roman"/>
                <w:sz w:val="16"/>
                <w:szCs w:val="16"/>
              </w:rPr>
              <w:t>вид поддерж</w:t>
            </w:r>
            <w:r w:rsidRPr="003D4487">
              <w:rPr>
                <w:rFonts w:ascii="Times New Roman" w:hAnsi="Times New Roman"/>
                <w:sz w:val="16"/>
                <w:szCs w:val="16"/>
              </w:rPr>
              <w:softHyphen/>
              <w:t>ки</w:t>
            </w:r>
          </w:p>
        </w:tc>
        <w:tc>
          <w:tcPr>
            <w:tcW w:w="567" w:type="dxa"/>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sz w:val="16"/>
                <w:szCs w:val="16"/>
              </w:rPr>
            </w:pPr>
            <w:r w:rsidRPr="003D4487">
              <w:rPr>
                <w:rFonts w:ascii="Times New Roman" w:hAnsi="Times New Roman"/>
                <w:sz w:val="16"/>
                <w:szCs w:val="16"/>
              </w:rPr>
              <w:t>форма поддерж</w:t>
            </w:r>
            <w:r w:rsidRPr="003D4487">
              <w:rPr>
                <w:rFonts w:ascii="Times New Roman" w:hAnsi="Times New Roman"/>
                <w:sz w:val="16"/>
                <w:szCs w:val="16"/>
              </w:rPr>
              <w:softHyphen/>
              <w:t>ки</w:t>
            </w:r>
          </w:p>
        </w:tc>
        <w:tc>
          <w:tcPr>
            <w:tcW w:w="425" w:type="dxa"/>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sz w:val="16"/>
                <w:szCs w:val="16"/>
              </w:rPr>
            </w:pPr>
            <w:r w:rsidRPr="003D4487">
              <w:rPr>
                <w:rFonts w:ascii="Times New Roman" w:hAnsi="Times New Roman"/>
                <w:sz w:val="16"/>
                <w:szCs w:val="16"/>
              </w:rPr>
              <w:t>размер поддерж</w:t>
            </w:r>
            <w:r w:rsidRPr="003D4487">
              <w:rPr>
                <w:rFonts w:ascii="Times New Roman" w:hAnsi="Times New Roman"/>
                <w:sz w:val="16"/>
                <w:szCs w:val="16"/>
              </w:rPr>
              <w:softHyphen/>
              <w:t>ки</w:t>
            </w:r>
          </w:p>
        </w:tc>
        <w:tc>
          <w:tcPr>
            <w:tcW w:w="567" w:type="dxa"/>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sz w:val="16"/>
                <w:szCs w:val="16"/>
              </w:rPr>
            </w:pPr>
            <w:r w:rsidRPr="003D4487">
              <w:rPr>
                <w:rFonts w:ascii="Times New Roman" w:hAnsi="Times New Roman"/>
                <w:sz w:val="16"/>
                <w:szCs w:val="16"/>
              </w:rPr>
              <w:t>срок ока</w:t>
            </w:r>
            <w:r w:rsidRPr="003D4487">
              <w:rPr>
                <w:rFonts w:ascii="Times New Roman" w:hAnsi="Times New Roman"/>
                <w:sz w:val="16"/>
                <w:szCs w:val="16"/>
              </w:rPr>
              <w:softHyphen/>
              <w:t>зания под</w:t>
            </w:r>
            <w:r w:rsidRPr="003D4487">
              <w:rPr>
                <w:rFonts w:ascii="Times New Roman" w:hAnsi="Times New Roman"/>
                <w:sz w:val="16"/>
                <w:szCs w:val="16"/>
              </w:rPr>
              <w:softHyphen/>
              <w:t>держ</w:t>
            </w:r>
            <w:r w:rsidRPr="003D4487">
              <w:rPr>
                <w:rFonts w:ascii="Times New Roman" w:hAnsi="Times New Roman"/>
                <w:sz w:val="16"/>
                <w:szCs w:val="16"/>
              </w:rPr>
              <w:softHyphen/>
              <w:t>ки</w:t>
            </w:r>
          </w:p>
        </w:tc>
        <w:tc>
          <w:tcPr>
            <w:tcW w:w="678" w:type="dxa"/>
            <w:vMerge/>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sz w:val="16"/>
                <w:szCs w:val="16"/>
              </w:rPr>
            </w:pPr>
          </w:p>
        </w:tc>
      </w:tr>
      <w:tr w:rsidR="003D4487" w:rsidRPr="003D4487" w:rsidTr="003D4487">
        <w:tc>
          <w:tcPr>
            <w:tcW w:w="567" w:type="dxa"/>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rPr>
            </w:pPr>
            <w:r w:rsidRPr="003D4487">
              <w:rPr>
                <w:rFonts w:ascii="Times New Roman" w:hAnsi="Times New Roman"/>
              </w:rPr>
              <w:t>1</w:t>
            </w:r>
          </w:p>
        </w:tc>
        <w:tc>
          <w:tcPr>
            <w:tcW w:w="611" w:type="dxa"/>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rPr>
            </w:pPr>
            <w:r w:rsidRPr="003D4487">
              <w:rPr>
                <w:rFonts w:ascii="Times New Roman" w:hAnsi="Times New Roman"/>
              </w:rPr>
              <w:t>2</w:t>
            </w:r>
          </w:p>
        </w:tc>
        <w:tc>
          <w:tcPr>
            <w:tcW w:w="1442" w:type="dxa"/>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rPr>
            </w:pPr>
            <w:r w:rsidRPr="003D4487">
              <w:rPr>
                <w:rFonts w:ascii="Times New Roman" w:hAnsi="Times New Roman"/>
              </w:rPr>
              <w:t>3</w:t>
            </w:r>
          </w:p>
        </w:tc>
        <w:tc>
          <w:tcPr>
            <w:tcW w:w="1928" w:type="dxa"/>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rPr>
            </w:pPr>
            <w:r w:rsidRPr="003D4487">
              <w:rPr>
                <w:rFonts w:ascii="Times New Roman" w:hAnsi="Times New Roman"/>
              </w:rPr>
              <w:t>4</w:t>
            </w:r>
          </w:p>
        </w:tc>
        <w:tc>
          <w:tcPr>
            <w:tcW w:w="1521" w:type="dxa"/>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rPr>
            </w:pPr>
            <w:r w:rsidRPr="003D4487">
              <w:rPr>
                <w:rFonts w:ascii="Times New Roman" w:hAnsi="Times New Roman"/>
              </w:rPr>
              <w:t>5</w:t>
            </w:r>
          </w:p>
        </w:tc>
        <w:tc>
          <w:tcPr>
            <w:tcW w:w="905" w:type="dxa"/>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rPr>
            </w:pPr>
            <w:r w:rsidRPr="003D4487">
              <w:rPr>
                <w:rFonts w:ascii="Times New Roman" w:hAnsi="Times New Roman"/>
              </w:rPr>
              <w:t>6</w:t>
            </w:r>
          </w:p>
        </w:tc>
        <w:tc>
          <w:tcPr>
            <w:tcW w:w="709" w:type="dxa"/>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rPr>
            </w:pPr>
            <w:r w:rsidRPr="003D4487">
              <w:rPr>
                <w:rFonts w:ascii="Times New Roman" w:hAnsi="Times New Roman"/>
              </w:rPr>
              <w:t>7</w:t>
            </w:r>
          </w:p>
        </w:tc>
        <w:tc>
          <w:tcPr>
            <w:tcW w:w="567" w:type="dxa"/>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rPr>
            </w:pPr>
            <w:r w:rsidRPr="003D4487">
              <w:rPr>
                <w:rFonts w:ascii="Times New Roman" w:hAnsi="Times New Roman"/>
              </w:rPr>
              <w:t>8</w:t>
            </w:r>
          </w:p>
        </w:tc>
        <w:tc>
          <w:tcPr>
            <w:tcW w:w="425" w:type="dxa"/>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rPr>
            </w:pPr>
            <w:r w:rsidRPr="003D4487">
              <w:rPr>
                <w:rFonts w:ascii="Times New Roman" w:hAnsi="Times New Roman"/>
              </w:rPr>
              <w:t>9</w:t>
            </w:r>
          </w:p>
        </w:tc>
        <w:tc>
          <w:tcPr>
            <w:tcW w:w="567" w:type="dxa"/>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rPr>
            </w:pPr>
            <w:r w:rsidRPr="003D4487">
              <w:rPr>
                <w:rFonts w:ascii="Times New Roman" w:hAnsi="Times New Roman"/>
              </w:rPr>
              <w:t>10</w:t>
            </w:r>
          </w:p>
        </w:tc>
        <w:tc>
          <w:tcPr>
            <w:tcW w:w="678" w:type="dxa"/>
            <w:tcBorders>
              <w:top w:val="single" w:sz="4" w:space="0" w:color="auto"/>
              <w:left w:val="single" w:sz="4" w:space="0" w:color="auto"/>
              <w:bottom w:val="single" w:sz="4" w:space="0" w:color="auto"/>
              <w:right w:val="single" w:sz="4" w:space="0" w:color="auto"/>
            </w:tcBorders>
            <w:vAlign w:val="center"/>
          </w:tcPr>
          <w:p w:rsidR="003D4487" w:rsidRPr="003D4487" w:rsidRDefault="003D4487" w:rsidP="003D4487">
            <w:pPr>
              <w:jc w:val="center"/>
              <w:rPr>
                <w:rFonts w:ascii="Times New Roman" w:hAnsi="Times New Roman"/>
              </w:rPr>
            </w:pPr>
            <w:r w:rsidRPr="003D4487">
              <w:rPr>
                <w:rFonts w:ascii="Times New Roman" w:hAnsi="Times New Roman"/>
              </w:rPr>
              <w:t>11</w:t>
            </w:r>
          </w:p>
        </w:tc>
      </w:tr>
      <w:tr w:rsidR="003D4487" w:rsidRPr="003D4487" w:rsidTr="003D4487">
        <w:tc>
          <w:tcPr>
            <w:tcW w:w="567"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01.03.</w:t>
            </w:r>
          </w:p>
          <w:p w:rsidR="003D4487" w:rsidRPr="003D4487" w:rsidRDefault="003D4487" w:rsidP="003D4487">
            <w:pPr>
              <w:jc w:val="center"/>
              <w:rPr>
                <w:rFonts w:ascii="Times New Roman" w:hAnsi="Times New Roman"/>
              </w:rPr>
            </w:pPr>
            <w:r w:rsidRPr="003D4487">
              <w:rPr>
                <w:rFonts w:ascii="Times New Roman" w:hAnsi="Times New Roman"/>
              </w:rPr>
              <w:t>2017 г.</w:t>
            </w:r>
          </w:p>
        </w:tc>
        <w:tc>
          <w:tcPr>
            <w:tcW w:w="611" w:type="dxa"/>
            <w:tcBorders>
              <w:top w:val="single" w:sz="4" w:space="0" w:color="auto"/>
              <w:left w:val="single" w:sz="4" w:space="0" w:color="auto"/>
              <w:bottom w:val="single" w:sz="4" w:space="0" w:color="auto"/>
              <w:right w:val="single" w:sz="4" w:space="0" w:color="auto"/>
            </w:tcBorders>
            <w:vAlign w:val="bottom"/>
          </w:tcPr>
          <w:p w:rsidR="003D4487" w:rsidRPr="003D4487" w:rsidRDefault="003D4487" w:rsidP="003D4487">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ИП «Еремкина»</w:t>
            </w:r>
          </w:p>
        </w:tc>
        <w:tc>
          <w:tcPr>
            <w:tcW w:w="1928"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Республика Мордовия,</w:t>
            </w:r>
            <w:r w:rsidR="0078469A">
              <w:rPr>
                <w:rFonts w:ascii="Times New Roman" w:hAnsi="Times New Roman"/>
              </w:rPr>
              <w:t xml:space="preserve"> </w:t>
            </w:r>
            <w:r w:rsidRPr="003D4487">
              <w:rPr>
                <w:rFonts w:ascii="Times New Roman" w:hAnsi="Times New Roman"/>
              </w:rPr>
              <w:t>Дубенский район,</w:t>
            </w:r>
            <w:r w:rsidR="0078469A">
              <w:rPr>
                <w:rFonts w:ascii="Times New Roman" w:hAnsi="Times New Roman"/>
              </w:rPr>
              <w:t xml:space="preserve"> </w:t>
            </w:r>
            <w:r w:rsidRPr="003D4487">
              <w:rPr>
                <w:rFonts w:ascii="Times New Roman" w:hAnsi="Times New Roman"/>
              </w:rPr>
              <w:t>село Пуркаево,</w:t>
            </w:r>
            <w:r w:rsidR="0078469A">
              <w:rPr>
                <w:rFonts w:ascii="Times New Roman" w:hAnsi="Times New Roman"/>
              </w:rPr>
              <w:t xml:space="preserve"> </w:t>
            </w:r>
            <w:r w:rsidRPr="003D4487">
              <w:rPr>
                <w:rFonts w:ascii="Times New Roman" w:hAnsi="Times New Roman"/>
              </w:rPr>
              <w:t>ул.Пуркаева д.88</w:t>
            </w:r>
          </w:p>
        </w:tc>
        <w:tc>
          <w:tcPr>
            <w:tcW w:w="1521"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305132228400015</w:t>
            </w:r>
          </w:p>
        </w:tc>
        <w:tc>
          <w:tcPr>
            <w:tcW w:w="905"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130600120661</w:t>
            </w:r>
          </w:p>
        </w:tc>
        <w:tc>
          <w:tcPr>
            <w:tcW w:w="709"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w:t>
            </w:r>
          </w:p>
        </w:tc>
        <w:tc>
          <w:tcPr>
            <w:tcW w:w="567"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w:t>
            </w:r>
          </w:p>
        </w:tc>
        <w:tc>
          <w:tcPr>
            <w:tcW w:w="425"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w:t>
            </w:r>
          </w:p>
        </w:tc>
        <w:tc>
          <w:tcPr>
            <w:tcW w:w="567"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w:t>
            </w:r>
          </w:p>
        </w:tc>
        <w:tc>
          <w:tcPr>
            <w:tcW w:w="678"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w:t>
            </w:r>
          </w:p>
        </w:tc>
      </w:tr>
      <w:tr w:rsidR="003D4487" w:rsidRPr="003D4487" w:rsidTr="003D4487">
        <w:tc>
          <w:tcPr>
            <w:tcW w:w="567" w:type="dxa"/>
            <w:tcBorders>
              <w:top w:val="single" w:sz="4" w:space="0" w:color="auto"/>
              <w:left w:val="single" w:sz="4" w:space="0" w:color="auto"/>
              <w:bottom w:val="single" w:sz="4" w:space="0" w:color="auto"/>
              <w:right w:val="single" w:sz="4" w:space="0" w:color="auto"/>
            </w:tcBorders>
            <w:vAlign w:val="bottom"/>
          </w:tcPr>
          <w:p w:rsidR="003D4487" w:rsidRPr="003D4487" w:rsidRDefault="003D4487" w:rsidP="003D4487">
            <w:pPr>
              <w:rPr>
                <w:rFonts w:ascii="Times New Roman" w:hAnsi="Times New Roman"/>
              </w:rPr>
            </w:pPr>
          </w:p>
        </w:tc>
        <w:tc>
          <w:tcPr>
            <w:tcW w:w="611" w:type="dxa"/>
            <w:tcBorders>
              <w:top w:val="single" w:sz="4" w:space="0" w:color="auto"/>
              <w:left w:val="single" w:sz="4" w:space="0" w:color="auto"/>
              <w:bottom w:val="single" w:sz="4" w:space="0" w:color="auto"/>
              <w:right w:val="single" w:sz="4" w:space="0" w:color="auto"/>
            </w:tcBorders>
            <w:vAlign w:val="bottom"/>
          </w:tcPr>
          <w:p w:rsidR="003D4487" w:rsidRPr="003D4487" w:rsidRDefault="003D4487" w:rsidP="003D4487">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ИП «Николаев Владимир Александрович»</w:t>
            </w:r>
          </w:p>
        </w:tc>
        <w:tc>
          <w:tcPr>
            <w:tcW w:w="1928"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Республика Мордовия,</w:t>
            </w:r>
            <w:r w:rsidR="0078469A">
              <w:rPr>
                <w:rFonts w:ascii="Times New Roman" w:hAnsi="Times New Roman"/>
              </w:rPr>
              <w:t xml:space="preserve"> </w:t>
            </w:r>
            <w:r w:rsidRPr="003D4487">
              <w:rPr>
                <w:rFonts w:ascii="Times New Roman" w:hAnsi="Times New Roman"/>
              </w:rPr>
              <w:t>Дубенский район,</w:t>
            </w:r>
            <w:r w:rsidR="0078469A">
              <w:rPr>
                <w:rFonts w:ascii="Times New Roman" w:hAnsi="Times New Roman"/>
              </w:rPr>
              <w:t xml:space="preserve"> </w:t>
            </w:r>
            <w:r w:rsidRPr="003D4487">
              <w:rPr>
                <w:rFonts w:ascii="Times New Roman" w:hAnsi="Times New Roman"/>
              </w:rPr>
              <w:t>село Пуркаево,</w:t>
            </w:r>
            <w:r w:rsidR="0078469A">
              <w:rPr>
                <w:rFonts w:ascii="Times New Roman" w:hAnsi="Times New Roman"/>
              </w:rPr>
              <w:t xml:space="preserve"> </w:t>
            </w:r>
            <w:r w:rsidRPr="003D4487">
              <w:rPr>
                <w:rFonts w:ascii="Times New Roman" w:hAnsi="Times New Roman"/>
              </w:rPr>
              <w:t>ул.Пуркаева д.97</w:t>
            </w:r>
          </w:p>
        </w:tc>
        <w:tc>
          <w:tcPr>
            <w:tcW w:w="1521"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316132600054822</w:t>
            </w:r>
          </w:p>
        </w:tc>
        <w:tc>
          <w:tcPr>
            <w:tcW w:w="905"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130600305550</w:t>
            </w:r>
          </w:p>
        </w:tc>
        <w:tc>
          <w:tcPr>
            <w:tcW w:w="709"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w:t>
            </w:r>
          </w:p>
        </w:tc>
        <w:tc>
          <w:tcPr>
            <w:tcW w:w="567"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w:t>
            </w:r>
          </w:p>
        </w:tc>
        <w:tc>
          <w:tcPr>
            <w:tcW w:w="425"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w:t>
            </w:r>
          </w:p>
        </w:tc>
        <w:tc>
          <w:tcPr>
            <w:tcW w:w="567"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w:t>
            </w:r>
          </w:p>
        </w:tc>
        <w:tc>
          <w:tcPr>
            <w:tcW w:w="678"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w:t>
            </w:r>
          </w:p>
        </w:tc>
      </w:tr>
      <w:tr w:rsidR="003D4487" w:rsidRPr="003D4487" w:rsidTr="003D4487">
        <w:tc>
          <w:tcPr>
            <w:tcW w:w="567" w:type="dxa"/>
            <w:tcBorders>
              <w:top w:val="single" w:sz="4" w:space="0" w:color="auto"/>
              <w:left w:val="single" w:sz="4" w:space="0" w:color="auto"/>
              <w:bottom w:val="single" w:sz="4" w:space="0" w:color="auto"/>
              <w:right w:val="single" w:sz="4" w:space="0" w:color="auto"/>
            </w:tcBorders>
            <w:vAlign w:val="bottom"/>
          </w:tcPr>
          <w:p w:rsidR="003D4487" w:rsidRPr="003D4487" w:rsidRDefault="003D4487" w:rsidP="003D4487">
            <w:pPr>
              <w:rPr>
                <w:rFonts w:ascii="Times New Roman" w:hAnsi="Times New Roman"/>
              </w:rPr>
            </w:pPr>
          </w:p>
        </w:tc>
        <w:tc>
          <w:tcPr>
            <w:tcW w:w="611" w:type="dxa"/>
            <w:tcBorders>
              <w:top w:val="single" w:sz="4" w:space="0" w:color="auto"/>
              <w:left w:val="single" w:sz="4" w:space="0" w:color="auto"/>
              <w:bottom w:val="single" w:sz="4" w:space="0" w:color="auto"/>
              <w:right w:val="single" w:sz="4" w:space="0" w:color="auto"/>
            </w:tcBorders>
            <w:vAlign w:val="bottom"/>
          </w:tcPr>
          <w:p w:rsidR="003D4487" w:rsidRPr="003D4487" w:rsidRDefault="003D4487" w:rsidP="003D4487">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ИП «Голубаев Дмитрий Викторович»</w:t>
            </w:r>
          </w:p>
        </w:tc>
        <w:tc>
          <w:tcPr>
            <w:tcW w:w="1928"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Республика Мордовия,</w:t>
            </w:r>
            <w:r w:rsidR="0078469A">
              <w:rPr>
                <w:rFonts w:ascii="Times New Roman" w:hAnsi="Times New Roman"/>
              </w:rPr>
              <w:t xml:space="preserve"> </w:t>
            </w:r>
            <w:r w:rsidRPr="003D4487">
              <w:rPr>
                <w:rFonts w:ascii="Times New Roman" w:hAnsi="Times New Roman"/>
              </w:rPr>
              <w:t>Дубенский район,</w:t>
            </w:r>
            <w:r w:rsidR="0078469A">
              <w:rPr>
                <w:rFonts w:ascii="Times New Roman" w:hAnsi="Times New Roman"/>
              </w:rPr>
              <w:t xml:space="preserve"> </w:t>
            </w:r>
            <w:r w:rsidRPr="003D4487">
              <w:rPr>
                <w:rFonts w:ascii="Times New Roman" w:hAnsi="Times New Roman"/>
              </w:rPr>
              <w:t>село Пуркаево,</w:t>
            </w:r>
            <w:r w:rsidR="0078469A">
              <w:rPr>
                <w:rFonts w:ascii="Times New Roman" w:hAnsi="Times New Roman"/>
              </w:rPr>
              <w:t xml:space="preserve"> </w:t>
            </w:r>
            <w:r w:rsidRPr="003D4487">
              <w:rPr>
                <w:rFonts w:ascii="Times New Roman" w:hAnsi="Times New Roman"/>
              </w:rPr>
              <w:t>ул.Горького д.20</w:t>
            </w:r>
          </w:p>
        </w:tc>
        <w:tc>
          <w:tcPr>
            <w:tcW w:w="1521"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31213221530025</w:t>
            </w:r>
          </w:p>
        </w:tc>
        <w:tc>
          <w:tcPr>
            <w:tcW w:w="905"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732898001464</w:t>
            </w:r>
          </w:p>
        </w:tc>
        <w:tc>
          <w:tcPr>
            <w:tcW w:w="709"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w:t>
            </w:r>
          </w:p>
        </w:tc>
        <w:tc>
          <w:tcPr>
            <w:tcW w:w="567"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w:t>
            </w:r>
          </w:p>
        </w:tc>
        <w:tc>
          <w:tcPr>
            <w:tcW w:w="425"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w:t>
            </w:r>
          </w:p>
        </w:tc>
        <w:tc>
          <w:tcPr>
            <w:tcW w:w="567"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w:t>
            </w:r>
          </w:p>
        </w:tc>
        <w:tc>
          <w:tcPr>
            <w:tcW w:w="678" w:type="dxa"/>
            <w:tcBorders>
              <w:top w:val="single" w:sz="4" w:space="0" w:color="auto"/>
              <w:left w:val="single" w:sz="4" w:space="0" w:color="auto"/>
              <w:bottom w:val="single" w:sz="4" w:space="0" w:color="auto"/>
              <w:right w:val="single" w:sz="4" w:space="0" w:color="auto"/>
            </w:tcBorders>
          </w:tcPr>
          <w:p w:rsidR="003D4487" w:rsidRPr="003D4487" w:rsidRDefault="003D4487" w:rsidP="003D4487">
            <w:pPr>
              <w:jc w:val="center"/>
              <w:rPr>
                <w:rFonts w:ascii="Times New Roman" w:hAnsi="Times New Roman"/>
              </w:rPr>
            </w:pPr>
            <w:r w:rsidRPr="003D4487">
              <w:rPr>
                <w:rFonts w:ascii="Times New Roman" w:hAnsi="Times New Roman"/>
              </w:rPr>
              <w:t>-</w:t>
            </w:r>
          </w:p>
        </w:tc>
      </w:tr>
    </w:tbl>
    <w:p w:rsidR="003D4487" w:rsidRPr="00DA2BBD" w:rsidRDefault="003D4487" w:rsidP="00BE07A3">
      <w:pPr>
        <w:widowControl w:val="0"/>
        <w:suppressAutoHyphens/>
        <w:autoSpaceDE w:val="0"/>
        <w:ind w:firstLine="720"/>
        <w:rPr>
          <w:rFonts w:ascii="Times New Roman" w:hAnsi="Times New Roman"/>
        </w:rPr>
      </w:pPr>
    </w:p>
    <w:p w:rsidR="00BE07A3" w:rsidRPr="00DA2BBD" w:rsidRDefault="00BE07A3" w:rsidP="00BE07A3">
      <w:pPr>
        <w:widowControl w:val="0"/>
        <w:suppressAutoHyphens/>
        <w:autoSpaceDE w:val="0"/>
        <w:ind w:firstLine="720"/>
        <w:rPr>
          <w:rFonts w:ascii="Times New Roman" w:hAnsi="Times New Roman"/>
        </w:rPr>
      </w:pPr>
      <w:r w:rsidRPr="00DA2BBD">
        <w:rPr>
          <w:rFonts w:ascii="Times New Roman" w:hAnsi="Times New Roman"/>
        </w:rPr>
        <w:t xml:space="preserve">В то же время потенциал развития малого и среднего предпринимательства на территории </w:t>
      </w:r>
      <w:r w:rsidR="00C16347" w:rsidRPr="00DA2BBD">
        <w:rPr>
          <w:rFonts w:ascii="Times New Roman" w:hAnsi="Times New Roman"/>
        </w:rPr>
        <w:t>Пуркаевского</w:t>
      </w:r>
      <w:r w:rsidRPr="00DA2BBD">
        <w:rPr>
          <w:rFonts w:ascii="Times New Roman" w:hAnsi="Times New Roman"/>
        </w:rPr>
        <w:t xml:space="preserve"> сельского поселения в настоящее время реализован не полностью.</w:t>
      </w:r>
    </w:p>
    <w:p w:rsidR="00BE07A3" w:rsidRPr="00DA2BBD" w:rsidRDefault="00BE07A3" w:rsidP="00BE07A3">
      <w:pPr>
        <w:widowControl w:val="0"/>
        <w:suppressAutoHyphens/>
        <w:autoSpaceDE w:val="0"/>
        <w:ind w:firstLine="720"/>
        <w:rPr>
          <w:rFonts w:ascii="Times New Roman" w:hAnsi="Times New Roman"/>
        </w:rPr>
      </w:pPr>
      <w:r w:rsidRPr="00DA2BBD">
        <w:rPr>
          <w:rFonts w:ascii="Times New Roman" w:hAnsi="Times New Roman"/>
        </w:rPr>
        <w:t>Для поддержки предпринимательства необходим комплексный и последовательный подход, рассчитанный на долгосрочный период, который предполагает использование программно-целевых методов, обеспечивающих увязку реализации мероприятий по срокам, ресурсам, исполнителям, а также организацию управления и контроля</w:t>
      </w:r>
    </w:p>
    <w:p w:rsidR="00BE07A3" w:rsidRPr="00DA2BBD" w:rsidRDefault="00BE07A3" w:rsidP="00BE07A3">
      <w:pPr>
        <w:widowControl w:val="0"/>
        <w:suppressAutoHyphens/>
        <w:autoSpaceDE w:val="0"/>
        <w:ind w:firstLine="720"/>
        <w:rPr>
          <w:rFonts w:ascii="Times New Roman" w:hAnsi="Times New Roman"/>
        </w:rPr>
      </w:pPr>
      <w:r w:rsidRPr="00DA2BBD">
        <w:rPr>
          <w:rFonts w:ascii="Times New Roman" w:hAnsi="Times New Roman"/>
        </w:rPr>
        <w:t xml:space="preserve">На территории поселения необходимо создание благоприятных условий для развития субъектов малого и среднего предпринимательства, совершенствование и реализация системы мер имущественной, финансовой, информационной, консультационной поддержки малого и среднего предпринимательства, способствующих созданию новых рабочих мест, развитию </w:t>
      </w:r>
      <w:r w:rsidRPr="00DA2BBD">
        <w:rPr>
          <w:rFonts w:ascii="Times New Roman" w:hAnsi="Times New Roman"/>
        </w:rPr>
        <w:lastRenderedPageBreak/>
        <w:t xml:space="preserve">реального сектора экономики, пополнению бюджета и обеспечению занятости населения </w:t>
      </w:r>
      <w:r w:rsidR="00C16347" w:rsidRPr="00DA2BBD">
        <w:rPr>
          <w:rFonts w:ascii="Times New Roman" w:hAnsi="Times New Roman"/>
        </w:rPr>
        <w:t>Пуркаевского</w:t>
      </w:r>
      <w:r w:rsidRPr="00DA2BBD">
        <w:rPr>
          <w:rFonts w:ascii="Times New Roman" w:hAnsi="Times New Roman"/>
        </w:rPr>
        <w:t xml:space="preserve"> сельского поселения.</w:t>
      </w:r>
    </w:p>
    <w:p w:rsidR="0086071A" w:rsidRPr="00C16347" w:rsidRDefault="0086071A" w:rsidP="00A92FD7">
      <w:pPr>
        <w:pStyle w:val="affffffffff9"/>
        <w:tabs>
          <w:tab w:val="left" w:pos="993"/>
        </w:tabs>
        <w:spacing w:before="0" w:after="0"/>
        <w:ind w:firstLine="709"/>
        <w:rPr>
          <w:color w:val="FF0000"/>
        </w:rPr>
      </w:pPr>
    </w:p>
    <w:p w:rsidR="0086071A" w:rsidRPr="00DA2BBD" w:rsidRDefault="0086071A" w:rsidP="00A92FD7">
      <w:pPr>
        <w:pStyle w:val="affffffffff9"/>
        <w:tabs>
          <w:tab w:val="left" w:pos="993"/>
        </w:tabs>
        <w:spacing w:before="0" w:after="0"/>
        <w:ind w:firstLine="709"/>
        <w:rPr>
          <w:b/>
        </w:rPr>
      </w:pPr>
      <w:r w:rsidRPr="00DA2BBD">
        <w:rPr>
          <w:b/>
        </w:rPr>
        <w:t>Туризм, рекреация</w:t>
      </w:r>
    </w:p>
    <w:p w:rsidR="0086071A" w:rsidRPr="00DA2BBD" w:rsidRDefault="0086071A" w:rsidP="00A92FD7">
      <w:pPr>
        <w:pStyle w:val="affffffffff9"/>
        <w:tabs>
          <w:tab w:val="left" w:pos="993"/>
        </w:tabs>
        <w:spacing w:before="0" w:after="0"/>
        <w:ind w:firstLine="709"/>
        <w:rPr>
          <w:b/>
        </w:rPr>
      </w:pPr>
    </w:p>
    <w:bookmarkEnd w:id="122"/>
    <w:p w:rsidR="007B55F6" w:rsidRPr="00DA2BBD" w:rsidRDefault="007B55F6" w:rsidP="007B55F6">
      <w:pPr>
        <w:widowControl w:val="0"/>
        <w:suppressAutoHyphens/>
        <w:ind w:firstLine="709"/>
        <w:rPr>
          <w:rFonts w:ascii="Times New Roman" w:hAnsi="Times New Roman"/>
        </w:rPr>
      </w:pPr>
      <w:r w:rsidRPr="00DA2BBD">
        <w:rPr>
          <w:rFonts w:ascii="Times New Roman" w:hAnsi="Times New Roman"/>
        </w:rPr>
        <w:t xml:space="preserve">В настоящее врем на територии </w:t>
      </w:r>
      <w:r w:rsidR="00C16347" w:rsidRPr="00DA2BBD">
        <w:rPr>
          <w:rFonts w:ascii="Times New Roman" w:hAnsi="Times New Roman"/>
        </w:rPr>
        <w:t>Пуркаевского</w:t>
      </w:r>
      <w:r w:rsidRPr="00DA2BBD">
        <w:rPr>
          <w:rFonts w:ascii="Times New Roman" w:hAnsi="Times New Roman"/>
        </w:rPr>
        <w:t xml:space="preserve"> сельского поселения туризм не развит.</w:t>
      </w:r>
    </w:p>
    <w:p w:rsidR="00B9049D" w:rsidRPr="00DA2BBD" w:rsidRDefault="00B9049D" w:rsidP="0086071A">
      <w:pPr>
        <w:pStyle w:val="affffffffff9"/>
        <w:tabs>
          <w:tab w:val="left" w:pos="993"/>
        </w:tabs>
        <w:spacing w:before="0" w:after="0"/>
        <w:ind w:firstLine="709"/>
      </w:pPr>
    </w:p>
    <w:p w:rsidR="009306FE" w:rsidRPr="00DA2BBD" w:rsidRDefault="002C2AEA" w:rsidP="00F1428B">
      <w:pPr>
        <w:tabs>
          <w:tab w:val="right" w:leader="dot" w:pos="10206"/>
        </w:tabs>
        <w:ind w:firstLine="709"/>
        <w:contextualSpacing/>
        <w:outlineLvl w:val="1"/>
        <w:rPr>
          <w:rFonts w:ascii="Times New Roman" w:hAnsi="Times New Roman"/>
          <w:b/>
          <w:lang w:val="x-none" w:eastAsia="x-none"/>
        </w:rPr>
      </w:pPr>
      <w:bookmarkStart w:id="123" w:name="_Toc421107112"/>
      <w:bookmarkStart w:id="124" w:name="_Toc421107504"/>
      <w:bookmarkStart w:id="125" w:name="_Toc421107589"/>
      <w:bookmarkStart w:id="126" w:name="_Toc463460310"/>
      <w:bookmarkStart w:id="127" w:name="_Toc463462163"/>
      <w:bookmarkStart w:id="128" w:name="_Toc463786463"/>
      <w:r w:rsidRPr="00DA2BBD">
        <w:rPr>
          <w:rFonts w:ascii="Times New Roman" w:hAnsi="Times New Roman"/>
          <w:b/>
          <w:lang w:val="x-none" w:eastAsia="x-none"/>
        </w:rPr>
        <w:t>5</w:t>
      </w:r>
      <w:r w:rsidR="009306FE" w:rsidRPr="00DA2BBD">
        <w:rPr>
          <w:rFonts w:ascii="Times New Roman" w:hAnsi="Times New Roman"/>
          <w:b/>
          <w:lang w:val="x-none" w:eastAsia="x-none"/>
        </w:rPr>
        <w:t>.4. Социальная инфраструктура</w:t>
      </w:r>
      <w:bookmarkEnd w:id="123"/>
      <w:bookmarkEnd w:id="124"/>
      <w:bookmarkEnd w:id="125"/>
      <w:bookmarkEnd w:id="126"/>
      <w:bookmarkEnd w:id="127"/>
      <w:bookmarkEnd w:id="128"/>
    </w:p>
    <w:p w:rsidR="00DD1B63" w:rsidRPr="00DA2BBD" w:rsidRDefault="00DD1B63" w:rsidP="007C7F5E">
      <w:pPr>
        <w:rPr>
          <w:lang w:eastAsia="en-US" w:bidi="en-US"/>
        </w:rPr>
      </w:pPr>
      <w:bookmarkStart w:id="129" w:name="_Toc421107113"/>
      <w:bookmarkStart w:id="130" w:name="_Toc421107505"/>
      <w:bookmarkStart w:id="131" w:name="_Toc421107590"/>
    </w:p>
    <w:p w:rsidR="009306FE" w:rsidRPr="00DA2BBD" w:rsidRDefault="002C2AEA" w:rsidP="007C7F5E">
      <w:pPr>
        <w:keepNext/>
        <w:keepLines/>
        <w:ind w:firstLine="709"/>
        <w:contextualSpacing/>
        <w:outlineLvl w:val="2"/>
        <w:rPr>
          <w:rFonts w:ascii="Times New Roman" w:hAnsi="Times New Roman"/>
          <w:b/>
          <w:bCs/>
          <w:lang w:val="x-none" w:eastAsia="en-US" w:bidi="en-US"/>
        </w:rPr>
      </w:pPr>
      <w:bookmarkStart w:id="132" w:name="_Toc463460311"/>
      <w:bookmarkStart w:id="133" w:name="_Toc463462164"/>
      <w:bookmarkStart w:id="134" w:name="_Toc463786464"/>
      <w:r w:rsidRPr="00DA2BBD">
        <w:rPr>
          <w:rFonts w:ascii="Times New Roman" w:hAnsi="Times New Roman"/>
          <w:b/>
          <w:bCs/>
          <w:lang w:val="x-none" w:eastAsia="en-US" w:bidi="en-US"/>
        </w:rPr>
        <w:t>5</w:t>
      </w:r>
      <w:r w:rsidR="009306FE" w:rsidRPr="00DA2BBD">
        <w:rPr>
          <w:rFonts w:ascii="Times New Roman" w:hAnsi="Times New Roman"/>
          <w:b/>
          <w:bCs/>
          <w:lang w:val="x-none" w:eastAsia="en-US" w:bidi="en-US"/>
        </w:rPr>
        <w:t>.4.1. Жилищный фонд</w:t>
      </w:r>
      <w:bookmarkEnd w:id="129"/>
      <w:bookmarkEnd w:id="130"/>
      <w:bookmarkEnd w:id="131"/>
      <w:bookmarkEnd w:id="132"/>
      <w:bookmarkEnd w:id="133"/>
      <w:bookmarkEnd w:id="134"/>
    </w:p>
    <w:p w:rsidR="00DD1B63" w:rsidRPr="00DA2BBD" w:rsidRDefault="00DD1B63" w:rsidP="007C7F5E">
      <w:pPr>
        <w:tabs>
          <w:tab w:val="left" w:pos="993"/>
        </w:tabs>
        <w:autoSpaceDE w:val="0"/>
        <w:autoSpaceDN w:val="0"/>
        <w:adjustRightInd w:val="0"/>
        <w:ind w:firstLine="709"/>
        <w:rPr>
          <w:rFonts w:ascii="Times New Roman" w:hAnsi="Times New Roman"/>
        </w:rPr>
      </w:pPr>
    </w:p>
    <w:p w:rsidR="000F47FB" w:rsidRPr="00DA2BBD" w:rsidRDefault="007C7F5E" w:rsidP="00130046">
      <w:pPr>
        <w:suppressAutoHyphens/>
        <w:autoSpaceDE w:val="0"/>
        <w:ind w:firstLine="720"/>
        <w:rPr>
          <w:rFonts w:ascii="Times New Roman" w:hAnsi="Times New Roman"/>
          <w:lang w:eastAsia="ar-SA"/>
        </w:rPr>
      </w:pPr>
      <w:r w:rsidRPr="00DA2BBD">
        <w:rPr>
          <w:rFonts w:ascii="Times New Roman" w:hAnsi="Times New Roman"/>
          <w:lang w:eastAsia="ar-SA"/>
        </w:rPr>
        <w:t xml:space="preserve">По данным администрции </w:t>
      </w:r>
      <w:r w:rsidR="00C16347" w:rsidRPr="00DA2BBD">
        <w:rPr>
          <w:rFonts w:ascii="Times New Roman" w:hAnsi="Times New Roman"/>
          <w:lang w:eastAsia="ar-SA"/>
        </w:rPr>
        <w:t>Пуркаевского</w:t>
      </w:r>
      <w:r w:rsidR="00DA29E6" w:rsidRPr="00DA2BBD">
        <w:rPr>
          <w:rFonts w:ascii="Times New Roman" w:hAnsi="Times New Roman"/>
          <w:lang w:eastAsia="ar-SA"/>
        </w:rPr>
        <w:t xml:space="preserve"> сельского поселения</w:t>
      </w:r>
      <w:r w:rsidRPr="00DA2BBD">
        <w:rPr>
          <w:rFonts w:ascii="Times New Roman" w:hAnsi="Times New Roman"/>
          <w:lang w:eastAsia="ar-SA"/>
        </w:rPr>
        <w:t xml:space="preserve"> жилой фонд </w:t>
      </w:r>
      <w:r w:rsidR="00761B86" w:rsidRPr="00DA2BBD">
        <w:rPr>
          <w:rFonts w:ascii="Times New Roman" w:hAnsi="Times New Roman"/>
          <w:lang w:eastAsia="ar-SA"/>
        </w:rPr>
        <w:t>сельского поселения</w:t>
      </w:r>
      <w:r w:rsidRPr="00DA2BBD">
        <w:rPr>
          <w:rFonts w:ascii="Times New Roman" w:hAnsi="Times New Roman"/>
          <w:lang w:eastAsia="ar-SA"/>
        </w:rPr>
        <w:t xml:space="preserve"> по состоянию на 01.01.2017 г. составил </w:t>
      </w:r>
      <w:r w:rsidR="00DA2BBD">
        <w:rPr>
          <w:rFonts w:ascii="Times New Roman" w:hAnsi="Times New Roman"/>
          <w:b/>
          <w:lang w:eastAsia="ar-SA"/>
        </w:rPr>
        <w:t>8,2</w:t>
      </w:r>
      <w:r w:rsidRPr="00DA2BBD">
        <w:rPr>
          <w:rFonts w:ascii="Times New Roman" w:hAnsi="Times New Roman"/>
          <w:b/>
          <w:lang w:eastAsia="ar-SA"/>
        </w:rPr>
        <w:t xml:space="preserve"> тыс. м</w:t>
      </w:r>
      <w:r w:rsidRPr="00DA2BBD">
        <w:rPr>
          <w:rFonts w:ascii="Times New Roman" w:hAnsi="Times New Roman"/>
          <w:b/>
          <w:vertAlign w:val="superscript"/>
          <w:lang w:eastAsia="ar-SA"/>
        </w:rPr>
        <w:t>2</w:t>
      </w:r>
      <w:r w:rsidRPr="00DA2BBD">
        <w:rPr>
          <w:rFonts w:ascii="Times New Roman" w:hAnsi="Times New Roman"/>
          <w:b/>
          <w:lang w:eastAsia="ar-SA"/>
        </w:rPr>
        <w:t xml:space="preserve"> общей площади</w:t>
      </w:r>
      <w:r w:rsidR="00130046" w:rsidRPr="00DA2BBD">
        <w:rPr>
          <w:rFonts w:ascii="Times New Roman" w:hAnsi="Times New Roman"/>
          <w:lang w:eastAsia="ar-SA"/>
        </w:rPr>
        <w:t>.</w:t>
      </w:r>
      <w:r w:rsidRPr="00DA2BBD">
        <w:rPr>
          <w:rFonts w:ascii="Times New Roman" w:hAnsi="Times New Roman"/>
          <w:lang w:eastAsia="ar-SA"/>
        </w:rPr>
        <w:t xml:space="preserve"> </w:t>
      </w:r>
    </w:p>
    <w:p w:rsidR="00591926" w:rsidRPr="00DA2BBD" w:rsidRDefault="00761B86" w:rsidP="00591926">
      <w:pPr>
        <w:suppressAutoHyphens/>
        <w:autoSpaceDE w:val="0"/>
        <w:ind w:firstLine="720"/>
        <w:rPr>
          <w:rFonts w:ascii="Times New Roman" w:hAnsi="Times New Roman"/>
          <w:lang w:eastAsia="ar-SA"/>
        </w:rPr>
      </w:pPr>
      <w:r w:rsidRPr="00DA2BBD">
        <w:rPr>
          <w:rFonts w:ascii="Times New Roman" w:hAnsi="Times New Roman"/>
          <w:lang w:eastAsia="ar-SA"/>
        </w:rPr>
        <w:t>С</w:t>
      </w:r>
      <w:r w:rsidR="007C7F5E" w:rsidRPr="00DA2BBD">
        <w:rPr>
          <w:rFonts w:ascii="Times New Roman" w:hAnsi="Times New Roman"/>
          <w:lang w:eastAsia="ar-SA"/>
        </w:rPr>
        <w:t>редняя жилищна</w:t>
      </w:r>
      <w:r w:rsidR="00130046" w:rsidRPr="00DA2BBD">
        <w:rPr>
          <w:rFonts w:ascii="Times New Roman" w:hAnsi="Times New Roman"/>
          <w:lang w:eastAsia="ar-SA"/>
        </w:rPr>
        <w:t xml:space="preserve">я обеспеченность составляет </w:t>
      </w:r>
      <w:r w:rsidR="00DA2BBD" w:rsidRPr="00DA2BBD">
        <w:rPr>
          <w:rFonts w:ascii="Times New Roman" w:hAnsi="Times New Roman"/>
          <w:lang w:eastAsia="ar-SA"/>
        </w:rPr>
        <w:t>13,5</w:t>
      </w:r>
      <w:r w:rsidR="007C7F5E" w:rsidRPr="00DA2BBD">
        <w:rPr>
          <w:rFonts w:ascii="Times New Roman" w:hAnsi="Times New Roman"/>
          <w:lang w:eastAsia="ar-SA"/>
        </w:rPr>
        <w:t xml:space="preserve"> м</w:t>
      </w:r>
      <w:r w:rsidR="007C7F5E" w:rsidRPr="00DA2BBD">
        <w:rPr>
          <w:rFonts w:ascii="Times New Roman" w:hAnsi="Times New Roman"/>
          <w:vertAlign w:val="superscript"/>
          <w:lang w:eastAsia="ar-SA"/>
        </w:rPr>
        <w:t>2</w:t>
      </w:r>
      <w:r w:rsidR="007C7F5E" w:rsidRPr="00DA2BBD">
        <w:rPr>
          <w:rFonts w:ascii="Times New Roman" w:hAnsi="Times New Roman"/>
          <w:lang w:eastAsia="ar-SA"/>
        </w:rPr>
        <w:t xml:space="preserve"> общей площади на 1 человека, что </w:t>
      </w:r>
      <w:r w:rsidR="00DA2BBD" w:rsidRPr="00DA2BBD">
        <w:rPr>
          <w:rFonts w:ascii="Times New Roman" w:hAnsi="Times New Roman"/>
          <w:lang w:eastAsia="ar-SA"/>
        </w:rPr>
        <w:t>ниже</w:t>
      </w:r>
      <w:r w:rsidR="007C7F5E" w:rsidRPr="00DA2BBD">
        <w:rPr>
          <w:rFonts w:ascii="Times New Roman" w:hAnsi="Times New Roman"/>
          <w:lang w:eastAsia="ar-SA"/>
        </w:rPr>
        <w:t xml:space="preserve"> районного значения (</w:t>
      </w:r>
      <w:r w:rsidR="005A1027" w:rsidRPr="00DA2BBD">
        <w:rPr>
          <w:rFonts w:ascii="Times New Roman" w:hAnsi="Times New Roman"/>
          <w:lang w:eastAsia="ar-SA"/>
        </w:rPr>
        <w:t>40,1</w:t>
      </w:r>
      <w:r w:rsidR="007C7F5E" w:rsidRPr="00DA2BBD">
        <w:rPr>
          <w:rFonts w:ascii="Times New Roman" w:hAnsi="Times New Roman"/>
          <w:lang w:eastAsia="ar-SA"/>
        </w:rPr>
        <w:t xml:space="preserve"> м</w:t>
      </w:r>
      <w:r w:rsidR="007C7F5E" w:rsidRPr="00DA2BBD">
        <w:rPr>
          <w:rFonts w:ascii="Times New Roman" w:hAnsi="Times New Roman"/>
          <w:vertAlign w:val="superscript"/>
          <w:lang w:eastAsia="ar-SA"/>
        </w:rPr>
        <w:t>2</w:t>
      </w:r>
      <w:r w:rsidR="007C7F5E" w:rsidRPr="00DA2BBD">
        <w:rPr>
          <w:rFonts w:ascii="Times New Roman" w:hAnsi="Times New Roman"/>
          <w:lang w:eastAsia="ar-SA"/>
        </w:rPr>
        <w:t>) и среднереспубликанского значения (22,9 м</w:t>
      </w:r>
      <w:r w:rsidR="007C7F5E" w:rsidRPr="00DA2BBD">
        <w:rPr>
          <w:rFonts w:ascii="Times New Roman" w:hAnsi="Times New Roman"/>
          <w:vertAlign w:val="superscript"/>
          <w:lang w:eastAsia="ar-SA"/>
        </w:rPr>
        <w:t>2</w:t>
      </w:r>
      <w:r w:rsidR="007C7F5E" w:rsidRPr="00DA2BBD">
        <w:rPr>
          <w:rFonts w:ascii="Times New Roman" w:hAnsi="Times New Roman"/>
          <w:lang w:eastAsia="ar-SA"/>
        </w:rPr>
        <w:t>).</w:t>
      </w:r>
    </w:p>
    <w:p w:rsidR="00591926" w:rsidRPr="00C16347" w:rsidRDefault="00591926" w:rsidP="00591926">
      <w:pPr>
        <w:suppressAutoHyphens/>
        <w:autoSpaceDE w:val="0"/>
        <w:ind w:firstLine="720"/>
        <w:rPr>
          <w:rFonts w:ascii="Times New Roman" w:hAnsi="Times New Roman"/>
          <w:color w:val="FF0000"/>
          <w:lang w:eastAsia="ar-SA"/>
        </w:rPr>
      </w:pPr>
      <w:r w:rsidRPr="00DA2BBD">
        <w:rPr>
          <w:rFonts w:ascii="Times New Roman" w:hAnsi="Times New Roman"/>
        </w:rPr>
        <w:t xml:space="preserve">В структуре жилого фонда основную долю занимает частное жилье с приусадебными земельными участками. </w:t>
      </w:r>
    </w:p>
    <w:p w:rsidR="000F47FB" w:rsidRPr="00DA2BBD" w:rsidRDefault="000F47FB" w:rsidP="00130046">
      <w:pPr>
        <w:ind w:firstLine="709"/>
        <w:rPr>
          <w:rFonts w:ascii="Times New Roman" w:hAnsi="Times New Roman"/>
          <w:lang w:eastAsia="ar-SA"/>
        </w:rPr>
      </w:pPr>
      <w:r w:rsidRPr="00DA2BBD">
        <w:rPr>
          <w:rFonts w:ascii="Times New Roman" w:hAnsi="Times New Roman"/>
          <w:lang w:eastAsia="ar-SA"/>
        </w:rPr>
        <w:t>Для поселения актуальной проблемой является замена ветхого фонда новым капитальным, с проведением реконструктивных мероприятий жилых кварталов и упорядочением селитебной территории.</w:t>
      </w:r>
    </w:p>
    <w:p w:rsidR="007C7F5E" w:rsidRPr="00DA2BBD" w:rsidRDefault="007C7F5E" w:rsidP="00520A74">
      <w:pPr>
        <w:widowControl w:val="0"/>
        <w:suppressAutoHyphens/>
        <w:autoSpaceDE w:val="0"/>
        <w:ind w:firstLine="720"/>
        <w:rPr>
          <w:rFonts w:ascii="Times New Roman" w:hAnsi="Times New Roman"/>
          <w:lang w:eastAsia="ar-SA"/>
        </w:rPr>
      </w:pPr>
      <w:r w:rsidRPr="00DA2BBD">
        <w:rPr>
          <w:rFonts w:ascii="Times New Roman" w:hAnsi="Times New Roman"/>
          <w:lang w:eastAsia="ar-SA"/>
        </w:rPr>
        <w:t xml:space="preserve">Жилой фонд сельского поселения имеет сравнительно </w:t>
      </w:r>
      <w:r w:rsidR="00761B86" w:rsidRPr="00DA2BBD">
        <w:rPr>
          <w:rFonts w:ascii="Times New Roman" w:hAnsi="Times New Roman"/>
          <w:lang w:eastAsia="ar-SA"/>
        </w:rPr>
        <w:t>не</w:t>
      </w:r>
      <w:r w:rsidRPr="00DA2BBD">
        <w:rPr>
          <w:rFonts w:ascii="Times New Roman" w:hAnsi="Times New Roman"/>
          <w:lang w:eastAsia="ar-SA"/>
        </w:rPr>
        <w:t>высокий уровень инженерного оборудования.</w:t>
      </w:r>
    </w:p>
    <w:p w:rsidR="00C02190" w:rsidRPr="00DA2BBD" w:rsidRDefault="009306FE" w:rsidP="003B7A96">
      <w:pPr>
        <w:ind w:firstLine="709"/>
        <w:rPr>
          <w:rFonts w:ascii="Times New Roman" w:hAnsi="Times New Roman"/>
        </w:rPr>
      </w:pPr>
      <w:r w:rsidRPr="00DA2BBD">
        <w:rPr>
          <w:rFonts w:ascii="Times New Roman" w:hAnsi="Times New Roman"/>
        </w:rPr>
        <w:t xml:space="preserve">Ввод в действие жилых домов на территории </w:t>
      </w:r>
      <w:r w:rsidR="00C16347" w:rsidRPr="00DA2BBD">
        <w:rPr>
          <w:rFonts w:ascii="Times New Roman" w:hAnsi="Times New Roman"/>
          <w:b/>
        </w:rPr>
        <w:t>Пуркаевского</w:t>
      </w:r>
      <w:r w:rsidR="00DA29E6" w:rsidRPr="00DA2BBD">
        <w:rPr>
          <w:rFonts w:ascii="Times New Roman" w:hAnsi="Times New Roman"/>
          <w:b/>
        </w:rPr>
        <w:t xml:space="preserve"> сельского поселения</w:t>
      </w:r>
      <w:r w:rsidRPr="00DA2BBD">
        <w:rPr>
          <w:rFonts w:ascii="Times New Roman" w:hAnsi="Times New Roman"/>
        </w:rPr>
        <w:t xml:space="preserve"> за последние </w:t>
      </w:r>
      <w:r w:rsidR="004741F5" w:rsidRPr="00DA2BBD">
        <w:rPr>
          <w:rFonts w:ascii="Times New Roman" w:hAnsi="Times New Roman"/>
        </w:rPr>
        <w:t>5 лет</w:t>
      </w:r>
      <w:r w:rsidRPr="00DA2BBD">
        <w:rPr>
          <w:rFonts w:ascii="Times New Roman" w:hAnsi="Times New Roman"/>
        </w:rPr>
        <w:t xml:space="preserve"> составил в среднем составил около </w:t>
      </w:r>
      <w:r w:rsidR="00B01D07" w:rsidRPr="00DA2BBD">
        <w:rPr>
          <w:rFonts w:ascii="Times New Roman" w:hAnsi="Times New Roman"/>
        </w:rPr>
        <w:t>0,1</w:t>
      </w:r>
      <w:r w:rsidR="00403583" w:rsidRPr="00DA2BBD">
        <w:rPr>
          <w:rFonts w:ascii="Times New Roman" w:hAnsi="Times New Roman"/>
        </w:rPr>
        <w:t xml:space="preserve"> </w:t>
      </w:r>
      <w:r w:rsidR="00F73BA8" w:rsidRPr="00DA2BBD">
        <w:rPr>
          <w:rFonts w:ascii="Times New Roman" w:hAnsi="Times New Roman"/>
        </w:rPr>
        <w:t>тыс.</w:t>
      </w:r>
      <w:r w:rsidRPr="00DA2BBD">
        <w:rPr>
          <w:rFonts w:ascii="Times New Roman" w:hAnsi="Times New Roman"/>
        </w:rPr>
        <w:t xml:space="preserve"> м</w:t>
      </w:r>
      <w:r w:rsidRPr="00DA2BBD">
        <w:rPr>
          <w:rFonts w:ascii="Times New Roman" w:hAnsi="Times New Roman"/>
          <w:vertAlign w:val="superscript"/>
        </w:rPr>
        <w:t xml:space="preserve">2 </w:t>
      </w:r>
      <w:r w:rsidRPr="00DA2BBD">
        <w:rPr>
          <w:rFonts w:ascii="Times New Roman" w:hAnsi="Times New Roman"/>
        </w:rPr>
        <w:t>общей площади в год (</w:t>
      </w:r>
      <w:r w:rsidRPr="00DA2BBD">
        <w:rPr>
          <w:rFonts w:ascii="Times New Roman" w:hAnsi="Times New Roman"/>
          <w:b/>
        </w:rPr>
        <w:t>темп строительства по данным Федеральной службы государственной статистики</w:t>
      </w:r>
      <w:r w:rsidRPr="00DA2BBD">
        <w:rPr>
          <w:rFonts w:ascii="Times New Roman" w:hAnsi="Times New Roman"/>
        </w:rPr>
        <w:t xml:space="preserve">).  </w:t>
      </w:r>
    </w:p>
    <w:p w:rsidR="00AB31AC" w:rsidRPr="00DA2BBD" w:rsidRDefault="00AB31AC" w:rsidP="003B7A96">
      <w:pPr>
        <w:ind w:firstLine="709"/>
        <w:rPr>
          <w:rFonts w:ascii="Times New Roman" w:hAnsi="Times New Roman"/>
          <w:szCs w:val="28"/>
        </w:rPr>
      </w:pPr>
      <w:r w:rsidRPr="00DA2BBD">
        <w:rPr>
          <w:rFonts w:ascii="Times New Roman" w:hAnsi="Times New Roman"/>
          <w:szCs w:val="28"/>
        </w:rPr>
        <w:t xml:space="preserve">В основном в поселении е ведется индивидуальное жилищное строительство, в том числе по программе </w:t>
      </w:r>
      <w:r w:rsidR="00AE6EBE" w:rsidRPr="00DA2BBD">
        <w:rPr>
          <w:rFonts w:ascii="Times New Roman" w:hAnsi="Times New Roman"/>
          <w:szCs w:val="28"/>
        </w:rPr>
        <w:t>«</w:t>
      </w:r>
      <w:r w:rsidRPr="00DA2BBD">
        <w:rPr>
          <w:rFonts w:ascii="Times New Roman" w:hAnsi="Times New Roman"/>
          <w:szCs w:val="28"/>
        </w:rPr>
        <w:t>Социальное развитие села</w:t>
      </w:r>
      <w:r w:rsidR="00AE6EBE" w:rsidRPr="00DA2BBD">
        <w:rPr>
          <w:rFonts w:ascii="Times New Roman" w:hAnsi="Times New Roman"/>
          <w:szCs w:val="28"/>
        </w:rPr>
        <w:t>»</w:t>
      </w:r>
      <w:r w:rsidRPr="00DA2BBD">
        <w:rPr>
          <w:rFonts w:ascii="Times New Roman" w:hAnsi="Times New Roman"/>
          <w:szCs w:val="28"/>
        </w:rPr>
        <w:t xml:space="preserve">. На территории района реализуются программы </w:t>
      </w:r>
      <w:r w:rsidRPr="00DA2BBD">
        <w:rPr>
          <w:rFonts w:ascii="Times New Roman" w:hAnsi="Times New Roman"/>
          <w:bCs/>
        </w:rPr>
        <w:t>Федеральная</w:t>
      </w:r>
      <w:r w:rsidRPr="00DA2BBD">
        <w:rPr>
          <w:rFonts w:ascii="Times New Roman" w:hAnsi="Times New Roman"/>
        </w:rPr>
        <w:t xml:space="preserve"> </w:t>
      </w:r>
      <w:r w:rsidRPr="00DA2BBD">
        <w:rPr>
          <w:rFonts w:ascii="Times New Roman" w:hAnsi="Times New Roman"/>
          <w:bCs/>
        </w:rPr>
        <w:t>целевая</w:t>
      </w:r>
      <w:r w:rsidRPr="00DA2BBD">
        <w:rPr>
          <w:rFonts w:ascii="Times New Roman" w:hAnsi="Times New Roman"/>
        </w:rPr>
        <w:t xml:space="preserve"> </w:t>
      </w:r>
      <w:r w:rsidRPr="00DA2BBD">
        <w:rPr>
          <w:rFonts w:ascii="Times New Roman" w:hAnsi="Times New Roman"/>
          <w:bCs/>
        </w:rPr>
        <w:t>программа</w:t>
      </w:r>
      <w:r w:rsidRPr="00DA2BBD">
        <w:rPr>
          <w:rFonts w:ascii="Times New Roman" w:hAnsi="Times New Roman"/>
        </w:rPr>
        <w:t xml:space="preserve"> </w:t>
      </w:r>
      <w:r w:rsidR="00AE6EBE" w:rsidRPr="00DA2BBD">
        <w:rPr>
          <w:rFonts w:ascii="Times New Roman" w:hAnsi="Times New Roman"/>
        </w:rPr>
        <w:t>«</w:t>
      </w:r>
      <w:r w:rsidRPr="00DA2BBD">
        <w:rPr>
          <w:rFonts w:ascii="Times New Roman" w:hAnsi="Times New Roman"/>
          <w:bCs/>
        </w:rPr>
        <w:t>Жилище</w:t>
      </w:r>
      <w:r w:rsidR="00AE6EBE" w:rsidRPr="00DA2BBD">
        <w:rPr>
          <w:rFonts w:ascii="Times New Roman" w:hAnsi="Times New Roman"/>
        </w:rPr>
        <w:t>»</w:t>
      </w:r>
      <w:r w:rsidRPr="00DA2BBD">
        <w:rPr>
          <w:rFonts w:ascii="Times New Roman" w:hAnsi="Times New Roman"/>
        </w:rPr>
        <w:t xml:space="preserve">, ее подпрограмма </w:t>
      </w:r>
      <w:r w:rsidR="00AE6EBE" w:rsidRPr="00DA2BBD">
        <w:rPr>
          <w:rFonts w:ascii="Times New Roman" w:hAnsi="Times New Roman"/>
        </w:rPr>
        <w:t>«</w:t>
      </w:r>
      <w:r w:rsidRPr="00DA2BBD">
        <w:rPr>
          <w:rFonts w:ascii="Times New Roman" w:hAnsi="Times New Roman"/>
        </w:rPr>
        <w:t>Выполнение государственных обязательств по обеспечению граждан, установленных Федеральным законодательством</w:t>
      </w:r>
      <w:r w:rsidR="00AE6EBE" w:rsidRPr="00DA2BBD">
        <w:rPr>
          <w:rFonts w:ascii="Times New Roman" w:hAnsi="Times New Roman"/>
        </w:rPr>
        <w:t>»</w:t>
      </w:r>
      <w:r w:rsidRPr="00DA2BBD">
        <w:rPr>
          <w:rFonts w:ascii="Times New Roman" w:hAnsi="Times New Roman"/>
          <w:szCs w:val="28"/>
        </w:rPr>
        <w:t xml:space="preserve">. </w:t>
      </w:r>
    </w:p>
    <w:p w:rsidR="009306FE" w:rsidRPr="00DA2BBD" w:rsidRDefault="009306FE" w:rsidP="003B7A96">
      <w:pPr>
        <w:ind w:firstLine="709"/>
        <w:rPr>
          <w:rFonts w:ascii="Times New Roman" w:hAnsi="Times New Roman"/>
          <w:lang w:eastAsia="en-US" w:bidi="en-US"/>
        </w:rPr>
      </w:pPr>
      <w:r w:rsidRPr="00DA2BBD">
        <w:rPr>
          <w:rFonts w:ascii="Times New Roman" w:hAnsi="Times New Roman"/>
        </w:rPr>
        <w:t>Жилищно-коммунальная сфера занимает одно из важнейших мест в социальной инфраструктуре, а жилищные условия являются важной составляющей уровня жизни населения.</w:t>
      </w:r>
    </w:p>
    <w:p w:rsidR="009306FE" w:rsidRPr="00DA2BBD" w:rsidRDefault="009306FE" w:rsidP="003B7A96">
      <w:pPr>
        <w:ind w:firstLine="709"/>
        <w:rPr>
          <w:rFonts w:ascii="Times New Roman" w:hAnsi="Times New Roman"/>
          <w:lang w:eastAsia="en-US" w:bidi="en-US"/>
        </w:rPr>
      </w:pPr>
      <w:r w:rsidRPr="00DA2BBD">
        <w:rPr>
          <w:rFonts w:ascii="Times New Roman" w:hAnsi="Times New Roman"/>
        </w:rPr>
        <w:t>Для характеристики жилищных условий важен их количественный и качественный аспект. Количественная оценка позволяет определить уровень обеспеченности населения жилым фондом, плотности заселения.</w:t>
      </w:r>
    </w:p>
    <w:p w:rsidR="00D14CAC" w:rsidRPr="00DA2BBD" w:rsidRDefault="009306FE" w:rsidP="003B7A96">
      <w:pPr>
        <w:ind w:firstLine="709"/>
        <w:rPr>
          <w:rFonts w:ascii="Times New Roman" w:hAnsi="Times New Roman"/>
          <w:lang w:eastAsia="en-US" w:bidi="en-US"/>
        </w:rPr>
      </w:pPr>
      <w:r w:rsidRPr="00DA2BBD">
        <w:rPr>
          <w:rFonts w:ascii="Times New Roman" w:hAnsi="Times New Roman"/>
          <w:lang w:eastAsia="en-US" w:bidi="en-US"/>
        </w:rPr>
        <w:t xml:space="preserve">В целом техническое состояние жилья удовлетворительное. </w:t>
      </w:r>
    </w:p>
    <w:p w:rsidR="00D14CAC" w:rsidRPr="00DA2BBD" w:rsidRDefault="00D14CAC" w:rsidP="003B7A96">
      <w:pPr>
        <w:ind w:firstLine="709"/>
        <w:rPr>
          <w:rStyle w:val="FontStyle168"/>
          <w:sz w:val="24"/>
          <w:szCs w:val="24"/>
          <w:lang w:eastAsia="en-US" w:bidi="en-US"/>
        </w:rPr>
      </w:pPr>
      <w:r w:rsidRPr="00DA2BBD">
        <w:rPr>
          <w:rStyle w:val="FontStyle168"/>
          <w:sz w:val="24"/>
          <w:szCs w:val="24"/>
        </w:rPr>
        <w:t>В перспективе планируется увеличить объемы вводимого и реконструируемого жилья, улучшить жилищные условия населения района, обеспечить доступность приобретения жилья, модернизировать жилищно-коммунальное хозяйство (капитальный ремонт жилого фонда), построить полигон ТБО, реконструировать и отремонтировать канализационные сети.</w:t>
      </w:r>
    </w:p>
    <w:p w:rsidR="009306FE" w:rsidRPr="00DA2BBD" w:rsidRDefault="009306FE" w:rsidP="00B37A65">
      <w:pPr>
        <w:ind w:firstLine="709"/>
        <w:rPr>
          <w:rFonts w:ascii="Times New Roman" w:hAnsi="Times New Roman"/>
          <w:lang w:eastAsia="en-US" w:bidi="en-US"/>
        </w:rPr>
      </w:pPr>
    </w:p>
    <w:p w:rsidR="008212A8" w:rsidRPr="00DA2BBD" w:rsidRDefault="003D529F" w:rsidP="00B37A65">
      <w:pPr>
        <w:tabs>
          <w:tab w:val="left" w:pos="142"/>
          <w:tab w:val="left" w:pos="2646"/>
        </w:tabs>
        <w:ind w:firstLine="720"/>
        <w:rPr>
          <w:rFonts w:ascii="Times New Roman" w:hAnsi="Times New Roman"/>
          <w:b/>
          <w:lang w:eastAsia="en-US"/>
        </w:rPr>
      </w:pPr>
      <w:r w:rsidRPr="00DA2BBD">
        <w:rPr>
          <w:rFonts w:ascii="Times New Roman" w:hAnsi="Times New Roman"/>
          <w:b/>
          <w:lang w:eastAsia="en-US"/>
        </w:rPr>
        <w:t>Выводы</w:t>
      </w:r>
      <w:r w:rsidR="009306FE" w:rsidRPr="00DA2BBD">
        <w:rPr>
          <w:rFonts w:ascii="Times New Roman" w:hAnsi="Times New Roman"/>
          <w:b/>
          <w:lang w:eastAsia="en-US"/>
        </w:rPr>
        <w:t>:</w:t>
      </w:r>
    </w:p>
    <w:p w:rsidR="00B37A65" w:rsidRPr="00DA2BBD" w:rsidRDefault="00B37A65" w:rsidP="00B37A65">
      <w:pPr>
        <w:pStyle w:val="12700"/>
        <w:tabs>
          <w:tab w:val="left" w:pos="142"/>
          <w:tab w:val="left" w:pos="993"/>
        </w:tabs>
        <w:spacing w:before="0"/>
        <w:ind w:left="0" w:firstLine="720"/>
        <w:rPr>
          <w:sz w:val="24"/>
          <w:szCs w:val="24"/>
        </w:rPr>
      </w:pPr>
      <w:r w:rsidRPr="00DA2BBD">
        <w:rPr>
          <w:sz w:val="24"/>
          <w:szCs w:val="24"/>
        </w:rPr>
        <w:t>- имеет место недостаток средств на инвестирование нового жилищного строительства;</w:t>
      </w:r>
    </w:p>
    <w:p w:rsidR="00B37A65" w:rsidRPr="00DA2BBD" w:rsidRDefault="00B37A65" w:rsidP="00B37A65">
      <w:pPr>
        <w:pStyle w:val="12700"/>
        <w:tabs>
          <w:tab w:val="left" w:pos="142"/>
          <w:tab w:val="left" w:pos="993"/>
        </w:tabs>
        <w:spacing w:before="0"/>
        <w:ind w:left="0" w:firstLine="720"/>
        <w:rPr>
          <w:sz w:val="24"/>
          <w:szCs w:val="24"/>
        </w:rPr>
      </w:pPr>
      <w:r w:rsidRPr="00DA2BBD">
        <w:rPr>
          <w:sz w:val="24"/>
          <w:szCs w:val="24"/>
        </w:rPr>
        <w:t xml:space="preserve">- незначительные объемы вводимого жилья свидетельствуют о том, что </w:t>
      </w:r>
      <w:r w:rsidR="00C16347" w:rsidRPr="00DA2BBD">
        <w:rPr>
          <w:sz w:val="24"/>
          <w:szCs w:val="24"/>
        </w:rPr>
        <w:t>Пуркаевское</w:t>
      </w:r>
      <w:r w:rsidR="00DA29E6" w:rsidRPr="00DA2BBD">
        <w:rPr>
          <w:sz w:val="24"/>
          <w:szCs w:val="24"/>
        </w:rPr>
        <w:t xml:space="preserve"> сельское поселение</w:t>
      </w:r>
      <w:r w:rsidRPr="00DA2BBD">
        <w:rPr>
          <w:sz w:val="24"/>
          <w:szCs w:val="24"/>
        </w:rPr>
        <w:t xml:space="preserve"> не в полной мере обладает основными компонентами индустриально-строительного потенциала для ремонта, модернизации и содержания существующего жилого </w:t>
      </w:r>
      <w:r w:rsidRPr="00DA2BBD">
        <w:rPr>
          <w:sz w:val="24"/>
          <w:szCs w:val="24"/>
        </w:rPr>
        <w:lastRenderedPageBreak/>
        <w:t>фонда, а также осуществление нового жилищного строительства;</w:t>
      </w:r>
    </w:p>
    <w:p w:rsidR="00B37A65" w:rsidRPr="00DA2BBD" w:rsidRDefault="00B37A65" w:rsidP="00B37A65">
      <w:pPr>
        <w:pStyle w:val="12700"/>
        <w:tabs>
          <w:tab w:val="left" w:pos="142"/>
          <w:tab w:val="left" w:pos="993"/>
        </w:tabs>
        <w:spacing w:before="0"/>
        <w:ind w:left="0" w:firstLine="720"/>
        <w:rPr>
          <w:sz w:val="24"/>
          <w:szCs w:val="24"/>
        </w:rPr>
      </w:pPr>
      <w:r w:rsidRPr="00DA2BBD">
        <w:rPr>
          <w:sz w:val="24"/>
          <w:szCs w:val="24"/>
        </w:rPr>
        <w:t>- незначительные объемы строительно-монтажных работ в поселке не способствуют качественному улучшению жизни населения и соответственно полноценному развитию селського поселения;</w:t>
      </w:r>
    </w:p>
    <w:p w:rsidR="00B37A65" w:rsidRPr="00DA2BBD" w:rsidRDefault="00B37A65" w:rsidP="00B37A65">
      <w:pPr>
        <w:pStyle w:val="12700"/>
        <w:tabs>
          <w:tab w:val="left" w:pos="142"/>
          <w:tab w:val="left" w:pos="993"/>
        </w:tabs>
        <w:spacing w:before="0"/>
        <w:ind w:left="0" w:firstLine="720"/>
        <w:rPr>
          <w:sz w:val="24"/>
          <w:szCs w:val="24"/>
        </w:rPr>
      </w:pPr>
      <w:r w:rsidRPr="00DA2BBD">
        <w:rPr>
          <w:sz w:val="24"/>
          <w:szCs w:val="24"/>
        </w:rPr>
        <w:t xml:space="preserve">- резервы трудовых ресурсов, производственно-строительных мощностей и площадей, а также экономический потенциал </w:t>
      </w:r>
      <w:r w:rsidR="00895D1A" w:rsidRPr="00DA2BBD">
        <w:rPr>
          <w:sz w:val="24"/>
          <w:szCs w:val="24"/>
        </w:rPr>
        <w:t>сельского</w:t>
      </w:r>
      <w:r w:rsidRPr="00DA2BBD">
        <w:rPr>
          <w:sz w:val="24"/>
          <w:szCs w:val="24"/>
        </w:rPr>
        <w:t xml:space="preserve"> поселения позволяют размещать и осваивать новые производства строительных материалов и конструкций.</w:t>
      </w:r>
    </w:p>
    <w:p w:rsidR="00C606DE" w:rsidRPr="00DA2BBD" w:rsidRDefault="00C606DE" w:rsidP="00B37A65">
      <w:pPr>
        <w:tabs>
          <w:tab w:val="left" w:pos="2646"/>
        </w:tabs>
        <w:ind w:firstLine="720"/>
        <w:rPr>
          <w:rFonts w:ascii="Times New Roman" w:hAnsi="Times New Roman"/>
          <w:b/>
          <w:lang w:eastAsia="en-US"/>
        </w:rPr>
      </w:pPr>
    </w:p>
    <w:p w:rsidR="009306FE" w:rsidRPr="00DA2BBD" w:rsidRDefault="009306FE" w:rsidP="00B37A65">
      <w:pPr>
        <w:shd w:val="clear" w:color="auto" w:fill="FFFFFF"/>
        <w:autoSpaceDE w:val="0"/>
        <w:autoSpaceDN w:val="0"/>
        <w:adjustRightInd w:val="0"/>
        <w:ind w:firstLine="720"/>
        <w:rPr>
          <w:rFonts w:ascii="Times New Roman" w:hAnsi="Times New Roman"/>
          <w:b/>
        </w:rPr>
      </w:pPr>
      <w:r w:rsidRPr="00DA2BBD">
        <w:rPr>
          <w:rFonts w:ascii="Times New Roman" w:hAnsi="Times New Roman"/>
          <w:b/>
        </w:rPr>
        <w:t>Перечень вопросов в сфере муниципальной жилищной политики, решение которых обеспечивают муниципальные органы власти:</w:t>
      </w:r>
    </w:p>
    <w:p w:rsidR="009306FE" w:rsidRPr="00DA2BBD" w:rsidRDefault="009306FE" w:rsidP="00B37A65">
      <w:pPr>
        <w:shd w:val="clear" w:color="auto" w:fill="FFFFFF"/>
        <w:autoSpaceDE w:val="0"/>
        <w:autoSpaceDN w:val="0"/>
        <w:adjustRightInd w:val="0"/>
        <w:ind w:firstLine="720"/>
        <w:rPr>
          <w:rFonts w:ascii="Times New Roman" w:hAnsi="Times New Roman"/>
        </w:rPr>
      </w:pPr>
      <w:r w:rsidRPr="00DA2BBD">
        <w:rPr>
          <w:rFonts w:ascii="Times New Roman" w:hAnsi="Times New Roman"/>
        </w:rPr>
        <w:t>- учет (мониторинг) жилищного фонда,</w:t>
      </w:r>
    </w:p>
    <w:p w:rsidR="009306FE" w:rsidRPr="00DA2BBD" w:rsidRDefault="009306FE" w:rsidP="00B37A65">
      <w:pPr>
        <w:shd w:val="clear" w:color="auto" w:fill="FFFFFF"/>
        <w:autoSpaceDE w:val="0"/>
        <w:autoSpaceDN w:val="0"/>
        <w:adjustRightInd w:val="0"/>
        <w:ind w:firstLine="720"/>
        <w:rPr>
          <w:rFonts w:ascii="Times New Roman" w:hAnsi="Times New Roman"/>
        </w:rPr>
      </w:pPr>
      <w:r w:rsidRPr="00DA2BBD">
        <w:rPr>
          <w:rFonts w:ascii="Times New Roman" w:hAnsi="Times New Roman"/>
        </w:rPr>
        <w:t>- определение существующей обеспеченности жильем населения муниципального образования,</w:t>
      </w:r>
    </w:p>
    <w:p w:rsidR="009306FE" w:rsidRPr="00DA2BBD" w:rsidRDefault="009306FE" w:rsidP="00B37A65">
      <w:pPr>
        <w:shd w:val="clear" w:color="auto" w:fill="FFFFFF"/>
        <w:autoSpaceDE w:val="0"/>
        <w:autoSpaceDN w:val="0"/>
        <w:adjustRightInd w:val="0"/>
        <w:ind w:firstLine="720"/>
        <w:rPr>
          <w:rFonts w:ascii="Times New Roman" w:hAnsi="Times New Roman"/>
        </w:rPr>
      </w:pPr>
      <w:r w:rsidRPr="00DA2BBD">
        <w:rPr>
          <w:rFonts w:ascii="Times New Roman" w:hAnsi="Times New Roman"/>
        </w:rPr>
        <w:t>- установление нормативов жилищной обеспеченности, учитывающие местные условия муниципального образования:</w:t>
      </w:r>
    </w:p>
    <w:p w:rsidR="009306FE" w:rsidRPr="00DA2BBD" w:rsidRDefault="009306FE" w:rsidP="00B37A65">
      <w:pPr>
        <w:shd w:val="clear" w:color="auto" w:fill="FFFFFF"/>
        <w:autoSpaceDE w:val="0"/>
        <w:autoSpaceDN w:val="0"/>
        <w:adjustRightInd w:val="0"/>
        <w:ind w:firstLine="720"/>
        <w:rPr>
          <w:rFonts w:ascii="Times New Roman" w:hAnsi="Times New Roman"/>
        </w:rPr>
      </w:pPr>
      <w:r w:rsidRPr="00DA2BBD">
        <w:rPr>
          <w:rFonts w:ascii="Times New Roman" w:hAnsi="Times New Roman"/>
        </w:rPr>
        <w:t>- организация жилищного строительства (вопросы его содержания относятся к жилищно-коммунальному комплексу) за счет всех источников финансирования,</w:t>
      </w:r>
    </w:p>
    <w:p w:rsidR="009306FE" w:rsidRPr="00DA2BBD" w:rsidRDefault="009306FE" w:rsidP="00B37A65">
      <w:pPr>
        <w:shd w:val="clear" w:color="auto" w:fill="FFFFFF"/>
        <w:autoSpaceDE w:val="0"/>
        <w:autoSpaceDN w:val="0"/>
        <w:adjustRightInd w:val="0"/>
        <w:ind w:firstLine="720"/>
        <w:rPr>
          <w:rFonts w:ascii="Times New Roman" w:hAnsi="Times New Roman"/>
        </w:rPr>
      </w:pPr>
      <w:r w:rsidRPr="00DA2BBD">
        <w:rPr>
          <w:rFonts w:ascii="Times New Roman" w:hAnsi="Times New Roman"/>
        </w:rPr>
        <w:t>- формирование нормативно-правовой базы в жилищной сфере.</w:t>
      </w:r>
    </w:p>
    <w:p w:rsidR="003E3A2B" w:rsidRPr="00C16347" w:rsidRDefault="003E3A2B" w:rsidP="00B37A65">
      <w:pPr>
        <w:rPr>
          <w:color w:val="FF0000"/>
          <w:lang w:eastAsia="en-US" w:bidi="en-US"/>
        </w:rPr>
      </w:pPr>
      <w:bookmarkStart w:id="135" w:name="_Toc421107114"/>
      <w:bookmarkStart w:id="136" w:name="_Toc421107506"/>
      <w:bookmarkStart w:id="137" w:name="_Toc421107591"/>
      <w:bookmarkStart w:id="138" w:name="_Toc463460312"/>
      <w:bookmarkStart w:id="139" w:name="_Toc463462165"/>
    </w:p>
    <w:p w:rsidR="009306FE" w:rsidRPr="00D40579" w:rsidRDefault="002C2AEA" w:rsidP="00B37A65">
      <w:pPr>
        <w:keepNext/>
        <w:keepLines/>
        <w:ind w:firstLine="709"/>
        <w:contextualSpacing/>
        <w:outlineLvl w:val="2"/>
        <w:rPr>
          <w:rFonts w:ascii="Times New Roman" w:hAnsi="Times New Roman"/>
          <w:b/>
          <w:bCs/>
          <w:lang w:eastAsia="en-US" w:bidi="en-US"/>
        </w:rPr>
      </w:pPr>
      <w:bookmarkStart w:id="140" w:name="_Toc463786465"/>
      <w:r w:rsidRPr="00D40579">
        <w:rPr>
          <w:rFonts w:ascii="Times New Roman" w:hAnsi="Times New Roman"/>
          <w:b/>
          <w:bCs/>
          <w:lang w:val="x-none" w:eastAsia="en-US" w:bidi="en-US"/>
        </w:rPr>
        <w:t>5</w:t>
      </w:r>
      <w:r w:rsidR="009306FE" w:rsidRPr="00D40579">
        <w:rPr>
          <w:rFonts w:ascii="Times New Roman" w:hAnsi="Times New Roman"/>
          <w:b/>
          <w:bCs/>
          <w:lang w:val="x-none" w:eastAsia="en-US" w:bidi="en-US"/>
        </w:rPr>
        <w:t xml:space="preserve">.4.2. </w:t>
      </w:r>
      <w:bookmarkEnd w:id="135"/>
      <w:bookmarkEnd w:id="136"/>
      <w:bookmarkEnd w:id="137"/>
      <w:bookmarkEnd w:id="138"/>
      <w:bookmarkEnd w:id="139"/>
      <w:bookmarkEnd w:id="140"/>
      <w:r w:rsidR="003E3A2B" w:rsidRPr="00D40579">
        <w:rPr>
          <w:rFonts w:ascii="Times New Roman" w:hAnsi="Times New Roman"/>
          <w:b/>
          <w:bCs/>
          <w:lang w:eastAsia="en-US" w:bidi="en-US"/>
        </w:rPr>
        <w:t>Учреждения и предприятия социальной инфраструктуры</w:t>
      </w:r>
    </w:p>
    <w:p w:rsidR="00574AD5" w:rsidRPr="00D40579" w:rsidRDefault="00574AD5" w:rsidP="00EE7306">
      <w:pPr>
        <w:ind w:firstLine="709"/>
        <w:rPr>
          <w:rFonts w:ascii="Times New Roman" w:hAnsi="Times New Roman"/>
        </w:rPr>
      </w:pPr>
    </w:p>
    <w:p w:rsidR="009306FE" w:rsidRPr="00D40579" w:rsidRDefault="009306FE" w:rsidP="00EE7306">
      <w:pPr>
        <w:ind w:firstLine="709"/>
        <w:rPr>
          <w:rFonts w:ascii="Times New Roman" w:hAnsi="Times New Roman"/>
        </w:rPr>
      </w:pPr>
      <w:r w:rsidRPr="00D40579">
        <w:rPr>
          <w:rFonts w:ascii="Times New Roman" w:hAnsi="Times New Roman"/>
        </w:rPr>
        <w:t>К учреждениям и предприятиям социальной инфраструктуры относятся учреждения образования, здравоохранения, социального обеспечения, спортивные и физкультурно-оздоровительные учреждения, учреждения культуры и искусства, предприятия торговли, общественного питания и бытового обслуживания, организации и учреждения управления, проектные организации, кредитно-финансовые учреждения и предприятия связи, научные и административные организации и другие учреждения и предприятия обслуживания.</w:t>
      </w:r>
    </w:p>
    <w:p w:rsidR="00470D84" w:rsidRPr="00D40579" w:rsidRDefault="009306FE" w:rsidP="00470D84">
      <w:pPr>
        <w:ind w:firstLine="709"/>
        <w:rPr>
          <w:rFonts w:ascii="Times New Roman" w:hAnsi="Times New Roman"/>
        </w:rPr>
      </w:pPr>
      <w:r w:rsidRPr="00D40579">
        <w:rPr>
          <w:rFonts w:ascii="Times New Roman" w:hAnsi="Times New Roman"/>
        </w:rPr>
        <w:t>Наличие и разнообразие объектов обслуживания, их пространственная, социальная и экономическая доступность, являются важными показателями качества жизни населения.</w:t>
      </w:r>
    </w:p>
    <w:p w:rsidR="00470D84" w:rsidRPr="00D40579" w:rsidRDefault="00470D84" w:rsidP="00470D84">
      <w:pPr>
        <w:ind w:firstLine="709"/>
        <w:rPr>
          <w:rFonts w:ascii="Times New Roman" w:hAnsi="Times New Roman"/>
        </w:rPr>
      </w:pPr>
      <w:r w:rsidRPr="00D40579">
        <w:rPr>
          <w:rFonts w:ascii="Times New Roman" w:hAnsi="Times New Roman"/>
          <w:lang w:eastAsia="ar-SA"/>
        </w:rPr>
        <w:t>Сложившаяся сеть учреждений культурно-бытового обслуживания в настоящее время недостаточно развита, хотя по некоторым предприятиям и учреждениям уровень обслуживания приближается к нормативному.</w:t>
      </w:r>
    </w:p>
    <w:p w:rsidR="009306FE" w:rsidRPr="00D40579" w:rsidRDefault="009306FE" w:rsidP="00EE7306">
      <w:pPr>
        <w:ind w:firstLine="709"/>
        <w:rPr>
          <w:rFonts w:ascii="Times New Roman" w:hAnsi="Times New Roman"/>
        </w:rPr>
      </w:pPr>
      <w:r w:rsidRPr="00D40579">
        <w:rPr>
          <w:rFonts w:ascii="Times New Roman" w:hAnsi="Times New Roman"/>
        </w:rPr>
        <w:t xml:space="preserve">Социальная инфраструктура </w:t>
      </w:r>
      <w:r w:rsidR="00C16347" w:rsidRPr="00D40579">
        <w:rPr>
          <w:rFonts w:ascii="Times New Roman" w:hAnsi="Times New Roman"/>
        </w:rPr>
        <w:t>Пуркаевского</w:t>
      </w:r>
      <w:r w:rsidR="00DA29E6" w:rsidRPr="00D40579">
        <w:rPr>
          <w:rFonts w:ascii="Times New Roman" w:hAnsi="Times New Roman"/>
        </w:rPr>
        <w:t xml:space="preserve"> сельского поселения</w:t>
      </w:r>
      <w:r w:rsidRPr="00D40579">
        <w:rPr>
          <w:rFonts w:ascii="Times New Roman" w:hAnsi="Times New Roman"/>
        </w:rPr>
        <w:t xml:space="preserve"> представлена </w:t>
      </w:r>
      <w:r w:rsidR="007D637B" w:rsidRPr="00D40579">
        <w:rPr>
          <w:rFonts w:ascii="Times New Roman" w:hAnsi="Times New Roman"/>
        </w:rPr>
        <w:t>учреждениями</w:t>
      </w:r>
      <w:r w:rsidR="005456E9" w:rsidRPr="00D40579">
        <w:rPr>
          <w:rFonts w:ascii="Times New Roman" w:hAnsi="Times New Roman"/>
        </w:rPr>
        <w:t xml:space="preserve"> культуры</w:t>
      </w:r>
      <w:r w:rsidR="001A7E8F" w:rsidRPr="00D40579">
        <w:rPr>
          <w:rFonts w:ascii="Times New Roman" w:hAnsi="Times New Roman"/>
        </w:rPr>
        <w:t>,</w:t>
      </w:r>
      <w:r w:rsidR="005456E9" w:rsidRPr="00D40579">
        <w:rPr>
          <w:rFonts w:ascii="Times New Roman" w:hAnsi="Times New Roman"/>
        </w:rPr>
        <w:t xml:space="preserve"> </w:t>
      </w:r>
      <w:r w:rsidRPr="00D40579">
        <w:rPr>
          <w:rFonts w:ascii="Times New Roman" w:hAnsi="Times New Roman"/>
        </w:rPr>
        <w:t>здравоохранения, а также торговли.</w:t>
      </w:r>
    </w:p>
    <w:p w:rsidR="0070072A" w:rsidRPr="00D40579" w:rsidRDefault="009306FE" w:rsidP="0070072A">
      <w:pPr>
        <w:ind w:firstLine="709"/>
        <w:rPr>
          <w:rFonts w:ascii="Times New Roman" w:hAnsi="Times New Roman"/>
        </w:rPr>
      </w:pPr>
      <w:r w:rsidRPr="00D40579">
        <w:rPr>
          <w:rFonts w:ascii="Times New Roman" w:hAnsi="Times New Roman"/>
        </w:rPr>
        <w:t>Основная проблема культурно-бытового обслуживания – это качество предоставляемых услуг. Поэтому при высоких количественных показателях обеспеченности, необходимо улучшать техническое оснащение объектов образования и здравоохранения, привлекать квалифицированный персонал необходимых специальностей, расширять спектр предоставляемых бытовых услуг.</w:t>
      </w:r>
    </w:p>
    <w:p w:rsidR="0070072A" w:rsidRPr="00D40579" w:rsidRDefault="0070072A" w:rsidP="0070072A">
      <w:pPr>
        <w:ind w:firstLine="709"/>
        <w:rPr>
          <w:rFonts w:ascii="Times New Roman" w:hAnsi="Times New Roman"/>
        </w:rPr>
      </w:pPr>
      <w:r w:rsidRPr="00D40579">
        <w:rPr>
          <w:rFonts w:ascii="Times New Roman" w:hAnsi="Times New Roman"/>
          <w:lang w:eastAsia="ar-SA"/>
        </w:rPr>
        <w:t>Ниже приводится краткая оценка современного состояния социальной сферы по основным направлениям.</w:t>
      </w:r>
    </w:p>
    <w:p w:rsidR="005C4AEB" w:rsidRPr="00C16347" w:rsidRDefault="005C4AEB" w:rsidP="00EE7306">
      <w:pPr>
        <w:ind w:firstLine="709"/>
        <w:rPr>
          <w:rFonts w:ascii="Times New Roman" w:hAnsi="Times New Roman"/>
          <w:b/>
          <w:i/>
          <w:color w:val="FF0000"/>
        </w:rPr>
      </w:pPr>
    </w:p>
    <w:p w:rsidR="005E47B0" w:rsidRPr="00D40579" w:rsidRDefault="00804482" w:rsidP="005E47B0">
      <w:pPr>
        <w:ind w:firstLine="709"/>
        <w:rPr>
          <w:rFonts w:ascii="Times New Roman" w:hAnsi="Times New Roman"/>
          <w:b/>
          <w:i/>
        </w:rPr>
      </w:pPr>
      <w:bookmarkStart w:id="141" w:name="_Toc421107116"/>
      <w:r w:rsidRPr="00D40579">
        <w:rPr>
          <w:rFonts w:ascii="Times New Roman" w:hAnsi="Times New Roman"/>
          <w:b/>
          <w:i/>
        </w:rPr>
        <w:t>Учреждения о</w:t>
      </w:r>
      <w:r w:rsidR="005D3B37" w:rsidRPr="00D40579">
        <w:rPr>
          <w:rFonts w:ascii="Times New Roman" w:hAnsi="Times New Roman"/>
          <w:b/>
          <w:i/>
        </w:rPr>
        <w:t>бразовани</w:t>
      </w:r>
      <w:bookmarkEnd w:id="141"/>
      <w:r w:rsidRPr="00D40579">
        <w:rPr>
          <w:rFonts w:ascii="Times New Roman" w:hAnsi="Times New Roman"/>
          <w:b/>
          <w:i/>
        </w:rPr>
        <w:t>я</w:t>
      </w:r>
    </w:p>
    <w:p w:rsidR="005E47B0" w:rsidRPr="00D40579" w:rsidRDefault="005E47B0" w:rsidP="005E47B0">
      <w:pPr>
        <w:ind w:firstLine="709"/>
        <w:rPr>
          <w:rFonts w:ascii="Times New Roman" w:hAnsi="Times New Roman"/>
          <w:b/>
          <w:i/>
        </w:rPr>
      </w:pPr>
    </w:p>
    <w:p w:rsidR="00A24CDD" w:rsidRPr="00D40579" w:rsidRDefault="00462635" w:rsidP="003349FA">
      <w:pPr>
        <w:ind w:firstLine="709"/>
        <w:rPr>
          <w:rFonts w:ascii="Times New Roman" w:hAnsi="Times New Roman"/>
        </w:rPr>
      </w:pPr>
      <w:r w:rsidRPr="00D40579">
        <w:rPr>
          <w:rFonts w:ascii="Times New Roman" w:hAnsi="Times New Roman"/>
        </w:rPr>
        <w:t xml:space="preserve">В </w:t>
      </w:r>
      <w:r w:rsidR="00C16347" w:rsidRPr="00D40579">
        <w:rPr>
          <w:rFonts w:ascii="Times New Roman" w:hAnsi="Times New Roman"/>
        </w:rPr>
        <w:t>Пуркаевском</w:t>
      </w:r>
      <w:r w:rsidRPr="00D40579">
        <w:rPr>
          <w:rFonts w:ascii="Times New Roman" w:hAnsi="Times New Roman"/>
        </w:rPr>
        <w:t xml:space="preserve"> сельском поселении </w:t>
      </w:r>
      <w:r w:rsidR="001A7E8F" w:rsidRPr="00D40579">
        <w:rPr>
          <w:rFonts w:ascii="Times New Roman" w:hAnsi="Times New Roman"/>
        </w:rPr>
        <w:t>отсутсвую</w:t>
      </w:r>
      <w:r w:rsidR="007D637B" w:rsidRPr="00D40579">
        <w:rPr>
          <w:rFonts w:ascii="Times New Roman" w:hAnsi="Times New Roman"/>
        </w:rPr>
        <w:t xml:space="preserve">т </w:t>
      </w:r>
      <w:r w:rsidR="001A7E8F" w:rsidRPr="00D40579">
        <w:rPr>
          <w:rFonts w:ascii="Times New Roman" w:hAnsi="Times New Roman"/>
        </w:rPr>
        <w:t>учреждения образования</w:t>
      </w:r>
      <w:r w:rsidR="007D637B" w:rsidRPr="00D40579">
        <w:rPr>
          <w:rFonts w:ascii="Times New Roman" w:hAnsi="Times New Roman"/>
        </w:rPr>
        <w:t>.</w:t>
      </w:r>
    </w:p>
    <w:p w:rsidR="00591926" w:rsidRPr="00D40579" w:rsidRDefault="00591926" w:rsidP="00591926">
      <w:pPr>
        <w:ind w:firstLine="709"/>
        <w:rPr>
          <w:rFonts w:ascii="Times New Roman" w:hAnsi="Times New Roman"/>
        </w:rPr>
      </w:pPr>
      <w:r w:rsidRPr="00D40579">
        <w:rPr>
          <w:rFonts w:ascii="Times New Roman" w:hAnsi="Times New Roman"/>
        </w:rPr>
        <w:t xml:space="preserve">На данный момент в </w:t>
      </w:r>
      <w:r w:rsidR="00C16347" w:rsidRPr="00D40579">
        <w:rPr>
          <w:rFonts w:ascii="Times New Roman" w:hAnsi="Times New Roman"/>
        </w:rPr>
        <w:t>с. Пуркаево</w:t>
      </w:r>
      <w:r w:rsidRPr="00D40579">
        <w:rPr>
          <w:rFonts w:ascii="Times New Roman" w:hAnsi="Times New Roman"/>
        </w:rPr>
        <w:t xml:space="preserve"> средняя общеобразовательная школа </w:t>
      </w:r>
      <w:r w:rsidR="00D40579" w:rsidRPr="00D40579">
        <w:rPr>
          <w:rFonts w:ascii="Times New Roman" w:hAnsi="Times New Roman"/>
        </w:rPr>
        <w:t xml:space="preserve">(МБОУ «Пуркаевская ООШ») </w:t>
      </w:r>
      <w:r w:rsidRPr="00D40579">
        <w:rPr>
          <w:rFonts w:ascii="Times New Roman" w:hAnsi="Times New Roman"/>
        </w:rPr>
        <w:t>закрыта, всвязи с недостатком учащихся.</w:t>
      </w:r>
    </w:p>
    <w:p w:rsidR="00591926" w:rsidRPr="00D40579" w:rsidRDefault="00591926" w:rsidP="00591926">
      <w:pPr>
        <w:ind w:firstLine="709"/>
        <w:rPr>
          <w:rFonts w:ascii="Times New Roman" w:hAnsi="Times New Roman"/>
          <w:szCs w:val="28"/>
        </w:rPr>
      </w:pPr>
      <w:r w:rsidRPr="00D40579">
        <w:rPr>
          <w:rFonts w:ascii="Times New Roman" w:hAnsi="Times New Roman"/>
          <w:szCs w:val="28"/>
        </w:rPr>
        <w:lastRenderedPageBreak/>
        <w:t>Дети обучаются в районном центре - с. Дубенки. Доставка учащихся до школы и обратно осуществляется школьным автобусом.</w:t>
      </w:r>
    </w:p>
    <w:p w:rsidR="00A24CDD" w:rsidRPr="00D40579" w:rsidRDefault="00A24CDD" w:rsidP="00A24CDD">
      <w:pPr>
        <w:ind w:firstLine="709"/>
        <w:rPr>
          <w:rFonts w:ascii="Times New Roman" w:hAnsi="Times New Roman"/>
        </w:rPr>
      </w:pPr>
      <w:r w:rsidRPr="00D40579">
        <w:rPr>
          <w:rFonts w:ascii="Times New Roman" w:hAnsi="Times New Roman"/>
        </w:rPr>
        <w:t>В</w:t>
      </w:r>
      <w:r w:rsidRPr="00D40579">
        <w:rPr>
          <w:rFonts w:ascii="Times New Roman" w:eastAsia="Calibri" w:hAnsi="Times New Roman"/>
        </w:rPr>
        <w:t xml:space="preserve">следствие </w:t>
      </w:r>
      <w:r w:rsidR="001A7E8F" w:rsidRPr="00D40579">
        <w:rPr>
          <w:rFonts w:ascii="Times New Roman" w:eastAsia="Calibri" w:hAnsi="Times New Roman"/>
        </w:rPr>
        <w:t>незначительного</w:t>
      </w:r>
      <w:r w:rsidRPr="00D40579">
        <w:rPr>
          <w:rFonts w:ascii="Times New Roman" w:eastAsia="Calibri" w:hAnsi="Times New Roman"/>
        </w:rPr>
        <w:t xml:space="preserve"> роста рождаемости проблема обеспеченности детскими садами </w:t>
      </w:r>
      <w:r w:rsidR="001A7E8F" w:rsidRPr="00D40579">
        <w:rPr>
          <w:rFonts w:ascii="Times New Roman" w:eastAsia="Calibri" w:hAnsi="Times New Roman"/>
        </w:rPr>
        <w:t xml:space="preserve">и общеобразовательными учреждениями </w:t>
      </w:r>
      <w:r w:rsidRPr="00D40579">
        <w:rPr>
          <w:rFonts w:ascii="Times New Roman" w:eastAsia="Calibri" w:hAnsi="Times New Roman"/>
        </w:rPr>
        <w:t xml:space="preserve">в последующие годы </w:t>
      </w:r>
      <w:r w:rsidR="001A7E8F" w:rsidRPr="00D40579">
        <w:rPr>
          <w:rFonts w:ascii="Times New Roman" w:eastAsia="Calibri" w:hAnsi="Times New Roman"/>
        </w:rPr>
        <w:t>не стоит</w:t>
      </w:r>
      <w:r w:rsidRPr="00D40579">
        <w:rPr>
          <w:rFonts w:ascii="Times New Roman" w:eastAsia="Calibri" w:hAnsi="Times New Roman"/>
        </w:rPr>
        <w:t>.</w:t>
      </w:r>
    </w:p>
    <w:p w:rsidR="00591926" w:rsidRPr="00D40579" w:rsidRDefault="00591926" w:rsidP="00A24CDD">
      <w:pPr>
        <w:ind w:firstLine="709"/>
        <w:rPr>
          <w:rFonts w:ascii="Times New Roman" w:hAnsi="Times New Roman"/>
        </w:rPr>
      </w:pPr>
    </w:p>
    <w:p w:rsidR="00991FCC" w:rsidRDefault="0069245D" w:rsidP="00991FCC">
      <w:pPr>
        <w:tabs>
          <w:tab w:val="left" w:pos="993"/>
        </w:tabs>
        <w:ind w:firstLine="709"/>
        <w:rPr>
          <w:rFonts w:ascii="Times New Roman" w:hAnsi="Times New Roman"/>
          <w:b/>
          <w:i/>
        </w:rPr>
      </w:pPr>
      <w:bookmarkStart w:id="142" w:name="_Toc421107119"/>
      <w:r w:rsidRPr="0069245D">
        <w:rPr>
          <w:rFonts w:ascii="Times New Roman" w:hAnsi="Times New Roman"/>
          <w:b/>
          <w:i/>
        </w:rPr>
        <w:t>Учреждения социального обеспечения</w:t>
      </w:r>
    </w:p>
    <w:p w:rsidR="00991FCC" w:rsidRDefault="00991FCC" w:rsidP="00991FCC">
      <w:pPr>
        <w:tabs>
          <w:tab w:val="left" w:pos="993"/>
        </w:tabs>
        <w:ind w:firstLine="709"/>
        <w:rPr>
          <w:rFonts w:ascii="Times New Roman" w:hAnsi="Times New Roman"/>
          <w:b/>
          <w:i/>
        </w:rPr>
      </w:pPr>
    </w:p>
    <w:p w:rsidR="00991FCC" w:rsidRPr="00991FCC" w:rsidRDefault="00991FCC" w:rsidP="00991FCC">
      <w:pPr>
        <w:tabs>
          <w:tab w:val="left" w:pos="993"/>
        </w:tabs>
        <w:ind w:firstLine="709"/>
        <w:rPr>
          <w:rFonts w:ascii="Times New Roman" w:hAnsi="Times New Roman"/>
        </w:rPr>
      </w:pPr>
      <w:r w:rsidRPr="00991FCC">
        <w:rPr>
          <w:rFonts w:ascii="Times New Roman" w:hAnsi="Times New Roman"/>
        </w:rPr>
        <w:t>В Пуркаевском сельском поселении существует Государственное стационарное учреждение социального обслуживания системы социальной защиты населения «Пуркаевский психоневрологический интернат» (ГБСУСОССЗН Республики Мордовия «Пуркаевский психоневрологический интернат») в с. Пуркаево, ул. Пуркаева, 124, в котором проживают 142 человека. Количество работников в данном учреждении – 104 чел.</w:t>
      </w:r>
    </w:p>
    <w:p w:rsidR="0069245D" w:rsidRDefault="0069245D" w:rsidP="00462635">
      <w:pPr>
        <w:tabs>
          <w:tab w:val="left" w:pos="993"/>
        </w:tabs>
        <w:ind w:firstLine="709"/>
        <w:rPr>
          <w:rFonts w:ascii="Times New Roman" w:hAnsi="Times New Roman"/>
          <w:b/>
          <w:i/>
          <w:color w:val="FF0000"/>
        </w:rPr>
      </w:pPr>
    </w:p>
    <w:p w:rsidR="00462635" w:rsidRPr="00D40579" w:rsidRDefault="009306FE" w:rsidP="00462635">
      <w:pPr>
        <w:tabs>
          <w:tab w:val="left" w:pos="993"/>
        </w:tabs>
        <w:ind w:firstLine="709"/>
        <w:rPr>
          <w:rFonts w:ascii="Times New Roman" w:hAnsi="Times New Roman"/>
          <w:b/>
          <w:i/>
        </w:rPr>
      </w:pPr>
      <w:r w:rsidRPr="00D40579">
        <w:rPr>
          <w:rFonts w:ascii="Times New Roman" w:hAnsi="Times New Roman"/>
          <w:b/>
          <w:i/>
        </w:rPr>
        <w:t>Учреждения здравоохранения</w:t>
      </w:r>
      <w:bookmarkEnd w:id="142"/>
    </w:p>
    <w:p w:rsidR="00462635" w:rsidRPr="00D40579" w:rsidRDefault="00462635" w:rsidP="00462635">
      <w:pPr>
        <w:tabs>
          <w:tab w:val="left" w:pos="993"/>
        </w:tabs>
        <w:ind w:firstLine="709"/>
        <w:rPr>
          <w:rFonts w:ascii="Times New Roman" w:hAnsi="Times New Roman"/>
          <w:b/>
          <w:i/>
        </w:rPr>
      </w:pPr>
    </w:p>
    <w:p w:rsidR="00883DF7" w:rsidRPr="00D40579" w:rsidRDefault="00310D2C" w:rsidP="00310D2C">
      <w:pPr>
        <w:tabs>
          <w:tab w:val="left" w:pos="993"/>
        </w:tabs>
        <w:ind w:firstLine="709"/>
        <w:rPr>
          <w:rFonts w:ascii="Times New Roman" w:hAnsi="Times New Roman"/>
        </w:rPr>
      </w:pPr>
      <w:r w:rsidRPr="00D40579">
        <w:rPr>
          <w:rFonts w:ascii="Times New Roman" w:hAnsi="Times New Roman"/>
          <w:szCs w:val="28"/>
        </w:rPr>
        <w:t xml:space="preserve">Медицинское обслуживание населения </w:t>
      </w:r>
      <w:r w:rsidR="00C16347" w:rsidRPr="00D40579">
        <w:rPr>
          <w:rFonts w:ascii="Times New Roman" w:hAnsi="Times New Roman"/>
          <w:szCs w:val="28"/>
        </w:rPr>
        <w:t>Пуркаевского</w:t>
      </w:r>
      <w:r w:rsidRPr="00D40579">
        <w:rPr>
          <w:rFonts w:ascii="Times New Roman" w:hAnsi="Times New Roman"/>
          <w:szCs w:val="28"/>
        </w:rPr>
        <w:t xml:space="preserve"> сельского поселения осуществляется фельдшерско-акушерским пунктом (</w:t>
      </w:r>
      <w:r w:rsidR="00C16347" w:rsidRPr="00D40579">
        <w:rPr>
          <w:rFonts w:ascii="Times New Roman" w:hAnsi="Times New Roman"/>
          <w:szCs w:val="28"/>
        </w:rPr>
        <w:t>Пуркаевский</w:t>
      </w:r>
      <w:r w:rsidR="00604567" w:rsidRPr="00D40579">
        <w:rPr>
          <w:rFonts w:ascii="Times New Roman" w:hAnsi="Times New Roman"/>
          <w:szCs w:val="28"/>
        </w:rPr>
        <w:t xml:space="preserve"> Фельдшерский Пункт (</w:t>
      </w:r>
      <w:r w:rsidR="00804482" w:rsidRPr="00D40579">
        <w:rPr>
          <w:rFonts w:ascii="Times New Roman" w:hAnsi="Times New Roman"/>
          <w:lang w:eastAsia="ar-SA"/>
        </w:rPr>
        <w:t>ФАП</w:t>
      </w:r>
      <w:r w:rsidRPr="00D40579">
        <w:rPr>
          <w:rFonts w:ascii="Times New Roman" w:hAnsi="Times New Roman"/>
          <w:lang w:eastAsia="ar-SA"/>
        </w:rPr>
        <w:t xml:space="preserve">) в </w:t>
      </w:r>
      <w:r w:rsidR="00C16347" w:rsidRPr="00D40579">
        <w:rPr>
          <w:rFonts w:ascii="Times New Roman" w:hAnsi="Times New Roman"/>
          <w:lang w:eastAsia="ar-SA"/>
        </w:rPr>
        <w:t>с. Пуркаево</w:t>
      </w:r>
      <w:r w:rsidR="00991FCC">
        <w:rPr>
          <w:rFonts w:ascii="Times New Roman" w:hAnsi="Times New Roman"/>
          <w:lang w:eastAsia="ar-SA"/>
        </w:rPr>
        <w:t xml:space="preserve"> на 12 посещений в смену.</w:t>
      </w:r>
    </w:p>
    <w:p w:rsidR="00462635" w:rsidRPr="00D40579" w:rsidRDefault="00462635" w:rsidP="00462635">
      <w:pPr>
        <w:tabs>
          <w:tab w:val="left" w:pos="993"/>
        </w:tabs>
        <w:ind w:firstLine="709"/>
        <w:rPr>
          <w:rFonts w:ascii="Times New Roman" w:hAnsi="Times New Roman"/>
          <w:b/>
          <w:i/>
        </w:rPr>
      </w:pPr>
      <w:r w:rsidRPr="00D40579">
        <w:rPr>
          <w:rFonts w:ascii="Times New Roman" w:hAnsi="Times New Roman"/>
        </w:rPr>
        <w:t xml:space="preserve">Обслуживание населения производится </w:t>
      </w:r>
      <w:r w:rsidR="00310D2C" w:rsidRPr="00D40579">
        <w:rPr>
          <w:rFonts w:ascii="Times New Roman" w:hAnsi="Times New Roman"/>
        </w:rPr>
        <w:t>1</w:t>
      </w:r>
      <w:r w:rsidR="00146AD5" w:rsidRPr="00D40579">
        <w:rPr>
          <w:rFonts w:ascii="Times New Roman" w:hAnsi="Times New Roman"/>
        </w:rPr>
        <w:t xml:space="preserve"> </w:t>
      </w:r>
      <w:r w:rsidR="00310D2C" w:rsidRPr="00D40579">
        <w:rPr>
          <w:rFonts w:ascii="Times New Roman" w:hAnsi="Times New Roman"/>
        </w:rPr>
        <w:t>медицинским работником</w:t>
      </w:r>
      <w:r w:rsidRPr="00D40579">
        <w:rPr>
          <w:rFonts w:ascii="Times New Roman" w:hAnsi="Times New Roman"/>
        </w:rPr>
        <w:t>.</w:t>
      </w:r>
    </w:p>
    <w:p w:rsidR="00804482" w:rsidRPr="00D40579" w:rsidRDefault="00804482" w:rsidP="00804482">
      <w:pPr>
        <w:widowControl w:val="0"/>
        <w:tabs>
          <w:tab w:val="left" w:pos="993"/>
        </w:tabs>
        <w:suppressAutoHyphens/>
        <w:autoSpaceDE w:val="0"/>
        <w:ind w:firstLine="709"/>
        <w:rPr>
          <w:rFonts w:ascii="Times New Roman" w:hAnsi="Times New Roman"/>
          <w:lang w:eastAsia="ar-SA"/>
        </w:rPr>
      </w:pPr>
      <w:r w:rsidRPr="00D40579">
        <w:rPr>
          <w:rFonts w:ascii="Times New Roman" w:hAnsi="Times New Roman"/>
          <w:lang w:eastAsia="ar-SA"/>
        </w:rPr>
        <w:t>В сфере здравоохранения, как одной из приоритетных сфер социального обеспечения, следует проводить четкую административную политику местных органов управления по содействию развития поселка, подтверждающего высокое качество жизни населения соответствующим уровнем предоставляемых медицинских услуг. На перспективу поставлены следующие задачи:</w:t>
      </w:r>
    </w:p>
    <w:p w:rsidR="00804482" w:rsidRPr="00D40579" w:rsidRDefault="00804482" w:rsidP="00A354B5">
      <w:pPr>
        <w:widowControl w:val="0"/>
        <w:numPr>
          <w:ilvl w:val="0"/>
          <w:numId w:val="72"/>
        </w:numPr>
        <w:tabs>
          <w:tab w:val="left" w:pos="360"/>
          <w:tab w:val="left" w:pos="993"/>
        </w:tabs>
        <w:suppressAutoHyphens/>
        <w:autoSpaceDE w:val="0"/>
        <w:ind w:left="0" w:firstLine="709"/>
        <w:rPr>
          <w:rFonts w:ascii="Times New Roman" w:hAnsi="Times New Roman"/>
          <w:lang w:eastAsia="ar-SA"/>
        </w:rPr>
      </w:pPr>
      <w:r w:rsidRPr="00D40579">
        <w:rPr>
          <w:rFonts w:ascii="Times New Roman" w:hAnsi="Times New Roman"/>
          <w:lang w:eastAsia="ar-SA"/>
        </w:rPr>
        <w:t>усиление работы, направленной на профилактику заболеваний и активную пропаганду здорового образа жизни;</w:t>
      </w:r>
    </w:p>
    <w:p w:rsidR="00804482" w:rsidRPr="00D40579" w:rsidRDefault="00804482" w:rsidP="00A354B5">
      <w:pPr>
        <w:widowControl w:val="0"/>
        <w:numPr>
          <w:ilvl w:val="0"/>
          <w:numId w:val="72"/>
        </w:numPr>
        <w:tabs>
          <w:tab w:val="clear" w:pos="360"/>
          <w:tab w:val="left" w:pos="0"/>
          <w:tab w:val="left" w:pos="993"/>
        </w:tabs>
        <w:suppressAutoHyphens/>
        <w:autoSpaceDE w:val="0"/>
        <w:ind w:left="0" w:firstLine="709"/>
        <w:rPr>
          <w:rFonts w:ascii="Times New Roman" w:hAnsi="Times New Roman"/>
          <w:lang w:eastAsia="ar-SA"/>
        </w:rPr>
      </w:pPr>
      <w:r w:rsidRPr="00D40579">
        <w:rPr>
          <w:rFonts w:ascii="Times New Roman" w:hAnsi="Times New Roman"/>
          <w:lang w:eastAsia="ar-SA"/>
        </w:rPr>
        <w:t>дальнейшая оптимизация сети медицинских учреждений, предусматривающая сокращение сверхнормативных и неэффективно работающих стационарных мест, развитие стационарозамещающих технологий;</w:t>
      </w:r>
    </w:p>
    <w:p w:rsidR="00804482" w:rsidRPr="00D40579" w:rsidRDefault="00804482" w:rsidP="00A354B5">
      <w:pPr>
        <w:widowControl w:val="0"/>
        <w:numPr>
          <w:ilvl w:val="0"/>
          <w:numId w:val="72"/>
        </w:numPr>
        <w:tabs>
          <w:tab w:val="clear" w:pos="360"/>
          <w:tab w:val="left" w:pos="0"/>
          <w:tab w:val="left" w:pos="993"/>
        </w:tabs>
        <w:suppressAutoHyphens/>
        <w:autoSpaceDE w:val="0"/>
        <w:ind w:left="0" w:firstLine="709"/>
        <w:rPr>
          <w:rFonts w:ascii="Times New Roman" w:hAnsi="Times New Roman"/>
          <w:lang w:eastAsia="ar-SA"/>
        </w:rPr>
      </w:pPr>
      <w:r w:rsidRPr="00D40579">
        <w:rPr>
          <w:rFonts w:ascii="Times New Roman" w:hAnsi="Times New Roman"/>
          <w:lang w:eastAsia="ar-SA"/>
        </w:rPr>
        <w:t>улучшение качества диагностики, внедрение новых методик диагностики, лечения и реабилитации больных.</w:t>
      </w:r>
    </w:p>
    <w:p w:rsidR="001032D8" w:rsidRPr="00D40579" w:rsidRDefault="001032D8" w:rsidP="00804482">
      <w:pPr>
        <w:tabs>
          <w:tab w:val="left" w:pos="0"/>
          <w:tab w:val="left" w:pos="993"/>
        </w:tabs>
        <w:ind w:firstLine="709"/>
        <w:rPr>
          <w:rFonts w:ascii="Times New Roman" w:hAnsi="Times New Roman"/>
        </w:rPr>
      </w:pPr>
      <w:r w:rsidRPr="00D40579">
        <w:rPr>
          <w:rFonts w:ascii="Times New Roman" w:hAnsi="Times New Roman"/>
        </w:rPr>
        <w:t xml:space="preserve">Нормативная мощность амбулаторно-поликлинических учреждений должна составлять </w:t>
      </w:r>
      <w:r w:rsidR="002755DD" w:rsidRPr="00D40579">
        <w:rPr>
          <w:rFonts w:ascii="Times New Roman" w:hAnsi="Times New Roman"/>
        </w:rPr>
        <w:t>9,7 посещ. на чел. в год или 20,1 посещ. в смену на тыс. жителей без профилактических осмотров</w:t>
      </w:r>
      <w:r w:rsidRPr="00D40579">
        <w:rPr>
          <w:rFonts w:ascii="Times New Roman" w:hAnsi="Times New Roman"/>
        </w:rPr>
        <w:t xml:space="preserve">. </w:t>
      </w:r>
    </w:p>
    <w:p w:rsidR="006D0EC5" w:rsidRPr="00D40579" w:rsidRDefault="00D40579" w:rsidP="007F71E0">
      <w:pPr>
        <w:ind w:firstLine="709"/>
        <w:rPr>
          <w:rFonts w:ascii="Times New Roman" w:hAnsi="Times New Roman"/>
        </w:rPr>
      </w:pPr>
      <w:r w:rsidRPr="00D40579">
        <w:rPr>
          <w:rFonts w:ascii="Times New Roman" w:hAnsi="Times New Roman"/>
        </w:rPr>
        <w:t>На перспективу существует потребность в строительстве нового объекта медицинского назначения в с. Пуркаево.</w:t>
      </w:r>
    </w:p>
    <w:p w:rsidR="00D40579" w:rsidRPr="00C16347" w:rsidRDefault="00D40579" w:rsidP="007F71E0">
      <w:pPr>
        <w:ind w:firstLine="709"/>
        <w:rPr>
          <w:rFonts w:ascii="Times New Roman" w:hAnsi="Times New Roman"/>
          <w:b/>
          <w:i/>
          <w:color w:val="FF0000"/>
        </w:rPr>
      </w:pPr>
    </w:p>
    <w:p w:rsidR="007F71E0" w:rsidRPr="00DA2BBD" w:rsidRDefault="007F71E0" w:rsidP="007F71E0">
      <w:pPr>
        <w:ind w:firstLine="709"/>
        <w:rPr>
          <w:rFonts w:ascii="Times New Roman" w:hAnsi="Times New Roman"/>
          <w:b/>
          <w:i/>
        </w:rPr>
      </w:pPr>
      <w:r w:rsidRPr="00DA2BBD">
        <w:rPr>
          <w:rFonts w:ascii="Times New Roman" w:hAnsi="Times New Roman"/>
          <w:b/>
          <w:i/>
        </w:rPr>
        <w:t>Учреждения социального обеспечения</w:t>
      </w:r>
    </w:p>
    <w:p w:rsidR="007F71E0" w:rsidRPr="00DA2BBD" w:rsidRDefault="007F71E0" w:rsidP="007F71E0">
      <w:pPr>
        <w:ind w:firstLine="709"/>
        <w:rPr>
          <w:rFonts w:ascii="Times New Roman" w:hAnsi="Times New Roman"/>
          <w:b/>
          <w:i/>
        </w:rPr>
      </w:pPr>
    </w:p>
    <w:p w:rsidR="007F71E0" w:rsidRPr="00DA2BBD" w:rsidRDefault="00146AD5" w:rsidP="007F71E0">
      <w:pPr>
        <w:suppressAutoHyphens/>
        <w:autoSpaceDE w:val="0"/>
        <w:ind w:firstLine="720"/>
        <w:rPr>
          <w:rFonts w:ascii="Times New Roman" w:hAnsi="Times New Roman"/>
          <w:lang w:eastAsia="ar-SA"/>
        </w:rPr>
      </w:pPr>
      <w:r w:rsidRPr="00DA2BBD">
        <w:rPr>
          <w:rFonts w:ascii="Times New Roman" w:hAnsi="Times New Roman"/>
          <w:lang w:eastAsia="ar-SA"/>
        </w:rPr>
        <w:t>В</w:t>
      </w:r>
      <w:r w:rsidR="007F71E0" w:rsidRPr="00DA2BBD">
        <w:rPr>
          <w:rFonts w:ascii="Times New Roman" w:hAnsi="Times New Roman"/>
          <w:lang w:eastAsia="ar-SA"/>
        </w:rPr>
        <w:t xml:space="preserve"> </w:t>
      </w:r>
      <w:r w:rsidR="00C16347" w:rsidRPr="00DA2BBD">
        <w:rPr>
          <w:rFonts w:ascii="Times New Roman" w:hAnsi="Times New Roman"/>
          <w:lang w:eastAsia="ar-SA"/>
        </w:rPr>
        <w:t>Пуркаевском</w:t>
      </w:r>
      <w:r w:rsidR="00310D2C" w:rsidRPr="00DA2BBD">
        <w:rPr>
          <w:rFonts w:ascii="Times New Roman" w:hAnsi="Times New Roman"/>
          <w:lang w:eastAsia="ar-SA"/>
        </w:rPr>
        <w:t xml:space="preserve"> </w:t>
      </w:r>
      <w:r w:rsidR="00CF2B5E" w:rsidRPr="00DA2BBD">
        <w:rPr>
          <w:rFonts w:ascii="Times New Roman" w:hAnsi="Times New Roman"/>
          <w:lang w:eastAsia="ar-SA"/>
        </w:rPr>
        <w:t>сельском</w:t>
      </w:r>
      <w:r w:rsidR="007F71E0" w:rsidRPr="00DA2BBD">
        <w:rPr>
          <w:rFonts w:ascii="Times New Roman" w:hAnsi="Times New Roman"/>
          <w:lang w:eastAsia="ar-SA"/>
        </w:rPr>
        <w:t xml:space="preserve"> поселении </w:t>
      </w:r>
      <w:r w:rsidRPr="00DA2BBD">
        <w:rPr>
          <w:rFonts w:ascii="Times New Roman" w:hAnsi="Times New Roman"/>
          <w:lang w:eastAsia="ar-SA"/>
        </w:rPr>
        <w:t>нет учреждений социального обеспечения</w:t>
      </w:r>
      <w:r w:rsidR="007F71E0" w:rsidRPr="00DA2BBD">
        <w:rPr>
          <w:rFonts w:ascii="Times New Roman" w:hAnsi="Times New Roman"/>
          <w:lang w:eastAsia="ar-SA"/>
        </w:rPr>
        <w:t>.</w:t>
      </w:r>
    </w:p>
    <w:p w:rsidR="007E4F4E" w:rsidRPr="00C16347" w:rsidRDefault="007E4F4E" w:rsidP="007F71E0">
      <w:pPr>
        <w:ind w:firstLine="709"/>
        <w:rPr>
          <w:rFonts w:ascii="Times New Roman" w:hAnsi="Times New Roman"/>
          <w:b/>
          <w:i/>
          <w:color w:val="FF0000"/>
        </w:rPr>
      </w:pPr>
    </w:p>
    <w:p w:rsidR="005A0833" w:rsidRPr="00DA2BBD" w:rsidRDefault="009306FE" w:rsidP="007F71E0">
      <w:pPr>
        <w:ind w:firstLine="709"/>
        <w:rPr>
          <w:rFonts w:ascii="Times New Roman" w:hAnsi="Times New Roman"/>
          <w:b/>
          <w:i/>
        </w:rPr>
      </w:pPr>
      <w:r w:rsidRPr="00DA2BBD">
        <w:rPr>
          <w:rFonts w:ascii="Times New Roman" w:hAnsi="Times New Roman"/>
          <w:b/>
          <w:i/>
        </w:rPr>
        <w:t xml:space="preserve">Учреждения культуры </w:t>
      </w:r>
    </w:p>
    <w:p w:rsidR="005A0833" w:rsidRPr="00DA2BBD" w:rsidRDefault="005A0833" w:rsidP="007F71E0">
      <w:pPr>
        <w:ind w:firstLine="709"/>
        <w:rPr>
          <w:rFonts w:ascii="Times New Roman" w:hAnsi="Times New Roman"/>
          <w:b/>
          <w:i/>
        </w:rPr>
      </w:pPr>
    </w:p>
    <w:p w:rsidR="008000A6" w:rsidRPr="00DA2BBD" w:rsidRDefault="009306FE" w:rsidP="008000A6">
      <w:pPr>
        <w:ind w:firstLine="709"/>
        <w:rPr>
          <w:rFonts w:ascii="Times New Roman" w:hAnsi="Times New Roman"/>
          <w:b/>
          <w:i/>
        </w:rPr>
      </w:pPr>
      <w:r w:rsidRPr="00DA2BBD">
        <w:rPr>
          <w:rFonts w:ascii="Times New Roman" w:hAnsi="Times New Roman"/>
        </w:rPr>
        <w:t xml:space="preserve">Главная задача учреждений культуры </w:t>
      </w:r>
      <w:r w:rsidR="00C16347" w:rsidRPr="00DA2BBD">
        <w:rPr>
          <w:rFonts w:ascii="Times New Roman" w:hAnsi="Times New Roman"/>
        </w:rPr>
        <w:t>Пуркаевского</w:t>
      </w:r>
      <w:r w:rsidR="00DA29E6" w:rsidRPr="00DA2BBD">
        <w:rPr>
          <w:rFonts w:ascii="Times New Roman" w:hAnsi="Times New Roman"/>
        </w:rPr>
        <w:t xml:space="preserve"> сельского поселения</w:t>
      </w:r>
      <w:r w:rsidR="0030268D" w:rsidRPr="00DA2BBD">
        <w:rPr>
          <w:rFonts w:ascii="Times New Roman" w:hAnsi="Times New Roman"/>
        </w:rPr>
        <w:t xml:space="preserve"> направлена</w:t>
      </w:r>
      <w:r w:rsidRPr="00DA2BBD">
        <w:rPr>
          <w:rFonts w:ascii="Times New Roman" w:hAnsi="Times New Roman"/>
        </w:rPr>
        <w:t xml:space="preserve"> на сохранение и использование историко-культурного наследия, сохранение сложившейся инфраструктуры отрасли, поддержка народных традиций, народных талантов и юных </w:t>
      </w:r>
      <w:r w:rsidRPr="00DA2BBD">
        <w:rPr>
          <w:rFonts w:ascii="Times New Roman" w:hAnsi="Times New Roman"/>
        </w:rPr>
        <w:lastRenderedPageBreak/>
        <w:t>дарований, развитие разнообразных форм и видов культурно-досуговой деятельности различных слоев населения.</w:t>
      </w:r>
    </w:p>
    <w:p w:rsidR="00146AD5" w:rsidRPr="00DA2BBD" w:rsidRDefault="00146AD5" w:rsidP="008000A6">
      <w:pPr>
        <w:ind w:firstLine="709"/>
        <w:rPr>
          <w:rFonts w:ascii="Times New Roman" w:hAnsi="Times New Roman"/>
        </w:rPr>
      </w:pPr>
      <w:r w:rsidRPr="00DA2BBD">
        <w:rPr>
          <w:rFonts w:ascii="Times New Roman" w:hAnsi="Times New Roman"/>
        </w:rPr>
        <w:t xml:space="preserve">На территории </w:t>
      </w:r>
      <w:r w:rsidR="00C16347" w:rsidRPr="00DA2BBD">
        <w:rPr>
          <w:rFonts w:ascii="Times New Roman" w:hAnsi="Times New Roman"/>
        </w:rPr>
        <w:t>Пуркаевского</w:t>
      </w:r>
      <w:r w:rsidRPr="00DA2BBD">
        <w:rPr>
          <w:rFonts w:ascii="Times New Roman" w:hAnsi="Times New Roman"/>
        </w:rPr>
        <w:t xml:space="preserve"> сельского поселения действует </w:t>
      </w:r>
      <w:r w:rsidR="00FE2A70" w:rsidRPr="00DA2BBD">
        <w:rPr>
          <w:rFonts w:ascii="Times New Roman" w:hAnsi="Times New Roman"/>
        </w:rPr>
        <w:t xml:space="preserve">МБУК </w:t>
      </w:r>
      <w:r w:rsidR="00AE6EBE" w:rsidRPr="00DA2BBD">
        <w:rPr>
          <w:rFonts w:ascii="Times New Roman" w:hAnsi="Times New Roman"/>
        </w:rPr>
        <w:t>«</w:t>
      </w:r>
      <w:r w:rsidR="00FE2A70" w:rsidRPr="00DA2BBD">
        <w:rPr>
          <w:rFonts w:ascii="Times New Roman" w:hAnsi="Times New Roman"/>
        </w:rPr>
        <w:t>Дом досуга и творчества</w:t>
      </w:r>
      <w:r w:rsidR="00AE6EBE" w:rsidRPr="00DA2BBD">
        <w:rPr>
          <w:rFonts w:ascii="Times New Roman" w:hAnsi="Times New Roman"/>
        </w:rPr>
        <w:t>»</w:t>
      </w:r>
      <w:r w:rsidR="00FE2A70" w:rsidRPr="00DA2BBD">
        <w:rPr>
          <w:rFonts w:ascii="Times New Roman" w:hAnsi="Times New Roman"/>
        </w:rPr>
        <w:t xml:space="preserve"> </w:t>
      </w:r>
      <w:r w:rsidR="008000A6" w:rsidRPr="00DA2BBD">
        <w:rPr>
          <w:rFonts w:ascii="Times New Roman" w:hAnsi="Times New Roman"/>
        </w:rPr>
        <w:t xml:space="preserve">в </w:t>
      </w:r>
      <w:r w:rsidR="00C16347" w:rsidRPr="00DA2BBD">
        <w:rPr>
          <w:rFonts w:ascii="Times New Roman" w:hAnsi="Times New Roman"/>
        </w:rPr>
        <w:t>с. Пуркаево</w:t>
      </w:r>
      <w:r w:rsidR="00FE2A70" w:rsidRPr="00DA2BBD">
        <w:rPr>
          <w:rFonts w:ascii="Times New Roman" w:hAnsi="Times New Roman"/>
        </w:rPr>
        <w:t xml:space="preserve">, </w:t>
      </w:r>
      <w:r w:rsidR="00DA2BBD" w:rsidRPr="00DA2BBD">
        <w:rPr>
          <w:rFonts w:ascii="Times New Roman" w:hAnsi="Times New Roman"/>
        </w:rPr>
        <w:t>ул. Горького, д.150</w:t>
      </w:r>
      <w:r w:rsidR="00591926" w:rsidRPr="00DA2BBD">
        <w:rPr>
          <w:rFonts w:ascii="Times New Roman" w:hAnsi="Times New Roman"/>
        </w:rPr>
        <w:t xml:space="preserve">, где проводятся мероприятия для отдыха и развития населения. </w:t>
      </w:r>
      <w:r w:rsidR="007D637B" w:rsidRPr="00DA2BBD">
        <w:rPr>
          <w:rFonts w:ascii="Times New Roman" w:hAnsi="Times New Roman"/>
        </w:rPr>
        <w:t xml:space="preserve"> </w:t>
      </w:r>
      <w:r w:rsidRPr="00DA2BBD">
        <w:rPr>
          <w:rFonts w:ascii="Times New Roman" w:hAnsi="Times New Roman"/>
        </w:rPr>
        <w:t xml:space="preserve">Количество работников в данном учреждении – </w:t>
      </w:r>
      <w:r w:rsidR="00E35251" w:rsidRPr="00DA2BBD">
        <w:rPr>
          <w:rFonts w:ascii="Times New Roman" w:hAnsi="Times New Roman"/>
        </w:rPr>
        <w:t>2</w:t>
      </w:r>
      <w:r w:rsidRPr="00DA2BBD">
        <w:rPr>
          <w:rFonts w:ascii="Times New Roman" w:hAnsi="Times New Roman"/>
        </w:rPr>
        <w:t xml:space="preserve"> чел.</w:t>
      </w:r>
      <w:r w:rsidR="008000A6" w:rsidRPr="00DA2BBD">
        <w:rPr>
          <w:rFonts w:ascii="Times New Roman" w:hAnsi="Times New Roman"/>
        </w:rPr>
        <w:t xml:space="preserve">  Общая вместимость – </w:t>
      </w:r>
      <w:r w:rsidR="007D637B" w:rsidRPr="00DA2BBD">
        <w:rPr>
          <w:rFonts w:ascii="Times New Roman" w:hAnsi="Times New Roman"/>
        </w:rPr>
        <w:t>150</w:t>
      </w:r>
      <w:r w:rsidR="008000A6" w:rsidRPr="00DA2BBD">
        <w:rPr>
          <w:rFonts w:ascii="Times New Roman" w:hAnsi="Times New Roman"/>
        </w:rPr>
        <w:t xml:space="preserve"> мест.</w:t>
      </w:r>
    </w:p>
    <w:p w:rsidR="008000A6" w:rsidRPr="00DA2BBD" w:rsidRDefault="007D637B" w:rsidP="008000A6">
      <w:pPr>
        <w:ind w:firstLine="709"/>
        <w:rPr>
          <w:rFonts w:ascii="Times New Roman" w:hAnsi="Times New Roman"/>
          <w:b/>
          <w:i/>
        </w:rPr>
      </w:pPr>
      <w:r w:rsidRPr="00DA2BBD">
        <w:rPr>
          <w:rFonts w:ascii="Times New Roman" w:hAnsi="Times New Roman"/>
        </w:rPr>
        <w:t>На территории</w:t>
      </w:r>
      <w:r w:rsidR="00146AD5" w:rsidRPr="00DA2BBD">
        <w:rPr>
          <w:rFonts w:ascii="Times New Roman" w:hAnsi="Times New Roman"/>
        </w:rPr>
        <w:t xml:space="preserve"> </w:t>
      </w:r>
      <w:r w:rsidR="00C16347" w:rsidRPr="00DA2BBD">
        <w:rPr>
          <w:rFonts w:ascii="Times New Roman" w:hAnsi="Times New Roman"/>
        </w:rPr>
        <w:t>Пуркаевского</w:t>
      </w:r>
      <w:r w:rsidRPr="00DA2BBD">
        <w:rPr>
          <w:rFonts w:ascii="Times New Roman" w:hAnsi="Times New Roman"/>
        </w:rPr>
        <w:t xml:space="preserve"> сельского поселения функционирует 1 библиотека</w:t>
      </w:r>
      <w:r w:rsidR="00DA2BBD" w:rsidRPr="00DA2BBD">
        <w:rPr>
          <w:rFonts w:ascii="Times New Roman" w:hAnsi="Times New Roman"/>
        </w:rPr>
        <w:t xml:space="preserve"> («</w:t>
      </w:r>
      <w:r w:rsidR="00DA2BBD" w:rsidRPr="00DA2BBD">
        <w:rPr>
          <w:rFonts w:ascii="Times New Roman" w:hAnsi="Times New Roman"/>
          <w:szCs w:val="22"/>
        </w:rPr>
        <w:t>Пуркаевская сельская библиотека»)</w:t>
      </w:r>
      <w:r w:rsidRPr="00DA2BBD">
        <w:rPr>
          <w:rFonts w:ascii="Times New Roman" w:hAnsi="Times New Roman"/>
        </w:rPr>
        <w:t xml:space="preserve"> в которой работает 1</w:t>
      </w:r>
      <w:r w:rsidR="00146AD5" w:rsidRPr="00DA2BBD">
        <w:rPr>
          <w:rFonts w:ascii="Times New Roman" w:hAnsi="Times New Roman"/>
        </w:rPr>
        <w:t xml:space="preserve"> чел.</w:t>
      </w:r>
    </w:p>
    <w:p w:rsidR="008000A6" w:rsidRPr="007A0348" w:rsidRDefault="008000A6" w:rsidP="008000A6">
      <w:pPr>
        <w:ind w:firstLine="709"/>
        <w:rPr>
          <w:rFonts w:ascii="Times New Roman" w:hAnsi="Times New Roman"/>
          <w:b/>
          <w:i/>
        </w:rPr>
      </w:pPr>
      <w:r w:rsidRPr="007A0348">
        <w:rPr>
          <w:rFonts w:ascii="Times New Roman" w:hAnsi="Times New Roman"/>
          <w:bCs/>
          <w:bdr w:val="none" w:sz="0" w:space="0" w:color="auto" w:frame="1"/>
        </w:rPr>
        <w:t xml:space="preserve">Книжный фонд библиотеки – </w:t>
      </w:r>
      <w:r w:rsidR="007A0348" w:rsidRPr="007A0348">
        <w:rPr>
          <w:rFonts w:ascii="Times New Roman" w:hAnsi="Times New Roman"/>
          <w:bCs/>
          <w:bdr w:val="none" w:sz="0" w:space="0" w:color="auto" w:frame="1"/>
        </w:rPr>
        <w:t>11</w:t>
      </w:r>
      <w:r w:rsidR="00FE2A70" w:rsidRPr="007A0348">
        <w:rPr>
          <w:rFonts w:ascii="Times New Roman" w:hAnsi="Times New Roman"/>
          <w:bCs/>
          <w:bdr w:val="none" w:sz="0" w:space="0" w:color="auto" w:frame="1"/>
        </w:rPr>
        <w:t>,6</w:t>
      </w:r>
      <w:r w:rsidRPr="007A0348">
        <w:rPr>
          <w:rFonts w:ascii="Times New Roman" w:hAnsi="Times New Roman"/>
          <w:bdr w:val="none" w:sz="0" w:space="0" w:color="auto" w:frame="1"/>
        </w:rPr>
        <w:t xml:space="preserve"> экз.</w:t>
      </w:r>
    </w:p>
    <w:p w:rsidR="00B174F9" w:rsidRPr="007A0348" w:rsidRDefault="00B174F9" w:rsidP="00B174F9">
      <w:pPr>
        <w:suppressAutoHyphens/>
        <w:autoSpaceDE w:val="0"/>
        <w:ind w:firstLine="720"/>
        <w:rPr>
          <w:rFonts w:ascii="Times New Roman" w:hAnsi="Times New Roman"/>
          <w:lang w:eastAsia="ar-SA"/>
        </w:rPr>
      </w:pPr>
      <w:r w:rsidRPr="007A0348">
        <w:rPr>
          <w:rFonts w:ascii="Times New Roman" w:hAnsi="Times New Roman"/>
        </w:rPr>
        <w:t>Ежегодно выполняются ремонтные работы в учреждениях культуры поселения.</w:t>
      </w:r>
    </w:p>
    <w:p w:rsidR="00CF2B5E" w:rsidRPr="007A0348" w:rsidRDefault="00CF2B5E" w:rsidP="00CF2B5E">
      <w:pPr>
        <w:suppressAutoHyphens/>
        <w:autoSpaceDE w:val="0"/>
        <w:ind w:firstLine="720"/>
        <w:rPr>
          <w:rFonts w:ascii="Times New Roman" w:hAnsi="Times New Roman"/>
          <w:lang w:eastAsia="ar-SA"/>
        </w:rPr>
      </w:pPr>
      <w:r w:rsidRPr="007A0348">
        <w:rPr>
          <w:rFonts w:ascii="Times New Roman" w:hAnsi="Times New Roman"/>
          <w:lang w:eastAsia="ar-SA"/>
        </w:rPr>
        <w:t>Имеющийся культурный потенциал поселения, с учетом изменившихся социально-экономических условий жизни, требует обновления на перспективу. Основными задачами в сфере культуры должны стать мероприятия по проведению ремонта библиотек и домов культуры.</w:t>
      </w:r>
    </w:p>
    <w:p w:rsidR="001032D8" w:rsidRPr="007A0348" w:rsidRDefault="00FE2A70" w:rsidP="001032D8">
      <w:pPr>
        <w:ind w:firstLine="709"/>
        <w:rPr>
          <w:rFonts w:ascii="Times New Roman" w:hAnsi="Times New Roman"/>
          <w:b/>
          <w:i/>
        </w:rPr>
      </w:pPr>
      <w:r w:rsidRPr="007A0348">
        <w:rPr>
          <w:rFonts w:ascii="Times New Roman" w:hAnsi="Times New Roman"/>
          <w:lang w:bidi="ru-RU"/>
        </w:rPr>
        <w:t>Сформировавшийся и сохраненный за последние годы учреждение</w:t>
      </w:r>
      <w:r w:rsidR="00F57B95" w:rsidRPr="007A0348">
        <w:rPr>
          <w:rFonts w:ascii="Times New Roman" w:hAnsi="Times New Roman"/>
          <w:lang w:bidi="ru-RU"/>
        </w:rPr>
        <w:t xml:space="preserve"> культуры</w:t>
      </w:r>
      <w:r w:rsidRPr="007A0348">
        <w:rPr>
          <w:rFonts w:ascii="Times New Roman" w:hAnsi="Times New Roman"/>
          <w:lang w:bidi="ru-RU"/>
        </w:rPr>
        <w:t xml:space="preserve"> достаточно успешно функционирует, пользуе</w:t>
      </w:r>
      <w:r w:rsidR="00F57B95" w:rsidRPr="007A0348">
        <w:rPr>
          <w:rFonts w:ascii="Times New Roman" w:hAnsi="Times New Roman"/>
          <w:lang w:bidi="ru-RU"/>
        </w:rPr>
        <w:t>тся поддержкой населения. Население получает услуги, как за счет бюджетных средств, так и за счет иной, приносящей доход деятельности.</w:t>
      </w:r>
    </w:p>
    <w:p w:rsidR="001032D8" w:rsidRPr="007A0348" w:rsidRDefault="00AE6EBE" w:rsidP="001032D8">
      <w:pPr>
        <w:ind w:firstLine="709"/>
        <w:rPr>
          <w:rFonts w:ascii="Times New Roman" w:hAnsi="Times New Roman"/>
          <w:b/>
          <w:i/>
        </w:rPr>
      </w:pPr>
      <w:r w:rsidRPr="007A0348">
        <w:rPr>
          <w:rFonts w:ascii="Times New Roman" w:hAnsi="Times New Roman"/>
        </w:rPr>
        <w:t>«</w:t>
      </w:r>
      <w:r w:rsidR="001032D8" w:rsidRPr="007A0348">
        <w:rPr>
          <w:rFonts w:ascii="Times New Roman" w:hAnsi="Times New Roman"/>
        </w:rPr>
        <w:t>Социальные нормативы и нормы</w:t>
      </w:r>
      <w:r w:rsidRPr="007A0348">
        <w:rPr>
          <w:rFonts w:ascii="Times New Roman" w:hAnsi="Times New Roman"/>
        </w:rPr>
        <w:t>»</w:t>
      </w:r>
      <w:r w:rsidR="001032D8" w:rsidRPr="007A0348">
        <w:rPr>
          <w:rFonts w:ascii="Times New Roman" w:hAnsi="Times New Roman"/>
        </w:rPr>
        <w:t xml:space="preserve">, одобренные распоряжением Правительства Российской Федерации от 3.07.1996 г. (в ред. распоряжения Правительства Российской Федерации от 14.07.2001 г. № 942-р), предполагают для населенных пунктов людностью от 5 тыс. человек и более наличие 70 зрительских мест в клубах или учреждениях клубного типа на 1 тыс. жителей. В соответствии с СП 42.13330.2011 для клубов и библиотек сельских поселений или их групп людность от 5 до 10 тыс. человек необходимо соблюдать норму 190-140 мест на 1 тыс. чел. Из этого следует, что в </w:t>
      </w:r>
      <w:r w:rsidR="00C16347" w:rsidRPr="007A0348">
        <w:rPr>
          <w:rFonts w:ascii="Times New Roman" w:hAnsi="Times New Roman"/>
        </w:rPr>
        <w:t>Пуркаевском</w:t>
      </w:r>
      <w:r w:rsidR="00DA29E6" w:rsidRPr="007A0348">
        <w:rPr>
          <w:rFonts w:ascii="Times New Roman" w:hAnsi="Times New Roman"/>
        </w:rPr>
        <w:t xml:space="preserve"> сельском поселении</w:t>
      </w:r>
      <w:r w:rsidR="001032D8" w:rsidRPr="007A0348">
        <w:rPr>
          <w:rFonts w:ascii="Times New Roman" w:hAnsi="Times New Roman"/>
        </w:rPr>
        <w:t xml:space="preserve"> необходимая нормативная мощность учреждений культурнопросветительской деятельности должна составлять от 632 зрительских мест в соответствии с </w:t>
      </w:r>
      <w:r w:rsidRPr="007A0348">
        <w:rPr>
          <w:rFonts w:ascii="Times New Roman" w:hAnsi="Times New Roman"/>
        </w:rPr>
        <w:t>«</w:t>
      </w:r>
      <w:r w:rsidR="001032D8" w:rsidRPr="007A0348">
        <w:rPr>
          <w:rFonts w:ascii="Times New Roman" w:hAnsi="Times New Roman"/>
        </w:rPr>
        <w:t>Социальными нормативами и нормами</w:t>
      </w:r>
      <w:r w:rsidRPr="007A0348">
        <w:rPr>
          <w:rFonts w:ascii="Times New Roman" w:hAnsi="Times New Roman"/>
        </w:rPr>
        <w:t>»</w:t>
      </w:r>
      <w:r w:rsidR="001032D8" w:rsidRPr="007A0348">
        <w:rPr>
          <w:rFonts w:ascii="Times New Roman" w:hAnsi="Times New Roman"/>
        </w:rPr>
        <w:t xml:space="preserve"> до 1264 зрительских мест в соответствии с нормативом СП 42.13330.2011, что на 29 и 64 % выше существующей мощности. </w:t>
      </w:r>
    </w:p>
    <w:p w:rsidR="001032D8" w:rsidRPr="007A0348" w:rsidRDefault="001032D8" w:rsidP="001032D8">
      <w:pPr>
        <w:ind w:firstLine="709"/>
        <w:rPr>
          <w:rFonts w:ascii="Times New Roman" w:hAnsi="Times New Roman"/>
          <w:b/>
          <w:i/>
        </w:rPr>
      </w:pPr>
      <w:r w:rsidRPr="007A0348">
        <w:rPr>
          <w:rFonts w:ascii="Times New Roman" w:hAnsi="Times New Roman"/>
        </w:rPr>
        <w:t xml:space="preserve">Согласно СП 42.13330.2011 норматив обеспеченности библиотечными фондами для сельских населенных пунктов и их групп людностью от 5 до 10 тыс. человек составляет 4,5–5 тыс. единиц хранения. Обеспеченность книжным фондом в целом по сельскому поселению </w:t>
      </w:r>
      <w:r w:rsidR="00CF2B5E" w:rsidRPr="007A0348">
        <w:rPr>
          <w:rFonts w:ascii="Times New Roman" w:hAnsi="Times New Roman"/>
        </w:rPr>
        <w:t>выше</w:t>
      </w:r>
      <w:r w:rsidRPr="007A0348">
        <w:rPr>
          <w:rFonts w:ascii="Times New Roman" w:hAnsi="Times New Roman"/>
        </w:rPr>
        <w:t xml:space="preserve"> нормативных значений. </w:t>
      </w:r>
    </w:p>
    <w:p w:rsidR="00FE2A70" w:rsidRPr="00C16347" w:rsidRDefault="00FE2A70" w:rsidP="00B40CEF">
      <w:pPr>
        <w:ind w:firstLine="709"/>
        <w:rPr>
          <w:rFonts w:ascii="Times New Roman" w:hAnsi="Times New Roman"/>
          <w:b/>
          <w:i/>
          <w:color w:val="FF0000"/>
        </w:rPr>
      </w:pPr>
    </w:p>
    <w:p w:rsidR="009306FE" w:rsidRPr="005B776E" w:rsidRDefault="009306FE" w:rsidP="00B40CEF">
      <w:pPr>
        <w:ind w:firstLine="709"/>
        <w:rPr>
          <w:rFonts w:ascii="Times New Roman" w:hAnsi="Times New Roman"/>
          <w:b/>
          <w:i/>
        </w:rPr>
      </w:pPr>
      <w:r w:rsidRPr="005B776E">
        <w:rPr>
          <w:rFonts w:ascii="Times New Roman" w:hAnsi="Times New Roman"/>
          <w:b/>
          <w:i/>
        </w:rPr>
        <w:t>Объекты физической культуры и спорта</w:t>
      </w:r>
    </w:p>
    <w:p w:rsidR="009306FE" w:rsidRPr="005B776E" w:rsidRDefault="009306FE" w:rsidP="00B40CEF">
      <w:pPr>
        <w:ind w:firstLine="709"/>
        <w:rPr>
          <w:rFonts w:ascii="Times New Roman" w:hAnsi="Times New Roman"/>
        </w:rPr>
      </w:pPr>
    </w:p>
    <w:p w:rsidR="009306FE" w:rsidRPr="005B776E" w:rsidRDefault="009306FE" w:rsidP="00B40CEF">
      <w:pPr>
        <w:ind w:firstLine="709"/>
        <w:rPr>
          <w:rFonts w:ascii="Times New Roman" w:hAnsi="Times New Roman"/>
        </w:rPr>
      </w:pPr>
      <w:r w:rsidRPr="005B776E">
        <w:rPr>
          <w:rFonts w:ascii="Times New Roman" w:hAnsi="Times New Roman"/>
        </w:rPr>
        <w:t xml:space="preserve">К нормируемым учреждениям физической культуры и спорта относятся стадионы и спортзалы, как правило, совмещённые со школами (повседневное обслуживание), бассейн – периодическое обслуживание. </w:t>
      </w:r>
    </w:p>
    <w:p w:rsidR="00991FCC" w:rsidRDefault="00310D2C" w:rsidP="00991FCC">
      <w:pPr>
        <w:ind w:firstLine="709"/>
        <w:rPr>
          <w:rFonts w:ascii="Times New Roman" w:hAnsi="Times New Roman"/>
          <w:lang w:eastAsia="ar-SA"/>
        </w:rPr>
      </w:pPr>
      <w:r w:rsidRPr="005B776E">
        <w:rPr>
          <w:rFonts w:ascii="Times New Roman" w:hAnsi="Times New Roman"/>
          <w:lang w:eastAsia="ar-SA"/>
        </w:rPr>
        <w:t xml:space="preserve">В </w:t>
      </w:r>
      <w:r w:rsidR="00C16347" w:rsidRPr="005B776E">
        <w:rPr>
          <w:rFonts w:ascii="Times New Roman" w:hAnsi="Times New Roman"/>
          <w:lang w:eastAsia="ar-SA"/>
        </w:rPr>
        <w:t>Пуркаевском</w:t>
      </w:r>
      <w:r w:rsidRPr="005B776E">
        <w:rPr>
          <w:rFonts w:ascii="Times New Roman" w:hAnsi="Times New Roman"/>
          <w:lang w:eastAsia="ar-SA"/>
        </w:rPr>
        <w:t xml:space="preserve"> сельском поселении </w:t>
      </w:r>
      <w:r w:rsidR="005B776E" w:rsidRPr="005B776E">
        <w:rPr>
          <w:rFonts w:ascii="Times New Roman" w:hAnsi="Times New Roman"/>
          <w:lang w:eastAsia="ar-SA"/>
        </w:rPr>
        <w:t>имеется</w:t>
      </w:r>
      <w:r w:rsidR="00E35251" w:rsidRPr="005B776E">
        <w:rPr>
          <w:rFonts w:ascii="Times New Roman" w:hAnsi="Times New Roman"/>
          <w:lang w:eastAsia="ar-SA"/>
        </w:rPr>
        <w:t xml:space="preserve"> </w:t>
      </w:r>
      <w:r w:rsidR="005B776E" w:rsidRPr="005B776E">
        <w:rPr>
          <w:rFonts w:ascii="Times New Roman" w:hAnsi="Times New Roman"/>
          <w:lang w:eastAsia="ar-SA"/>
        </w:rPr>
        <w:t>1 спортивный зал (120 кв. м)</w:t>
      </w:r>
      <w:r w:rsidR="00991FCC">
        <w:rPr>
          <w:rFonts w:ascii="Times New Roman" w:hAnsi="Times New Roman"/>
          <w:lang w:eastAsia="ar-SA"/>
        </w:rPr>
        <w:t xml:space="preserve"> в школе.</w:t>
      </w:r>
    </w:p>
    <w:p w:rsidR="00991FCC" w:rsidRPr="00991FCC" w:rsidRDefault="00991FCC" w:rsidP="00991FCC">
      <w:pPr>
        <w:ind w:firstLine="709"/>
        <w:rPr>
          <w:rFonts w:ascii="Times New Roman" w:hAnsi="Times New Roman"/>
          <w:lang w:eastAsia="ar-SA"/>
        </w:rPr>
      </w:pPr>
      <w:r w:rsidRPr="00991FCC">
        <w:rPr>
          <w:rFonts w:ascii="Times New Roman" w:eastAsia="Calibri" w:hAnsi="Times New Roman"/>
        </w:rPr>
        <w:t>Существующий спортивный зал, размещенный в школе, решено сохранить без изменения их проектных параметров. Требуется замена старого спортивного инвентаря на новый.</w:t>
      </w:r>
    </w:p>
    <w:p w:rsidR="00811A12" w:rsidRPr="005B776E" w:rsidRDefault="009306FE" w:rsidP="00811A12">
      <w:pPr>
        <w:ind w:firstLine="709"/>
        <w:rPr>
          <w:rFonts w:ascii="Times New Roman" w:hAnsi="Times New Roman"/>
        </w:rPr>
      </w:pPr>
      <w:r w:rsidRPr="005B776E">
        <w:rPr>
          <w:rFonts w:ascii="Times New Roman" w:hAnsi="Times New Roman"/>
        </w:rPr>
        <w:t xml:space="preserve">Развитие физкультуры и спорта в </w:t>
      </w:r>
      <w:r w:rsidR="00C16347" w:rsidRPr="005B776E">
        <w:rPr>
          <w:rFonts w:ascii="Times New Roman" w:hAnsi="Times New Roman"/>
        </w:rPr>
        <w:t>Пуркаевского</w:t>
      </w:r>
      <w:r w:rsidR="00DA29E6" w:rsidRPr="005B776E">
        <w:rPr>
          <w:rFonts w:ascii="Times New Roman" w:hAnsi="Times New Roman"/>
        </w:rPr>
        <w:t xml:space="preserve"> сельского поселения</w:t>
      </w:r>
      <w:r w:rsidRPr="005B776E">
        <w:rPr>
          <w:rFonts w:ascii="Times New Roman" w:hAnsi="Times New Roman"/>
        </w:rPr>
        <w:t xml:space="preserve"> должно являться одним из приоритетных направлений социальной политики администрации муниципального образования.</w:t>
      </w:r>
    </w:p>
    <w:p w:rsidR="00811A12" w:rsidRPr="005B776E" w:rsidRDefault="001032D8" w:rsidP="00811A12">
      <w:pPr>
        <w:ind w:firstLine="709"/>
        <w:rPr>
          <w:rFonts w:ascii="Times New Roman" w:hAnsi="Times New Roman"/>
        </w:rPr>
      </w:pPr>
      <w:r w:rsidRPr="005B776E">
        <w:rPr>
          <w:rFonts w:ascii="Times New Roman" w:hAnsi="Times New Roman"/>
        </w:rPr>
        <w:t xml:space="preserve">По </w:t>
      </w:r>
      <w:r w:rsidRPr="005B776E">
        <w:rPr>
          <w:rFonts w:ascii="Times New Roman" w:hAnsi="Times New Roman"/>
        </w:rPr>
        <w:tab/>
      </w:r>
      <w:r w:rsidR="00AE6EBE" w:rsidRPr="005B776E">
        <w:rPr>
          <w:rFonts w:ascii="Times New Roman" w:hAnsi="Times New Roman"/>
        </w:rPr>
        <w:t>«</w:t>
      </w:r>
      <w:r w:rsidRPr="005B776E">
        <w:rPr>
          <w:rFonts w:ascii="Times New Roman" w:hAnsi="Times New Roman"/>
        </w:rPr>
        <w:t xml:space="preserve">Социальным </w:t>
      </w:r>
      <w:r w:rsidRPr="005B776E">
        <w:rPr>
          <w:rFonts w:ascii="Times New Roman" w:hAnsi="Times New Roman"/>
        </w:rPr>
        <w:tab/>
        <w:t xml:space="preserve">нормативам </w:t>
      </w:r>
      <w:r w:rsidRPr="005B776E">
        <w:rPr>
          <w:rFonts w:ascii="Times New Roman" w:hAnsi="Times New Roman"/>
        </w:rPr>
        <w:tab/>
        <w:t>и</w:t>
      </w:r>
      <w:r w:rsidR="00B40CEF" w:rsidRPr="005B776E">
        <w:rPr>
          <w:rFonts w:ascii="Times New Roman" w:hAnsi="Times New Roman"/>
        </w:rPr>
        <w:t xml:space="preserve"> </w:t>
      </w:r>
      <w:r w:rsidR="00B40CEF" w:rsidRPr="005B776E">
        <w:rPr>
          <w:rFonts w:ascii="Times New Roman" w:hAnsi="Times New Roman"/>
        </w:rPr>
        <w:tab/>
        <w:t>нормам</w:t>
      </w:r>
      <w:r w:rsidR="00AE6EBE" w:rsidRPr="005B776E">
        <w:rPr>
          <w:rFonts w:ascii="Times New Roman" w:hAnsi="Times New Roman"/>
        </w:rPr>
        <w:t>»</w:t>
      </w:r>
      <w:r w:rsidR="00B40CEF" w:rsidRPr="005B776E">
        <w:rPr>
          <w:rFonts w:ascii="Times New Roman" w:hAnsi="Times New Roman"/>
        </w:rPr>
        <w:t xml:space="preserve">, </w:t>
      </w:r>
      <w:r w:rsidR="00B40CEF" w:rsidRPr="005B776E">
        <w:rPr>
          <w:rFonts w:ascii="Times New Roman" w:hAnsi="Times New Roman"/>
        </w:rPr>
        <w:tab/>
        <w:t>одобренные</w:t>
      </w:r>
      <w:r w:rsidR="00247A49" w:rsidRPr="005B776E">
        <w:rPr>
          <w:rFonts w:ascii="Times New Roman" w:hAnsi="Times New Roman"/>
        </w:rPr>
        <w:t xml:space="preserve"> </w:t>
      </w:r>
      <w:r w:rsidR="00B40CEF" w:rsidRPr="005B776E">
        <w:rPr>
          <w:rFonts w:ascii="Times New Roman" w:hAnsi="Times New Roman"/>
        </w:rPr>
        <w:t xml:space="preserve">распоряжением Правительства </w:t>
      </w:r>
      <w:r w:rsidRPr="005B776E">
        <w:rPr>
          <w:rFonts w:ascii="Times New Roman" w:hAnsi="Times New Roman"/>
        </w:rPr>
        <w:t xml:space="preserve">Российской Федерации от 3.07.1996 г. норматив </w:t>
      </w:r>
      <w:r w:rsidRPr="005B776E">
        <w:rPr>
          <w:rFonts w:ascii="Times New Roman" w:hAnsi="Times New Roman"/>
        </w:rPr>
        <w:lastRenderedPageBreak/>
        <w:t xml:space="preserve">обеспеченности спортивными залами (включая спортзалы в образовательных учреждениях) составляет 3,5 тыс. кв. м площади пола на 10 тыс. чел., а норматив обеспеченности плоскостными сооружениями – 19494 кв. м на 10 тыс. чел. В соответствии с СП 42.13330.2011 норматив обеспеченности спортивными залами составляет 2,0 тыс. кв. м площади пола на 10 тыс. чел. </w:t>
      </w:r>
    </w:p>
    <w:p w:rsidR="003A6E48" w:rsidRDefault="003A6E48" w:rsidP="00416102">
      <w:pPr>
        <w:tabs>
          <w:tab w:val="left" w:pos="993"/>
        </w:tabs>
        <w:autoSpaceDE w:val="0"/>
        <w:autoSpaceDN w:val="0"/>
        <w:adjustRightInd w:val="0"/>
        <w:ind w:firstLine="709"/>
        <w:rPr>
          <w:rFonts w:ascii="Times New Roman" w:hAnsi="Times New Roman"/>
          <w:b/>
          <w:bCs/>
          <w:i/>
        </w:rPr>
      </w:pPr>
    </w:p>
    <w:p w:rsidR="00416102" w:rsidRPr="005B776E" w:rsidRDefault="009306FE" w:rsidP="00416102">
      <w:pPr>
        <w:tabs>
          <w:tab w:val="left" w:pos="993"/>
        </w:tabs>
        <w:autoSpaceDE w:val="0"/>
        <w:autoSpaceDN w:val="0"/>
        <w:adjustRightInd w:val="0"/>
        <w:ind w:firstLine="709"/>
        <w:rPr>
          <w:rFonts w:ascii="Times New Roman" w:hAnsi="Times New Roman"/>
          <w:b/>
          <w:spacing w:val="5"/>
        </w:rPr>
      </w:pPr>
      <w:r w:rsidRPr="005B776E">
        <w:rPr>
          <w:rFonts w:ascii="Times New Roman" w:hAnsi="Times New Roman"/>
          <w:b/>
          <w:bCs/>
          <w:i/>
        </w:rPr>
        <w:t>Учреждения, предприятия и организации связи, управления и финансирования</w:t>
      </w:r>
    </w:p>
    <w:p w:rsidR="00416102" w:rsidRPr="005B776E" w:rsidRDefault="00416102" w:rsidP="00416102">
      <w:pPr>
        <w:tabs>
          <w:tab w:val="left" w:pos="993"/>
        </w:tabs>
        <w:autoSpaceDE w:val="0"/>
        <w:autoSpaceDN w:val="0"/>
        <w:adjustRightInd w:val="0"/>
        <w:ind w:firstLine="709"/>
        <w:rPr>
          <w:rFonts w:ascii="Times New Roman" w:hAnsi="Times New Roman"/>
          <w:b/>
          <w:spacing w:val="5"/>
        </w:rPr>
      </w:pPr>
    </w:p>
    <w:p w:rsidR="00991FCC" w:rsidRDefault="00C02381" w:rsidP="00991FCC">
      <w:pPr>
        <w:tabs>
          <w:tab w:val="left" w:pos="993"/>
        </w:tabs>
        <w:autoSpaceDE w:val="0"/>
        <w:autoSpaceDN w:val="0"/>
        <w:adjustRightInd w:val="0"/>
        <w:ind w:firstLine="709"/>
        <w:rPr>
          <w:rFonts w:ascii="Times New Roman" w:hAnsi="Times New Roman"/>
        </w:rPr>
      </w:pPr>
      <w:r w:rsidRPr="005B776E">
        <w:rPr>
          <w:rFonts w:ascii="Times New Roman" w:hAnsi="Times New Roman"/>
        </w:rPr>
        <w:t xml:space="preserve">Услуги связи населению </w:t>
      </w:r>
      <w:r w:rsidR="00C16347" w:rsidRPr="005B776E">
        <w:rPr>
          <w:rFonts w:ascii="Times New Roman" w:hAnsi="Times New Roman"/>
        </w:rPr>
        <w:t>Пуркаевского</w:t>
      </w:r>
      <w:r w:rsidR="00DA29E6" w:rsidRPr="005B776E">
        <w:rPr>
          <w:rFonts w:ascii="Times New Roman" w:hAnsi="Times New Roman"/>
        </w:rPr>
        <w:t xml:space="preserve"> сельского поселения</w:t>
      </w:r>
      <w:r w:rsidRPr="005B776E">
        <w:rPr>
          <w:rFonts w:ascii="Times New Roman" w:hAnsi="Times New Roman"/>
        </w:rPr>
        <w:t xml:space="preserve"> ока</w:t>
      </w:r>
      <w:r w:rsidR="00310D2C" w:rsidRPr="005B776E">
        <w:rPr>
          <w:rFonts w:ascii="Times New Roman" w:hAnsi="Times New Roman"/>
        </w:rPr>
        <w:t xml:space="preserve">зывает </w:t>
      </w:r>
      <w:r w:rsidR="00416102" w:rsidRPr="005B776E">
        <w:rPr>
          <w:rFonts w:ascii="Times New Roman" w:hAnsi="Times New Roman"/>
        </w:rPr>
        <w:t>отделение</w:t>
      </w:r>
      <w:r w:rsidR="00540041" w:rsidRPr="005B776E">
        <w:rPr>
          <w:rFonts w:ascii="Times New Roman" w:hAnsi="Times New Roman"/>
        </w:rPr>
        <w:t xml:space="preserve"> почтовой связи ФГУП </w:t>
      </w:r>
      <w:r w:rsidR="00AE6EBE" w:rsidRPr="005B776E">
        <w:rPr>
          <w:rFonts w:ascii="Times New Roman" w:hAnsi="Times New Roman"/>
        </w:rPr>
        <w:t>«</w:t>
      </w:r>
      <w:r w:rsidR="00540041" w:rsidRPr="005B776E">
        <w:rPr>
          <w:rFonts w:ascii="Times New Roman" w:hAnsi="Times New Roman"/>
        </w:rPr>
        <w:t>Почта России</w:t>
      </w:r>
      <w:r w:rsidR="00AE6EBE" w:rsidRPr="005B776E">
        <w:rPr>
          <w:rFonts w:ascii="Times New Roman" w:hAnsi="Times New Roman"/>
        </w:rPr>
        <w:t>»</w:t>
      </w:r>
      <w:r w:rsidR="00416102" w:rsidRPr="005B776E">
        <w:rPr>
          <w:rFonts w:ascii="Times New Roman" w:hAnsi="Times New Roman"/>
        </w:rPr>
        <w:t xml:space="preserve">, которое находится в здании Администрации </w:t>
      </w:r>
      <w:r w:rsidR="00C16347" w:rsidRPr="005B776E">
        <w:rPr>
          <w:rFonts w:ascii="Times New Roman" w:hAnsi="Times New Roman"/>
        </w:rPr>
        <w:t>Пуркаевского</w:t>
      </w:r>
      <w:r w:rsidR="00416102" w:rsidRPr="005B776E">
        <w:rPr>
          <w:rFonts w:ascii="Times New Roman" w:hAnsi="Times New Roman"/>
        </w:rPr>
        <w:t xml:space="preserve"> сельского поселения </w:t>
      </w:r>
      <w:r w:rsidR="00310D2C" w:rsidRPr="005B776E">
        <w:rPr>
          <w:rFonts w:ascii="Times New Roman" w:hAnsi="Times New Roman"/>
        </w:rPr>
        <w:t>в</w:t>
      </w:r>
      <w:r w:rsidR="00416102" w:rsidRPr="005B776E">
        <w:rPr>
          <w:rFonts w:ascii="Times New Roman" w:hAnsi="Times New Roman"/>
        </w:rPr>
        <w:t xml:space="preserve"> </w:t>
      </w:r>
      <w:r w:rsidR="00C16347" w:rsidRPr="005B776E">
        <w:rPr>
          <w:rFonts w:ascii="Times New Roman" w:hAnsi="Times New Roman"/>
        </w:rPr>
        <w:t>с. Пуркаево</w:t>
      </w:r>
      <w:r w:rsidR="00310D2C" w:rsidRPr="005B776E">
        <w:rPr>
          <w:rFonts w:ascii="Times New Roman" w:hAnsi="Times New Roman"/>
        </w:rPr>
        <w:t xml:space="preserve">. Количество работников – </w:t>
      </w:r>
      <w:r w:rsidR="00591926" w:rsidRPr="005B776E">
        <w:rPr>
          <w:rFonts w:ascii="Times New Roman" w:hAnsi="Times New Roman"/>
        </w:rPr>
        <w:t>2</w:t>
      </w:r>
      <w:r w:rsidR="00310D2C" w:rsidRPr="005B776E">
        <w:rPr>
          <w:rFonts w:ascii="Times New Roman" w:hAnsi="Times New Roman"/>
        </w:rPr>
        <w:t xml:space="preserve"> чел</w:t>
      </w:r>
      <w:r w:rsidR="00416102" w:rsidRPr="005B776E">
        <w:rPr>
          <w:rFonts w:ascii="Times New Roman" w:hAnsi="Times New Roman"/>
        </w:rPr>
        <w:t>.</w:t>
      </w:r>
    </w:p>
    <w:p w:rsidR="00991FCC" w:rsidRPr="00991FCC" w:rsidRDefault="00991FCC" w:rsidP="00991FCC">
      <w:pPr>
        <w:tabs>
          <w:tab w:val="left" w:pos="993"/>
        </w:tabs>
        <w:autoSpaceDE w:val="0"/>
        <w:autoSpaceDN w:val="0"/>
        <w:adjustRightInd w:val="0"/>
        <w:ind w:firstLine="709"/>
        <w:rPr>
          <w:rFonts w:ascii="Times New Roman" w:hAnsi="Times New Roman"/>
        </w:rPr>
      </w:pPr>
      <w:r w:rsidRPr="00991FCC">
        <w:rPr>
          <w:rFonts w:ascii="Times New Roman" w:hAnsi="Times New Roman"/>
        </w:rPr>
        <w:t>Отделение Сбербанка находится в здании Администрации Пуркаевского сельского поселения.</w:t>
      </w:r>
    </w:p>
    <w:p w:rsidR="00C02381" w:rsidRPr="005B776E" w:rsidRDefault="00540041" w:rsidP="00EE7306">
      <w:pPr>
        <w:tabs>
          <w:tab w:val="left" w:pos="993"/>
        </w:tabs>
        <w:autoSpaceDE w:val="0"/>
        <w:autoSpaceDN w:val="0"/>
        <w:adjustRightInd w:val="0"/>
        <w:ind w:firstLine="709"/>
        <w:rPr>
          <w:rFonts w:ascii="Times New Roman" w:hAnsi="Times New Roman"/>
          <w:b/>
          <w:spacing w:val="5"/>
        </w:rPr>
      </w:pPr>
      <w:r w:rsidRPr="005B776E">
        <w:rPr>
          <w:rFonts w:ascii="Times New Roman" w:hAnsi="Times New Roman"/>
        </w:rPr>
        <w:t>О</w:t>
      </w:r>
      <w:r w:rsidR="00C02381" w:rsidRPr="005B776E">
        <w:rPr>
          <w:rFonts w:ascii="Times New Roman" w:hAnsi="Times New Roman"/>
        </w:rPr>
        <w:t>хват составляет 100</w:t>
      </w:r>
      <w:r w:rsidR="00416102" w:rsidRPr="005B776E">
        <w:rPr>
          <w:rFonts w:ascii="Times New Roman" w:hAnsi="Times New Roman"/>
        </w:rPr>
        <w:t xml:space="preserve"> </w:t>
      </w:r>
      <w:r w:rsidR="00C02381" w:rsidRPr="005B776E">
        <w:rPr>
          <w:rFonts w:ascii="Times New Roman" w:hAnsi="Times New Roman"/>
        </w:rPr>
        <w:t xml:space="preserve">%. Объем услуг, предоставляемых населению, за три последних года остался неизменным. </w:t>
      </w:r>
    </w:p>
    <w:p w:rsidR="009306FE" w:rsidRPr="005B776E" w:rsidRDefault="009306FE" w:rsidP="00EE7306">
      <w:pPr>
        <w:tabs>
          <w:tab w:val="left" w:pos="993"/>
        </w:tabs>
        <w:autoSpaceDE w:val="0"/>
        <w:autoSpaceDN w:val="0"/>
        <w:adjustRightInd w:val="0"/>
        <w:ind w:firstLine="709"/>
        <w:rPr>
          <w:rFonts w:ascii="Times New Roman" w:hAnsi="Times New Roman"/>
          <w:spacing w:val="5"/>
        </w:rPr>
      </w:pPr>
      <w:r w:rsidRPr="005B776E">
        <w:rPr>
          <w:rFonts w:ascii="Times New Roman" w:hAnsi="Times New Roman"/>
        </w:rPr>
        <w:t xml:space="preserve">Сотовой связью пользуется все желающее население. Качество связи хорошее. </w:t>
      </w:r>
    </w:p>
    <w:p w:rsidR="009306FE" w:rsidRPr="005B776E" w:rsidRDefault="009306FE" w:rsidP="00EE7306">
      <w:pPr>
        <w:tabs>
          <w:tab w:val="left" w:pos="993"/>
        </w:tabs>
        <w:autoSpaceDE w:val="0"/>
        <w:autoSpaceDN w:val="0"/>
        <w:adjustRightInd w:val="0"/>
        <w:ind w:firstLine="709"/>
        <w:rPr>
          <w:rFonts w:ascii="Times New Roman" w:hAnsi="Times New Roman"/>
          <w:spacing w:val="5"/>
        </w:rPr>
      </w:pPr>
      <w:r w:rsidRPr="005B776E">
        <w:rPr>
          <w:rFonts w:ascii="Times New Roman" w:hAnsi="Times New Roman"/>
        </w:rPr>
        <w:t>На территории поселения развит Интернет, оптико-волоконная связь, действуют местные телеканалы.</w:t>
      </w:r>
    </w:p>
    <w:p w:rsidR="00521544" w:rsidRPr="00C16347" w:rsidRDefault="00521544" w:rsidP="00EE7306">
      <w:pPr>
        <w:tabs>
          <w:tab w:val="left" w:pos="993"/>
        </w:tabs>
        <w:autoSpaceDE w:val="0"/>
        <w:autoSpaceDN w:val="0"/>
        <w:adjustRightInd w:val="0"/>
        <w:ind w:firstLine="709"/>
        <w:rPr>
          <w:rFonts w:ascii="Times New Roman" w:hAnsi="Times New Roman"/>
          <w:color w:val="FF0000"/>
          <w:spacing w:val="5"/>
        </w:rPr>
      </w:pPr>
    </w:p>
    <w:p w:rsidR="009306FE" w:rsidRPr="005B776E" w:rsidRDefault="009306FE" w:rsidP="00EE7306">
      <w:pPr>
        <w:tabs>
          <w:tab w:val="left" w:pos="993"/>
        </w:tabs>
        <w:autoSpaceDE w:val="0"/>
        <w:autoSpaceDN w:val="0"/>
        <w:adjustRightInd w:val="0"/>
        <w:ind w:firstLine="709"/>
        <w:rPr>
          <w:rFonts w:ascii="Times New Roman" w:hAnsi="Times New Roman"/>
          <w:b/>
          <w:i/>
        </w:rPr>
      </w:pPr>
      <w:r w:rsidRPr="005B776E">
        <w:rPr>
          <w:rFonts w:ascii="Times New Roman" w:hAnsi="Times New Roman"/>
          <w:b/>
          <w:i/>
        </w:rPr>
        <w:t>Административные учреждения, предприятия торговли, общественного питания и бытового обслуживания</w:t>
      </w:r>
    </w:p>
    <w:p w:rsidR="009306FE" w:rsidRPr="005B776E" w:rsidRDefault="009306FE" w:rsidP="00EE7306">
      <w:pPr>
        <w:tabs>
          <w:tab w:val="left" w:pos="993"/>
        </w:tabs>
        <w:autoSpaceDE w:val="0"/>
        <w:autoSpaceDN w:val="0"/>
        <w:adjustRightInd w:val="0"/>
        <w:ind w:firstLine="709"/>
        <w:rPr>
          <w:rFonts w:ascii="Times New Roman" w:hAnsi="Times New Roman"/>
          <w:spacing w:val="5"/>
        </w:rPr>
      </w:pPr>
    </w:p>
    <w:p w:rsidR="009306FE" w:rsidRPr="005B776E" w:rsidRDefault="009306FE" w:rsidP="00EE7306">
      <w:pPr>
        <w:tabs>
          <w:tab w:val="left" w:pos="993"/>
        </w:tabs>
        <w:autoSpaceDE w:val="0"/>
        <w:autoSpaceDN w:val="0"/>
        <w:adjustRightInd w:val="0"/>
        <w:ind w:firstLine="709"/>
        <w:rPr>
          <w:rFonts w:ascii="Times New Roman" w:hAnsi="Times New Roman"/>
          <w:spacing w:val="5"/>
        </w:rPr>
      </w:pPr>
      <w:r w:rsidRPr="005B776E">
        <w:rPr>
          <w:rFonts w:ascii="Times New Roman" w:hAnsi="Times New Roman"/>
        </w:rPr>
        <w:t>Наиболее массовым из этих видов обслуживания являются торговля, общественное питание, бытовое и большая часть коммунального обслуживания. Развитие данных отраслей происходит, и будет происходить по принципу сбалансирования спроса и предложения. При этом спрос на те, или иные виды услуг будет завесить от уровня жизни населения.</w:t>
      </w:r>
    </w:p>
    <w:p w:rsidR="00310D2C" w:rsidRPr="005B776E" w:rsidRDefault="009306FE" w:rsidP="00310D2C">
      <w:pPr>
        <w:tabs>
          <w:tab w:val="left" w:pos="993"/>
        </w:tabs>
        <w:autoSpaceDE w:val="0"/>
        <w:autoSpaceDN w:val="0"/>
        <w:adjustRightInd w:val="0"/>
        <w:ind w:firstLine="709"/>
        <w:rPr>
          <w:rFonts w:ascii="Times New Roman" w:hAnsi="Times New Roman"/>
        </w:rPr>
      </w:pPr>
      <w:r w:rsidRPr="005B776E">
        <w:rPr>
          <w:rFonts w:ascii="Times New Roman" w:hAnsi="Times New Roman"/>
        </w:rPr>
        <w:t>Государственные и муниципальные власти должны создавать условия для развития услуг необходимых населению. Основные цели создания полноценной комплексной системы обслуживания муниципального образования – повышение качества и улучшение условий жизни местного населения, повышение инвестиционной привлекательности поселения путём развития системы предоставления услуг и сервиса в нём.</w:t>
      </w:r>
    </w:p>
    <w:p w:rsidR="00310D2C" w:rsidRPr="005B776E" w:rsidRDefault="00615038" w:rsidP="00310D2C">
      <w:pPr>
        <w:tabs>
          <w:tab w:val="left" w:pos="993"/>
        </w:tabs>
        <w:autoSpaceDE w:val="0"/>
        <w:autoSpaceDN w:val="0"/>
        <w:adjustRightInd w:val="0"/>
        <w:ind w:firstLine="709"/>
        <w:rPr>
          <w:rFonts w:ascii="Times New Roman" w:hAnsi="Times New Roman"/>
          <w:spacing w:val="5"/>
        </w:rPr>
      </w:pPr>
      <w:r w:rsidRPr="005B776E">
        <w:rPr>
          <w:rFonts w:ascii="Times New Roman" w:hAnsi="Times New Roman"/>
        </w:rPr>
        <w:t xml:space="preserve">Качество жизни населения во многом зависит от уровня развития торговли и бытового обслуживания. </w:t>
      </w:r>
      <w:r w:rsidR="00145FF2" w:rsidRPr="005B776E">
        <w:rPr>
          <w:rFonts w:ascii="Times New Roman" w:hAnsi="Times New Roman"/>
          <w:lang w:eastAsia="ar-SA"/>
        </w:rPr>
        <w:t>Торговля и общественное питание из всех сфер обслуживания имеет достаточно разветвленную сеть стационарных объектов.</w:t>
      </w:r>
      <w:r w:rsidR="00145FF2" w:rsidRPr="005B776E">
        <w:rPr>
          <w:rFonts w:ascii="Times New Roman" w:hAnsi="Times New Roman"/>
        </w:rPr>
        <w:t xml:space="preserve"> </w:t>
      </w:r>
      <w:r w:rsidR="00310D2C" w:rsidRPr="005B776E">
        <w:rPr>
          <w:rFonts w:ascii="Times New Roman" w:hAnsi="Times New Roman"/>
        </w:rPr>
        <w:t xml:space="preserve">В настоящее время в </w:t>
      </w:r>
      <w:r w:rsidR="00C16347" w:rsidRPr="005B776E">
        <w:rPr>
          <w:rFonts w:ascii="Times New Roman" w:hAnsi="Times New Roman"/>
        </w:rPr>
        <w:t>Пуркаевском</w:t>
      </w:r>
      <w:r w:rsidR="005B776E" w:rsidRPr="005B776E">
        <w:rPr>
          <w:rFonts w:ascii="Times New Roman" w:hAnsi="Times New Roman"/>
        </w:rPr>
        <w:t xml:space="preserve"> сельском поселении работает 3 магазина</w:t>
      </w:r>
      <w:r w:rsidR="00310D2C" w:rsidRPr="005B776E">
        <w:rPr>
          <w:rFonts w:ascii="Times New Roman" w:hAnsi="Times New Roman"/>
        </w:rPr>
        <w:t xml:space="preserve"> продовольственных и хозяйственных товаров в </w:t>
      </w:r>
      <w:r w:rsidR="00C16347" w:rsidRPr="005B776E">
        <w:rPr>
          <w:rFonts w:ascii="Times New Roman" w:hAnsi="Times New Roman"/>
        </w:rPr>
        <w:t>с. Пуркаево</w:t>
      </w:r>
      <w:r w:rsidR="00E35251" w:rsidRPr="005B776E">
        <w:rPr>
          <w:rFonts w:ascii="Times New Roman" w:hAnsi="Times New Roman"/>
        </w:rPr>
        <w:t>.</w:t>
      </w:r>
      <w:r w:rsidR="00991FCC">
        <w:rPr>
          <w:rFonts w:ascii="Times New Roman" w:hAnsi="Times New Roman"/>
        </w:rPr>
        <w:t xml:space="preserve"> Количество работников – 9 чел.</w:t>
      </w:r>
    </w:p>
    <w:p w:rsidR="00416102" w:rsidRPr="005B776E" w:rsidRDefault="00416102" w:rsidP="00416102">
      <w:pPr>
        <w:tabs>
          <w:tab w:val="left" w:pos="993"/>
        </w:tabs>
        <w:autoSpaceDE w:val="0"/>
        <w:autoSpaceDN w:val="0"/>
        <w:adjustRightInd w:val="0"/>
        <w:ind w:firstLine="709"/>
        <w:rPr>
          <w:rFonts w:ascii="Times New Roman" w:hAnsi="Times New Roman"/>
          <w:spacing w:val="5"/>
        </w:rPr>
      </w:pPr>
      <w:r w:rsidRPr="005B776E">
        <w:rPr>
          <w:rFonts w:ascii="Times New Roman" w:hAnsi="Times New Roman"/>
        </w:rPr>
        <w:t>Объектов</w:t>
      </w:r>
      <w:r w:rsidR="00580D4F" w:rsidRPr="005B776E">
        <w:rPr>
          <w:rFonts w:ascii="Times New Roman" w:hAnsi="Times New Roman"/>
        </w:rPr>
        <w:t xml:space="preserve"> общественного питания и бытового обслуживания в </w:t>
      </w:r>
      <w:r w:rsidR="00C16347" w:rsidRPr="005B776E">
        <w:rPr>
          <w:rFonts w:ascii="Times New Roman" w:hAnsi="Times New Roman"/>
        </w:rPr>
        <w:t>Пуркаевском</w:t>
      </w:r>
      <w:r w:rsidR="00580D4F" w:rsidRPr="005B776E">
        <w:rPr>
          <w:rFonts w:ascii="Times New Roman" w:hAnsi="Times New Roman"/>
        </w:rPr>
        <w:t xml:space="preserve"> сельском поселении </w:t>
      </w:r>
      <w:r w:rsidRPr="005B776E">
        <w:rPr>
          <w:rFonts w:ascii="Times New Roman" w:hAnsi="Times New Roman"/>
        </w:rPr>
        <w:t>нет</w:t>
      </w:r>
      <w:r w:rsidR="00580D4F" w:rsidRPr="005B776E">
        <w:rPr>
          <w:rFonts w:ascii="Times New Roman" w:hAnsi="Times New Roman"/>
        </w:rPr>
        <w:t>.</w:t>
      </w:r>
    </w:p>
    <w:p w:rsidR="00416102" w:rsidRPr="005B776E" w:rsidRDefault="00580D4F" w:rsidP="00416102">
      <w:pPr>
        <w:tabs>
          <w:tab w:val="left" w:pos="993"/>
        </w:tabs>
        <w:autoSpaceDE w:val="0"/>
        <w:autoSpaceDN w:val="0"/>
        <w:adjustRightInd w:val="0"/>
        <w:ind w:firstLine="709"/>
        <w:rPr>
          <w:rFonts w:ascii="Times New Roman" w:hAnsi="Times New Roman"/>
          <w:spacing w:val="5"/>
        </w:rPr>
      </w:pPr>
      <w:r w:rsidRPr="005B776E">
        <w:rPr>
          <w:rFonts w:ascii="Times New Roman" w:hAnsi="Times New Roman"/>
        </w:rPr>
        <w:t>Основными задачами в сфере торговли и услуг являются: дальнейшее развитие и совершенствование отраслей торговли, общественного питания и платных услуг; полное удовлетворение потребностей населения; укрепление и развитие предпринимательской деятельности на потребительском рынке; поддержка и развитие социально-значимых торговых и бытовых услуг; обеспечение защиты прав потребителей на потребительском рынке.</w:t>
      </w:r>
    </w:p>
    <w:p w:rsidR="00580D4F" w:rsidRPr="005B776E" w:rsidRDefault="00580D4F" w:rsidP="00416102">
      <w:pPr>
        <w:tabs>
          <w:tab w:val="left" w:pos="993"/>
        </w:tabs>
        <w:autoSpaceDE w:val="0"/>
        <w:autoSpaceDN w:val="0"/>
        <w:adjustRightInd w:val="0"/>
        <w:ind w:firstLine="709"/>
        <w:rPr>
          <w:rFonts w:ascii="Times New Roman" w:hAnsi="Times New Roman"/>
          <w:spacing w:val="5"/>
        </w:rPr>
      </w:pPr>
      <w:r w:rsidRPr="005B776E">
        <w:rPr>
          <w:rFonts w:ascii="Times New Roman" w:hAnsi="Times New Roman"/>
        </w:rPr>
        <w:t>Наиболее динамичное развитие торгово-бытового обслуживания населения предполагается в сфере розничной торговли (продовольственной и мелкооптовой) и общественного питания.</w:t>
      </w:r>
    </w:p>
    <w:p w:rsidR="00145FF2" w:rsidRPr="005B776E" w:rsidRDefault="00145FF2" w:rsidP="00580D4F">
      <w:pPr>
        <w:tabs>
          <w:tab w:val="left" w:pos="993"/>
        </w:tabs>
        <w:autoSpaceDE w:val="0"/>
        <w:autoSpaceDN w:val="0"/>
        <w:adjustRightInd w:val="0"/>
        <w:ind w:firstLine="709"/>
        <w:rPr>
          <w:rFonts w:ascii="Times New Roman" w:hAnsi="Times New Roman"/>
          <w:spacing w:val="5"/>
        </w:rPr>
      </w:pPr>
      <w:r w:rsidRPr="005B776E">
        <w:rPr>
          <w:rFonts w:ascii="Times New Roman" w:hAnsi="Times New Roman"/>
          <w:lang w:eastAsia="ar-SA"/>
        </w:rPr>
        <w:lastRenderedPageBreak/>
        <w:t>При определении потребности в предприятиях торговли, общественного питания и бытового обслуживания применение нормативов не целесообразно, в связи с тем, что большая их часть представляет собой частные предприятия, развитие которых определяется, прежде всего, рыночными законами и связано со спросом населения.</w:t>
      </w:r>
    </w:p>
    <w:p w:rsidR="00145FF2" w:rsidRPr="005B776E" w:rsidRDefault="00145FF2" w:rsidP="00145FF2">
      <w:pPr>
        <w:tabs>
          <w:tab w:val="left" w:pos="993"/>
        </w:tabs>
        <w:autoSpaceDE w:val="0"/>
        <w:autoSpaceDN w:val="0"/>
        <w:adjustRightInd w:val="0"/>
        <w:ind w:firstLine="709"/>
        <w:rPr>
          <w:rFonts w:ascii="Times New Roman" w:hAnsi="Times New Roman"/>
          <w:spacing w:val="5"/>
        </w:rPr>
      </w:pPr>
      <w:r w:rsidRPr="005B776E">
        <w:rPr>
          <w:rFonts w:ascii="Times New Roman" w:hAnsi="Times New Roman"/>
          <w:lang w:eastAsia="ar-SA"/>
        </w:rPr>
        <w:t>Вместе с тем, местные органы власти могут создавать определенные условия, влияющие на направленность деятельности этих предприятий для более полного удовлетворения потребностей населения.</w:t>
      </w:r>
    </w:p>
    <w:p w:rsidR="00145FF2" w:rsidRPr="005B776E" w:rsidRDefault="00145FF2" w:rsidP="00145FF2">
      <w:pPr>
        <w:tabs>
          <w:tab w:val="left" w:pos="993"/>
        </w:tabs>
        <w:autoSpaceDE w:val="0"/>
        <w:autoSpaceDN w:val="0"/>
        <w:adjustRightInd w:val="0"/>
        <w:ind w:firstLine="709"/>
        <w:rPr>
          <w:rFonts w:ascii="Times New Roman" w:hAnsi="Times New Roman"/>
          <w:spacing w:val="5"/>
        </w:rPr>
      </w:pPr>
      <w:r w:rsidRPr="005B776E">
        <w:rPr>
          <w:rFonts w:ascii="Times New Roman" w:hAnsi="Times New Roman"/>
          <w:lang w:eastAsia="ar-SA"/>
        </w:rPr>
        <w:t xml:space="preserve">Основными мероприятиями по развитию торговой сети на перспективу является, прежде всего, размещение объектов мелкорозничной торговли по всему </w:t>
      </w:r>
      <w:r w:rsidR="00895D1A" w:rsidRPr="005B776E">
        <w:rPr>
          <w:rFonts w:ascii="Times New Roman" w:hAnsi="Times New Roman"/>
          <w:lang w:eastAsia="ar-SA"/>
        </w:rPr>
        <w:t>сельскому</w:t>
      </w:r>
      <w:r w:rsidRPr="005B776E">
        <w:rPr>
          <w:rFonts w:ascii="Times New Roman" w:hAnsi="Times New Roman"/>
          <w:lang w:eastAsia="ar-SA"/>
        </w:rPr>
        <w:t xml:space="preserve"> поселению. Эффективно размещение торговых предприятий в первых этажах жилых зданий (встроено–пристроенных) по периметру жилых кварталов, выходящих на основные улицы поселения. Не исключено, в отдельных случаях, размещение мелких торговых предприятий и внутри жилых кварталов.</w:t>
      </w:r>
    </w:p>
    <w:p w:rsidR="001032D8" w:rsidRPr="005B776E" w:rsidRDefault="001032D8" w:rsidP="001032D8">
      <w:pPr>
        <w:tabs>
          <w:tab w:val="left" w:pos="993"/>
        </w:tabs>
        <w:autoSpaceDE w:val="0"/>
        <w:autoSpaceDN w:val="0"/>
        <w:adjustRightInd w:val="0"/>
        <w:ind w:firstLine="709"/>
        <w:rPr>
          <w:rFonts w:ascii="Times New Roman" w:hAnsi="Times New Roman"/>
          <w:spacing w:val="5"/>
        </w:rPr>
      </w:pPr>
      <w:r w:rsidRPr="005B776E">
        <w:rPr>
          <w:rFonts w:ascii="Times New Roman" w:hAnsi="Times New Roman"/>
        </w:rPr>
        <w:t xml:space="preserve">Нормативы минимальной обеспеченности населения площадью торговых объектов в сельских поселениях в соответствии с нормативом СП 42.13330.2011 составляет 300 кв. м торговой площади на 1000 чел. Обеспеченность населения общей мощностью объектов торговли выше нормативного значения. </w:t>
      </w:r>
    </w:p>
    <w:p w:rsidR="00580D4F" w:rsidRPr="005B776E" w:rsidRDefault="001032D8" w:rsidP="00580D4F">
      <w:pPr>
        <w:tabs>
          <w:tab w:val="left" w:pos="993"/>
        </w:tabs>
        <w:autoSpaceDE w:val="0"/>
        <w:autoSpaceDN w:val="0"/>
        <w:adjustRightInd w:val="0"/>
        <w:ind w:firstLine="709"/>
        <w:rPr>
          <w:rFonts w:ascii="Times New Roman" w:hAnsi="Times New Roman"/>
          <w:spacing w:val="5"/>
        </w:rPr>
      </w:pPr>
      <w:r w:rsidRPr="005B776E">
        <w:rPr>
          <w:rFonts w:ascii="Times New Roman" w:hAnsi="Times New Roman"/>
        </w:rPr>
        <w:t xml:space="preserve">Для объектов общественного питания используется норматив СП 42.13330.2011 – 40 мест на тысячу населения. Обеспеченность населения этим видом услуг выше нормативного значения. </w:t>
      </w:r>
    </w:p>
    <w:p w:rsidR="00580D4F" w:rsidRPr="005B776E" w:rsidRDefault="00580D4F" w:rsidP="00580D4F">
      <w:pPr>
        <w:tabs>
          <w:tab w:val="left" w:pos="993"/>
        </w:tabs>
        <w:autoSpaceDE w:val="0"/>
        <w:autoSpaceDN w:val="0"/>
        <w:adjustRightInd w:val="0"/>
        <w:ind w:firstLine="709"/>
        <w:rPr>
          <w:rFonts w:ascii="Times New Roman" w:hAnsi="Times New Roman"/>
          <w:spacing w:val="5"/>
        </w:rPr>
      </w:pPr>
      <w:r w:rsidRPr="005B776E">
        <w:rPr>
          <w:rFonts w:ascii="Times New Roman" w:hAnsi="Times New Roman"/>
        </w:rPr>
        <w:t>В дальнейшем планируется расширение продукции в данных торговых точках и соответственно увеличение товарооборота.</w:t>
      </w:r>
    </w:p>
    <w:p w:rsidR="003B4927" w:rsidRPr="005B776E" w:rsidRDefault="003B4927" w:rsidP="00EE7306">
      <w:pPr>
        <w:ind w:firstLine="720"/>
        <w:rPr>
          <w:rFonts w:ascii="Times New Roman" w:hAnsi="Times New Roman"/>
          <w:b/>
          <w:i/>
        </w:rPr>
      </w:pPr>
    </w:p>
    <w:p w:rsidR="006E3166" w:rsidRPr="005B776E" w:rsidRDefault="009306FE" w:rsidP="006E3166">
      <w:pPr>
        <w:tabs>
          <w:tab w:val="left" w:pos="993"/>
        </w:tabs>
        <w:ind w:firstLine="720"/>
        <w:rPr>
          <w:rFonts w:ascii="Times New Roman" w:hAnsi="Times New Roman"/>
        </w:rPr>
      </w:pPr>
      <w:r w:rsidRPr="005B776E">
        <w:rPr>
          <w:rFonts w:ascii="Times New Roman" w:hAnsi="Times New Roman"/>
          <w:b/>
          <w:i/>
        </w:rPr>
        <w:t>Обеспечение территории местами захоронения</w:t>
      </w:r>
    </w:p>
    <w:p w:rsidR="006E3166" w:rsidRPr="005B776E" w:rsidRDefault="006E3166" w:rsidP="006E3166">
      <w:pPr>
        <w:tabs>
          <w:tab w:val="left" w:pos="993"/>
        </w:tabs>
        <w:ind w:firstLine="720"/>
        <w:rPr>
          <w:rFonts w:ascii="Times New Roman" w:hAnsi="Times New Roman"/>
        </w:rPr>
      </w:pPr>
    </w:p>
    <w:p w:rsidR="00B13CE8" w:rsidRPr="003A6E48" w:rsidRDefault="006E3166" w:rsidP="00B13CE8">
      <w:pPr>
        <w:autoSpaceDE w:val="0"/>
        <w:autoSpaceDN w:val="0"/>
        <w:adjustRightInd w:val="0"/>
        <w:ind w:firstLine="709"/>
        <w:rPr>
          <w:rFonts w:ascii="Times New Roman" w:hAnsi="Times New Roman"/>
        </w:rPr>
      </w:pPr>
      <w:r w:rsidRPr="003A6E48">
        <w:rPr>
          <w:rFonts w:ascii="Times New Roman" w:hAnsi="Times New Roman"/>
          <w:lang w:eastAsia="ar-SA"/>
        </w:rPr>
        <w:t xml:space="preserve">На территории </w:t>
      </w:r>
      <w:r w:rsidR="00C16347" w:rsidRPr="003A6E48">
        <w:rPr>
          <w:rFonts w:ascii="Times New Roman" w:hAnsi="Times New Roman"/>
          <w:lang w:eastAsia="ar-SA"/>
        </w:rPr>
        <w:t>Пуркаевского</w:t>
      </w:r>
      <w:r w:rsidR="00DA29E6" w:rsidRPr="003A6E48">
        <w:rPr>
          <w:rFonts w:ascii="Times New Roman" w:hAnsi="Times New Roman"/>
          <w:lang w:eastAsia="ar-SA"/>
        </w:rPr>
        <w:t xml:space="preserve"> сельского поселения</w:t>
      </w:r>
      <w:r w:rsidR="00E35251" w:rsidRPr="003A6E48">
        <w:rPr>
          <w:rFonts w:ascii="Times New Roman" w:hAnsi="Times New Roman"/>
          <w:lang w:eastAsia="ar-SA"/>
        </w:rPr>
        <w:t xml:space="preserve"> располагается 1 кладбище</w:t>
      </w:r>
      <w:r w:rsidR="00B01E16" w:rsidRPr="003A6E48">
        <w:rPr>
          <w:rFonts w:ascii="Times New Roman" w:hAnsi="Times New Roman"/>
          <w:lang w:eastAsia="ar-SA"/>
        </w:rPr>
        <w:t>,</w:t>
      </w:r>
      <w:r w:rsidR="00E35251" w:rsidRPr="003A6E48">
        <w:rPr>
          <w:rFonts w:ascii="Times New Roman" w:hAnsi="Times New Roman"/>
          <w:lang w:eastAsia="ar-SA"/>
        </w:rPr>
        <w:t xml:space="preserve"> </w:t>
      </w:r>
      <w:r w:rsidR="003A6E48" w:rsidRPr="003A6E48">
        <w:rPr>
          <w:rFonts w:ascii="Times New Roman" w:hAnsi="Times New Roman"/>
          <w:lang w:eastAsia="ar-SA"/>
        </w:rPr>
        <w:t>около</w:t>
      </w:r>
      <w:r w:rsidR="00E35251" w:rsidRPr="003A6E48">
        <w:rPr>
          <w:rFonts w:ascii="Times New Roman" w:hAnsi="Times New Roman"/>
          <w:lang w:eastAsia="ar-SA"/>
        </w:rPr>
        <w:t xml:space="preserve"> </w:t>
      </w:r>
      <w:r w:rsidR="00C16347" w:rsidRPr="003A6E48">
        <w:rPr>
          <w:rFonts w:ascii="Times New Roman" w:hAnsi="Times New Roman"/>
          <w:lang w:eastAsia="ar-SA"/>
        </w:rPr>
        <w:t>с. Пуркаево</w:t>
      </w:r>
      <w:r w:rsidR="00E35251" w:rsidRPr="003A6E48">
        <w:rPr>
          <w:rFonts w:ascii="Times New Roman" w:hAnsi="Times New Roman"/>
          <w:lang w:eastAsia="ar-SA"/>
        </w:rPr>
        <w:t>,</w:t>
      </w:r>
      <w:r w:rsidR="00B01E16" w:rsidRPr="003A6E48">
        <w:rPr>
          <w:rFonts w:ascii="Times New Roman" w:hAnsi="Times New Roman"/>
          <w:lang w:eastAsia="ar-SA"/>
        </w:rPr>
        <w:t xml:space="preserve"> общей площадью </w:t>
      </w:r>
      <w:r w:rsidR="003A6E48" w:rsidRPr="003A6E48">
        <w:rPr>
          <w:rFonts w:ascii="Times New Roman" w:hAnsi="Times New Roman"/>
          <w:lang w:eastAsia="ar-SA"/>
        </w:rPr>
        <w:t>3,0</w:t>
      </w:r>
      <w:r w:rsidR="00B01E16" w:rsidRPr="003A6E48">
        <w:rPr>
          <w:rFonts w:ascii="Times New Roman" w:hAnsi="Times New Roman"/>
          <w:lang w:eastAsia="ar-SA"/>
        </w:rPr>
        <w:t xml:space="preserve"> га</w:t>
      </w:r>
      <w:r w:rsidR="00B174F9" w:rsidRPr="003A6E48">
        <w:rPr>
          <w:rFonts w:ascii="Times New Roman" w:hAnsi="Times New Roman"/>
          <w:lang w:eastAsia="ar-SA"/>
        </w:rPr>
        <w:t>.</w:t>
      </w:r>
    </w:p>
    <w:p w:rsidR="00B174F9" w:rsidRPr="005B776E" w:rsidRDefault="00B174F9" w:rsidP="00B174F9">
      <w:pPr>
        <w:autoSpaceDE w:val="0"/>
        <w:autoSpaceDN w:val="0"/>
        <w:adjustRightInd w:val="0"/>
        <w:ind w:firstLine="709"/>
        <w:rPr>
          <w:rFonts w:ascii="Times New Roman" w:hAnsi="Times New Roman"/>
        </w:rPr>
      </w:pPr>
      <w:r w:rsidRPr="005B776E">
        <w:rPr>
          <w:rFonts w:ascii="Times New Roman" w:hAnsi="Times New Roman"/>
        </w:rPr>
        <w:t xml:space="preserve">Содержанием кладбищ занимается администрация поселения, очистка кладбищ от бытовых отходов и мусора производится силами населения и общественных работников. </w:t>
      </w:r>
    </w:p>
    <w:p w:rsidR="006E3166" w:rsidRPr="00C16347" w:rsidRDefault="006E3166" w:rsidP="00B174F9">
      <w:pPr>
        <w:tabs>
          <w:tab w:val="left" w:pos="993"/>
        </w:tabs>
        <w:ind w:firstLine="709"/>
        <w:rPr>
          <w:rFonts w:ascii="Times New Roman" w:hAnsi="Times New Roman"/>
          <w:color w:val="FF0000"/>
        </w:rPr>
      </w:pPr>
    </w:p>
    <w:p w:rsidR="00BA3967" w:rsidRPr="005B776E" w:rsidRDefault="00BA3967" w:rsidP="00684302">
      <w:pPr>
        <w:tabs>
          <w:tab w:val="left" w:pos="993"/>
        </w:tabs>
        <w:ind w:firstLine="720"/>
        <w:rPr>
          <w:rFonts w:ascii="Times New Roman" w:hAnsi="Times New Roman"/>
        </w:rPr>
      </w:pPr>
      <w:r w:rsidRPr="005B776E">
        <w:rPr>
          <w:rFonts w:ascii="Times New Roman" w:hAnsi="Times New Roman"/>
          <w:b/>
        </w:rPr>
        <w:t>Основными проблемами и рисками в сфере социальной инфраструктуре</w:t>
      </w:r>
      <w:r w:rsidRPr="005B776E">
        <w:rPr>
          <w:rFonts w:ascii="Times New Roman" w:hAnsi="Times New Roman"/>
        </w:rPr>
        <w:t xml:space="preserve"> являются:</w:t>
      </w:r>
    </w:p>
    <w:p w:rsidR="00BA3967" w:rsidRPr="005B776E" w:rsidRDefault="00BA3967" w:rsidP="00684302">
      <w:pPr>
        <w:tabs>
          <w:tab w:val="left" w:pos="993"/>
        </w:tabs>
        <w:ind w:firstLine="720"/>
        <w:rPr>
          <w:rFonts w:ascii="Times New Roman" w:hAnsi="Times New Roman"/>
        </w:rPr>
      </w:pPr>
      <w:r w:rsidRPr="005B776E">
        <w:rPr>
          <w:rFonts w:ascii="Times New Roman" w:hAnsi="Times New Roman"/>
        </w:rPr>
        <w:t>- недостаточный уровень обеспеченности населения спортивными сооружениями, в том числе современными;</w:t>
      </w:r>
    </w:p>
    <w:p w:rsidR="00BA3967" w:rsidRPr="005B776E" w:rsidRDefault="00BA3967" w:rsidP="00684302">
      <w:pPr>
        <w:tabs>
          <w:tab w:val="left" w:pos="993"/>
        </w:tabs>
        <w:ind w:firstLine="720"/>
        <w:rPr>
          <w:rFonts w:ascii="Times New Roman" w:hAnsi="Times New Roman"/>
        </w:rPr>
      </w:pPr>
      <w:r w:rsidRPr="005B776E">
        <w:rPr>
          <w:rFonts w:ascii="Times New Roman" w:hAnsi="Times New Roman"/>
        </w:rPr>
        <w:t>- низкий уровень развития туристического потенциала и туристической привлекательности поселения;</w:t>
      </w:r>
    </w:p>
    <w:p w:rsidR="00BA3967" w:rsidRPr="005B776E" w:rsidRDefault="00BA3967" w:rsidP="00684302">
      <w:pPr>
        <w:tabs>
          <w:tab w:val="left" w:pos="993"/>
        </w:tabs>
        <w:ind w:firstLine="720"/>
        <w:rPr>
          <w:rFonts w:ascii="Times New Roman" w:hAnsi="Times New Roman"/>
        </w:rPr>
      </w:pPr>
      <w:r w:rsidRPr="005B776E">
        <w:rPr>
          <w:rFonts w:ascii="Times New Roman" w:hAnsi="Times New Roman"/>
        </w:rPr>
        <w:t>- низкая степень вовлеченности молодежи поселения в социально-экономические процессы;</w:t>
      </w:r>
    </w:p>
    <w:p w:rsidR="00BA3967" w:rsidRPr="005B776E" w:rsidRDefault="00BA3967" w:rsidP="00684302">
      <w:pPr>
        <w:tabs>
          <w:tab w:val="left" w:pos="993"/>
        </w:tabs>
        <w:ind w:firstLine="720"/>
        <w:rPr>
          <w:rFonts w:ascii="Times New Roman" w:hAnsi="Times New Roman"/>
        </w:rPr>
      </w:pPr>
      <w:r w:rsidRPr="005B776E">
        <w:rPr>
          <w:rFonts w:ascii="Times New Roman" w:hAnsi="Times New Roman"/>
        </w:rPr>
        <w:t>- недостаточность организации досуга молодежи;</w:t>
      </w:r>
    </w:p>
    <w:p w:rsidR="00BA3967" w:rsidRPr="005B776E" w:rsidRDefault="00BA3967" w:rsidP="00684302">
      <w:pPr>
        <w:tabs>
          <w:tab w:val="left" w:pos="993"/>
        </w:tabs>
        <w:ind w:firstLine="720"/>
        <w:rPr>
          <w:rFonts w:ascii="Times New Roman" w:hAnsi="Times New Roman"/>
        </w:rPr>
      </w:pPr>
      <w:r w:rsidRPr="005B776E">
        <w:rPr>
          <w:rFonts w:ascii="Times New Roman" w:hAnsi="Times New Roman"/>
        </w:rPr>
        <w:t>- недостаточность работы по профилактике правонарушений молодежи и подростков;</w:t>
      </w:r>
    </w:p>
    <w:p w:rsidR="00BA3967" w:rsidRPr="005B776E" w:rsidRDefault="00BA3967" w:rsidP="00BA3967">
      <w:pPr>
        <w:ind w:firstLine="720"/>
        <w:rPr>
          <w:rFonts w:ascii="Times New Roman" w:hAnsi="Times New Roman"/>
        </w:rPr>
      </w:pPr>
      <w:r w:rsidRPr="005B776E">
        <w:rPr>
          <w:rFonts w:ascii="Times New Roman" w:hAnsi="Times New Roman"/>
        </w:rPr>
        <w:t>- отсутствие молодежных инициатив;</w:t>
      </w:r>
    </w:p>
    <w:p w:rsidR="00BA3967" w:rsidRPr="005B776E" w:rsidRDefault="00BA3967" w:rsidP="00BA3967">
      <w:pPr>
        <w:ind w:firstLine="720"/>
        <w:rPr>
          <w:rFonts w:ascii="Times New Roman" w:hAnsi="Times New Roman"/>
        </w:rPr>
      </w:pPr>
      <w:r w:rsidRPr="005B776E">
        <w:rPr>
          <w:rFonts w:ascii="Times New Roman" w:hAnsi="Times New Roman"/>
        </w:rPr>
        <w:t>- финансовая неподкрепленность мероприятий по молодежной политике;</w:t>
      </w:r>
    </w:p>
    <w:p w:rsidR="00BA3967" w:rsidRPr="00C16347" w:rsidRDefault="00BA3967" w:rsidP="00BA3967">
      <w:pPr>
        <w:ind w:firstLine="720"/>
        <w:rPr>
          <w:rFonts w:ascii="Times New Roman" w:hAnsi="Times New Roman"/>
          <w:color w:val="FF0000"/>
        </w:rPr>
      </w:pPr>
      <w:r w:rsidRPr="005B776E">
        <w:rPr>
          <w:rFonts w:ascii="Times New Roman" w:hAnsi="Times New Roman"/>
        </w:rPr>
        <w:t>- отсутствие у значительной части молодых семей нормальных условий для жизни, а также перспектив на улучшение жилищных условий, что ведет к снижению репродуктивных функций, а также к распаду семей.</w:t>
      </w:r>
      <w:r w:rsidRPr="00C16347">
        <w:rPr>
          <w:rFonts w:ascii="Times New Roman" w:hAnsi="Times New Roman"/>
          <w:color w:val="FF0000"/>
        </w:rPr>
        <w:tab/>
      </w:r>
    </w:p>
    <w:p w:rsidR="004C4FC9" w:rsidRDefault="004C4FC9" w:rsidP="00EE7306">
      <w:pPr>
        <w:ind w:firstLine="720"/>
        <w:rPr>
          <w:rFonts w:ascii="Times New Roman" w:hAnsi="Times New Roman"/>
          <w:b/>
          <w:color w:val="FF0000"/>
          <w:lang w:eastAsia="en-US" w:bidi="en-US"/>
        </w:rPr>
      </w:pPr>
    </w:p>
    <w:p w:rsidR="003A6E48" w:rsidRDefault="003A6E48" w:rsidP="00EE7306">
      <w:pPr>
        <w:ind w:firstLine="720"/>
        <w:rPr>
          <w:rFonts w:ascii="Times New Roman" w:hAnsi="Times New Roman"/>
          <w:b/>
          <w:color w:val="FF0000"/>
          <w:lang w:eastAsia="en-US" w:bidi="en-US"/>
        </w:rPr>
      </w:pPr>
    </w:p>
    <w:p w:rsidR="003A6E48" w:rsidRPr="00C16347" w:rsidRDefault="003A6E48" w:rsidP="00EE7306">
      <w:pPr>
        <w:ind w:firstLine="720"/>
        <w:rPr>
          <w:rFonts w:ascii="Times New Roman" w:hAnsi="Times New Roman"/>
          <w:b/>
          <w:color w:val="FF0000"/>
          <w:lang w:eastAsia="en-US" w:bidi="en-US"/>
        </w:rPr>
      </w:pPr>
    </w:p>
    <w:p w:rsidR="00AF760B" w:rsidRPr="005B776E" w:rsidRDefault="001D292D" w:rsidP="00AF760B">
      <w:pPr>
        <w:tabs>
          <w:tab w:val="right" w:leader="dot" w:pos="10206"/>
        </w:tabs>
        <w:spacing w:after="300"/>
        <w:ind w:firstLine="709"/>
        <w:contextualSpacing/>
        <w:outlineLvl w:val="1"/>
        <w:rPr>
          <w:rFonts w:ascii="Times New Roman" w:hAnsi="Times New Roman"/>
          <w:b/>
          <w:lang w:val="x-none" w:eastAsia="x-none"/>
        </w:rPr>
      </w:pPr>
      <w:bookmarkStart w:id="143" w:name="_Toc421107121"/>
      <w:bookmarkStart w:id="144" w:name="_Toc421107507"/>
      <w:bookmarkStart w:id="145" w:name="_Toc421107592"/>
      <w:bookmarkStart w:id="146" w:name="_Toc463460314"/>
      <w:bookmarkStart w:id="147" w:name="_Toc463462167"/>
      <w:bookmarkStart w:id="148" w:name="_Toc463786466"/>
      <w:r w:rsidRPr="005B776E">
        <w:rPr>
          <w:rFonts w:ascii="Times New Roman" w:hAnsi="Times New Roman"/>
          <w:b/>
          <w:lang w:val="x-none" w:eastAsia="x-none"/>
        </w:rPr>
        <w:lastRenderedPageBreak/>
        <w:t>5</w:t>
      </w:r>
      <w:r w:rsidR="009306FE" w:rsidRPr="005B776E">
        <w:rPr>
          <w:rFonts w:ascii="Times New Roman" w:hAnsi="Times New Roman"/>
          <w:b/>
          <w:lang w:val="x-none" w:eastAsia="x-none"/>
        </w:rPr>
        <w:t>.5. Инженерно-транспортная инфраструктура</w:t>
      </w:r>
      <w:bookmarkEnd w:id="143"/>
      <w:bookmarkEnd w:id="144"/>
      <w:bookmarkEnd w:id="145"/>
      <w:bookmarkEnd w:id="146"/>
      <w:bookmarkEnd w:id="147"/>
      <w:bookmarkEnd w:id="148"/>
      <w:r w:rsidR="009306FE" w:rsidRPr="005B776E">
        <w:rPr>
          <w:rFonts w:ascii="Times New Roman" w:hAnsi="Times New Roman"/>
          <w:b/>
          <w:lang w:val="x-none" w:eastAsia="x-none"/>
        </w:rPr>
        <w:t xml:space="preserve"> </w:t>
      </w:r>
      <w:bookmarkStart w:id="149" w:name="_Toc421107122"/>
      <w:bookmarkStart w:id="150" w:name="_Toc421107508"/>
      <w:bookmarkStart w:id="151" w:name="_Toc421107593"/>
      <w:bookmarkStart w:id="152" w:name="_Toc463460315"/>
      <w:bookmarkStart w:id="153" w:name="_Toc463462168"/>
      <w:bookmarkStart w:id="154" w:name="_Toc463786467"/>
    </w:p>
    <w:p w:rsidR="00AF760B" w:rsidRPr="005B776E" w:rsidRDefault="00AF760B" w:rsidP="00AF760B"/>
    <w:p w:rsidR="009306FE" w:rsidRPr="005B776E" w:rsidRDefault="001D292D" w:rsidP="00EE7306">
      <w:pPr>
        <w:keepNext/>
        <w:keepLines/>
        <w:spacing w:after="300"/>
        <w:ind w:firstLine="709"/>
        <w:contextualSpacing/>
        <w:outlineLvl w:val="2"/>
        <w:rPr>
          <w:rFonts w:ascii="Times New Roman" w:hAnsi="Times New Roman"/>
          <w:b/>
          <w:bCs/>
          <w:lang w:val="x-none"/>
        </w:rPr>
      </w:pPr>
      <w:r w:rsidRPr="005B776E">
        <w:rPr>
          <w:rFonts w:ascii="Times New Roman" w:hAnsi="Times New Roman"/>
          <w:b/>
          <w:bCs/>
          <w:lang w:val="x-none" w:eastAsia="en-US" w:bidi="en-US"/>
        </w:rPr>
        <w:t>5</w:t>
      </w:r>
      <w:r w:rsidR="009306FE" w:rsidRPr="005B776E">
        <w:rPr>
          <w:rFonts w:ascii="Times New Roman" w:hAnsi="Times New Roman"/>
          <w:b/>
          <w:bCs/>
          <w:lang w:val="x-none" w:eastAsia="en-US" w:bidi="en-US"/>
        </w:rPr>
        <w:t>.5.1. Инженерная инфраструктура</w:t>
      </w:r>
      <w:bookmarkEnd w:id="149"/>
      <w:bookmarkEnd w:id="150"/>
      <w:bookmarkEnd w:id="151"/>
      <w:bookmarkEnd w:id="152"/>
      <w:bookmarkEnd w:id="153"/>
      <w:bookmarkEnd w:id="154"/>
      <w:r w:rsidR="009306FE" w:rsidRPr="005B776E">
        <w:rPr>
          <w:rFonts w:ascii="Times New Roman" w:hAnsi="Times New Roman"/>
          <w:b/>
          <w:bCs/>
          <w:lang w:val="x-none"/>
        </w:rPr>
        <w:t xml:space="preserve"> </w:t>
      </w:r>
    </w:p>
    <w:p w:rsidR="00C02381" w:rsidRPr="005B776E" w:rsidRDefault="00C02381" w:rsidP="00EE7306">
      <w:pPr>
        <w:ind w:firstLine="709"/>
        <w:rPr>
          <w:rFonts w:ascii="Times New Roman" w:hAnsi="Times New Roman"/>
          <w:lang w:eastAsia="en-US" w:bidi="en-US"/>
        </w:rPr>
      </w:pPr>
    </w:p>
    <w:p w:rsidR="00C6263D" w:rsidRPr="005B776E" w:rsidRDefault="009306FE" w:rsidP="00C6263D">
      <w:pPr>
        <w:ind w:firstLine="709"/>
        <w:rPr>
          <w:rFonts w:ascii="Times New Roman" w:hAnsi="Times New Roman"/>
          <w:lang w:eastAsia="en-US" w:bidi="en-US"/>
        </w:rPr>
      </w:pPr>
      <w:r w:rsidRPr="005B776E">
        <w:rPr>
          <w:rFonts w:ascii="Times New Roman" w:hAnsi="Times New Roman"/>
          <w:lang w:eastAsia="en-US" w:bidi="en-US"/>
        </w:rPr>
        <w:t xml:space="preserve">Объекты инженерной инфраструктуры </w:t>
      </w:r>
      <w:r w:rsidRPr="005B776E">
        <w:rPr>
          <w:rFonts w:ascii="Times New Roman" w:hAnsi="Times New Roman"/>
          <w:b/>
          <w:bCs/>
          <w:lang w:eastAsia="en-US" w:bidi="en-US"/>
        </w:rPr>
        <w:t>коммунального</w:t>
      </w:r>
      <w:r w:rsidRPr="005B776E">
        <w:rPr>
          <w:rFonts w:ascii="Times New Roman" w:hAnsi="Times New Roman"/>
          <w:lang w:eastAsia="en-US" w:bidi="en-US"/>
        </w:rPr>
        <w:t xml:space="preserve"> назначения (водоснабжение, водоотведение, теплоснабжение и др.) предназначены для </w:t>
      </w:r>
      <w:r w:rsidR="001D292D" w:rsidRPr="005B776E">
        <w:rPr>
          <w:rFonts w:ascii="Times New Roman" w:hAnsi="Times New Roman"/>
          <w:lang w:eastAsia="en-US" w:bidi="en-US"/>
        </w:rPr>
        <w:t>жизнеобеспечения населения</w:t>
      </w:r>
      <w:r w:rsidRPr="005B776E">
        <w:rPr>
          <w:rFonts w:ascii="Times New Roman" w:hAnsi="Times New Roman"/>
          <w:lang w:eastAsia="en-US" w:bidi="en-US"/>
        </w:rPr>
        <w:t xml:space="preserve"> и функционирования объектов центра муниципального образования.</w:t>
      </w:r>
    </w:p>
    <w:p w:rsidR="00DC1063" w:rsidRPr="005B776E" w:rsidRDefault="00C6263D" w:rsidP="00DC1063">
      <w:pPr>
        <w:ind w:firstLine="709"/>
        <w:rPr>
          <w:rFonts w:ascii="Times New Roman" w:hAnsi="Times New Roman"/>
          <w:lang w:bidi="ru-RU"/>
        </w:rPr>
      </w:pPr>
      <w:r w:rsidRPr="005B776E">
        <w:rPr>
          <w:rFonts w:ascii="Times New Roman" w:hAnsi="Times New Roman"/>
          <w:lang w:bidi="ru-RU"/>
        </w:rPr>
        <w:t xml:space="preserve">Структура обеспеченности жилищно-коммунальными услугами в значительной степени предопределяется уровнем благоустройства жилищного фонда. </w:t>
      </w:r>
    </w:p>
    <w:p w:rsidR="00C6263D" w:rsidRPr="005B776E" w:rsidRDefault="00C6263D" w:rsidP="00C6263D">
      <w:pPr>
        <w:widowControl w:val="0"/>
        <w:ind w:firstLine="660"/>
        <w:rPr>
          <w:rFonts w:ascii="Times New Roman" w:hAnsi="Times New Roman"/>
          <w:lang w:bidi="ru-RU"/>
        </w:rPr>
      </w:pPr>
      <w:r w:rsidRPr="005B776E">
        <w:rPr>
          <w:rFonts w:ascii="Times New Roman" w:hAnsi="Times New Roman"/>
          <w:lang w:bidi="ru-RU"/>
        </w:rPr>
        <w:t>Согласно данным проведенного анализа структуры потребления коммунальных услуг основными потребителями коммунальных услуг являются население и учреждения бюджетной сферы, что определяет ее социально значимый характер. Следовательно, оказание качественных услуг в коммунальной сфере и бесперебойная работа систем коммунального комплекса является важнейшей задачей в работе администрации поселения.</w:t>
      </w:r>
    </w:p>
    <w:p w:rsidR="00FF15B4" w:rsidRPr="005B776E" w:rsidRDefault="00FF15B4" w:rsidP="00EE7306">
      <w:pPr>
        <w:ind w:firstLine="709"/>
        <w:rPr>
          <w:rFonts w:ascii="Times New Roman" w:hAnsi="Times New Roman"/>
          <w:lang w:eastAsia="en-US" w:bidi="en-US"/>
        </w:rPr>
      </w:pPr>
      <w:r w:rsidRPr="005B776E">
        <w:rPr>
          <w:rFonts w:ascii="Times New Roman" w:hAnsi="Times New Roman"/>
          <w:lang w:bidi="ru-RU"/>
        </w:rPr>
        <w:t>Основная проблема коммунального хозяйства - высокий уровень износа объектов инженерной инфраструктуры. Степень изношенности объектов коммунально-инженер</w:t>
      </w:r>
      <w:r w:rsidR="003A23A3" w:rsidRPr="005B776E">
        <w:rPr>
          <w:rFonts w:ascii="Times New Roman" w:hAnsi="Times New Roman"/>
          <w:lang w:bidi="ru-RU"/>
        </w:rPr>
        <w:t>ной инфраструктуры на 01.01.2017</w:t>
      </w:r>
      <w:r w:rsidRPr="005B776E">
        <w:rPr>
          <w:rFonts w:ascii="Times New Roman" w:hAnsi="Times New Roman"/>
          <w:lang w:bidi="ru-RU"/>
        </w:rPr>
        <w:t xml:space="preserve"> года </w:t>
      </w:r>
      <w:r w:rsidR="00A26D18" w:rsidRPr="005B776E">
        <w:rPr>
          <w:rFonts w:ascii="Times New Roman" w:hAnsi="Times New Roman"/>
          <w:lang w:bidi="ru-RU"/>
        </w:rPr>
        <w:t>составляет порядка 8</w:t>
      </w:r>
      <w:r w:rsidRPr="005B776E">
        <w:rPr>
          <w:rFonts w:ascii="Times New Roman" w:hAnsi="Times New Roman"/>
          <w:lang w:bidi="ru-RU"/>
        </w:rPr>
        <w:t xml:space="preserve">0 %. Большинство объектов были построены еще в советское время, так называемым хозспособом, сельскохозяйственными и промышленными предприятиями </w:t>
      </w:r>
      <w:r w:rsidR="00DC1063" w:rsidRPr="005B776E">
        <w:rPr>
          <w:rFonts w:ascii="Times New Roman" w:hAnsi="Times New Roman"/>
          <w:lang w:bidi="ru-RU"/>
        </w:rPr>
        <w:t>Республик</w:t>
      </w:r>
      <w:r w:rsidR="003A23A3" w:rsidRPr="005B776E">
        <w:rPr>
          <w:rFonts w:ascii="Times New Roman" w:hAnsi="Times New Roman"/>
          <w:lang w:bidi="ru-RU"/>
        </w:rPr>
        <w:t>и</w:t>
      </w:r>
      <w:r w:rsidR="00DC1063" w:rsidRPr="005B776E">
        <w:rPr>
          <w:rFonts w:ascii="Times New Roman" w:hAnsi="Times New Roman"/>
          <w:lang w:bidi="ru-RU"/>
        </w:rPr>
        <w:t xml:space="preserve"> Мордовия</w:t>
      </w:r>
      <w:r w:rsidRPr="005B776E">
        <w:rPr>
          <w:rFonts w:ascii="Times New Roman" w:hAnsi="Times New Roman"/>
          <w:lang w:bidi="ru-RU"/>
        </w:rPr>
        <w:t>, прежде всего для собственных нужд. В связи с чем, после распада или банкротства большинства сельскохозяйственных предприятий, в муниципальную собственность были переданы изношенные объекты зачастую с избыточной мощностью, низкой эффективностью работы, не способные обеспечить современные требования, предъявляемые к качеству коммунальных услуг.</w:t>
      </w:r>
    </w:p>
    <w:p w:rsidR="004C4FC9" w:rsidRPr="00C16347" w:rsidRDefault="004C4FC9" w:rsidP="00A9630D">
      <w:pPr>
        <w:ind w:firstLine="709"/>
        <w:rPr>
          <w:rFonts w:ascii="Times New Roman" w:hAnsi="Times New Roman"/>
          <w:b/>
          <w:color w:val="FF0000"/>
          <w:lang w:eastAsia="en-US" w:bidi="en-US"/>
        </w:rPr>
      </w:pPr>
    </w:p>
    <w:p w:rsidR="00A9630D" w:rsidRPr="00D40579" w:rsidRDefault="009306FE" w:rsidP="00A9630D">
      <w:pPr>
        <w:ind w:firstLine="709"/>
        <w:rPr>
          <w:rFonts w:ascii="Times New Roman" w:hAnsi="Times New Roman"/>
          <w:b/>
          <w:lang w:eastAsia="en-US" w:bidi="en-US"/>
        </w:rPr>
      </w:pPr>
      <w:r w:rsidRPr="00D40579">
        <w:rPr>
          <w:rFonts w:ascii="Times New Roman" w:hAnsi="Times New Roman"/>
          <w:b/>
          <w:lang w:eastAsia="en-US" w:bidi="en-US"/>
        </w:rPr>
        <w:t>Водоснабжение</w:t>
      </w:r>
    </w:p>
    <w:p w:rsidR="00F507CF" w:rsidRPr="00D40579" w:rsidRDefault="00F507CF" w:rsidP="00A9630D">
      <w:pPr>
        <w:ind w:firstLine="709"/>
        <w:rPr>
          <w:rFonts w:ascii="Times New Roman" w:hAnsi="Times New Roman"/>
        </w:rPr>
      </w:pPr>
    </w:p>
    <w:p w:rsidR="00991FCC" w:rsidRPr="00991FCC" w:rsidRDefault="00991FCC" w:rsidP="00991FCC">
      <w:pPr>
        <w:ind w:firstLine="709"/>
        <w:rPr>
          <w:rFonts w:ascii="Times New Roman" w:hAnsi="Times New Roman"/>
        </w:rPr>
      </w:pPr>
      <w:r w:rsidRPr="00991FCC">
        <w:rPr>
          <w:rFonts w:ascii="Times New Roman" w:hAnsi="Times New Roman"/>
        </w:rPr>
        <w:t>В Пуркаевском сельском поселении существует центральный водопровод.</w:t>
      </w:r>
    </w:p>
    <w:p w:rsidR="00991FCC" w:rsidRPr="00991FCC" w:rsidRDefault="00991FCC" w:rsidP="00991FCC">
      <w:pPr>
        <w:ind w:firstLine="709"/>
        <w:rPr>
          <w:rFonts w:ascii="Times New Roman" w:hAnsi="Times New Roman"/>
        </w:rPr>
      </w:pPr>
      <w:r w:rsidRPr="00991FCC">
        <w:rPr>
          <w:rFonts w:ascii="Times New Roman" w:hAnsi="Times New Roman"/>
        </w:rPr>
        <w:t>Источником водоснабжения действующего водопровода в с.</w:t>
      </w:r>
      <w:r>
        <w:rPr>
          <w:rFonts w:ascii="Times New Roman" w:hAnsi="Times New Roman"/>
        </w:rPr>
        <w:t xml:space="preserve"> </w:t>
      </w:r>
      <w:r w:rsidRPr="00991FCC">
        <w:rPr>
          <w:rFonts w:ascii="Times New Roman" w:hAnsi="Times New Roman"/>
        </w:rPr>
        <w:t>Пуркаево являются существующий водозаборный узел.</w:t>
      </w:r>
    </w:p>
    <w:p w:rsidR="00991FCC" w:rsidRPr="00991FCC" w:rsidRDefault="00991FCC" w:rsidP="00991FCC">
      <w:pPr>
        <w:ind w:firstLine="709"/>
        <w:rPr>
          <w:rFonts w:ascii="Times New Roman" w:hAnsi="Times New Roman"/>
        </w:rPr>
      </w:pPr>
      <w:r w:rsidRPr="00991FCC">
        <w:rPr>
          <w:rFonts w:ascii="Times New Roman" w:hAnsi="Times New Roman"/>
        </w:rPr>
        <w:t xml:space="preserve">Водозаборный узел находится в </w:t>
      </w:r>
      <w:smartTag w:uri="urn:schemas-microsoft-com:office:smarttags" w:element="metricconverter">
        <w:smartTagPr>
          <w:attr w:name="ProductID" w:val="200 м"/>
        </w:smartTagPr>
        <w:r w:rsidRPr="00991FCC">
          <w:rPr>
            <w:rFonts w:ascii="Times New Roman" w:hAnsi="Times New Roman"/>
          </w:rPr>
          <w:t>200 м</w:t>
        </w:r>
      </w:smartTag>
      <w:r w:rsidRPr="00991FCC">
        <w:rPr>
          <w:rFonts w:ascii="Times New Roman" w:hAnsi="Times New Roman"/>
        </w:rPr>
        <w:t xml:space="preserve"> южнее от с.</w:t>
      </w:r>
      <w:r>
        <w:rPr>
          <w:rFonts w:ascii="Times New Roman" w:hAnsi="Times New Roman"/>
        </w:rPr>
        <w:t xml:space="preserve"> </w:t>
      </w:r>
      <w:r w:rsidRPr="00991FCC">
        <w:rPr>
          <w:rFonts w:ascii="Times New Roman" w:hAnsi="Times New Roman"/>
        </w:rPr>
        <w:t>Пуркаево. На территории водозаборного узла находятся арт.</w:t>
      </w:r>
      <w:r>
        <w:rPr>
          <w:rFonts w:ascii="Times New Roman" w:hAnsi="Times New Roman"/>
        </w:rPr>
        <w:t xml:space="preserve"> </w:t>
      </w:r>
      <w:r w:rsidRPr="00991FCC">
        <w:rPr>
          <w:rFonts w:ascii="Times New Roman" w:hAnsi="Times New Roman"/>
        </w:rPr>
        <w:t xml:space="preserve">скважина с насосной станцией 1-го подъёма и водонапорная башня. Здание насосной станции и </w:t>
      </w:r>
      <w:r w:rsidR="003A6E48" w:rsidRPr="00991FCC">
        <w:rPr>
          <w:rFonts w:ascii="Times New Roman" w:hAnsi="Times New Roman"/>
        </w:rPr>
        <w:t>арт. скважины</w:t>
      </w:r>
      <w:r w:rsidRPr="00991FCC">
        <w:rPr>
          <w:rFonts w:ascii="Times New Roman" w:hAnsi="Times New Roman"/>
        </w:rPr>
        <w:t xml:space="preserve"> находятся в плохом состоянии и требуют ремонта. Контрольно-измерительная арматура отсутствует. Водонапорная башня и сети водопровода требуют замены.</w:t>
      </w:r>
    </w:p>
    <w:p w:rsidR="00991FCC" w:rsidRPr="00991FCC" w:rsidRDefault="00991FCC" w:rsidP="00991FCC">
      <w:pPr>
        <w:ind w:firstLine="709"/>
        <w:rPr>
          <w:rFonts w:ascii="Times New Roman" w:hAnsi="Times New Roman"/>
        </w:rPr>
      </w:pPr>
      <w:r w:rsidRPr="00991FCC">
        <w:rPr>
          <w:rFonts w:ascii="Times New Roman" w:hAnsi="Times New Roman"/>
        </w:rPr>
        <w:t>Водопровод проходит только по ул.</w:t>
      </w:r>
      <w:r>
        <w:rPr>
          <w:rFonts w:ascii="Times New Roman" w:hAnsi="Times New Roman"/>
        </w:rPr>
        <w:t xml:space="preserve"> </w:t>
      </w:r>
      <w:r w:rsidRPr="00991FCC">
        <w:rPr>
          <w:rFonts w:ascii="Times New Roman" w:hAnsi="Times New Roman"/>
        </w:rPr>
        <w:t>Пуркаева. По улицам села, где водопровода нет,  источниками питьевой воды являются родники и колодцы.</w:t>
      </w:r>
    </w:p>
    <w:p w:rsidR="00E35251" w:rsidRDefault="00E35251" w:rsidP="00FD2909">
      <w:pPr>
        <w:ind w:firstLine="709"/>
        <w:rPr>
          <w:rFonts w:ascii="Times New Roman" w:hAnsi="Times New Roman"/>
        </w:rPr>
      </w:pPr>
    </w:p>
    <w:p w:rsidR="003A6E48" w:rsidRDefault="003A6E48" w:rsidP="00FD2909">
      <w:pPr>
        <w:ind w:firstLine="709"/>
        <w:rPr>
          <w:rFonts w:ascii="Times New Roman" w:hAnsi="Times New Roman"/>
        </w:rPr>
      </w:pPr>
    </w:p>
    <w:p w:rsidR="003A6E48" w:rsidRDefault="003A6E48" w:rsidP="00FD2909">
      <w:pPr>
        <w:ind w:firstLine="709"/>
        <w:rPr>
          <w:rFonts w:ascii="Times New Roman" w:hAnsi="Times New Roman"/>
        </w:rPr>
      </w:pPr>
    </w:p>
    <w:p w:rsidR="003A6E48" w:rsidRDefault="003A6E48" w:rsidP="00FD2909">
      <w:pPr>
        <w:ind w:firstLine="709"/>
        <w:rPr>
          <w:rFonts w:ascii="Times New Roman" w:hAnsi="Times New Roman"/>
        </w:rPr>
      </w:pPr>
    </w:p>
    <w:p w:rsidR="003A6E48" w:rsidRDefault="003A6E48" w:rsidP="00FD2909">
      <w:pPr>
        <w:ind w:firstLine="709"/>
        <w:rPr>
          <w:rFonts w:ascii="Times New Roman" w:hAnsi="Times New Roman"/>
        </w:rPr>
      </w:pPr>
    </w:p>
    <w:p w:rsidR="003A6E48" w:rsidRDefault="003A6E48" w:rsidP="00FD2909">
      <w:pPr>
        <w:ind w:firstLine="709"/>
        <w:rPr>
          <w:rFonts w:ascii="Times New Roman" w:hAnsi="Times New Roman"/>
        </w:rPr>
      </w:pPr>
    </w:p>
    <w:p w:rsidR="003A6E48" w:rsidRDefault="003A6E48" w:rsidP="00FD2909">
      <w:pPr>
        <w:ind w:firstLine="709"/>
        <w:rPr>
          <w:rFonts w:ascii="Times New Roman" w:hAnsi="Times New Roman"/>
        </w:rPr>
      </w:pPr>
    </w:p>
    <w:p w:rsidR="003A6E48" w:rsidRDefault="003A6E48" w:rsidP="00FD2909">
      <w:pPr>
        <w:ind w:firstLine="709"/>
        <w:rPr>
          <w:rFonts w:ascii="Times New Roman" w:hAnsi="Times New Roman"/>
        </w:rPr>
      </w:pPr>
    </w:p>
    <w:p w:rsidR="003A6E48" w:rsidRDefault="003A6E48" w:rsidP="00FD2909">
      <w:pPr>
        <w:ind w:firstLine="709"/>
        <w:rPr>
          <w:rFonts w:ascii="Times New Roman" w:hAnsi="Times New Roman"/>
        </w:rPr>
      </w:pPr>
    </w:p>
    <w:p w:rsidR="003A6E48" w:rsidRPr="00D40579" w:rsidRDefault="003A6E48" w:rsidP="00FD2909">
      <w:pPr>
        <w:ind w:firstLine="709"/>
        <w:rPr>
          <w:rFonts w:ascii="Times New Roman" w:hAnsi="Times New Roman"/>
        </w:rPr>
      </w:pPr>
    </w:p>
    <w:p w:rsidR="00AF332C" w:rsidRPr="00D40579" w:rsidRDefault="00AF332C" w:rsidP="00AF332C">
      <w:pPr>
        <w:ind w:firstLine="709"/>
        <w:jc w:val="center"/>
        <w:rPr>
          <w:rFonts w:ascii="Times New Roman" w:hAnsi="Times New Roman"/>
          <w:b/>
        </w:rPr>
      </w:pPr>
      <w:r w:rsidRPr="00D40579">
        <w:rPr>
          <w:rFonts w:ascii="Times New Roman" w:hAnsi="Times New Roman"/>
          <w:b/>
        </w:rPr>
        <w:lastRenderedPageBreak/>
        <w:t>Характеристика</w:t>
      </w:r>
      <w:r w:rsidRPr="00D40579">
        <w:rPr>
          <w:rFonts w:ascii="Times New Roman" w:hAnsi="Times New Roman"/>
          <w:b/>
        </w:rPr>
        <w:br/>
        <w:t xml:space="preserve">скважин, расположенных на территории </w:t>
      </w:r>
    </w:p>
    <w:p w:rsidR="00AF332C" w:rsidRPr="00D40579" w:rsidRDefault="00C16347" w:rsidP="00AF332C">
      <w:pPr>
        <w:ind w:firstLine="709"/>
        <w:jc w:val="center"/>
        <w:rPr>
          <w:rFonts w:ascii="Times New Roman" w:hAnsi="Times New Roman"/>
          <w:b/>
        </w:rPr>
      </w:pPr>
      <w:r w:rsidRPr="00D40579">
        <w:rPr>
          <w:rFonts w:ascii="Times New Roman" w:hAnsi="Times New Roman"/>
          <w:b/>
        </w:rPr>
        <w:t>Пуркаевского</w:t>
      </w:r>
      <w:r w:rsidR="00AF332C" w:rsidRPr="00D40579">
        <w:rPr>
          <w:rFonts w:ascii="Times New Roman" w:hAnsi="Times New Roman"/>
          <w:b/>
        </w:rPr>
        <w:t xml:space="preserve"> сельского поселения</w:t>
      </w:r>
    </w:p>
    <w:p w:rsidR="00AF332C" w:rsidRPr="00D40579" w:rsidRDefault="00AF332C" w:rsidP="00AF332C">
      <w:pPr>
        <w:widowControl w:val="0"/>
        <w:autoSpaceDN w:val="0"/>
        <w:adjustRightInd w:val="0"/>
        <w:ind w:firstLine="720"/>
        <w:jc w:val="right"/>
        <w:rPr>
          <w:rFonts w:ascii="Times New Roman" w:hAnsi="Times New Roman"/>
        </w:rPr>
      </w:pPr>
    </w:p>
    <w:p w:rsidR="00AF332C" w:rsidRPr="00D40579" w:rsidRDefault="00F92049" w:rsidP="00AF332C">
      <w:pPr>
        <w:widowControl w:val="0"/>
        <w:autoSpaceDN w:val="0"/>
        <w:adjustRightInd w:val="0"/>
        <w:ind w:firstLine="720"/>
        <w:jc w:val="right"/>
        <w:rPr>
          <w:rFonts w:ascii="Times New Roman" w:hAnsi="Times New Roman"/>
        </w:rPr>
      </w:pPr>
      <w:r w:rsidRPr="00D40579">
        <w:rPr>
          <w:rFonts w:ascii="Times New Roman" w:hAnsi="Times New Roman"/>
        </w:rPr>
        <w:t>Таблица 5.5.1.1</w:t>
      </w:r>
      <w:r w:rsidR="00AF332C" w:rsidRPr="00D40579">
        <w:rPr>
          <w:rFonts w:ascii="Times New Roman" w:hAnsi="Times New Roman"/>
        </w:rPr>
        <w:t>.</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1400"/>
        <w:gridCol w:w="1400"/>
        <w:gridCol w:w="2278"/>
        <w:gridCol w:w="2062"/>
        <w:gridCol w:w="1381"/>
      </w:tblGrid>
      <w:tr w:rsidR="00D40579" w:rsidRPr="00D40579" w:rsidTr="003A6E48">
        <w:trPr>
          <w:tblHeader/>
          <w:jc w:val="center"/>
        </w:trPr>
        <w:tc>
          <w:tcPr>
            <w:tcW w:w="1260" w:type="dxa"/>
            <w:tcBorders>
              <w:top w:val="single" w:sz="4" w:space="0" w:color="auto"/>
              <w:bottom w:val="single" w:sz="4" w:space="0" w:color="auto"/>
              <w:right w:val="single" w:sz="4" w:space="0" w:color="auto"/>
            </w:tcBorders>
            <w:vAlign w:val="center"/>
          </w:tcPr>
          <w:p w:rsidR="00AF332C" w:rsidRPr="00D40579" w:rsidRDefault="00AF332C" w:rsidP="00310E83">
            <w:pPr>
              <w:pStyle w:val="affffffffffff3"/>
              <w:jc w:val="center"/>
              <w:rPr>
                <w:rFonts w:ascii="Times New Roman" w:hAnsi="Times New Roman" w:cs="Times New Roman"/>
                <w:b/>
              </w:rPr>
            </w:pPr>
            <w:r w:rsidRPr="00D40579">
              <w:rPr>
                <w:rFonts w:ascii="Times New Roman" w:hAnsi="Times New Roman" w:cs="Times New Roman"/>
                <w:b/>
              </w:rPr>
              <w:t>Стр. № скважины</w:t>
            </w:r>
          </w:p>
        </w:tc>
        <w:tc>
          <w:tcPr>
            <w:tcW w:w="1400" w:type="dxa"/>
            <w:tcBorders>
              <w:top w:val="single" w:sz="4" w:space="0" w:color="auto"/>
              <w:left w:val="single" w:sz="4" w:space="0" w:color="auto"/>
              <w:bottom w:val="single" w:sz="4" w:space="0" w:color="auto"/>
              <w:right w:val="single" w:sz="4" w:space="0" w:color="auto"/>
            </w:tcBorders>
            <w:vAlign w:val="center"/>
          </w:tcPr>
          <w:p w:rsidR="00AF332C" w:rsidRPr="00D40579" w:rsidRDefault="00AF332C" w:rsidP="00310E83">
            <w:pPr>
              <w:pStyle w:val="affffffffffff3"/>
              <w:jc w:val="center"/>
              <w:rPr>
                <w:rFonts w:ascii="Times New Roman" w:hAnsi="Times New Roman" w:cs="Times New Roman"/>
                <w:b/>
              </w:rPr>
            </w:pPr>
            <w:r w:rsidRPr="00D40579">
              <w:rPr>
                <w:rFonts w:ascii="Times New Roman" w:hAnsi="Times New Roman" w:cs="Times New Roman"/>
                <w:b/>
              </w:rPr>
              <w:t>Год бурения</w:t>
            </w:r>
          </w:p>
        </w:tc>
        <w:tc>
          <w:tcPr>
            <w:tcW w:w="1400" w:type="dxa"/>
            <w:tcBorders>
              <w:top w:val="single" w:sz="4" w:space="0" w:color="auto"/>
              <w:left w:val="single" w:sz="4" w:space="0" w:color="auto"/>
              <w:bottom w:val="single" w:sz="4" w:space="0" w:color="auto"/>
              <w:right w:val="single" w:sz="4" w:space="0" w:color="auto"/>
            </w:tcBorders>
            <w:vAlign w:val="center"/>
          </w:tcPr>
          <w:p w:rsidR="00AF332C" w:rsidRPr="00D40579" w:rsidRDefault="00AF332C" w:rsidP="00310E83">
            <w:pPr>
              <w:pStyle w:val="affffffffffff3"/>
              <w:jc w:val="center"/>
              <w:rPr>
                <w:rFonts w:ascii="Times New Roman" w:hAnsi="Times New Roman" w:cs="Times New Roman"/>
                <w:b/>
              </w:rPr>
            </w:pPr>
            <w:r w:rsidRPr="00D40579">
              <w:rPr>
                <w:rFonts w:ascii="Times New Roman" w:hAnsi="Times New Roman" w:cs="Times New Roman"/>
                <w:b/>
              </w:rPr>
              <w:t>Глубина скважины</w:t>
            </w:r>
          </w:p>
        </w:tc>
        <w:tc>
          <w:tcPr>
            <w:tcW w:w="2278" w:type="dxa"/>
            <w:tcBorders>
              <w:top w:val="single" w:sz="4" w:space="0" w:color="auto"/>
              <w:left w:val="single" w:sz="4" w:space="0" w:color="auto"/>
              <w:bottom w:val="single" w:sz="4" w:space="0" w:color="auto"/>
              <w:right w:val="single" w:sz="4" w:space="0" w:color="auto"/>
            </w:tcBorders>
            <w:vAlign w:val="center"/>
          </w:tcPr>
          <w:p w:rsidR="00AF332C" w:rsidRPr="00D40579" w:rsidRDefault="00AF332C" w:rsidP="00310E83">
            <w:pPr>
              <w:pStyle w:val="affffffffffff3"/>
              <w:jc w:val="center"/>
              <w:rPr>
                <w:rFonts w:ascii="Times New Roman" w:hAnsi="Times New Roman" w:cs="Times New Roman"/>
                <w:b/>
              </w:rPr>
            </w:pPr>
            <w:r w:rsidRPr="00D40579">
              <w:rPr>
                <w:rFonts w:ascii="Times New Roman" w:hAnsi="Times New Roman" w:cs="Times New Roman"/>
                <w:b/>
              </w:rPr>
              <w:t>Местоположение</w:t>
            </w:r>
          </w:p>
        </w:tc>
        <w:tc>
          <w:tcPr>
            <w:tcW w:w="2062" w:type="dxa"/>
            <w:tcBorders>
              <w:top w:val="single" w:sz="4" w:space="0" w:color="auto"/>
              <w:left w:val="single" w:sz="4" w:space="0" w:color="auto"/>
              <w:bottom w:val="single" w:sz="4" w:space="0" w:color="auto"/>
              <w:right w:val="single" w:sz="4" w:space="0" w:color="auto"/>
            </w:tcBorders>
            <w:vAlign w:val="center"/>
          </w:tcPr>
          <w:p w:rsidR="00AF332C" w:rsidRPr="00D40579" w:rsidRDefault="00AF332C" w:rsidP="00310E83">
            <w:pPr>
              <w:pStyle w:val="affffffffffff3"/>
              <w:jc w:val="center"/>
              <w:rPr>
                <w:rFonts w:ascii="Times New Roman" w:hAnsi="Times New Roman" w:cs="Times New Roman"/>
                <w:b/>
              </w:rPr>
            </w:pPr>
            <w:r w:rsidRPr="00D40579">
              <w:rPr>
                <w:rFonts w:ascii="Times New Roman" w:hAnsi="Times New Roman" w:cs="Times New Roman"/>
                <w:b/>
              </w:rPr>
              <w:t>Ведомственная принадлежность</w:t>
            </w:r>
          </w:p>
        </w:tc>
        <w:tc>
          <w:tcPr>
            <w:tcW w:w="1381" w:type="dxa"/>
            <w:tcBorders>
              <w:top w:val="single" w:sz="4" w:space="0" w:color="auto"/>
              <w:left w:val="single" w:sz="4" w:space="0" w:color="auto"/>
              <w:bottom w:val="single" w:sz="4" w:space="0" w:color="auto"/>
            </w:tcBorders>
            <w:vAlign w:val="center"/>
          </w:tcPr>
          <w:p w:rsidR="00AF332C" w:rsidRPr="00D40579" w:rsidRDefault="00AF332C" w:rsidP="00310E83">
            <w:pPr>
              <w:pStyle w:val="affffffffffff3"/>
              <w:jc w:val="center"/>
              <w:rPr>
                <w:rFonts w:ascii="Times New Roman" w:hAnsi="Times New Roman" w:cs="Times New Roman"/>
                <w:b/>
              </w:rPr>
            </w:pPr>
            <w:r w:rsidRPr="00D40579">
              <w:rPr>
                <w:rFonts w:ascii="Times New Roman" w:hAnsi="Times New Roman" w:cs="Times New Roman"/>
                <w:b/>
              </w:rPr>
              <w:t>Причина бездействия скважин</w:t>
            </w:r>
          </w:p>
        </w:tc>
      </w:tr>
      <w:tr w:rsidR="00D40579" w:rsidRPr="00D40579" w:rsidTr="003A6E48">
        <w:trPr>
          <w:tblHeader/>
          <w:jc w:val="center"/>
        </w:trPr>
        <w:tc>
          <w:tcPr>
            <w:tcW w:w="1260" w:type="dxa"/>
            <w:tcBorders>
              <w:top w:val="single" w:sz="4" w:space="0" w:color="auto"/>
              <w:bottom w:val="single" w:sz="4" w:space="0" w:color="auto"/>
              <w:right w:val="single" w:sz="4" w:space="0" w:color="auto"/>
            </w:tcBorders>
            <w:vAlign w:val="center"/>
          </w:tcPr>
          <w:p w:rsidR="00AF332C" w:rsidRPr="00D40579" w:rsidRDefault="00AF332C" w:rsidP="00310E83">
            <w:pPr>
              <w:pStyle w:val="affffffffffff3"/>
              <w:jc w:val="center"/>
              <w:rPr>
                <w:rFonts w:ascii="Times New Roman" w:hAnsi="Times New Roman" w:cs="Times New Roman"/>
                <w:b/>
              </w:rPr>
            </w:pPr>
            <w:r w:rsidRPr="00D40579">
              <w:rPr>
                <w:rFonts w:ascii="Times New Roman" w:hAnsi="Times New Roman" w:cs="Times New Roman"/>
                <w:b/>
              </w:rPr>
              <w:t>1</w:t>
            </w:r>
          </w:p>
        </w:tc>
        <w:tc>
          <w:tcPr>
            <w:tcW w:w="1400" w:type="dxa"/>
            <w:tcBorders>
              <w:top w:val="single" w:sz="4" w:space="0" w:color="auto"/>
              <w:left w:val="single" w:sz="4" w:space="0" w:color="auto"/>
              <w:bottom w:val="single" w:sz="4" w:space="0" w:color="auto"/>
              <w:right w:val="single" w:sz="4" w:space="0" w:color="auto"/>
            </w:tcBorders>
            <w:vAlign w:val="center"/>
          </w:tcPr>
          <w:p w:rsidR="00AF332C" w:rsidRPr="00D40579" w:rsidRDefault="00AF332C" w:rsidP="00310E83">
            <w:pPr>
              <w:pStyle w:val="affffffffffff3"/>
              <w:jc w:val="center"/>
              <w:rPr>
                <w:rFonts w:ascii="Times New Roman" w:hAnsi="Times New Roman" w:cs="Times New Roman"/>
                <w:b/>
              </w:rPr>
            </w:pPr>
            <w:r w:rsidRPr="00D40579">
              <w:rPr>
                <w:rFonts w:ascii="Times New Roman" w:hAnsi="Times New Roman" w:cs="Times New Roman"/>
                <w:b/>
              </w:rPr>
              <w:t>2</w:t>
            </w:r>
          </w:p>
        </w:tc>
        <w:tc>
          <w:tcPr>
            <w:tcW w:w="1400" w:type="dxa"/>
            <w:tcBorders>
              <w:top w:val="single" w:sz="4" w:space="0" w:color="auto"/>
              <w:left w:val="single" w:sz="4" w:space="0" w:color="auto"/>
              <w:bottom w:val="single" w:sz="4" w:space="0" w:color="auto"/>
              <w:right w:val="single" w:sz="4" w:space="0" w:color="auto"/>
            </w:tcBorders>
            <w:vAlign w:val="center"/>
          </w:tcPr>
          <w:p w:rsidR="00AF332C" w:rsidRPr="00D40579" w:rsidRDefault="00AF332C" w:rsidP="00310E83">
            <w:pPr>
              <w:pStyle w:val="affffffffffff3"/>
              <w:jc w:val="center"/>
              <w:rPr>
                <w:rFonts w:ascii="Times New Roman" w:hAnsi="Times New Roman" w:cs="Times New Roman"/>
                <w:b/>
              </w:rPr>
            </w:pPr>
            <w:r w:rsidRPr="00D40579">
              <w:rPr>
                <w:rFonts w:ascii="Times New Roman" w:hAnsi="Times New Roman" w:cs="Times New Roman"/>
                <w:b/>
              </w:rPr>
              <w:t>3</w:t>
            </w:r>
          </w:p>
        </w:tc>
        <w:tc>
          <w:tcPr>
            <w:tcW w:w="2278" w:type="dxa"/>
            <w:tcBorders>
              <w:top w:val="single" w:sz="4" w:space="0" w:color="auto"/>
              <w:left w:val="single" w:sz="4" w:space="0" w:color="auto"/>
              <w:bottom w:val="single" w:sz="4" w:space="0" w:color="auto"/>
              <w:right w:val="single" w:sz="4" w:space="0" w:color="auto"/>
            </w:tcBorders>
            <w:vAlign w:val="center"/>
          </w:tcPr>
          <w:p w:rsidR="00AF332C" w:rsidRPr="00D40579" w:rsidRDefault="00AF332C" w:rsidP="00310E83">
            <w:pPr>
              <w:pStyle w:val="affffffffffff3"/>
              <w:jc w:val="center"/>
              <w:rPr>
                <w:rFonts w:ascii="Times New Roman" w:hAnsi="Times New Roman" w:cs="Times New Roman"/>
                <w:b/>
              </w:rPr>
            </w:pPr>
            <w:r w:rsidRPr="00D40579">
              <w:rPr>
                <w:rFonts w:ascii="Times New Roman" w:hAnsi="Times New Roman" w:cs="Times New Roman"/>
                <w:b/>
              </w:rPr>
              <w:t>4</w:t>
            </w:r>
          </w:p>
        </w:tc>
        <w:tc>
          <w:tcPr>
            <w:tcW w:w="2062" w:type="dxa"/>
            <w:tcBorders>
              <w:top w:val="single" w:sz="4" w:space="0" w:color="auto"/>
              <w:left w:val="single" w:sz="4" w:space="0" w:color="auto"/>
              <w:bottom w:val="single" w:sz="4" w:space="0" w:color="auto"/>
              <w:right w:val="single" w:sz="4" w:space="0" w:color="auto"/>
            </w:tcBorders>
            <w:vAlign w:val="center"/>
          </w:tcPr>
          <w:p w:rsidR="00AF332C" w:rsidRPr="00D40579" w:rsidRDefault="00AF332C" w:rsidP="00310E83">
            <w:pPr>
              <w:pStyle w:val="affffffffffff3"/>
              <w:jc w:val="center"/>
              <w:rPr>
                <w:rFonts w:ascii="Times New Roman" w:hAnsi="Times New Roman" w:cs="Times New Roman"/>
                <w:b/>
              </w:rPr>
            </w:pPr>
            <w:r w:rsidRPr="00D40579">
              <w:rPr>
                <w:rFonts w:ascii="Times New Roman" w:hAnsi="Times New Roman" w:cs="Times New Roman"/>
                <w:b/>
              </w:rPr>
              <w:t>5</w:t>
            </w:r>
          </w:p>
        </w:tc>
        <w:tc>
          <w:tcPr>
            <w:tcW w:w="1381" w:type="dxa"/>
            <w:tcBorders>
              <w:top w:val="single" w:sz="4" w:space="0" w:color="auto"/>
              <w:left w:val="single" w:sz="4" w:space="0" w:color="auto"/>
              <w:bottom w:val="single" w:sz="4" w:space="0" w:color="auto"/>
            </w:tcBorders>
            <w:vAlign w:val="center"/>
          </w:tcPr>
          <w:p w:rsidR="00AF332C" w:rsidRPr="00D40579" w:rsidRDefault="00AF332C" w:rsidP="00310E83">
            <w:pPr>
              <w:pStyle w:val="affffffffffff3"/>
              <w:jc w:val="center"/>
              <w:rPr>
                <w:rFonts w:ascii="Times New Roman" w:hAnsi="Times New Roman" w:cs="Times New Roman"/>
                <w:b/>
              </w:rPr>
            </w:pPr>
            <w:r w:rsidRPr="00D40579">
              <w:rPr>
                <w:rFonts w:ascii="Times New Roman" w:hAnsi="Times New Roman" w:cs="Times New Roman"/>
                <w:b/>
              </w:rPr>
              <w:t>6</w:t>
            </w:r>
          </w:p>
        </w:tc>
      </w:tr>
      <w:tr w:rsidR="00D40579" w:rsidRPr="00D40579" w:rsidTr="003A6E48">
        <w:trPr>
          <w:trHeight w:val="847"/>
          <w:jc w:val="center"/>
        </w:trPr>
        <w:tc>
          <w:tcPr>
            <w:tcW w:w="1260"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603</w:t>
            </w:r>
          </w:p>
        </w:tc>
        <w:tc>
          <w:tcPr>
            <w:tcW w:w="1400"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1966</w:t>
            </w:r>
          </w:p>
        </w:tc>
        <w:tc>
          <w:tcPr>
            <w:tcW w:w="1400"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320</w:t>
            </w:r>
          </w:p>
        </w:tc>
        <w:tc>
          <w:tcPr>
            <w:tcW w:w="2278"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с. Пуркаево, северо-восточная окраина села</w:t>
            </w:r>
          </w:p>
        </w:tc>
        <w:tc>
          <w:tcPr>
            <w:tcW w:w="2062"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Бесхоз.</w:t>
            </w:r>
          </w:p>
        </w:tc>
        <w:tc>
          <w:tcPr>
            <w:tcW w:w="1381"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Недейств.</w:t>
            </w:r>
          </w:p>
        </w:tc>
      </w:tr>
      <w:tr w:rsidR="00D40579" w:rsidRPr="00D40579" w:rsidTr="003A6E48">
        <w:trPr>
          <w:jc w:val="center"/>
        </w:trPr>
        <w:tc>
          <w:tcPr>
            <w:tcW w:w="1260"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1255</w:t>
            </w:r>
          </w:p>
        </w:tc>
        <w:tc>
          <w:tcPr>
            <w:tcW w:w="1400"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1972</w:t>
            </w:r>
          </w:p>
        </w:tc>
        <w:tc>
          <w:tcPr>
            <w:tcW w:w="1400"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343</w:t>
            </w:r>
          </w:p>
        </w:tc>
        <w:tc>
          <w:tcPr>
            <w:tcW w:w="2278"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с. Пуркаево северная окраина села</w:t>
            </w:r>
          </w:p>
        </w:tc>
        <w:tc>
          <w:tcPr>
            <w:tcW w:w="2062"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бесхоз.</w:t>
            </w:r>
          </w:p>
        </w:tc>
        <w:tc>
          <w:tcPr>
            <w:tcW w:w="1381"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Недейств.</w:t>
            </w:r>
          </w:p>
        </w:tc>
      </w:tr>
      <w:tr w:rsidR="00D40579" w:rsidRPr="00D40579" w:rsidTr="003A6E48">
        <w:trPr>
          <w:jc w:val="center"/>
        </w:trPr>
        <w:tc>
          <w:tcPr>
            <w:tcW w:w="1260"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1739</w:t>
            </w:r>
          </w:p>
        </w:tc>
        <w:tc>
          <w:tcPr>
            <w:tcW w:w="1400"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1976</w:t>
            </w:r>
          </w:p>
        </w:tc>
        <w:tc>
          <w:tcPr>
            <w:tcW w:w="1400"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350</w:t>
            </w:r>
          </w:p>
        </w:tc>
        <w:tc>
          <w:tcPr>
            <w:tcW w:w="2278"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с. Пуркаево северная окраина села</w:t>
            </w:r>
          </w:p>
        </w:tc>
        <w:tc>
          <w:tcPr>
            <w:tcW w:w="2062"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Бесхоз.</w:t>
            </w:r>
          </w:p>
        </w:tc>
        <w:tc>
          <w:tcPr>
            <w:tcW w:w="1381"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Действ.</w:t>
            </w:r>
          </w:p>
        </w:tc>
      </w:tr>
      <w:tr w:rsidR="00D40579" w:rsidRPr="00D40579" w:rsidTr="003A6E48">
        <w:trPr>
          <w:jc w:val="center"/>
        </w:trPr>
        <w:tc>
          <w:tcPr>
            <w:tcW w:w="1260"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2039</w:t>
            </w:r>
          </w:p>
        </w:tc>
        <w:tc>
          <w:tcPr>
            <w:tcW w:w="1400"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1979</w:t>
            </w:r>
          </w:p>
        </w:tc>
        <w:tc>
          <w:tcPr>
            <w:tcW w:w="1400"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360</w:t>
            </w:r>
          </w:p>
        </w:tc>
        <w:tc>
          <w:tcPr>
            <w:tcW w:w="2278"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с. Пуркаево, юго-западная окраина села</w:t>
            </w:r>
          </w:p>
        </w:tc>
        <w:tc>
          <w:tcPr>
            <w:tcW w:w="2062"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Бесхоз.</w:t>
            </w:r>
          </w:p>
        </w:tc>
        <w:tc>
          <w:tcPr>
            <w:tcW w:w="1381"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Действ.</w:t>
            </w:r>
          </w:p>
        </w:tc>
      </w:tr>
      <w:tr w:rsidR="00D40579" w:rsidRPr="00D40579" w:rsidTr="003A6E48">
        <w:trPr>
          <w:jc w:val="center"/>
        </w:trPr>
        <w:tc>
          <w:tcPr>
            <w:tcW w:w="1260"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2076</w:t>
            </w:r>
          </w:p>
        </w:tc>
        <w:tc>
          <w:tcPr>
            <w:tcW w:w="1400"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1979</w:t>
            </w:r>
          </w:p>
        </w:tc>
        <w:tc>
          <w:tcPr>
            <w:tcW w:w="1400"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310</w:t>
            </w:r>
          </w:p>
        </w:tc>
        <w:tc>
          <w:tcPr>
            <w:tcW w:w="2278"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с. Пуркаево, территория дом-интерната</w:t>
            </w:r>
          </w:p>
        </w:tc>
        <w:tc>
          <w:tcPr>
            <w:tcW w:w="2062"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Бесхоз.</w:t>
            </w:r>
          </w:p>
        </w:tc>
        <w:tc>
          <w:tcPr>
            <w:tcW w:w="1381" w:type="dxa"/>
            <w:tcBorders>
              <w:top w:val="single" w:sz="4" w:space="0" w:color="000000"/>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Действ.</w:t>
            </w:r>
          </w:p>
        </w:tc>
      </w:tr>
    </w:tbl>
    <w:p w:rsidR="00AF332C" w:rsidRPr="00C16347" w:rsidRDefault="00AF332C" w:rsidP="007242BB">
      <w:pPr>
        <w:ind w:firstLine="709"/>
        <w:rPr>
          <w:rFonts w:ascii="Times New Roman" w:hAnsi="Times New Roman"/>
          <w:color w:val="FF0000"/>
        </w:rPr>
      </w:pPr>
    </w:p>
    <w:p w:rsidR="007242BB" w:rsidRPr="005B776E" w:rsidRDefault="007242BB" w:rsidP="007242BB">
      <w:pPr>
        <w:ind w:firstLine="709"/>
        <w:rPr>
          <w:rFonts w:ascii="Times New Roman" w:hAnsi="Times New Roman"/>
        </w:rPr>
      </w:pPr>
      <w:r w:rsidRPr="005B776E">
        <w:rPr>
          <w:rFonts w:ascii="Times New Roman" w:hAnsi="Times New Roman"/>
        </w:rPr>
        <w:t>В настоящее время для сельского поселения нормы водопотребления колеблются от 33 л/сут до 190 л/сут на одного жителя.</w:t>
      </w:r>
    </w:p>
    <w:p w:rsidR="007242BB" w:rsidRPr="005B776E" w:rsidRDefault="007242BB" w:rsidP="007242BB">
      <w:pPr>
        <w:ind w:firstLine="709"/>
        <w:rPr>
          <w:rFonts w:ascii="Times New Roman" w:hAnsi="Times New Roman"/>
        </w:rPr>
      </w:pPr>
      <w:r w:rsidRPr="005B776E">
        <w:rPr>
          <w:rFonts w:ascii="Times New Roman" w:hAnsi="Times New Roman"/>
        </w:rPr>
        <w:t>Эксплуатируемые источники не имеют нормативных размеров зон санитарной охраны в соответствии с СанПин 2.1.4.1110-02.</w:t>
      </w:r>
    </w:p>
    <w:p w:rsidR="00AF760B" w:rsidRPr="005B776E" w:rsidRDefault="00AF760B" w:rsidP="00AF760B">
      <w:pPr>
        <w:ind w:firstLine="709"/>
        <w:rPr>
          <w:rFonts w:ascii="Times New Roman" w:hAnsi="Times New Roman"/>
          <w:szCs w:val="26"/>
        </w:rPr>
      </w:pPr>
      <w:r w:rsidRPr="005B776E">
        <w:rPr>
          <w:rFonts w:ascii="Times New Roman" w:hAnsi="Times New Roman"/>
        </w:rPr>
        <w:t>Значительная часть сельского поселения использует в питьевых целях воду из сооружений и систем децентрализированного хозяйственно-питьевого водоснабжения.</w:t>
      </w:r>
    </w:p>
    <w:p w:rsidR="00AF760B" w:rsidRPr="005B776E" w:rsidRDefault="00AF760B" w:rsidP="00AF760B">
      <w:pPr>
        <w:ind w:firstLine="709"/>
        <w:rPr>
          <w:rFonts w:ascii="Times New Roman" w:hAnsi="Times New Roman"/>
          <w:szCs w:val="26"/>
        </w:rPr>
      </w:pPr>
      <w:r w:rsidRPr="005B776E">
        <w:rPr>
          <w:rFonts w:ascii="Times New Roman" w:hAnsi="Times New Roman"/>
        </w:rPr>
        <w:t>Вода колодцев и родников не имеет надежной защиты от загрязнения и представляет в связи с этим определенную эпидемиологическую опасность.</w:t>
      </w:r>
    </w:p>
    <w:p w:rsidR="00A9630D" w:rsidRPr="005B776E" w:rsidRDefault="00436425" w:rsidP="00A9630D">
      <w:pPr>
        <w:ind w:firstLine="709"/>
        <w:rPr>
          <w:rFonts w:ascii="Times New Roman" w:hAnsi="Times New Roman"/>
          <w:szCs w:val="26"/>
        </w:rPr>
      </w:pPr>
      <w:r w:rsidRPr="005B776E">
        <w:rPr>
          <w:rFonts w:ascii="Times New Roman" w:hAnsi="Times New Roman"/>
          <w:szCs w:val="26"/>
        </w:rPr>
        <w:t xml:space="preserve">Качество питьевой воды, подаваемой потребителям, </w:t>
      </w:r>
      <w:r w:rsidR="00AF760B" w:rsidRPr="005B776E">
        <w:rPr>
          <w:rFonts w:ascii="Times New Roman" w:hAnsi="Times New Roman"/>
          <w:szCs w:val="26"/>
        </w:rPr>
        <w:t xml:space="preserve">не </w:t>
      </w:r>
      <w:r w:rsidRPr="005B776E">
        <w:rPr>
          <w:rFonts w:ascii="Times New Roman" w:hAnsi="Times New Roman"/>
          <w:szCs w:val="26"/>
        </w:rPr>
        <w:t xml:space="preserve">удовлетворяет требованиям СанПиН 2.1.4.1074-01 </w:t>
      </w:r>
      <w:r w:rsidR="00AE6EBE" w:rsidRPr="005B776E">
        <w:rPr>
          <w:rFonts w:ascii="Times New Roman" w:hAnsi="Times New Roman"/>
          <w:szCs w:val="26"/>
        </w:rPr>
        <w:t>«</w:t>
      </w:r>
      <w:r w:rsidRPr="005B776E">
        <w:rPr>
          <w:rFonts w:ascii="Times New Roman" w:hAnsi="Times New Roman"/>
          <w:szCs w:val="26"/>
        </w:rPr>
        <w:t>Питьевая вода. Гигиенические требования к качеству воды централизованных систем питьевого водоснабжения. Контроль качества</w:t>
      </w:r>
      <w:r w:rsidR="00AE6EBE" w:rsidRPr="005B776E">
        <w:rPr>
          <w:rFonts w:ascii="Times New Roman" w:hAnsi="Times New Roman"/>
          <w:szCs w:val="26"/>
        </w:rPr>
        <w:t>»</w:t>
      </w:r>
      <w:r w:rsidRPr="005B776E">
        <w:rPr>
          <w:rFonts w:ascii="Times New Roman" w:hAnsi="Times New Roman"/>
          <w:szCs w:val="26"/>
        </w:rPr>
        <w:t>. Водоподготовка не производиться. После подъема воды из скважины вода подается в водонапорную башню и далее в распределительную сеть.</w:t>
      </w:r>
    </w:p>
    <w:p w:rsidR="00A9630D" w:rsidRPr="005B776E" w:rsidRDefault="00A9630D" w:rsidP="00A9630D">
      <w:pPr>
        <w:ind w:firstLine="709"/>
        <w:rPr>
          <w:rFonts w:ascii="Times New Roman" w:hAnsi="Times New Roman"/>
        </w:rPr>
      </w:pPr>
      <w:r w:rsidRPr="005B776E">
        <w:rPr>
          <w:rFonts w:ascii="Times New Roman" w:hAnsi="Times New Roman"/>
          <w:spacing w:val="-2"/>
        </w:rPr>
        <w:t xml:space="preserve">Для действующих водозаборов в поселении при использовании условно защищенных подземных вод установлены границы только 1-го пояса ЗСО (50 м) </w:t>
      </w:r>
      <w:r w:rsidRPr="005B776E">
        <w:rPr>
          <w:rFonts w:ascii="Times New Roman" w:hAnsi="Times New Roman"/>
          <w:spacing w:val="-3"/>
        </w:rPr>
        <w:t>с учетом условной защищенности подземных вод от загрязнения с поверхности.</w:t>
      </w:r>
    </w:p>
    <w:p w:rsidR="00436425" w:rsidRPr="005B776E" w:rsidRDefault="00436425" w:rsidP="00AF760B">
      <w:pPr>
        <w:ind w:firstLine="709"/>
        <w:rPr>
          <w:rFonts w:ascii="Times New Roman" w:hAnsi="Times New Roman"/>
          <w:szCs w:val="26"/>
        </w:rPr>
      </w:pPr>
      <w:r w:rsidRPr="005B776E">
        <w:rPr>
          <w:rFonts w:ascii="Times New Roman" w:hAnsi="Times New Roman"/>
          <w:szCs w:val="26"/>
        </w:rPr>
        <w:t xml:space="preserve">Для обеспечения санитарно-эпидемиологической надежности водозабора хозяйственно-питьевого назначения в соответствии с требованиями СанПиН 2.1.4.1110-02 </w:t>
      </w:r>
      <w:r w:rsidR="00AE6EBE" w:rsidRPr="005B776E">
        <w:rPr>
          <w:rFonts w:ascii="Times New Roman" w:hAnsi="Times New Roman"/>
          <w:szCs w:val="26"/>
        </w:rPr>
        <w:t>«</w:t>
      </w:r>
      <w:r w:rsidRPr="005B776E">
        <w:rPr>
          <w:rFonts w:ascii="Times New Roman" w:hAnsi="Times New Roman"/>
          <w:szCs w:val="26"/>
        </w:rPr>
        <w:t>Зоны санитарной охраны источников водоснабжения и водопроводов питьевого назначения</w:t>
      </w:r>
      <w:r w:rsidR="00AE6EBE" w:rsidRPr="005B776E">
        <w:rPr>
          <w:rFonts w:ascii="Times New Roman" w:hAnsi="Times New Roman"/>
          <w:szCs w:val="26"/>
        </w:rPr>
        <w:t>»</w:t>
      </w:r>
      <w:r w:rsidRPr="005B776E">
        <w:rPr>
          <w:rFonts w:ascii="Times New Roman" w:hAnsi="Times New Roman"/>
          <w:szCs w:val="26"/>
        </w:rPr>
        <w:t>, предусматриваются зоны санитарной охраны (ЗСО) источника водоснабжения и водопроводных сооружений.</w:t>
      </w:r>
    </w:p>
    <w:p w:rsidR="008F1C7E" w:rsidRPr="005B776E" w:rsidRDefault="00205476" w:rsidP="00B563D1">
      <w:pPr>
        <w:ind w:firstLine="709"/>
        <w:jc w:val="center"/>
        <w:rPr>
          <w:rFonts w:ascii="Times New Roman" w:hAnsi="Times New Roman"/>
          <w:b/>
          <w:lang w:bidi="ru-RU"/>
        </w:rPr>
      </w:pPr>
      <w:r w:rsidRPr="005B776E">
        <w:rPr>
          <w:rFonts w:ascii="Times New Roman" w:hAnsi="Times New Roman"/>
          <w:b/>
          <w:lang w:bidi="ru-RU"/>
        </w:rPr>
        <w:lastRenderedPageBreak/>
        <w:t>Регламенты использования территории зон санитарной охраны подземных источников водоснабжения</w:t>
      </w:r>
    </w:p>
    <w:p w:rsidR="008F1C7E" w:rsidRPr="005B776E" w:rsidRDefault="008F1C7E" w:rsidP="00B563D1">
      <w:pPr>
        <w:ind w:firstLine="709"/>
        <w:rPr>
          <w:rFonts w:ascii="Times New Roman" w:hAnsi="Times New Roman"/>
        </w:rPr>
      </w:pPr>
    </w:p>
    <w:p w:rsidR="00205476" w:rsidRPr="005B776E" w:rsidRDefault="007B4C13" w:rsidP="00B563D1">
      <w:pPr>
        <w:ind w:firstLine="709"/>
        <w:jc w:val="right"/>
        <w:rPr>
          <w:rFonts w:ascii="Times New Roman" w:hAnsi="Times New Roman"/>
          <w:lang w:eastAsia="en-US" w:bidi="en-US"/>
        </w:rPr>
      </w:pPr>
      <w:r w:rsidRPr="005B776E">
        <w:rPr>
          <w:rFonts w:ascii="Times New Roman" w:hAnsi="Times New Roman"/>
          <w:lang w:eastAsia="en-US" w:bidi="en-US"/>
        </w:rPr>
        <w:t>Таблица 5.5.1.</w:t>
      </w:r>
      <w:r w:rsidR="00F92049" w:rsidRPr="005B776E">
        <w:rPr>
          <w:rFonts w:ascii="Times New Roman" w:hAnsi="Times New Roman"/>
          <w:lang w:eastAsia="en-US" w:bidi="en-US"/>
        </w:rPr>
        <w:t>2</w:t>
      </w:r>
      <w:r w:rsidR="0030528B" w:rsidRPr="005B776E">
        <w:rPr>
          <w:rFonts w:ascii="Times New Roman" w:hAnsi="Times New Roman"/>
          <w:lang w:eastAsia="en-US" w:bidi="en-US"/>
        </w:rPr>
        <w:t>.</w:t>
      </w:r>
    </w:p>
    <w:tbl>
      <w:tblPr>
        <w:tblStyle w:val="1f"/>
        <w:tblW w:w="0" w:type="auto"/>
        <w:tblLook w:val="04A0" w:firstRow="1" w:lastRow="0" w:firstColumn="1" w:lastColumn="0" w:noHBand="0" w:noVBand="1"/>
      </w:tblPr>
      <w:tblGrid>
        <w:gridCol w:w="1945"/>
        <w:gridCol w:w="3280"/>
        <w:gridCol w:w="4855"/>
      </w:tblGrid>
      <w:tr w:rsidR="00C16347" w:rsidRPr="005B776E" w:rsidTr="003F272E">
        <w:trPr>
          <w:trHeight w:hRule="exact" w:val="576"/>
          <w:tblHeader/>
        </w:trPr>
        <w:tc>
          <w:tcPr>
            <w:tcW w:w="0" w:type="auto"/>
          </w:tcPr>
          <w:p w:rsidR="00205476" w:rsidRPr="005B776E" w:rsidRDefault="00205476" w:rsidP="00B563D1">
            <w:pPr>
              <w:widowControl w:val="0"/>
              <w:jc w:val="center"/>
              <w:rPr>
                <w:rFonts w:ascii="Times New Roman" w:hAnsi="Times New Roman"/>
                <w:b/>
                <w:lang w:bidi="ru-RU"/>
              </w:rPr>
            </w:pPr>
            <w:r w:rsidRPr="005B776E">
              <w:rPr>
                <w:rFonts w:ascii="Times New Roman" w:hAnsi="Times New Roman"/>
                <w:b/>
                <w:lang w:bidi="ru-RU"/>
              </w:rPr>
              <w:t>Наименование зон и поясов</w:t>
            </w:r>
          </w:p>
        </w:tc>
        <w:tc>
          <w:tcPr>
            <w:tcW w:w="0" w:type="auto"/>
          </w:tcPr>
          <w:p w:rsidR="00205476" w:rsidRPr="005B776E" w:rsidRDefault="00205476" w:rsidP="00B563D1">
            <w:pPr>
              <w:widowControl w:val="0"/>
              <w:jc w:val="center"/>
              <w:rPr>
                <w:rFonts w:ascii="Times New Roman" w:hAnsi="Times New Roman"/>
                <w:b/>
                <w:lang w:bidi="ru-RU"/>
              </w:rPr>
            </w:pPr>
            <w:r w:rsidRPr="005B776E">
              <w:rPr>
                <w:rFonts w:ascii="Times New Roman" w:hAnsi="Times New Roman"/>
                <w:b/>
                <w:lang w:bidi="ru-RU"/>
              </w:rPr>
              <w:t>Запрещается</w:t>
            </w:r>
          </w:p>
        </w:tc>
        <w:tc>
          <w:tcPr>
            <w:tcW w:w="0" w:type="auto"/>
          </w:tcPr>
          <w:p w:rsidR="00205476" w:rsidRPr="005B776E" w:rsidRDefault="00205476" w:rsidP="00B563D1">
            <w:pPr>
              <w:widowControl w:val="0"/>
              <w:jc w:val="center"/>
              <w:rPr>
                <w:rFonts w:ascii="Times New Roman" w:hAnsi="Times New Roman"/>
                <w:b/>
                <w:lang w:bidi="ru-RU"/>
              </w:rPr>
            </w:pPr>
            <w:r w:rsidRPr="005B776E">
              <w:rPr>
                <w:rFonts w:ascii="Times New Roman" w:hAnsi="Times New Roman"/>
                <w:b/>
                <w:lang w:bidi="ru-RU"/>
              </w:rPr>
              <w:t>Допускается</w:t>
            </w:r>
          </w:p>
        </w:tc>
      </w:tr>
      <w:tr w:rsidR="00C16347" w:rsidRPr="005B776E" w:rsidTr="003F272E">
        <w:trPr>
          <w:trHeight w:hRule="exact" w:val="291"/>
          <w:tblHeader/>
        </w:trPr>
        <w:tc>
          <w:tcPr>
            <w:tcW w:w="0" w:type="auto"/>
          </w:tcPr>
          <w:p w:rsidR="00205476" w:rsidRPr="005B776E" w:rsidRDefault="00205476" w:rsidP="00B563D1">
            <w:pPr>
              <w:widowControl w:val="0"/>
              <w:jc w:val="center"/>
              <w:rPr>
                <w:rFonts w:ascii="Times New Roman" w:hAnsi="Times New Roman"/>
                <w:b/>
                <w:lang w:bidi="ru-RU"/>
              </w:rPr>
            </w:pPr>
            <w:r w:rsidRPr="005B776E">
              <w:rPr>
                <w:rFonts w:ascii="Times New Roman" w:hAnsi="Times New Roman"/>
                <w:b/>
                <w:lang w:bidi="ru-RU"/>
              </w:rPr>
              <w:t>1</w:t>
            </w:r>
          </w:p>
        </w:tc>
        <w:tc>
          <w:tcPr>
            <w:tcW w:w="0" w:type="auto"/>
          </w:tcPr>
          <w:p w:rsidR="00205476" w:rsidRPr="005B776E" w:rsidRDefault="00205476" w:rsidP="00B563D1">
            <w:pPr>
              <w:widowControl w:val="0"/>
              <w:jc w:val="center"/>
              <w:rPr>
                <w:rFonts w:ascii="Times New Roman" w:hAnsi="Times New Roman"/>
                <w:b/>
                <w:lang w:bidi="ru-RU"/>
              </w:rPr>
            </w:pPr>
            <w:r w:rsidRPr="005B776E">
              <w:rPr>
                <w:rFonts w:ascii="Times New Roman" w:hAnsi="Times New Roman"/>
                <w:b/>
                <w:lang w:bidi="ru-RU"/>
              </w:rPr>
              <w:t>2</w:t>
            </w:r>
          </w:p>
        </w:tc>
        <w:tc>
          <w:tcPr>
            <w:tcW w:w="0" w:type="auto"/>
          </w:tcPr>
          <w:p w:rsidR="00205476" w:rsidRPr="005B776E" w:rsidRDefault="00205476" w:rsidP="00B563D1">
            <w:pPr>
              <w:widowControl w:val="0"/>
              <w:jc w:val="center"/>
              <w:rPr>
                <w:rFonts w:ascii="Times New Roman" w:hAnsi="Times New Roman"/>
                <w:b/>
                <w:lang w:bidi="ru-RU"/>
              </w:rPr>
            </w:pPr>
            <w:r w:rsidRPr="005B776E">
              <w:rPr>
                <w:rFonts w:ascii="Times New Roman" w:hAnsi="Times New Roman"/>
                <w:b/>
                <w:lang w:bidi="ru-RU"/>
              </w:rPr>
              <w:t>3</w:t>
            </w:r>
          </w:p>
        </w:tc>
      </w:tr>
      <w:tr w:rsidR="00C16347" w:rsidRPr="005B776E" w:rsidTr="00205476">
        <w:trPr>
          <w:trHeight w:hRule="exact" w:val="3326"/>
        </w:trPr>
        <w:tc>
          <w:tcPr>
            <w:tcW w:w="0" w:type="auto"/>
          </w:tcPr>
          <w:p w:rsidR="00205476" w:rsidRPr="005B776E" w:rsidRDefault="00205476" w:rsidP="00205476">
            <w:pPr>
              <w:widowControl w:val="0"/>
              <w:jc w:val="left"/>
              <w:rPr>
                <w:rFonts w:ascii="Times New Roman" w:hAnsi="Times New Roman"/>
                <w:lang w:bidi="ru-RU"/>
              </w:rPr>
            </w:pPr>
            <w:r w:rsidRPr="005B776E">
              <w:rPr>
                <w:rFonts w:ascii="Times New Roman" w:hAnsi="Times New Roman"/>
                <w:lang w:bidi="ru-RU"/>
              </w:rPr>
              <w:t>I пояс</w:t>
            </w:r>
          </w:p>
          <w:p w:rsidR="00205476" w:rsidRPr="005B776E" w:rsidRDefault="00205476" w:rsidP="00205476">
            <w:pPr>
              <w:widowControl w:val="0"/>
              <w:jc w:val="left"/>
              <w:rPr>
                <w:rFonts w:ascii="Times New Roman" w:hAnsi="Times New Roman"/>
                <w:lang w:bidi="ru-RU"/>
              </w:rPr>
            </w:pPr>
            <w:r w:rsidRPr="005B776E">
              <w:rPr>
                <w:rFonts w:ascii="Times New Roman" w:hAnsi="Times New Roman"/>
                <w:lang w:bidi="ru-RU"/>
              </w:rPr>
              <w:t>ЗСО</w:t>
            </w:r>
          </w:p>
        </w:tc>
        <w:tc>
          <w:tcPr>
            <w:tcW w:w="0" w:type="auto"/>
          </w:tcPr>
          <w:p w:rsidR="00205476" w:rsidRPr="005B776E" w:rsidRDefault="00205476" w:rsidP="00205476">
            <w:pPr>
              <w:widowControl w:val="0"/>
              <w:jc w:val="left"/>
              <w:rPr>
                <w:rFonts w:ascii="Times New Roman" w:hAnsi="Times New Roman"/>
                <w:lang w:bidi="ru-RU"/>
              </w:rPr>
            </w:pPr>
            <w:r w:rsidRPr="005B776E">
              <w:rPr>
                <w:rFonts w:ascii="Times New Roman" w:hAnsi="Times New Roman"/>
                <w:lang w:bidi="ru-RU"/>
              </w:rPr>
              <w:t>Все виды строительства;</w:t>
            </w:r>
          </w:p>
          <w:p w:rsidR="00205476" w:rsidRPr="005B776E" w:rsidRDefault="00205476" w:rsidP="00205476">
            <w:pPr>
              <w:widowControl w:val="0"/>
              <w:jc w:val="left"/>
              <w:rPr>
                <w:rFonts w:ascii="Times New Roman" w:hAnsi="Times New Roman"/>
                <w:lang w:bidi="ru-RU"/>
              </w:rPr>
            </w:pPr>
            <w:r w:rsidRPr="005B776E">
              <w:rPr>
                <w:rFonts w:ascii="Times New Roman" w:hAnsi="Times New Roman"/>
                <w:lang w:bidi="ru-RU"/>
              </w:rPr>
              <w:t>Выпуск любых стоков; Размещение жилых и хозяйственно-бытовых зданий; Проживание людей;</w:t>
            </w:r>
          </w:p>
          <w:p w:rsidR="00205476" w:rsidRPr="005B776E" w:rsidRDefault="00205476" w:rsidP="00205476">
            <w:pPr>
              <w:widowControl w:val="0"/>
              <w:jc w:val="left"/>
              <w:rPr>
                <w:rFonts w:ascii="Times New Roman" w:hAnsi="Times New Roman"/>
                <w:lang w:bidi="ru-RU"/>
              </w:rPr>
            </w:pPr>
            <w:r w:rsidRPr="005B776E">
              <w:rPr>
                <w:rFonts w:ascii="Times New Roman" w:hAnsi="Times New Roman"/>
                <w:lang w:bidi="ru-RU"/>
              </w:rPr>
              <w:t>Загрязнение питьевой воды через оголовки и устья скважин, люки и переливные трубы резервуаров</w:t>
            </w:r>
          </w:p>
        </w:tc>
        <w:tc>
          <w:tcPr>
            <w:tcW w:w="0" w:type="auto"/>
          </w:tcPr>
          <w:p w:rsidR="00205476" w:rsidRPr="005B776E" w:rsidRDefault="00205476" w:rsidP="00205476">
            <w:pPr>
              <w:widowControl w:val="0"/>
              <w:jc w:val="left"/>
              <w:rPr>
                <w:rFonts w:ascii="Times New Roman" w:hAnsi="Times New Roman"/>
                <w:lang w:bidi="ru-RU"/>
              </w:rPr>
            </w:pPr>
            <w:r w:rsidRPr="005B776E">
              <w:rPr>
                <w:rFonts w:ascii="Times New Roman" w:hAnsi="Times New Roman"/>
                <w:lang w:bidi="ru-RU"/>
              </w:rPr>
              <w:t>Ограждение и охрана;</w:t>
            </w:r>
          </w:p>
          <w:p w:rsidR="00205476" w:rsidRPr="005B776E" w:rsidRDefault="00205476" w:rsidP="00205476">
            <w:pPr>
              <w:widowControl w:val="0"/>
              <w:jc w:val="left"/>
              <w:rPr>
                <w:rFonts w:ascii="Times New Roman" w:hAnsi="Times New Roman"/>
                <w:lang w:bidi="ru-RU"/>
              </w:rPr>
            </w:pPr>
            <w:r w:rsidRPr="005B776E">
              <w:rPr>
                <w:rFonts w:ascii="Times New Roman" w:hAnsi="Times New Roman"/>
                <w:lang w:bidi="ru-RU"/>
              </w:rPr>
              <w:t>Озеленение;</w:t>
            </w:r>
          </w:p>
          <w:p w:rsidR="00205476" w:rsidRPr="005B776E" w:rsidRDefault="00205476" w:rsidP="00205476">
            <w:pPr>
              <w:widowControl w:val="0"/>
              <w:jc w:val="left"/>
              <w:rPr>
                <w:rFonts w:ascii="Times New Roman" w:hAnsi="Times New Roman"/>
                <w:lang w:bidi="ru-RU"/>
              </w:rPr>
            </w:pPr>
            <w:r w:rsidRPr="005B776E">
              <w:rPr>
                <w:rFonts w:ascii="Times New Roman" w:hAnsi="Times New Roman"/>
                <w:lang w:bidi="ru-RU"/>
              </w:rPr>
              <w:t>Отвод поверхностного стока на очистные сооружения.</w:t>
            </w:r>
          </w:p>
          <w:p w:rsidR="00205476" w:rsidRPr="005B776E" w:rsidRDefault="00205476" w:rsidP="00205476">
            <w:pPr>
              <w:widowControl w:val="0"/>
              <w:jc w:val="left"/>
              <w:rPr>
                <w:rFonts w:ascii="Times New Roman" w:hAnsi="Times New Roman"/>
                <w:lang w:bidi="ru-RU"/>
              </w:rPr>
            </w:pPr>
            <w:r w:rsidRPr="005B776E">
              <w:rPr>
                <w:rFonts w:ascii="Times New Roman" w:hAnsi="Times New Roman"/>
                <w:lang w:bidi="ru-RU"/>
              </w:rPr>
              <w:t>Твердое покрытие на дорожках</w:t>
            </w:r>
          </w:p>
          <w:p w:rsidR="00205476" w:rsidRPr="005B776E" w:rsidRDefault="00205476" w:rsidP="00205476">
            <w:pPr>
              <w:widowControl w:val="0"/>
              <w:jc w:val="left"/>
              <w:rPr>
                <w:rFonts w:ascii="Times New Roman" w:hAnsi="Times New Roman"/>
                <w:lang w:bidi="ru-RU"/>
              </w:rPr>
            </w:pPr>
            <w:r w:rsidRPr="005B776E">
              <w:rPr>
                <w:rFonts w:ascii="Times New Roman" w:hAnsi="Times New Roman"/>
                <w:lang w:bidi="ru-RU"/>
              </w:rPr>
              <w:t>Оборудование зданий канализацией с отводом сточных вод на КОС</w:t>
            </w:r>
          </w:p>
          <w:p w:rsidR="00205476" w:rsidRPr="005B776E" w:rsidRDefault="00205476" w:rsidP="00205476">
            <w:pPr>
              <w:widowControl w:val="0"/>
              <w:jc w:val="left"/>
              <w:rPr>
                <w:rFonts w:ascii="Times New Roman" w:hAnsi="Times New Roman"/>
                <w:lang w:bidi="ru-RU"/>
              </w:rPr>
            </w:pPr>
            <w:r w:rsidRPr="005B776E">
              <w:rPr>
                <w:rFonts w:ascii="Times New Roman" w:hAnsi="Times New Roman"/>
                <w:lang w:bidi="ru-RU"/>
              </w:rPr>
              <w:t>Оборудование водопроводных сооружений с учетом предотвращения загрязнения питьевой воды через оголовки и устья скважин и т.д.</w:t>
            </w:r>
          </w:p>
          <w:p w:rsidR="00205476" w:rsidRPr="005B776E" w:rsidRDefault="00205476" w:rsidP="00205476">
            <w:pPr>
              <w:widowControl w:val="0"/>
              <w:jc w:val="left"/>
              <w:rPr>
                <w:rFonts w:ascii="Times New Roman" w:hAnsi="Times New Roman"/>
                <w:lang w:bidi="ru-RU"/>
              </w:rPr>
            </w:pPr>
            <w:r w:rsidRPr="005B776E">
              <w:rPr>
                <w:rFonts w:ascii="Times New Roman" w:hAnsi="Times New Roman"/>
                <w:lang w:bidi="ru-RU"/>
              </w:rPr>
              <w:t>Оборудование водозаборов аппаратурой для контроля дебита</w:t>
            </w:r>
          </w:p>
        </w:tc>
      </w:tr>
      <w:tr w:rsidR="007E2B32" w:rsidRPr="005B776E" w:rsidTr="00205476">
        <w:trPr>
          <w:trHeight w:hRule="exact" w:val="3605"/>
        </w:trPr>
        <w:tc>
          <w:tcPr>
            <w:tcW w:w="0" w:type="auto"/>
          </w:tcPr>
          <w:p w:rsidR="00205476" w:rsidRPr="005B776E" w:rsidRDefault="00205476" w:rsidP="00205476">
            <w:pPr>
              <w:widowControl w:val="0"/>
              <w:jc w:val="left"/>
              <w:rPr>
                <w:rFonts w:ascii="Times New Roman" w:hAnsi="Times New Roman"/>
                <w:lang w:bidi="ru-RU"/>
              </w:rPr>
            </w:pPr>
            <w:r w:rsidRPr="005B776E">
              <w:rPr>
                <w:rFonts w:ascii="Times New Roman" w:hAnsi="Times New Roman"/>
                <w:lang w:bidi="ru-RU"/>
              </w:rPr>
              <w:t>II и III</w:t>
            </w:r>
          </w:p>
          <w:p w:rsidR="00205476" w:rsidRPr="005B776E" w:rsidRDefault="00205476" w:rsidP="00205476">
            <w:pPr>
              <w:widowControl w:val="0"/>
              <w:jc w:val="left"/>
              <w:rPr>
                <w:rFonts w:ascii="Times New Roman" w:hAnsi="Times New Roman"/>
                <w:lang w:bidi="ru-RU"/>
              </w:rPr>
            </w:pPr>
            <w:r w:rsidRPr="005B776E">
              <w:rPr>
                <w:rFonts w:ascii="Times New Roman" w:hAnsi="Times New Roman"/>
                <w:lang w:bidi="ru-RU"/>
              </w:rPr>
              <w:t>пояса</w:t>
            </w:r>
          </w:p>
        </w:tc>
        <w:tc>
          <w:tcPr>
            <w:tcW w:w="0" w:type="auto"/>
          </w:tcPr>
          <w:p w:rsidR="00205476" w:rsidRPr="005B776E" w:rsidRDefault="00205476" w:rsidP="00205476">
            <w:pPr>
              <w:widowControl w:val="0"/>
              <w:jc w:val="left"/>
              <w:rPr>
                <w:rFonts w:ascii="Times New Roman" w:hAnsi="Times New Roman"/>
                <w:lang w:bidi="ru-RU"/>
              </w:rPr>
            </w:pPr>
            <w:r w:rsidRPr="005B776E">
              <w:rPr>
                <w:rFonts w:ascii="Times New Roman" w:hAnsi="Times New Roman"/>
                <w:lang w:bidi="ru-RU"/>
              </w:rPr>
              <w:t>Закачка отработанных вод в подземные</w:t>
            </w:r>
          </w:p>
          <w:p w:rsidR="00205476" w:rsidRPr="005B776E" w:rsidRDefault="00205476" w:rsidP="00205476">
            <w:pPr>
              <w:widowControl w:val="0"/>
              <w:jc w:val="left"/>
              <w:rPr>
                <w:rFonts w:ascii="Times New Roman" w:hAnsi="Times New Roman"/>
                <w:lang w:bidi="ru-RU"/>
              </w:rPr>
            </w:pPr>
            <w:r w:rsidRPr="005B776E">
              <w:rPr>
                <w:rFonts w:ascii="Times New Roman" w:hAnsi="Times New Roman"/>
                <w:lang w:bidi="ru-RU"/>
              </w:rPr>
              <w:t>горизонты, подземного складирования твердых отходов и разработки недр земли Размещение складов ГСМ, накопителей промстоков, шламохранилищ, кладбищ.</w:t>
            </w:r>
          </w:p>
        </w:tc>
        <w:tc>
          <w:tcPr>
            <w:tcW w:w="0" w:type="auto"/>
          </w:tcPr>
          <w:p w:rsidR="00205476" w:rsidRPr="005B776E" w:rsidRDefault="00205476" w:rsidP="00205476">
            <w:pPr>
              <w:widowControl w:val="0"/>
              <w:jc w:val="left"/>
              <w:rPr>
                <w:rFonts w:ascii="Times New Roman" w:hAnsi="Times New Roman"/>
                <w:lang w:bidi="ru-RU"/>
              </w:rPr>
            </w:pPr>
            <w:r w:rsidRPr="005B776E">
              <w:rPr>
                <w:rFonts w:ascii="Times New Roman" w:hAnsi="Times New Roman"/>
                <w:lang w:bidi="ru-RU"/>
              </w:rPr>
              <w:t>Выявление, тампонирование или восстановление всех старых, бездействующих или неправильно эксплуатируемых скважин, представляющих опасность в загрязнении водоносных горизонтов Благоустройство территории населенных пунктов (оборудование канализацией, устройство водонепроницаемых выгребов, организация отвода поверхностного стока)</w:t>
            </w:r>
          </w:p>
          <w:p w:rsidR="00205476" w:rsidRPr="005B776E" w:rsidRDefault="00205476" w:rsidP="00205476">
            <w:pPr>
              <w:widowControl w:val="0"/>
              <w:jc w:val="left"/>
              <w:rPr>
                <w:rFonts w:ascii="Times New Roman" w:hAnsi="Times New Roman"/>
                <w:lang w:bidi="ru-RU"/>
              </w:rPr>
            </w:pPr>
            <w:r w:rsidRPr="005B776E">
              <w:rPr>
                <w:rFonts w:ascii="Times New Roman" w:hAnsi="Times New Roman"/>
                <w:lang w:bidi="ru-RU"/>
              </w:rPr>
              <w:t>В III поясе при использовании защищенных подземных вод, выполнении спецмероприятий по защите водоносного горизонта от загрязнения: размещение складов ГСМ, ядохимикатов, накопителей промстоков, шламохранилищ и др.</w:t>
            </w:r>
          </w:p>
        </w:tc>
      </w:tr>
    </w:tbl>
    <w:p w:rsidR="00AF760B" w:rsidRPr="005B776E" w:rsidRDefault="00AF760B" w:rsidP="00AF760B">
      <w:pPr>
        <w:ind w:firstLine="709"/>
        <w:rPr>
          <w:rFonts w:ascii="Times New Roman" w:hAnsi="Times New Roman"/>
        </w:rPr>
      </w:pPr>
    </w:p>
    <w:p w:rsidR="00AF760B" w:rsidRPr="005B776E" w:rsidRDefault="00AF760B" w:rsidP="00AF760B">
      <w:pPr>
        <w:ind w:firstLine="709"/>
        <w:rPr>
          <w:rFonts w:ascii="Times New Roman" w:hAnsi="Times New Roman"/>
          <w:szCs w:val="26"/>
        </w:rPr>
      </w:pPr>
      <w:r w:rsidRPr="005B776E">
        <w:rPr>
          <w:rFonts w:ascii="Times New Roman" w:hAnsi="Times New Roman"/>
        </w:rPr>
        <w:t>Из вышеизложенного следует, что для решения задач обеспечения жителей питьевой водой в сельском поселении в соответствии с нормами потребления необходимо выполнить объем работ по строительству новых сетей и сооружений.</w:t>
      </w:r>
    </w:p>
    <w:p w:rsidR="001E5C15" w:rsidRPr="005B776E" w:rsidRDefault="001E5C15" w:rsidP="00AF760B">
      <w:pPr>
        <w:ind w:firstLine="709"/>
        <w:rPr>
          <w:rFonts w:ascii="Times New Roman" w:hAnsi="Times New Roman"/>
        </w:rPr>
      </w:pPr>
      <w:r w:rsidRPr="005B776E">
        <w:rPr>
          <w:rFonts w:ascii="Times New Roman" w:hAnsi="Times New Roman"/>
        </w:rPr>
        <w:t>В целях развития системы централизованного водоснабжения для существующего и строящегося жилищного фонда, увеличения объемов производства коммунальной продукции при повышении качества оказания услуг и сохранении действующей ценовой политики, улучшения работы системы водоснабжения, повышения качества питьевой воды и сведения к минимуму вредного воздействия на окружающую среду в качестве приоритетных направлений выделяются:</w:t>
      </w:r>
    </w:p>
    <w:p w:rsidR="001E5C15" w:rsidRPr="005B776E" w:rsidRDefault="001E5C15" w:rsidP="00A354B5">
      <w:pPr>
        <w:numPr>
          <w:ilvl w:val="0"/>
          <w:numId w:val="73"/>
        </w:numPr>
        <w:tabs>
          <w:tab w:val="clear" w:pos="2119"/>
          <w:tab w:val="left" w:pos="720"/>
          <w:tab w:val="left" w:pos="1080"/>
        </w:tabs>
        <w:ind w:left="0" w:firstLine="709"/>
        <w:rPr>
          <w:rFonts w:ascii="Times New Roman" w:hAnsi="Times New Roman"/>
        </w:rPr>
      </w:pPr>
      <w:r w:rsidRPr="005B776E">
        <w:rPr>
          <w:rFonts w:ascii="Times New Roman" w:hAnsi="Times New Roman"/>
        </w:rPr>
        <w:t>бесперебойное снабжение поселения питьевой водой, отвечающей требованиям законодательства Российской Федерации;</w:t>
      </w:r>
    </w:p>
    <w:p w:rsidR="001E5C15" w:rsidRPr="005B776E" w:rsidRDefault="001E5C15" w:rsidP="00A354B5">
      <w:pPr>
        <w:numPr>
          <w:ilvl w:val="0"/>
          <w:numId w:val="73"/>
        </w:numPr>
        <w:tabs>
          <w:tab w:val="clear" w:pos="2119"/>
          <w:tab w:val="left" w:pos="720"/>
          <w:tab w:val="left" w:pos="1080"/>
        </w:tabs>
        <w:ind w:left="0" w:firstLine="709"/>
        <w:rPr>
          <w:rFonts w:ascii="Times New Roman" w:hAnsi="Times New Roman"/>
        </w:rPr>
      </w:pPr>
      <w:r w:rsidRPr="005B776E">
        <w:rPr>
          <w:rFonts w:ascii="Times New Roman" w:hAnsi="Times New Roman"/>
        </w:rPr>
        <w:t>повышение надежности работы систем водоснабжения и удовлетворение потребностей потребителей (по объему и качеству услуг);</w:t>
      </w:r>
    </w:p>
    <w:p w:rsidR="001E5C15" w:rsidRPr="005B776E" w:rsidRDefault="001E5C15" w:rsidP="00A354B5">
      <w:pPr>
        <w:numPr>
          <w:ilvl w:val="0"/>
          <w:numId w:val="73"/>
        </w:numPr>
        <w:tabs>
          <w:tab w:val="clear" w:pos="2119"/>
          <w:tab w:val="left" w:pos="720"/>
          <w:tab w:val="left" w:pos="1080"/>
        </w:tabs>
        <w:ind w:left="0" w:firstLine="709"/>
        <w:rPr>
          <w:rFonts w:ascii="Times New Roman" w:hAnsi="Times New Roman"/>
        </w:rPr>
      </w:pPr>
      <w:r w:rsidRPr="005B776E">
        <w:rPr>
          <w:rFonts w:ascii="Times New Roman" w:hAnsi="Times New Roman"/>
        </w:rPr>
        <w:lastRenderedPageBreak/>
        <w:t>модернизация и инженерно-техническая оптимизация системы водоснабжения с учетом современных требований;</w:t>
      </w:r>
    </w:p>
    <w:p w:rsidR="001E5C15" w:rsidRPr="005B776E" w:rsidRDefault="001E5C15" w:rsidP="00A354B5">
      <w:pPr>
        <w:numPr>
          <w:ilvl w:val="0"/>
          <w:numId w:val="73"/>
        </w:numPr>
        <w:tabs>
          <w:tab w:val="clear" w:pos="2119"/>
          <w:tab w:val="left" w:pos="720"/>
          <w:tab w:val="left" w:pos="1080"/>
        </w:tabs>
        <w:ind w:left="0" w:firstLine="709"/>
        <w:rPr>
          <w:rFonts w:ascii="Times New Roman" w:hAnsi="Times New Roman"/>
        </w:rPr>
      </w:pPr>
      <w:r w:rsidRPr="005B776E">
        <w:rPr>
          <w:rFonts w:ascii="Times New Roman" w:hAnsi="Times New Roman"/>
        </w:rPr>
        <w:t>уменьшение техногенного воздействия на окружающую среду.</w:t>
      </w:r>
    </w:p>
    <w:p w:rsidR="001E5C15" w:rsidRPr="005B776E" w:rsidRDefault="001E5C15" w:rsidP="00AF760B">
      <w:pPr>
        <w:ind w:firstLine="709"/>
        <w:rPr>
          <w:rFonts w:ascii="Times New Roman" w:hAnsi="Times New Roman"/>
        </w:rPr>
      </w:pPr>
      <w:r w:rsidRPr="005B776E">
        <w:rPr>
          <w:rFonts w:ascii="Times New Roman" w:hAnsi="Times New Roman"/>
        </w:rPr>
        <w:t xml:space="preserve">Основными задачами, решаемыми при развитии системы водоснабжения </w:t>
      </w:r>
      <w:r w:rsidR="00C16347" w:rsidRPr="005B776E">
        <w:rPr>
          <w:rFonts w:ascii="Times New Roman" w:hAnsi="Times New Roman"/>
        </w:rPr>
        <w:t>Пуркаевского</w:t>
      </w:r>
      <w:r w:rsidR="00DA29E6" w:rsidRPr="005B776E">
        <w:rPr>
          <w:rFonts w:ascii="Times New Roman" w:hAnsi="Times New Roman"/>
        </w:rPr>
        <w:t xml:space="preserve"> сельского поселения</w:t>
      </w:r>
      <w:r w:rsidR="00462804" w:rsidRPr="005B776E">
        <w:rPr>
          <w:rFonts w:ascii="Times New Roman" w:hAnsi="Times New Roman"/>
        </w:rPr>
        <w:t>,</w:t>
      </w:r>
      <w:r w:rsidRPr="005B776E">
        <w:rPr>
          <w:rFonts w:ascii="Times New Roman" w:hAnsi="Times New Roman"/>
        </w:rPr>
        <w:t xml:space="preserve"> являются:</w:t>
      </w:r>
    </w:p>
    <w:p w:rsidR="001E5C15" w:rsidRPr="005B776E" w:rsidRDefault="001E5C15" w:rsidP="00A354B5">
      <w:pPr>
        <w:numPr>
          <w:ilvl w:val="0"/>
          <w:numId w:val="74"/>
        </w:numPr>
        <w:tabs>
          <w:tab w:val="clear" w:pos="2119"/>
          <w:tab w:val="left" w:pos="720"/>
          <w:tab w:val="left" w:pos="1080"/>
          <w:tab w:val="num" w:pos="2340"/>
        </w:tabs>
        <w:ind w:left="0" w:firstLine="709"/>
        <w:rPr>
          <w:rFonts w:ascii="Times New Roman" w:hAnsi="Times New Roman"/>
        </w:rPr>
      </w:pPr>
      <w:r w:rsidRPr="005B776E">
        <w:rPr>
          <w:rFonts w:ascii="Times New Roman" w:hAnsi="Times New Roman"/>
        </w:rPr>
        <w:t xml:space="preserve">строительство сетей магистральных водопроводов, обеспечивающих возможность постоянного водоснабжения </w:t>
      </w:r>
      <w:r w:rsidR="00C16347" w:rsidRPr="005B776E">
        <w:rPr>
          <w:rFonts w:ascii="Times New Roman" w:hAnsi="Times New Roman"/>
        </w:rPr>
        <w:t>Пуркаевского</w:t>
      </w:r>
      <w:r w:rsidR="00DA29E6" w:rsidRPr="005B776E">
        <w:rPr>
          <w:rFonts w:ascii="Times New Roman" w:hAnsi="Times New Roman"/>
        </w:rPr>
        <w:t xml:space="preserve"> сельского поселения</w:t>
      </w:r>
      <w:r w:rsidRPr="005B776E">
        <w:rPr>
          <w:rFonts w:ascii="Times New Roman" w:hAnsi="Times New Roman"/>
        </w:rPr>
        <w:t>;</w:t>
      </w:r>
    </w:p>
    <w:p w:rsidR="001E5C15" w:rsidRPr="005B776E" w:rsidRDefault="001E5C15" w:rsidP="00A354B5">
      <w:pPr>
        <w:numPr>
          <w:ilvl w:val="0"/>
          <w:numId w:val="74"/>
        </w:numPr>
        <w:tabs>
          <w:tab w:val="clear" w:pos="2119"/>
          <w:tab w:val="left" w:pos="720"/>
          <w:tab w:val="left" w:pos="1080"/>
          <w:tab w:val="num" w:pos="2340"/>
        </w:tabs>
        <w:ind w:left="0" w:firstLine="709"/>
        <w:rPr>
          <w:rFonts w:ascii="Times New Roman" w:hAnsi="Times New Roman"/>
        </w:rPr>
      </w:pPr>
      <w:r w:rsidRPr="005B776E">
        <w:rPr>
          <w:rFonts w:ascii="Times New Roman" w:hAnsi="Times New Roman"/>
        </w:rPr>
        <w:t>установка приборов учёта;</w:t>
      </w:r>
    </w:p>
    <w:p w:rsidR="001E5C15" w:rsidRPr="005B776E" w:rsidRDefault="001E5C15" w:rsidP="00A354B5">
      <w:pPr>
        <w:numPr>
          <w:ilvl w:val="0"/>
          <w:numId w:val="74"/>
        </w:numPr>
        <w:tabs>
          <w:tab w:val="clear" w:pos="2119"/>
          <w:tab w:val="left" w:pos="720"/>
          <w:tab w:val="left" w:pos="1080"/>
          <w:tab w:val="num" w:pos="2340"/>
        </w:tabs>
        <w:ind w:left="0" w:firstLine="709"/>
        <w:rPr>
          <w:rFonts w:ascii="Times New Roman" w:hAnsi="Times New Roman"/>
        </w:rPr>
      </w:pPr>
      <w:r w:rsidRPr="005B776E">
        <w:rPr>
          <w:rFonts w:ascii="Times New Roman" w:hAnsi="Times New Roman"/>
        </w:rPr>
        <w:t>снижение вредного воздействия на окружающую среду.</w:t>
      </w:r>
    </w:p>
    <w:p w:rsidR="00AE76B3" w:rsidRPr="00C16347" w:rsidRDefault="00AE76B3" w:rsidP="00205476">
      <w:pPr>
        <w:widowControl w:val="0"/>
        <w:ind w:firstLine="709"/>
        <w:rPr>
          <w:rFonts w:ascii="Times New Roman" w:hAnsi="Times New Roman"/>
          <w:b/>
          <w:color w:val="FF0000"/>
          <w:lang w:eastAsia="en-US" w:bidi="en-US"/>
        </w:rPr>
      </w:pPr>
    </w:p>
    <w:p w:rsidR="00C16355" w:rsidRPr="005B776E" w:rsidRDefault="009306FE" w:rsidP="00C16355">
      <w:pPr>
        <w:widowControl w:val="0"/>
        <w:ind w:firstLine="709"/>
        <w:rPr>
          <w:rFonts w:ascii="Times New Roman" w:hAnsi="Times New Roman"/>
          <w:b/>
          <w:lang w:eastAsia="en-US" w:bidi="en-US"/>
        </w:rPr>
      </w:pPr>
      <w:r w:rsidRPr="005B776E">
        <w:rPr>
          <w:rFonts w:ascii="Times New Roman" w:hAnsi="Times New Roman"/>
          <w:b/>
          <w:lang w:eastAsia="en-US" w:bidi="en-US"/>
        </w:rPr>
        <w:t>Водоотведение</w:t>
      </w:r>
      <w:bookmarkStart w:id="155" w:name="_Toc388377884"/>
      <w:bookmarkStart w:id="156" w:name="_Toc400434934"/>
    </w:p>
    <w:p w:rsidR="00C16355" w:rsidRPr="005B776E" w:rsidRDefault="00C16355" w:rsidP="00C16355">
      <w:pPr>
        <w:widowControl w:val="0"/>
        <w:ind w:firstLine="709"/>
        <w:rPr>
          <w:rFonts w:ascii="Times New Roman" w:hAnsi="Times New Roman"/>
        </w:rPr>
      </w:pPr>
    </w:p>
    <w:p w:rsidR="009058FF" w:rsidRPr="005B776E" w:rsidRDefault="00C16355" w:rsidP="009058FF">
      <w:pPr>
        <w:widowControl w:val="0"/>
        <w:ind w:firstLine="709"/>
        <w:rPr>
          <w:rFonts w:ascii="Times New Roman" w:hAnsi="Times New Roman"/>
          <w:b/>
          <w:lang w:eastAsia="en-US" w:bidi="en-US"/>
        </w:rPr>
      </w:pPr>
      <w:r w:rsidRPr="005B776E">
        <w:rPr>
          <w:rFonts w:ascii="Times New Roman" w:hAnsi="Times New Roman"/>
        </w:rPr>
        <w:t xml:space="preserve">Центральной канализационной системы </w:t>
      </w:r>
      <w:r w:rsidR="00C16347" w:rsidRPr="005B776E">
        <w:rPr>
          <w:rFonts w:ascii="Times New Roman" w:hAnsi="Times New Roman"/>
        </w:rPr>
        <w:t>Пуркаевское</w:t>
      </w:r>
      <w:r w:rsidRPr="005B776E">
        <w:rPr>
          <w:rFonts w:ascii="Times New Roman" w:hAnsi="Times New Roman"/>
        </w:rPr>
        <w:t xml:space="preserve"> сельское поселение не имеет.</w:t>
      </w:r>
    </w:p>
    <w:p w:rsidR="009058FF" w:rsidRPr="005B776E" w:rsidRDefault="009058FF" w:rsidP="009058FF">
      <w:pPr>
        <w:widowControl w:val="0"/>
        <w:ind w:firstLine="709"/>
        <w:rPr>
          <w:rFonts w:ascii="Times New Roman" w:hAnsi="Times New Roman"/>
          <w:b/>
          <w:lang w:eastAsia="en-US" w:bidi="en-US"/>
        </w:rPr>
      </w:pPr>
      <w:r w:rsidRPr="005B776E">
        <w:rPr>
          <w:rFonts w:ascii="Times New Roman" w:hAnsi="Times New Roman"/>
        </w:rPr>
        <w:t xml:space="preserve">Сточные воды от населения поступают в </w:t>
      </w:r>
      <w:r w:rsidR="00591926" w:rsidRPr="005B776E">
        <w:rPr>
          <w:rFonts w:ascii="Times New Roman" w:hAnsi="Times New Roman"/>
        </w:rPr>
        <w:t>выгребы и</w:t>
      </w:r>
      <w:r w:rsidRPr="005B776E">
        <w:rPr>
          <w:rFonts w:ascii="Times New Roman" w:hAnsi="Times New Roman"/>
        </w:rPr>
        <w:t xml:space="preserve"> колодцы, а затем используются для удобрения на поля и приусадебные участки.</w:t>
      </w:r>
    </w:p>
    <w:p w:rsidR="00E80A46" w:rsidRPr="005B776E" w:rsidRDefault="00E80A46" w:rsidP="00E80A46">
      <w:pPr>
        <w:ind w:firstLine="709"/>
        <w:rPr>
          <w:rFonts w:ascii="Times New Roman" w:hAnsi="Times New Roman"/>
        </w:rPr>
      </w:pPr>
      <w:r w:rsidRPr="005B776E">
        <w:rPr>
          <w:rFonts w:ascii="Times New Roman" w:hAnsi="Times New Roman"/>
          <w:spacing w:val="-4"/>
        </w:rPr>
        <w:t xml:space="preserve">На территории </w:t>
      </w:r>
      <w:r w:rsidR="00C16347" w:rsidRPr="005B776E">
        <w:rPr>
          <w:rFonts w:ascii="Times New Roman" w:hAnsi="Times New Roman"/>
          <w:spacing w:val="-4"/>
        </w:rPr>
        <w:t>Пуркаевского</w:t>
      </w:r>
      <w:r w:rsidRPr="005B776E">
        <w:rPr>
          <w:rFonts w:ascii="Times New Roman" w:hAnsi="Times New Roman"/>
          <w:spacing w:val="-4"/>
        </w:rPr>
        <w:t xml:space="preserve"> сельского поселения отсутствует система централизованной </w:t>
      </w:r>
      <w:r w:rsidRPr="005B776E">
        <w:rPr>
          <w:rFonts w:ascii="Times New Roman" w:hAnsi="Times New Roman"/>
          <w:spacing w:val="-3"/>
        </w:rPr>
        <w:t>канализации животноводческих стоков. Очистка ливневых и талых вод в населённых пунктах также не проводится.</w:t>
      </w:r>
    </w:p>
    <w:p w:rsidR="00E80A46" w:rsidRPr="005B776E" w:rsidRDefault="00591926" w:rsidP="00E80A46">
      <w:pPr>
        <w:ind w:firstLine="709"/>
        <w:rPr>
          <w:rFonts w:ascii="Times New Roman" w:hAnsi="Times New Roman"/>
        </w:rPr>
      </w:pPr>
      <w:r w:rsidRPr="005B776E">
        <w:rPr>
          <w:rFonts w:ascii="Times New Roman" w:hAnsi="Times New Roman"/>
          <w:spacing w:val="6"/>
        </w:rPr>
        <w:t>П</w:t>
      </w:r>
      <w:r w:rsidR="00E80A46" w:rsidRPr="005B776E">
        <w:rPr>
          <w:rFonts w:ascii="Times New Roman" w:hAnsi="Times New Roman"/>
          <w:spacing w:val="4"/>
        </w:rPr>
        <w:t xml:space="preserve">олное отсутствие </w:t>
      </w:r>
      <w:r w:rsidRPr="005B776E">
        <w:rPr>
          <w:rFonts w:ascii="Times New Roman" w:hAnsi="Times New Roman"/>
          <w:spacing w:val="6"/>
        </w:rPr>
        <w:t>водопроводных и канализационных сетей</w:t>
      </w:r>
      <w:r w:rsidRPr="005B776E">
        <w:rPr>
          <w:rFonts w:ascii="Times New Roman" w:hAnsi="Times New Roman"/>
          <w:spacing w:val="4"/>
        </w:rPr>
        <w:t xml:space="preserve"> </w:t>
      </w:r>
      <w:r w:rsidR="00E80A46" w:rsidRPr="005B776E">
        <w:rPr>
          <w:rFonts w:ascii="Times New Roman" w:hAnsi="Times New Roman"/>
          <w:spacing w:val="4"/>
        </w:rPr>
        <w:t>соз</w:t>
      </w:r>
      <w:r w:rsidR="00E80A46" w:rsidRPr="005B776E">
        <w:rPr>
          <w:rFonts w:ascii="Times New Roman" w:hAnsi="Times New Roman"/>
          <w:spacing w:val="-2"/>
        </w:rPr>
        <w:t>дают опасность переувлажнения и загрязнения почв, загрязнения подземных и поверхно</w:t>
      </w:r>
      <w:r w:rsidR="00E80A46" w:rsidRPr="005B776E">
        <w:rPr>
          <w:rFonts w:ascii="Times New Roman" w:hAnsi="Times New Roman"/>
          <w:spacing w:val="-9"/>
        </w:rPr>
        <w:t>стных вод.</w:t>
      </w:r>
    </w:p>
    <w:p w:rsidR="00434A28" w:rsidRPr="00C16347" w:rsidRDefault="00434A28" w:rsidP="00434A28">
      <w:pPr>
        <w:ind w:firstLine="709"/>
        <w:jc w:val="center"/>
        <w:rPr>
          <w:rFonts w:ascii="Times New Roman" w:hAnsi="Times New Roman"/>
          <w:b/>
          <w:color w:val="FF0000"/>
          <w:lang w:eastAsia="ar-SA"/>
        </w:rPr>
      </w:pPr>
    </w:p>
    <w:bookmarkEnd w:id="155"/>
    <w:bookmarkEnd w:id="156"/>
    <w:p w:rsidR="009306FE" w:rsidRPr="00D143CF" w:rsidRDefault="009306FE" w:rsidP="00CC7880">
      <w:pPr>
        <w:tabs>
          <w:tab w:val="left" w:pos="993"/>
        </w:tabs>
        <w:autoSpaceDE w:val="0"/>
        <w:autoSpaceDN w:val="0"/>
        <w:adjustRightInd w:val="0"/>
        <w:ind w:firstLine="709"/>
        <w:rPr>
          <w:rFonts w:ascii="Times New Roman" w:hAnsi="Times New Roman"/>
          <w:b/>
          <w:bCs/>
          <w:i/>
          <w:iCs/>
        </w:rPr>
      </w:pPr>
      <w:r w:rsidRPr="00D143CF">
        <w:rPr>
          <w:rFonts w:ascii="Times New Roman" w:hAnsi="Times New Roman"/>
          <w:b/>
          <w:bCs/>
          <w:i/>
          <w:iCs/>
        </w:rPr>
        <w:t xml:space="preserve">Ливневая канализация </w:t>
      </w:r>
    </w:p>
    <w:p w:rsidR="009306FE" w:rsidRPr="00D143CF" w:rsidRDefault="009306FE" w:rsidP="00CC7880">
      <w:pPr>
        <w:tabs>
          <w:tab w:val="left" w:pos="993"/>
        </w:tabs>
        <w:autoSpaceDE w:val="0"/>
        <w:autoSpaceDN w:val="0"/>
        <w:adjustRightInd w:val="0"/>
        <w:ind w:firstLine="709"/>
        <w:rPr>
          <w:rFonts w:ascii="Times New Roman" w:hAnsi="Times New Roman"/>
          <w:b/>
          <w:bCs/>
          <w:i/>
          <w:iCs/>
        </w:rPr>
      </w:pPr>
    </w:p>
    <w:p w:rsidR="009306FE" w:rsidRPr="00D143CF" w:rsidRDefault="009306FE" w:rsidP="00CC7880">
      <w:pPr>
        <w:tabs>
          <w:tab w:val="left" w:pos="993"/>
        </w:tabs>
        <w:autoSpaceDE w:val="0"/>
        <w:autoSpaceDN w:val="0"/>
        <w:adjustRightInd w:val="0"/>
        <w:ind w:firstLine="709"/>
        <w:rPr>
          <w:rFonts w:ascii="Times New Roman" w:hAnsi="Times New Roman"/>
        </w:rPr>
      </w:pPr>
      <w:r w:rsidRPr="00D143CF">
        <w:rPr>
          <w:rFonts w:ascii="Times New Roman" w:hAnsi="Times New Roman"/>
        </w:rPr>
        <w:t xml:space="preserve">Организованное отведение поверхностного стока в </w:t>
      </w:r>
      <w:r w:rsidR="009B6D88" w:rsidRPr="00D143CF">
        <w:rPr>
          <w:rFonts w:ascii="Times New Roman" w:hAnsi="Times New Roman"/>
        </w:rPr>
        <w:t>сельском</w:t>
      </w:r>
      <w:r w:rsidRPr="00D143CF">
        <w:rPr>
          <w:rFonts w:ascii="Times New Roman" w:hAnsi="Times New Roman"/>
        </w:rPr>
        <w:t xml:space="preserve"> </w:t>
      </w:r>
      <w:r w:rsidR="009B6D88" w:rsidRPr="00D143CF">
        <w:rPr>
          <w:rFonts w:ascii="Times New Roman" w:hAnsi="Times New Roman"/>
        </w:rPr>
        <w:t xml:space="preserve">поселени </w:t>
      </w:r>
      <w:r w:rsidRPr="00D143CF">
        <w:rPr>
          <w:rFonts w:ascii="Times New Roman" w:hAnsi="Times New Roman"/>
        </w:rPr>
        <w:t xml:space="preserve">не производится. Сетей и сооружений дождевой канализации в настоящее время не существует. </w:t>
      </w:r>
    </w:p>
    <w:p w:rsidR="00591926" w:rsidRPr="00D143CF" w:rsidRDefault="00591926" w:rsidP="00355870">
      <w:pPr>
        <w:tabs>
          <w:tab w:val="left" w:pos="993"/>
        </w:tabs>
        <w:suppressAutoHyphens/>
        <w:ind w:firstLine="709"/>
        <w:rPr>
          <w:rFonts w:ascii="Times New Roman" w:eastAsia="SimSun" w:hAnsi="Times New Roman"/>
          <w:b/>
          <w:kern w:val="1"/>
          <w:lang w:eastAsia="hi-IN" w:bidi="hi-IN"/>
        </w:rPr>
      </w:pPr>
    </w:p>
    <w:p w:rsidR="00355870" w:rsidRPr="00D143CF" w:rsidRDefault="009306FE" w:rsidP="00355870">
      <w:pPr>
        <w:tabs>
          <w:tab w:val="left" w:pos="993"/>
        </w:tabs>
        <w:suppressAutoHyphens/>
        <w:ind w:firstLine="709"/>
        <w:rPr>
          <w:rFonts w:ascii="Times New Roman" w:eastAsia="SimSun" w:hAnsi="Times New Roman"/>
          <w:b/>
          <w:kern w:val="1"/>
          <w:lang w:eastAsia="hi-IN" w:bidi="hi-IN"/>
        </w:rPr>
      </w:pPr>
      <w:r w:rsidRPr="00D143CF">
        <w:rPr>
          <w:rFonts w:ascii="Times New Roman" w:eastAsia="SimSun" w:hAnsi="Times New Roman"/>
          <w:b/>
          <w:kern w:val="1"/>
          <w:lang w:eastAsia="hi-IN" w:bidi="hi-IN"/>
        </w:rPr>
        <w:t>Теплоснабжени</w:t>
      </w:r>
      <w:r w:rsidR="00D14CAC" w:rsidRPr="00D143CF">
        <w:rPr>
          <w:rFonts w:ascii="Times New Roman" w:eastAsia="SimSun" w:hAnsi="Times New Roman"/>
          <w:b/>
          <w:kern w:val="1"/>
          <w:lang w:eastAsia="hi-IN" w:bidi="hi-IN"/>
        </w:rPr>
        <w:t>е</w:t>
      </w:r>
    </w:p>
    <w:p w:rsidR="00355870" w:rsidRPr="00D143CF" w:rsidRDefault="00355870" w:rsidP="00355870">
      <w:pPr>
        <w:tabs>
          <w:tab w:val="left" w:pos="993"/>
        </w:tabs>
        <w:suppressAutoHyphens/>
        <w:ind w:firstLine="709"/>
        <w:rPr>
          <w:rFonts w:ascii="Times New Roman" w:eastAsia="SimSun" w:hAnsi="Times New Roman"/>
          <w:b/>
          <w:kern w:val="1"/>
          <w:lang w:eastAsia="hi-IN" w:bidi="hi-IN"/>
        </w:rPr>
      </w:pPr>
    </w:p>
    <w:p w:rsidR="00355870" w:rsidRPr="00D143CF" w:rsidRDefault="00355870" w:rsidP="00355870">
      <w:pPr>
        <w:tabs>
          <w:tab w:val="left" w:pos="993"/>
        </w:tabs>
        <w:suppressAutoHyphens/>
        <w:ind w:firstLine="709"/>
        <w:rPr>
          <w:rFonts w:ascii="Times New Roman" w:eastAsia="SimSun" w:hAnsi="Times New Roman"/>
          <w:b/>
          <w:kern w:val="1"/>
          <w:lang w:eastAsia="hi-IN" w:bidi="hi-IN"/>
        </w:rPr>
      </w:pPr>
      <w:r w:rsidRPr="00D143CF">
        <w:rPr>
          <w:rFonts w:ascii="Times New Roman" w:hAnsi="Times New Roman"/>
        </w:rPr>
        <w:t xml:space="preserve">Источниками теплоснабжения </w:t>
      </w:r>
      <w:r w:rsidR="00C16347" w:rsidRPr="00D143CF">
        <w:rPr>
          <w:rFonts w:ascii="Times New Roman" w:hAnsi="Times New Roman"/>
        </w:rPr>
        <w:t>Пуркаевского</w:t>
      </w:r>
      <w:r w:rsidR="00DA29E6" w:rsidRPr="00D143CF">
        <w:rPr>
          <w:rFonts w:ascii="Times New Roman" w:hAnsi="Times New Roman"/>
        </w:rPr>
        <w:t xml:space="preserve"> сельского поселения</w:t>
      </w:r>
      <w:r w:rsidRPr="00D143CF">
        <w:rPr>
          <w:rFonts w:ascii="Times New Roman" w:hAnsi="Times New Roman"/>
        </w:rPr>
        <w:t xml:space="preserve"> являются отопительные и производственные котельные, работающие на природном газе. Прокладка тепловых сетей, в основном, подземная. </w:t>
      </w:r>
    </w:p>
    <w:p w:rsidR="00434A28" w:rsidRPr="00D143CF" w:rsidRDefault="00434A28" w:rsidP="00355870">
      <w:pPr>
        <w:tabs>
          <w:tab w:val="left" w:pos="993"/>
        </w:tabs>
        <w:suppressAutoHyphens/>
        <w:ind w:firstLine="709"/>
        <w:jc w:val="center"/>
        <w:rPr>
          <w:rFonts w:ascii="Times New Roman" w:hAnsi="Times New Roman"/>
          <w:b/>
        </w:rPr>
      </w:pPr>
    </w:p>
    <w:p w:rsidR="00B13CE8" w:rsidRPr="005B776E" w:rsidRDefault="00F530A2" w:rsidP="00B13CE8">
      <w:pPr>
        <w:widowControl w:val="0"/>
        <w:tabs>
          <w:tab w:val="left" w:pos="993"/>
        </w:tabs>
        <w:ind w:firstLine="709"/>
        <w:rPr>
          <w:rFonts w:ascii="Times New Roman" w:hAnsi="Times New Roman"/>
          <w:b/>
          <w:lang w:eastAsia="en-US" w:bidi="en-US"/>
        </w:rPr>
      </w:pPr>
      <w:r w:rsidRPr="005B776E">
        <w:rPr>
          <w:rFonts w:ascii="Times New Roman" w:hAnsi="Times New Roman"/>
          <w:b/>
          <w:lang w:eastAsia="en-US" w:bidi="en-US"/>
        </w:rPr>
        <w:t>Га</w:t>
      </w:r>
      <w:r w:rsidR="009306FE" w:rsidRPr="005B776E">
        <w:rPr>
          <w:rFonts w:ascii="Times New Roman" w:hAnsi="Times New Roman"/>
          <w:b/>
          <w:lang w:eastAsia="en-US" w:bidi="en-US"/>
        </w:rPr>
        <w:t>зоснабжение</w:t>
      </w:r>
    </w:p>
    <w:p w:rsidR="00B13CE8" w:rsidRPr="005B776E" w:rsidRDefault="00B13CE8" w:rsidP="00B13CE8">
      <w:pPr>
        <w:widowControl w:val="0"/>
        <w:tabs>
          <w:tab w:val="left" w:pos="993"/>
        </w:tabs>
        <w:ind w:firstLine="709"/>
        <w:rPr>
          <w:rFonts w:ascii="Times New Roman" w:hAnsi="Times New Roman"/>
          <w:b/>
          <w:lang w:eastAsia="en-US" w:bidi="en-US"/>
        </w:rPr>
      </w:pPr>
    </w:p>
    <w:p w:rsidR="00B13CE8" w:rsidRPr="005B776E" w:rsidRDefault="00CE3893" w:rsidP="00B13CE8">
      <w:pPr>
        <w:widowControl w:val="0"/>
        <w:tabs>
          <w:tab w:val="left" w:pos="993"/>
        </w:tabs>
        <w:ind w:firstLine="709"/>
        <w:rPr>
          <w:rFonts w:ascii="Times New Roman" w:hAnsi="Times New Roman"/>
          <w:b/>
          <w:lang w:eastAsia="en-US" w:bidi="en-US"/>
        </w:rPr>
      </w:pPr>
      <w:r w:rsidRPr="005B776E">
        <w:rPr>
          <w:rFonts w:ascii="Times New Roman" w:hAnsi="Times New Roman"/>
        </w:rPr>
        <w:t xml:space="preserve">В настоящее время газоснабжение потребителей </w:t>
      </w:r>
      <w:r w:rsidR="00C16347" w:rsidRPr="005B776E">
        <w:rPr>
          <w:rFonts w:ascii="Times New Roman" w:hAnsi="Times New Roman"/>
        </w:rPr>
        <w:t>Пуркаевского</w:t>
      </w:r>
      <w:r w:rsidR="00DA29E6" w:rsidRPr="005B776E">
        <w:rPr>
          <w:rFonts w:ascii="Times New Roman" w:hAnsi="Times New Roman"/>
        </w:rPr>
        <w:t xml:space="preserve"> сельского поселения</w:t>
      </w:r>
      <w:r w:rsidRPr="005B776E">
        <w:rPr>
          <w:rFonts w:ascii="Times New Roman" w:hAnsi="Times New Roman"/>
        </w:rPr>
        <w:t xml:space="preserve"> осуществляется природным газом. </w:t>
      </w:r>
      <w:r w:rsidR="00B13CE8" w:rsidRPr="005B776E">
        <w:rPr>
          <w:rFonts w:ascii="Times New Roman" w:hAnsi="Times New Roman"/>
        </w:rPr>
        <w:t xml:space="preserve"> </w:t>
      </w:r>
    </w:p>
    <w:p w:rsidR="00C16355" w:rsidRPr="005B776E" w:rsidRDefault="0004381C" w:rsidP="00C16355">
      <w:pPr>
        <w:widowControl w:val="0"/>
        <w:tabs>
          <w:tab w:val="left" w:pos="993"/>
        </w:tabs>
        <w:ind w:firstLine="709"/>
        <w:rPr>
          <w:rFonts w:ascii="Times New Roman" w:hAnsi="Times New Roman"/>
        </w:rPr>
      </w:pPr>
      <w:r w:rsidRPr="005B776E">
        <w:rPr>
          <w:rFonts w:ascii="Times New Roman" w:hAnsi="Times New Roman"/>
        </w:rPr>
        <w:t xml:space="preserve">На 01.01.2017 г. газифицировано </w:t>
      </w:r>
      <w:r w:rsidR="005B776E" w:rsidRPr="005B776E">
        <w:rPr>
          <w:rFonts w:ascii="Times New Roman" w:hAnsi="Times New Roman"/>
        </w:rPr>
        <w:t>274 дома</w:t>
      </w:r>
      <w:r w:rsidRPr="005B776E">
        <w:rPr>
          <w:rFonts w:ascii="Times New Roman" w:hAnsi="Times New Roman"/>
        </w:rPr>
        <w:t xml:space="preserve">. Общий процент газификации на территории поселения составляет – </w:t>
      </w:r>
      <w:r w:rsidR="005B776E" w:rsidRPr="005B776E">
        <w:rPr>
          <w:rFonts w:ascii="Times New Roman" w:hAnsi="Times New Roman"/>
        </w:rPr>
        <w:t>90</w:t>
      </w:r>
      <w:r w:rsidRPr="005B776E">
        <w:rPr>
          <w:rFonts w:ascii="Times New Roman" w:hAnsi="Times New Roman"/>
        </w:rPr>
        <w:t xml:space="preserve"> %.</w:t>
      </w:r>
    </w:p>
    <w:p w:rsidR="00591926" w:rsidRPr="005B776E" w:rsidRDefault="00310D2C" w:rsidP="00591926">
      <w:pPr>
        <w:ind w:firstLine="709"/>
        <w:rPr>
          <w:rFonts w:ascii="Times New Roman" w:hAnsi="Times New Roman"/>
        </w:rPr>
      </w:pPr>
      <w:r w:rsidRPr="005B776E">
        <w:rPr>
          <w:rFonts w:ascii="Times New Roman" w:hAnsi="Times New Roman"/>
        </w:rPr>
        <w:t xml:space="preserve">Одиночное протяжение газовой сети – </w:t>
      </w:r>
      <w:r w:rsidR="005B776E">
        <w:rPr>
          <w:rFonts w:ascii="Times New Roman" w:hAnsi="Times New Roman"/>
        </w:rPr>
        <w:t>7,5</w:t>
      </w:r>
      <w:r w:rsidRPr="005B776E">
        <w:rPr>
          <w:rFonts w:ascii="Times New Roman" w:hAnsi="Times New Roman"/>
        </w:rPr>
        <w:t xml:space="preserve"> км.</w:t>
      </w:r>
    </w:p>
    <w:p w:rsidR="00E35251" w:rsidRPr="00991FCC" w:rsidRDefault="00591926" w:rsidP="00591926">
      <w:pPr>
        <w:ind w:firstLine="709"/>
        <w:rPr>
          <w:rFonts w:ascii="Times New Roman" w:hAnsi="Times New Roman"/>
        </w:rPr>
      </w:pPr>
      <w:r w:rsidRPr="00991FCC">
        <w:rPr>
          <w:rFonts w:ascii="Times New Roman" w:hAnsi="Times New Roman"/>
        </w:rPr>
        <w:t xml:space="preserve">Годовой расход газа по </w:t>
      </w:r>
      <w:r w:rsidR="00C16347" w:rsidRPr="00991FCC">
        <w:rPr>
          <w:rFonts w:ascii="Times New Roman" w:hAnsi="Times New Roman"/>
        </w:rPr>
        <w:t>Пуркаевском</w:t>
      </w:r>
      <w:r w:rsidRPr="00991FCC">
        <w:rPr>
          <w:rFonts w:ascii="Times New Roman" w:hAnsi="Times New Roman"/>
        </w:rPr>
        <w:t xml:space="preserve">у сельскому поселению при использовании газа для отопления жилых зданий, пищеприготовления и горячего водоснабжения составляет – </w:t>
      </w:r>
      <w:r w:rsidR="00991FCC" w:rsidRPr="00991FCC">
        <w:rPr>
          <w:rFonts w:ascii="Times New Roman" w:hAnsi="Times New Roman"/>
        </w:rPr>
        <w:t xml:space="preserve">116600 </w:t>
      </w:r>
      <w:r w:rsidRPr="00991FCC">
        <w:rPr>
          <w:rFonts w:ascii="Times New Roman" w:hAnsi="Times New Roman"/>
        </w:rPr>
        <w:t>м</w:t>
      </w:r>
      <w:r w:rsidRPr="00991FCC">
        <w:rPr>
          <w:rFonts w:ascii="Times New Roman" w:hAnsi="Times New Roman"/>
          <w:vertAlign w:val="superscript"/>
        </w:rPr>
        <w:t>3</w:t>
      </w:r>
      <w:r w:rsidRPr="00991FCC">
        <w:rPr>
          <w:rFonts w:ascii="Times New Roman" w:hAnsi="Times New Roman"/>
        </w:rPr>
        <w:t>/год.</w:t>
      </w:r>
    </w:p>
    <w:p w:rsidR="00C16355" w:rsidRPr="005B776E" w:rsidRDefault="00C16355" w:rsidP="00C16355">
      <w:pPr>
        <w:widowControl w:val="0"/>
        <w:tabs>
          <w:tab w:val="left" w:pos="993"/>
        </w:tabs>
        <w:ind w:firstLine="709"/>
        <w:rPr>
          <w:rFonts w:ascii="Times New Roman" w:hAnsi="Times New Roman"/>
        </w:rPr>
      </w:pPr>
      <w:r w:rsidRPr="005B776E">
        <w:rPr>
          <w:rFonts w:ascii="Times New Roman" w:hAnsi="Times New Roman"/>
        </w:rPr>
        <w:t xml:space="preserve">В </w:t>
      </w:r>
      <w:r w:rsidR="00C16347" w:rsidRPr="005B776E">
        <w:rPr>
          <w:rFonts w:ascii="Times New Roman" w:hAnsi="Times New Roman"/>
        </w:rPr>
        <w:t>Пуркаевском</w:t>
      </w:r>
      <w:r w:rsidRPr="005B776E">
        <w:rPr>
          <w:rFonts w:ascii="Times New Roman" w:hAnsi="Times New Roman"/>
        </w:rPr>
        <w:t xml:space="preserve"> сельском поселении есть слесарь Дубенского газового участка Управления </w:t>
      </w:r>
      <w:r w:rsidR="00AE6EBE" w:rsidRPr="005B776E">
        <w:rPr>
          <w:rFonts w:ascii="Times New Roman" w:hAnsi="Times New Roman"/>
        </w:rPr>
        <w:t>«</w:t>
      </w:r>
      <w:r w:rsidRPr="005B776E">
        <w:rPr>
          <w:rFonts w:ascii="Times New Roman" w:hAnsi="Times New Roman"/>
        </w:rPr>
        <w:t>Чамзинкамежрайгаз</w:t>
      </w:r>
      <w:r w:rsidR="00AE6EBE" w:rsidRPr="005B776E">
        <w:rPr>
          <w:rFonts w:ascii="Times New Roman" w:hAnsi="Times New Roman"/>
        </w:rPr>
        <w:t>»</w:t>
      </w:r>
      <w:r w:rsidRPr="005B776E">
        <w:rPr>
          <w:rFonts w:ascii="Times New Roman" w:hAnsi="Times New Roman"/>
        </w:rPr>
        <w:t xml:space="preserve"> для обслуживания газового хозяйства, что способствует снижению возникновения аварийных ситуаций при эксплуатации  газовых сетей и газоиспользующего оборудования.</w:t>
      </w:r>
    </w:p>
    <w:p w:rsidR="00C16355" w:rsidRPr="00C16347" w:rsidRDefault="00C16355" w:rsidP="00395A16">
      <w:pPr>
        <w:ind w:firstLine="709"/>
        <w:rPr>
          <w:rFonts w:ascii="Times New Roman" w:hAnsi="Times New Roman"/>
          <w:b/>
          <w:color w:val="FF0000"/>
          <w:lang w:eastAsia="en-US" w:bidi="en-US"/>
        </w:rPr>
      </w:pPr>
    </w:p>
    <w:p w:rsidR="00F47B6C" w:rsidRPr="00F50653" w:rsidRDefault="00701DFF" w:rsidP="00395A16">
      <w:pPr>
        <w:ind w:firstLine="709"/>
        <w:rPr>
          <w:rFonts w:ascii="Times New Roman" w:hAnsi="Times New Roman"/>
          <w:b/>
          <w:lang w:eastAsia="en-US" w:bidi="en-US"/>
        </w:rPr>
      </w:pPr>
      <w:r w:rsidRPr="00F50653">
        <w:rPr>
          <w:rFonts w:ascii="Times New Roman" w:hAnsi="Times New Roman"/>
          <w:b/>
          <w:lang w:eastAsia="en-US" w:bidi="en-US"/>
        </w:rPr>
        <w:lastRenderedPageBreak/>
        <w:t>Электроснабжение</w:t>
      </w:r>
    </w:p>
    <w:p w:rsidR="00F47B6C" w:rsidRPr="00F50653" w:rsidRDefault="00F47B6C" w:rsidP="00395A16">
      <w:pPr>
        <w:ind w:firstLine="709"/>
        <w:rPr>
          <w:rFonts w:ascii="Times New Roman" w:hAnsi="Times New Roman"/>
          <w:b/>
          <w:lang w:eastAsia="en-US" w:bidi="en-US"/>
        </w:rPr>
      </w:pPr>
    </w:p>
    <w:p w:rsidR="004A1512" w:rsidRPr="00F50653" w:rsidRDefault="00A9630D" w:rsidP="004A1512">
      <w:pPr>
        <w:ind w:firstLine="709"/>
        <w:rPr>
          <w:rFonts w:ascii="Times New Roman" w:hAnsi="Times New Roman"/>
        </w:rPr>
      </w:pPr>
      <w:r w:rsidRPr="00F50653">
        <w:rPr>
          <w:rFonts w:ascii="Times New Roman" w:hAnsi="Times New Roman"/>
        </w:rPr>
        <w:t xml:space="preserve">Собственных источников электроснабжения </w:t>
      </w:r>
      <w:r w:rsidR="00C16347" w:rsidRPr="00F50653">
        <w:rPr>
          <w:rFonts w:ascii="Times New Roman" w:hAnsi="Times New Roman"/>
        </w:rPr>
        <w:t>Пуркаевское</w:t>
      </w:r>
      <w:r w:rsidRPr="00F50653">
        <w:rPr>
          <w:rFonts w:ascii="Times New Roman" w:hAnsi="Times New Roman"/>
        </w:rPr>
        <w:t xml:space="preserve"> </w:t>
      </w:r>
      <w:r w:rsidR="004A1512" w:rsidRPr="00F50653">
        <w:rPr>
          <w:rFonts w:ascii="Times New Roman" w:hAnsi="Times New Roman"/>
        </w:rPr>
        <w:t>сельское поселение не имеет, по</w:t>
      </w:r>
      <w:r w:rsidRPr="00F50653">
        <w:rPr>
          <w:rFonts w:ascii="Times New Roman" w:hAnsi="Times New Roman"/>
        </w:rPr>
        <w:t xml:space="preserve">этому электроснабжение осуществляется от системы ОАО </w:t>
      </w:r>
      <w:r w:rsidR="00AE6EBE" w:rsidRPr="00F50653">
        <w:rPr>
          <w:rFonts w:ascii="Times New Roman" w:hAnsi="Times New Roman"/>
        </w:rPr>
        <w:t>«</w:t>
      </w:r>
      <w:r w:rsidRPr="00F50653">
        <w:rPr>
          <w:rFonts w:ascii="Times New Roman" w:hAnsi="Times New Roman"/>
        </w:rPr>
        <w:t>Мордовэнерго</w:t>
      </w:r>
      <w:r w:rsidR="00AE6EBE" w:rsidRPr="00F50653">
        <w:rPr>
          <w:rFonts w:ascii="Times New Roman" w:hAnsi="Times New Roman"/>
        </w:rPr>
        <w:t>»</w:t>
      </w:r>
      <w:r w:rsidRPr="00F50653">
        <w:rPr>
          <w:rFonts w:ascii="Times New Roman" w:hAnsi="Times New Roman"/>
        </w:rPr>
        <w:t xml:space="preserve"> через опорные подстанции 110/10 кВ.</w:t>
      </w:r>
      <w:r w:rsidR="004A1512" w:rsidRPr="00F50653">
        <w:rPr>
          <w:rFonts w:ascii="Times New Roman" w:hAnsi="Times New Roman"/>
        </w:rPr>
        <w:t xml:space="preserve"> Собственных электростанций в районе нет.</w:t>
      </w:r>
    </w:p>
    <w:p w:rsidR="00AA58B3" w:rsidRPr="00F50653" w:rsidRDefault="00AA58B3" w:rsidP="00AA58B3">
      <w:pPr>
        <w:ind w:firstLine="709"/>
        <w:rPr>
          <w:rFonts w:ascii="Times New Roman" w:hAnsi="Times New Roman"/>
        </w:rPr>
      </w:pPr>
      <w:r w:rsidRPr="00F50653">
        <w:rPr>
          <w:rFonts w:ascii="Times New Roman" w:hAnsi="Times New Roman"/>
        </w:rPr>
        <w:t xml:space="preserve">Электроснабжение потребителей в границах </w:t>
      </w:r>
      <w:r w:rsidR="00C16347" w:rsidRPr="00F50653">
        <w:rPr>
          <w:rFonts w:ascii="Times New Roman" w:hAnsi="Times New Roman"/>
        </w:rPr>
        <w:t>Пуркаевского</w:t>
      </w:r>
      <w:r w:rsidRPr="00F50653">
        <w:rPr>
          <w:rFonts w:ascii="Times New Roman" w:hAnsi="Times New Roman"/>
        </w:rPr>
        <w:t xml:space="preserve"> сельского поселения </w:t>
      </w:r>
      <w:r w:rsidR="004A1512" w:rsidRPr="00F50653">
        <w:rPr>
          <w:rFonts w:ascii="Times New Roman" w:hAnsi="Times New Roman"/>
        </w:rPr>
        <w:t>осуществляется</w:t>
      </w:r>
      <w:r w:rsidRPr="00F50653">
        <w:rPr>
          <w:rFonts w:ascii="Times New Roman" w:hAnsi="Times New Roman"/>
        </w:rPr>
        <w:t xml:space="preserve"> от </w:t>
      </w:r>
      <w:r w:rsidR="002B4B99" w:rsidRPr="00F50653">
        <w:rPr>
          <w:rFonts w:ascii="Times New Roman" w:hAnsi="Times New Roman"/>
        </w:rPr>
        <w:t xml:space="preserve">ПС 35/10 кВ </w:t>
      </w:r>
      <w:r w:rsidR="00AE6EBE" w:rsidRPr="00F50653">
        <w:rPr>
          <w:rFonts w:ascii="Times New Roman" w:hAnsi="Times New Roman"/>
        </w:rPr>
        <w:t>«</w:t>
      </w:r>
      <w:r w:rsidR="00C16347" w:rsidRPr="00F50653">
        <w:rPr>
          <w:rFonts w:ascii="Times New Roman" w:hAnsi="Times New Roman"/>
        </w:rPr>
        <w:t>Пуркаево</w:t>
      </w:r>
      <w:r w:rsidR="00AE6EBE" w:rsidRPr="00F50653">
        <w:rPr>
          <w:rFonts w:ascii="Times New Roman" w:hAnsi="Times New Roman"/>
        </w:rPr>
        <w:t>»</w:t>
      </w:r>
      <w:r w:rsidRPr="00F50653">
        <w:rPr>
          <w:rFonts w:ascii="Times New Roman" w:hAnsi="Times New Roman"/>
        </w:rPr>
        <w:t xml:space="preserve">. </w:t>
      </w:r>
    </w:p>
    <w:p w:rsidR="00A9630D" w:rsidRPr="00F50653" w:rsidRDefault="00A9630D" w:rsidP="00A9630D">
      <w:pPr>
        <w:ind w:firstLine="709"/>
        <w:rPr>
          <w:rFonts w:ascii="Times New Roman" w:hAnsi="Times New Roman"/>
        </w:rPr>
      </w:pPr>
      <w:r w:rsidRPr="00F50653">
        <w:rPr>
          <w:rFonts w:ascii="Times New Roman" w:hAnsi="Times New Roman"/>
        </w:rPr>
        <w:t xml:space="preserve">Основными распределительными сетями ОАО </w:t>
      </w:r>
      <w:r w:rsidR="00AE6EBE" w:rsidRPr="00F50653">
        <w:rPr>
          <w:rFonts w:ascii="Times New Roman" w:hAnsi="Times New Roman"/>
        </w:rPr>
        <w:t>«</w:t>
      </w:r>
      <w:r w:rsidRPr="00F50653">
        <w:rPr>
          <w:rFonts w:ascii="Times New Roman" w:hAnsi="Times New Roman"/>
        </w:rPr>
        <w:t>Мордовэнерго</w:t>
      </w:r>
      <w:r w:rsidR="00AE6EBE" w:rsidRPr="00F50653">
        <w:rPr>
          <w:rFonts w:ascii="Times New Roman" w:hAnsi="Times New Roman"/>
        </w:rPr>
        <w:t>»</w:t>
      </w:r>
      <w:r w:rsidRPr="00F50653">
        <w:rPr>
          <w:rFonts w:ascii="Times New Roman" w:hAnsi="Times New Roman"/>
        </w:rPr>
        <w:t xml:space="preserve"> в районе являются сети напряжением 110/10 кВ, выполненные на металлических и железобетонных опорах.</w:t>
      </w:r>
    </w:p>
    <w:p w:rsidR="00C16355" w:rsidRPr="00F50653" w:rsidRDefault="00A9630D" w:rsidP="00C16355">
      <w:pPr>
        <w:ind w:firstLine="709"/>
        <w:rPr>
          <w:rFonts w:ascii="Times New Roman" w:hAnsi="Times New Roman"/>
        </w:rPr>
      </w:pPr>
      <w:r w:rsidRPr="00F50653">
        <w:rPr>
          <w:rFonts w:ascii="Times New Roman" w:hAnsi="Times New Roman"/>
        </w:rPr>
        <w:t>Существующая схема высоковольтных электрических сетей обеспечивает надёжное электроснабжение поселения. Основной проблемой является изношенность распределительных электрических сетей.</w:t>
      </w:r>
    </w:p>
    <w:p w:rsidR="00C16355" w:rsidRPr="00991FCC" w:rsidRDefault="00C16355" w:rsidP="00C16355">
      <w:pPr>
        <w:ind w:firstLine="709"/>
        <w:rPr>
          <w:rFonts w:ascii="Times New Roman" w:hAnsi="Times New Roman"/>
        </w:rPr>
      </w:pPr>
      <w:r w:rsidRPr="00991FCC">
        <w:rPr>
          <w:rFonts w:ascii="Times New Roman" w:hAnsi="Times New Roman"/>
        </w:rPr>
        <w:t xml:space="preserve">Годовое потребление электроэнергии </w:t>
      </w:r>
      <w:r w:rsidR="00C16347" w:rsidRPr="00991FCC">
        <w:rPr>
          <w:rFonts w:ascii="Times New Roman" w:hAnsi="Times New Roman"/>
        </w:rPr>
        <w:t>Пуркаевского</w:t>
      </w:r>
      <w:r w:rsidRPr="00991FCC">
        <w:rPr>
          <w:rFonts w:ascii="Times New Roman" w:hAnsi="Times New Roman"/>
        </w:rPr>
        <w:t xml:space="preserve"> сельского поселения составляет - 0,</w:t>
      </w:r>
      <w:r w:rsidR="00991FCC" w:rsidRPr="00991FCC">
        <w:rPr>
          <w:rFonts w:ascii="Times New Roman" w:hAnsi="Times New Roman"/>
        </w:rPr>
        <w:t xml:space="preserve">12 </w:t>
      </w:r>
      <w:r w:rsidRPr="00991FCC">
        <w:rPr>
          <w:rFonts w:ascii="Times New Roman" w:hAnsi="Times New Roman"/>
        </w:rPr>
        <w:t>млн. кВт*ч.</w:t>
      </w:r>
    </w:p>
    <w:p w:rsidR="00C16355" w:rsidRPr="00F50653" w:rsidRDefault="005A47BB" w:rsidP="00C16355">
      <w:pPr>
        <w:ind w:firstLine="709"/>
        <w:rPr>
          <w:rFonts w:ascii="Times New Roman" w:hAnsi="Times New Roman"/>
        </w:rPr>
      </w:pPr>
      <w:r w:rsidRPr="00F50653">
        <w:rPr>
          <w:rFonts w:ascii="Times New Roman" w:hAnsi="Times New Roman"/>
        </w:rPr>
        <w:t>Техническое состояние сельских электрических сетей не удовлетворительное – требуется реконструкция сетей 0,4 – 10 кВ и сооружений.</w:t>
      </w:r>
    </w:p>
    <w:p w:rsidR="004A1512" w:rsidRPr="00F50653" w:rsidRDefault="00580D4F" w:rsidP="004A1512">
      <w:pPr>
        <w:ind w:firstLine="709"/>
        <w:rPr>
          <w:rFonts w:ascii="Times New Roman" w:hAnsi="Times New Roman"/>
        </w:rPr>
      </w:pPr>
      <w:r w:rsidRPr="00F50653">
        <w:rPr>
          <w:rFonts w:ascii="Times New Roman" w:hAnsi="Times New Roman"/>
        </w:rPr>
        <w:t xml:space="preserve">В целях улучшения эстетического облика </w:t>
      </w:r>
      <w:r w:rsidR="00F50653" w:rsidRPr="00F50653">
        <w:rPr>
          <w:rFonts w:ascii="Times New Roman" w:hAnsi="Times New Roman"/>
        </w:rPr>
        <w:t>села</w:t>
      </w:r>
      <w:r w:rsidRPr="00F50653">
        <w:rPr>
          <w:rFonts w:ascii="Times New Roman" w:hAnsi="Times New Roman"/>
        </w:rPr>
        <w:t xml:space="preserve">, повышения качества наружного освещения необходимо своевременное выполнение мероприятий по содержанию и ремонту сетей уличного освещения. </w:t>
      </w:r>
    </w:p>
    <w:p w:rsidR="009306FE" w:rsidRPr="00F50653" w:rsidRDefault="009306FE" w:rsidP="00EE7306">
      <w:pPr>
        <w:ind w:firstLine="720"/>
        <w:rPr>
          <w:rFonts w:ascii="Times New Roman" w:hAnsi="Times New Roman"/>
          <w:b/>
        </w:rPr>
      </w:pPr>
    </w:p>
    <w:p w:rsidR="00F64C10" w:rsidRPr="00F50653" w:rsidRDefault="009306FE" w:rsidP="00F64C10">
      <w:pPr>
        <w:ind w:firstLine="720"/>
        <w:rPr>
          <w:rFonts w:ascii="Times New Roman" w:hAnsi="Times New Roman"/>
          <w:b/>
        </w:rPr>
      </w:pPr>
      <w:r w:rsidRPr="00F50653">
        <w:rPr>
          <w:rFonts w:ascii="Times New Roman" w:hAnsi="Times New Roman"/>
          <w:b/>
        </w:rPr>
        <w:t>Связь</w:t>
      </w:r>
    </w:p>
    <w:p w:rsidR="00F64C10" w:rsidRPr="00F50653" w:rsidRDefault="00F64C10" w:rsidP="00F64C10">
      <w:pPr>
        <w:ind w:firstLine="720"/>
        <w:rPr>
          <w:rFonts w:ascii="Times New Roman" w:hAnsi="Times New Roman"/>
          <w:b/>
        </w:rPr>
      </w:pPr>
    </w:p>
    <w:p w:rsidR="000A5872" w:rsidRPr="00F50653" w:rsidRDefault="000A5872" w:rsidP="000A5872">
      <w:pPr>
        <w:ind w:firstLine="720"/>
        <w:rPr>
          <w:rFonts w:ascii="Times New Roman" w:hAnsi="Times New Roman"/>
        </w:rPr>
      </w:pPr>
      <w:r w:rsidRPr="00F50653">
        <w:rPr>
          <w:rFonts w:ascii="Times New Roman" w:hAnsi="Times New Roman"/>
        </w:rPr>
        <w:t xml:space="preserve">За счёт частных инвестиций и государственных вложений в </w:t>
      </w:r>
      <w:r w:rsidR="00C16347" w:rsidRPr="00F50653">
        <w:rPr>
          <w:rFonts w:ascii="Times New Roman" w:hAnsi="Times New Roman"/>
        </w:rPr>
        <w:t>Пуркаевском</w:t>
      </w:r>
      <w:r w:rsidR="00DA29E6" w:rsidRPr="00F50653">
        <w:rPr>
          <w:rFonts w:ascii="Times New Roman" w:hAnsi="Times New Roman"/>
        </w:rPr>
        <w:t xml:space="preserve"> сельском поселении</w:t>
      </w:r>
      <w:r w:rsidRPr="00F50653">
        <w:rPr>
          <w:rFonts w:ascii="Times New Roman" w:hAnsi="Times New Roman"/>
        </w:rPr>
        <w:t xml:space="preserve"> существует телефон, сотовая связь. </w:t>
      </w:r>
    </w:p>
    <w:p w:rsidR="003E4BCA" w:rsidRPr="00F50653" w:rsidRDefault="000A5872" w:rsidP="003E4BCA">
      <w:pPr>
        <w:ind w:firstLine="720"/>
        <w:rPr>
          <w:rFonts w:ascii="Times New Roman" w:hAnsi="Times New Roman"/>
        </w:rPr>
      </w:pPr>
      <w:r w:rsidRPr="00F50653">
        <w:rPr>
          <w:rFonts w:ascii="Times New Roman" w:hAnsi="Times New Roman"/>
        </w:rPr>
        <w:t xml:space="preserve">Телефонная сеть </w:t>
      </w:r>
      <w:r w:rsidR="00580D4F" w:rsidRPr="00F50653">
        <w:rPr>
          <w:rFonts w:ascii="Times New Roman" w:hAnsi="Times New Roman"/>
        </w:rPr>
        <w:t>Дубенского муниципального</w:t>
      </w:r>
      <w:r w:rsidRPr="00F50653">
        <w:rPr>
          <w:rFonts w:ascii="Times New Roman" w:hAnsi="Times New Roman"/>
        </w:rPr>
        <w:t xml:space="preserve"> района эксплуатируется оператором сети, входящим в состав филиала ОАО </w:t>
      </w:r>
      <w:r w:rsidR="00AE6EBE" w:rsidRPr="00F50653">
        <w:rPr>
          <w:rFonts w:ascii="Times New Roman" w:hAnsi="Times New Roman"/>
        </w:rPr>
        <w:t>«</w:t>
      </w:r>
      <w:r w:rsidRPr="00F50653">
        <w:rPr>
          <w:rFonts w:ascii="Times New Roman" w:hAnsi="Times New Roman"/>
        </w:rPr>
        <w:t>ВолгаТелеком</w:t>
      </w:r>
      <w:r w:rsidR="00AE6EBE" w:rsidRPr="00F50653">
        <w:rPr>
          <w:rFonts w:ascii="Times New Roman" w:hAnsi="Times New Roman"/>
        </w:rPr>
        <w:t>»</w:t>
      </w:r>
      <w:r w:rsidRPr="00F50653">
        <w:rPr>
          <w:rFonts w:ascii="Times New Roman" w:hAnsi="Times New Roman"/>
        </w:rPr>
        <w:t xml:space="preserve"> Республики Мордовия.</w:t>
      </w:r>
    </w:p>
    <w:p w:rsidR="003E4BCA" w:rsidRPr="00F50653" w:rsidRDefault="000A5872" w:rsidP="003E4BCA">
      <w:pPr>
        <w:ind w:firstLine="720"/>
        <w:rPr>
          <w:rFonts w:ascii="Times New Roman" w:hAnsi="Times New Roman"/>
          <w:b/>
        </w:rPr>
      </w:pPr>
      <w:r w:rsidRPr="00F50653">
        <w:rPr>
          <w:rFonts w:ascii="Times New Roman" w:hAnsi="Times New Roman"/>
        </w:rPr>
        <w:t xml:space="preserve">Телефонизация </w:t>
      </w:r>
      <w:r w:rsidR="00C16347" w:rsidRPr="00F50653">
        <w:rPr>
          <w:rFonts w:ascii="Times New Roman" w:hAnsi="Times New Roman"/>
        </w:rPr>
        <w:t>Пуркаевского</w:t>
      </w:r>
      <w:r w:rsidR="00DA29E6" w:rsidRPr="00F50653">
        <w:rPr>
          <w:rFonts w:ascii="Times New Roman" w:hAnsi="Times New Roman"/>
        </w:rPr>
        <w:t xml:space="preserve"> сельского поселения</w:t>
      </w:r>
      <w:r w:rsidRPr="00F50653">
        <w:rPr>
          <w:rFonts w:ascii="Times New Roman" w:hAnsi="Times New Roman"/>
        </w:rPr>
        <w:t xml:space="preserve"> осуществляется от автоматической телефонной станции (АТС) расположенной в </w:t>
      </w:r>
      <w:r w:rsidR="00C16347" w:rsidRPr="00F50653">
        <w:rPr>
          <w:rFonts w:ascii="Times New Roman" w:hAnsi="Times New Roman"/>
        </w:rPr>
        <w:t>с. Пуркаево</w:t>
      </w:r>
      <w:r w:rsidRPr="00F50653">
        <w:rPr>
          <w:rFonts w:ascii="Times New Roman" w:hAnsi="Times New Roman"/>
        </w:rPr>
        <w:t>.</w:t>
      </w:r>
      <w:r w:rsidR="003E4BCA" w:rsidRPr="00F50653">
        <w:rPr>
          <w:rFonts w:ascii="Times New Roman" w:hAnsi="Times New Roman"/>
          <w:b/>
          <w:bCs/>
          <w:caps/>
        </w:rPr>
        <w:t xml:space="preserve"> </w:t>
      </w:r>
      <w:r w:rsidR="003E4BCA" w:rsidRPr="00F50653">
        <w:rPr>
          <w:rFonts w:ascii="Times New Roman" w:hAnsi="Times New Roman"/>
        </w:rPr>
        <w:t>Оборудование АТС необходимо заменить на цифровое.</w:t>
      </w:r>
      <w:r w:rsidR="00E639DE" w:rsidRPr="00F50653">
        <w:rPr>
          <w:rFonts w:ascii="Times New Roman" w:hAnsi="Times New Roman"/>
        </w:rPr>
        <w:t xml:space="preserve"> </w:t>
      </w:r>
    </w:p>
    <w:p w:rsidR="00580D4F" w:rsidRPr="00F50653" w:rsidRDefault="000A5872" w:rsidP="00580D4F">
      <w:pPr>
        <w:ind w:firstLine="720"/>
        <w:rPr>
          <w:rFonts w:ascii="Times New Roman" w:hAnsi="Times New Roman"/>
          <w:b/>
        </w:rPr>
      </w:pPr>
      <w:r w:rsidRPr="00F50653">
        <w:rPr>
          <w:rFonts w:ascii="Times New Roman" w:hAnsi="Times New Roman"/>
        </w:rPr>
        <w:t xml:space="preserve">Сети сотовой подвижной связи в настоящее время в значительной степени удовлетворяют потребности </w:t>
      </w:r>
      <w:r w:rsidR="00C16347" w:rsidRPr="00F50653">
        <w:rPr>
          <w:rFonts w:ascii="Times New Roman" w:hAnsi="Times New Roman"/>
        </w:rPr>
        <w:t>Пуркаевского</w:t>
      </w:r>
      <w:r w:rsidR="00DA29E6" w:rsidRPr="00F50653">
        <w:rPr>
          <w:rFonts w:ascii="Times New Roman" w:hAnsi="Times New Roman"/>
        </w:rPr>
        <w:t xml:space="preserve"> сельского поселения</w:t>
      </w:r>
      <w:r w:rsidRPr="00F50653">
        <w:rPr>
          <w:rFonts w:ascii="Times New Roman" w:hAnsi="Times New Roman"/>
        </w:rPr>
        <w:t xml:space="preserve"> в услугах мобильной связи.</w:t>
      </w:r>
      <w:r w:rsidRPr="00F50653">
        <w:rPr>
          <w:rFonts w:ascii="Times New Roman" w:hAnsi="Times New Roman"/>
          <w:sz w:val="28"/>
          <w:szCs w:val="28"/>
        </w:rPr>
        <w:t xml:space="preserve"> </w:t>
      </w:r>
    </w:p>
    <w:p w:rsidR="00580D4F" w:rsidRPr="00F50653" w:rsidRDefault="00580D4F" w:rsidP="00580D4F">
      <w:pPr>
        <w:ind w:firstLine="720"/>
        <w:rPr>
          <w:rFonts w:ascii="Times New Roman" w:hAnsi="Times New Roman"/>
          <w:b/>
        </w:rPr>
      </w:pPr>
      <w:r w:rsidRPr="00F50653">
        <w:rPr>
          <w:rFonts w:ascii="Times New Roman" w:hAnsi="Times New Roman"/>
        </w:rPr>
        <w:t xml:space="preserve">Сотовой связью охвачено 80 % территории.  Населенные пункты телефонизированы на 80 % домов. В </w:t>
      </w:r>
      <w:r w:rsidR="00F50653" w:rsidRPr="00F50653">
        <w:rPr>
          <w:rFonts w:ascii="Times New Roman" w:hAnsi="Times New Roman"/>
        </w:rPr>
        <w:t>селе</w:t>
      </w:r>
      <w:r w:rsidR="004B6A5B" w:rsidRPr="00F50653">
        <w:rPr>
          <w:rFonts w:ascii="Times New Roman" w:hAnsi="Times New Roman"/>
        </w:rPr>
        <w:t xml:space="preserve"> </w:t>
      </w:r>
      <w:r w:rsidRPr="00F50653">
        <w:rPr>
          <w:rFonts w:ascii="Times New Roman" w:hAnsi="Times New Roman"/>
        </w:rPr>
        <w:t xml:space="preserve">жители имеют компьютеры, которые имеют выход в Интернет, а также имеет возможность пользоваться услугами Интернет в местном отделении почтовой связи. </w:t>
      </w:r>
      <w:r w:rsidR="00E639DE" w:rsidRPr="00F50653">
        <w:rPr>
          <w:rFonts w:ascii="Times New Roman" w:hAnsi="Times New Roman"/>
        </w:rPr>
        <w:t xml:space="preserve"> На 01.01.2017 г. наличие доступа к сети Интерент имеют </w:t>
      </w:r>
      <w:r w:rsidR="00F50653" w:rsidRPr="00F50653">
        <w:rPr>
          <w:rFonts w:ascii="Times New Roman" w:hAnsi="Times New Roman"/>
        </w:rPr>
        <w:t>142</w:t>
      </w:r>
      <w:r w:rsidR="00E639DE" w:rsidRPr="00F50653">
        <w:rPr>
          <w:rFonts w:ascii="Times New Roman" w:hAnsi="Times New Roman"/>
        </w:rPr>
        <w:t xml:space="preserve"> дома.</w:t>
      </w:r>
    </w:p>
    <w:p w:rsidR="00F507CF" w:rsidRPr="00C16347" w:rsidRDefault="00F507CF" w:rsidP="00EE7306">
      <w:pPr>
        <w:widowControl w:val="0"/>
        <w:tabs>
          <w:tab w:val="left" w:pos="993"/>
        </w:tabs>
        <w:ind w:firstLine="720"/>
        <w:rPr>
          <w:rFonts w:ascii="Times New Roman" w:hAnsi="Times New Roman"/>
          <w:b/>
          <w:color w:val="FF0000"/>
        </w:rPr>
      </w:pPr>
    </w:p>
    <w:p w:rsidR="009306FE" w:rsidRPr="005B776E" w:rsidRDefault="009306FE" w:rsidP="00EE7306">
      <w:pPr>
        <w:widowControl w:val="0"/>
        <w:tabs>
          <w:tab w:val="left" w:pos="993"/>
        </w:tabs>
        <w:ind w:firstLine="720"/>
        <w:rPr>
          <w:rFonts w:ascii="Times New Roman" w:hAnsi="Times New Roman"/>
          <w:b/>
        </w:rPr>
      </w:pPr>
      <w:r w:rsidRPr="005B776E">
        <w:rPr>
          <w:rFonts w:ascii="Times New Roman" w:hAnsi="Times New Roman"/>
          <w:b/>
        </w:rPr>
        <w:t>Санитарная очистка территории</w:t>
      </w:r>
    </w:p>
    <w:p w:rsidR="009306FE" w:rsidRPr="005B776E" w:rsidRDefault="009306FE" w:rsidP="00EE7306">
      <w:pPr>
        <w:tabs>
          <w:tab w:val="left" w:pos="993"/>
        </w:tabs>
        <w:ind w:firstLine="720"/>
        <w:rPr>
          <w:rFonts w:ascii="Times New Roman" w:hAnsi="Times New Roman"/>
        </w:rPr>
      </w:pPr>
    </w:p>
    <w:p w:rsidR="009306FE" w:rsidRPr="005B776E" w:rsidRDefault="009306FE" w:rsidP="00EE7306">
      <w:pPr>
        <w:tabs>
          <w:tab w:val="left" w:pos="993"/>
        </w:tabs>
        <w:ind w:firstLine="720"/>
        <w:rPr>
          <w:rFonts w:ascii="Times New Roman" w:hAnsi="Times New Roman"/>
          <w:b/>
          <w:lang w:eastAsia="en-US" w:bidi="en-US"/>
        </w:rPr>
      </w:pPr>
      <w:r w:rsidRPr="005B776E">
        <w:rPr>
          <w:rFonts w:ascii="Times New Roman" w:hAnsi="Times New Roman"/>
          <w:b/>
          <w:lang w:eastAsia="en-US" w:bidi="en-US"/>
        </w:rPr>
        <w:t xml:space="preserve">Анализ сложившейся в настоящее время ситуации в среде обращения с отходами производства и потребления на территории </w:t>
      </w:r>
      <w:r w:rsidR="00C16347" w:rsidRPr="005B776E">
        <w:rPr>
          <w:rFonts w:ascii="Times New Roman" w:hAnsi="Times New Roman"/>
          <w:b/>
          <w:lang w:eastAsia="en-US" w:bidi="en-US"/>
        </w:rPr>
        <w:t>Пуркаевского</w:t>
      </w:r>
      <w:r w:rsidR="00DA29E6" w:rsidRPr="005B776E">
        <w:rPr>
          <w:rFonts w:ascii="Times New Roman" w:hAnsi="Times New Roman"/>
          <w:b/>
          <w:lang w:eastAsia="en-US" w:bidi="en-US"/>
        </w:rPr>
        <w:t xml:space="preserve"> сельского поселения</w:t>
      </w:r>
      <w:r w:rsidRPr="005B776E">
        <w:rPr>
          <w:rFonts w:ascii="Times New Roman" w:hAnsi="Times New Roman"/>
          <w:b/>
          <w:lang w:eastAsia="en-US" w:bidi="en-US"/>
        </w:rPr>
        <w:t xml:space="preserve"> позволил выявить следующее:</w:t>
      </w:r>
    </w:p>
    <w:p w:rsidR="003F2895" w:rsidRPr="005B776E" w:rsidRDefault="00B5449D" w:rsidP="003F2895">
      <w:pPr>
        <w:numPr>
          <w:ilvl w:val="0"/>
          <w:numId w:val="32"/>
        </w:numPr>
        <w:tabs>
          <w:tab w:val="left" w:pos="993"/>
        </w:tabs>
        <w:ind w:left="0" w:firstLine="709"/>
        <w:rPr>
          <w:rFonts w:ascii="Times New Roman" w:hAnsi="Times New Roman"/>
          <w:lang w:eastAsia="en-US" w:bidi="en-US"/>
        </w:rPr>
      </w:pPr>
      <w:r w:rsidRPr="005B776E">
        <w:rPr>
          <w:rFonts w:ascii="Times New Roman" w:hAnsi="Times New Roman"/>
        </w:rPr>
        <w:t>на тер</w:t>
      </w:r>
      <w:r w:rsidR="00E36985" w:rsidRPr="005B776E">
        <w:rPr>
          <w:rFonts w:ascii="Times New Roman" w:hAnsi="Times New Roman"/>
        </w:rPr>
        <w:t>ритории поселения постоянно веде</w:t>
      </w:r>
      <w:r w:rsidRPr="005B776E">
        <w:rPr>
          <w:rFonts w:ascii="Times New Roman" w:hAnsi="Times New Roman"/>
        </w:rPr>
        <w:t xml:space="preserve">тся работа по уборке и очистке населенных пунктов от бытовых отходов и мусора. Сбором и вывозом ТБО </w:t>
      </w:r>
      <w:r w:rsidR="00C16347" w:rsidRPr="005B776E">
        <w:rPr>
          <w:rFonts w:ascii="Times New Roman" w:hAnsi="Times New Roman"/>
        </w:rPr>
        <w:t>с. Пуркаево</w:t>
      </w:r>
      <w:r w:rsidRPr="005B776E">
        <w:rPr>
          <w:rFonts w:ascii="Times New Roman" w:hAnsi="Times New Roman"/>
        </w:rPr>
        <w:t xml:space="preserve"> </w:t>
      </w:r>
      <w:r w:rsidR="00F92049" w:rsidRPr="005B776E">
        <w:rPr>
          <w:rFonts w:ascii="Times New Roman" w:hAnsi="Times New Roman"/>
        </w:rPr>
        <w:t>специализированная организация</w:t>
      </w:r>
      <w:r w:rsidRPr="005B776E">
        <w:rPr>
          <w:rFonts w:ascii="Times New Roman" w:hAnsi="Times New Roman"/>
        </w:rPr>
        <w:t xml:space="preserve">. Вывоз осуществляется еженедельно по графику согласно заключенным договорам. </w:t>
      </w:r>
    </w:p>
    <w:p w:rsidR="00B5449D" w:rsidRPr="005B776E" w:rsidRDefault="00B5449D" w:rsidP="00B5449D">
      <w:pPr>
        <w:numPr>
          <w:ilvl w:val="0"/>
          <w:numId w:val="32"/>
        </w:numPr>
        <w:tabs>
          <w:tab w:val="left" w:pos="993"/>
        </w:tabs>
        <w:ind w:left="0" w:firstLine="709"/>
        <w:rPr>
          <w:rFonts w:ascii="Times New Roman" w:hAnsi="Times New Roman"/>
          <w:lang w:eastAsia="en-US" w:bidi="en-US"/>
        </w:rPr>
      </w:pPr>
      <w:r w:rsidRPr="005B776E">
        <w:rPr>
          <w:rFonts w:ascii="Times New Roman" w:hAnsi="Times New Roman"/>
        </w:rPr>
        <w:lastRenderedPageBreak/>
        <w:t xml:space="preserve">на территории поселения </w:t>
      </w:r>
      <w:r w:rsidRPr="005B776E">
        <w:rPr>
          <w:rFonts w:ascii="Times New Roman" w:hAnsi="Times New Roman"/>
          <w:b/>
        </w:rPr>
        <w:t>нет полигона</w:t>
      </w:r>
      <w:r w:rsidRPr="005B776E">
        <w:rPr>
          <w:rFonts w:ascii="Times New Roman" w:hAnsi="Times New Roman"/>
        </w:rPr>
        <w:t xml:space="preserve"> ТБО</w:t>
      </w:r>
      <w:r w:rsidRPr="005B776E">
        <w:rPr>
          <w:rFonts w:ascii="Times New Roman" w:hAnsi="Times New Roman"/>
          <w:lang w:eastAsia="en-US" w:bidi="en-US"/>
        </w:rPr>
        <w:t xml:space="preserve">. </w:t>
      </w:r>
      <w:r w:rsidRPr="005B776E">
        <w:rPr>
          <w:rFonts w:ascii="Times New Roman" w:hAnsi="Times New Roman"/>
        </w:rPr>
        <w:t xml:space="preserve">Твердые бытовые отходы (ТБО) населенных пунктов сельского поселения вывозятся на </w:t>
      </w:r>
      <w:r w:rsidR="00F92049" w:rsidRPr="005B776E">
        <w:rPr>
          <w:rFonts w:ascii="Times New Roman" w:hAnsi="Times New Roman"/>
        </w:rPr>
        <w:t>не</w:t>
      </w:r>
      <w:r w:rsidRPr="005B776E">
        <w:rPr>
          <w:rFonts w:ascii="Times New Roman" w:hAnsi="Times New Roman"/>
        </w:rPr>
        <w:t xml:space="preserve">санкционированную свалку недалеко от </w:t>
      </w:r>
      <w:r w:rsidR="00C16347" w:rsidRPr="005B776E">
        <w:rPr>
          <w:rFonts w:ascii="Times New Roman" w:hAnsi="Times New Roman"/>
        </w:rPr>
        <w:t>с. Пуркаево</w:t>
      </w:r>
      <w:r w:rsidRPr="005B776E">
        <w:rPr>
          <w:rFonts w:ascii="Times New Roman" w:hAnsi="Times New Roman"/>
        </w:rPr>
        <w:t>;</w:t>
      </w:r>
    </w:p>
    <w:p w:rsidR="001B6F2C" w:rsidRPr="005B776E" w:rsidRDefault="005B776E" w:rsidP="001B6F2C">
      <w:pPr>
        <w:numPr>
          <w:ilvl w:val="0"/>
          <w:numId w:val="32"/>
        </w:numPr>
        <w:tabs>
          <w:tab w:val="left" w:pos="993"/>
        </w:tabs>
        <w:ind w:left="0" w:firstLine="709"/>
        <w:rPr>
          <w:rFonts w:ascii="Times New Roman" w:hAnsi="Times New Roman"/>
          <w:lang w:eastAsia="en-US" w:bidi="en-US"/>
        </w:rPr>
      </w:pPr>
      <w:r w:rsidRPr="005B776E">
        <w:rPr>
          <w:rFonts w:ascii="Times New Roman" w:hAnsi="Times New Roman"/>
        </w:rPr>
        <w:t>имеется</w:t>
      </w:r>
      <w:r w:rsidR="005660D4" w:rsidRPr="005B776E">
        <w:rPr>
          <w:rFonts w:ascii="Times New Roman" w:hAnsi="Times New Roman"/>
        </w:rPr>
        <w:t xml:space="preserve"> </w:t>
      </w:r>
      <w:r w:rsidR="005660D4" w:rsidRPr="005B776E">
        <w:rPr>
          <w:rFonts w:ascii="Times New Roman" w:hAnsi="Times New Roman"/>
          <w:b/>
        </w:rPr>
        <w:t>контейнерный сбор</w:t>
      </w:r>
      <w:r w:rsidR="005660D4" w:rsidRPr="005B776E">
        <w:rPr>
          <w:rFonts w:ascii="Times New Roman" w:hAnsi="Times New Roman"/>
        </w:rPr>
        <w:t xml:space="preserve"> ТБО</w:t>
      </w:r>
      <w:r w:rsidRPr="005B776E">
        <w:rPr>
          <w:rFonts w:ascii="Times New Roman" w:hAnsi="Times New Roman"/>
        </w:rPr>
        <w:t xml:space="preserve"> (12 контейнеров)</w:t>
      </w:r>
      <w:r w:rsidR="00F507CF" w:rsidRPr="005B776E">
        <w:rPr>
          <w:rFonts w:ascii="Times New Roman" w:hAnsi="Times New Roman"/>
        </w:rPr>
        <w:t>;</w:t>
      </w:r>
    </w:p>
    <w:p w:rsidR="009306FE" w:rsidRPr="005B776E" w:rsidRDefault="009306FE" w:rsidP="00DA29E6">
      <w:pPr>
        <w:numPr>
          <w:ilvl w:val="0"/>
          <w:numId w:val="32"/>
        </w:numPr>
        <w:tabs>
          <w:tab w:val="left" w:pos="993"/>
        </w:tabs>
        <w:ind w:left="0" w:firstLine="709"/>
        <w:rPr>
          <w:rFonts w:ascii="Times New Roman" w:hAnsi="Times New Roman"/>
          <w:lang w:eastAsia="en-US" w:bidi="en-US"/>
        </w:rPr>
      </w:pPr>
      <w:r w:rsidRPr="005B776E">
        <w:rPr>
          <w:rFonts w:ascii="Times New Roman" w:hAnsi="Times New Roman"/>
          <w:b/>
          <w:lang w:eastAsia="en-US" w:bidi="en-US"/>
        </w:rPr>
        <w:t>отсутствуют региональные схемы</w:t>
      </w:r>
      <w:r w:rsidRPr="005B776E">
        <w:rPr>
          <w:rFonts w:ascii="Times New Roman" w:hAnsi="Times New Roman"/>
          <w:lang w:eastAsia="en-US" w:bidi="en-US"/>
        </w:rPr>
        <w:t xml:space="preserve"> размещения объектов по захоронению, утилизации и обезвреживанию отходов, в том числе решение вопросов по утилизации ртути и ртутьсодержащих приборов, захоронения пестицидов и других особо опасных токсических </w:t>
      </w:r>
      <w:r w:rsidR="006763AA" w:rsidRPr="005B776E">
        <w:rPr>
          <w:rFonts w:ascii="Times New Roman" w:hAnsi="Times New Roman"/>
          <w:lang w:eastAsia="en-US" w:bidi="en-US"/>
        </w:rPr>
        <w:t>веществ отсутствуют</w:t>
      </w:r>
      <w:r w:rsidRPr="005B776E">
        <w:rPr>
          <w:rFonts w:ascii="Times New Roman" w:hAnsi="Times New Roman"/>
          <w:lang w:eastAsia="en-US" w:bidi="en-US"/>
        </w:rPr>
        <w:t xml:space="preserve">. </w:t>
      </w:r>
      <w:r w:rsidRPr="005B776E">
        <w:rPr>
          <w:rFonts w:ascii="Times New Roman" w:hAnsi="Times New Roman"/>
          <w:b/>
          <w:lang w:eastAsia="en-US" w:bidi="en-US"/>
        </w:rPr>
        <w:t>Строительство</w:t>
      </w:r>
      <w:r w:rsidRPr="005B776E">
        <w:rPr>
          <w:rFonts w:ascii="Times New Roman" w:hAnsi="Times New Roman"/>
          <w:lang w:eastAsia="en-US" w:bidi="en-US"/>
        </w:rPr>
        <w:t xml:space="preserve"> </w:t>
      </w:r>
      <w:r w:rsidRPr="005B776E">
        <w:rPr>
          <w:rFonts w:ascii="Times New Roman" w:hAnsi="Times New Roman"/>
          <w:b/>
          <w:lang w:eastAsia="en-US" w:bidi="en-US"/>
        </w:rPr>
        <w:t>установок</w:t>
      </w:r>
      <w:r w:rsidRPr="005B776E">
        <w:rPr>
          <w:rFonts w:ascii="Times New Roman" w:hAnsi="Times New Roman"/>
          <w:lang w:eastAsia="en-US" w:bidi="en-US"/>
        </w:rPr>
        <w:t xml:space="preserve"> по утилизации ртути и ртутьсодержащих приборов, по обезвреживанию, утилизации пестицидов в районе не ведется. Промышленные, ртутьсодержащие отходы хранятся на временных площадках на предприятиях, для дальнейшего вывоза на специализированные предприятия для обезвреживания и утилизации;</w:t>
      </w:r>
    </w:p>
    <w:p w:rsidR="003349FA" w:rsidRPr="005B776E" w:rsidRDefault="00C00635" w:rsidP="003349FA">
      <w:pPr>
        <w:numPr>
          <w:ilvl w:val="0"/>
          <w:numId w:val="32"/>
        </w:numPr>
        <w:tabs>
          <w:tab w:val="left" w:pos="993"/>
        </w:tabs>
        <w:ind w:left="0" w:firstLine="709"/>
        <w:rPr>
          <w:rFonts w:ascii="Times New Roman" w:hAnsi="Times New Roman"/>
          <w:lang w:eastAsia="en-US" w:bidi="en-US"/>
        </w:rPr>
      </w:pPr>
      <w:r w:rsidRPr="005B776E">
        <w:rPr>
          <w:rFonts w:ascii="Times New Roman" w:hAnsi="Times New Roman"/>
          <w:lang w:eastAsia="en-US" w:bidi="en-US"/>
        </w:rPr>
        <w:t>н</w:t>
      </w:r>
      <w:r w:rsidR="008B3C19" w:rsidRPr="005B776E">
        <w:rPr>
          <w:rFonts w:ascii="Times New Roman" w:hAnsi="Times New Roman"/>
          <w:lang w:eastAsia="en-US" w:bidi="en-US"/>
        </w:rPr>
        <w:t xml:space="preserve">а </w:t>
      </w:r>
      <w:r w:rsidR="003349FA" w:rsidRPr="005B776E">
        <w:rPr>
          <w:rFonts w:ascii="Times New Roman" w:hAnsi="Times New Roman"/>
          <w:lang w:eastAsia="en-US" w:bidi="en-US"/>
        </w:rPr>
        <w:t xml:space="preserve">территории поселения </w:t>
      </w:r>
      <w:r w:rsidR="008B3C19" w:rsidRPr="005B776E">
        <w:rPr>
          <w:rFonts w:ascii="Times New Roman" w:hAnsi="Times New Roman"/>
          <w:b/>
          <w:lang w:eastAsia="en-US" w:bidi="en-US"/>
        </w:rPr>
        <w:t>действую</w:t>
      </w:r>
      <w:r w:rsidR="00213D4F" w:rsidRPr="005B776E">
        <w:rPr>
          <w:rFonts w:ascii="Times New Roman" w:hAnsi="Times New Roman"/>
          <w:b/>
          <w:lang w:eastAsia="en-US" w:bidi="en-US"/>
        </w:rPr>
        <w:t xml:space="preserve">т </w:t>
      </w:r>
      <w:hyperlink r:id="rId21" w:anchor="sub_1000" w:history="1">
        <w:r w:rsidR="004C4FC9" w:rsidRPr="005B776E">
          <w:rPr>
            <w:rStyle w:val="Internetlink1"/>
            <w:color w:val="auto"/>
            <w:u w:val="none"/>
          </w:rPr>
          <w:t>Правила</w:t>
        </w:r>
      </w:hyperlink>
      <w:r w:rsidR="004C4FC9" w:rsidRPr="005B776E">
        <w:rPr>
          <w:rFonts w:ascii="Times New Roman" w:hAnsi="Times New Roman"/>
        </w:rPr>
        <w:t xml:space="preserve"> благоустройства, чистоты и порядка в </w:t>
      </w:r>
      <w:r w:rsidR="00C16347" w:rsidRPr="005B776E">
        <w:rPr>
          <w:rFonts w:ascii="Times New Roman" w:hAnsi="Times New Roman"/>
        </w:rPr>
        <w:t>Пуркаевском</w:t>
      </w:r>
      <w:r w:rsidR="004C4FC9" w:rsidRPr="005B776E">
        <w:rPr>
          <w:rFonts w:ascii="Times New Roman" w:hAnsi="Times New Roman"/>
        </w:rPr>
        <w:t xml:space="preserve"> сельском поселении Дубенского муниципального района Республики Мордовия</w:t>
      </w:r>
      <w:r w:rsidR="00604567" w:rsidRPr="005B776E">
        <w:rPr>
          <w:rFonts w:ascii="Times New Roman" w:hAnsi="Times New Roman"/>
        </w:rPr>
        <w:t>;</w:t>
      </w:r>
    </w:p>
    <w:p w:rsidR="009306FE" w:rsidRPr="005B776E" w:rsidRDefault="009306FE" w:rsidP="00C24DC4">
      <w:pPr>
        <w:numPr>
          <w:ilvl w:val="0"/>
          <w:numId w:val="32"/>
        </w:numPr>
        <w:tabs>
          <w:tab w:val="left" w:pos="993"/>
        </w:tabs>
        <w:ind w:left="0" w:firstLine="709"/>
        <w:rPr>
          <w:rFonts w:ascii="Times New Roman" w:hAnsi="Times New Roman"/>
          <w:lang w:eastAsia="en-US" w:bidi="en-US"/>
        </w:rPr>
      </w:pPr>
      <w:r w:rsidRPr="005B776E">
        <w:rPr>
          <w:rFonts w:ascii="Times New Roman" w:hAnsi="Times New Roman"/>
          <w:b/>
        </w:rPr>
        <w:t xml:space="preserve">отсутствие </w:t>
      </w:r>
      <w:r w:rsidRPr="005B776E">
        <w:rPr>
          <w:rFonts w:ascii="Times New Roman" w:hAnsi="Times New Roman"/>
        </w:rPr>
        <w:t>централизованных пунктов по сбору вторичного сырья;</w:t>
      </w:r>
    </w:p>
    <w:p w:rsidR="009306FE" w:rsidRPr="005B776E" w:rsidRDefault="009306FE" w:rsidP="00C24DC4">
      <w:pPr>
        <w:numPr>
          <w:ilvl w:val="0"/>
          <w:numId w:val="32"/>
        </w:numPr>
        <w:tabs>
          <w:tab w:val="left" w:pos="993"/>
        </w:tabs>
        <w:ind w:left="0" w:firstLine="709"/>
        <w:rPr>
          <w:rFonts w:ascii="Times New Roman" w:hAnsi="Times New Roman"/>
          <w:lang w:eastAsia="en-US" w:bidi="en-US"/>
        </w:rPr>
      </w:pPr>
      <w:r w:rsidRPr="005B776E">
        <w:rPr>
          <w:rFonts w:ascii="Times New Roman" w:hAnsi="Times New Roman"/>
          <w:b/>
          <w:lang w:eastAsia="en-US" w:bidi="en-US"/>
        </w:rPr>
        <w:t>отсутствие</w:t>
      </w:r>
      <w:r w:rsidRPr="005B776E">
        <w:rPr>
          <w:rFonts w:ascii="Times New Roman" w:hAnsi="Times New Roman"/>
          <w:lang w:eastAsia="en-US" w:bidi="en-US"/>
        </w:rPr>
        <w:t xml:space="preserve"> </w:t>
      </w:r>
      <w:r w:rsidRPr="005B776E">
        <w:rPr>
          <w:rFonts w:ascii="Times New Roman" w:hAnsi="Times New Roman"/>
        </w:rPr>
        <w:t xml:space="preserve">мусороперерабатывающих и мусоросортировочных заводов в </w:t>
      </w:r>
      <w:r w:rsidR="00DA29E6" w:rsidRPr="005B776E">
        <w:rPr>
          <w:rFonts w:ascii="Times New Roman" w:hAnsi="Times New Roman"/>
        </w:rPr>
        <w:t>Дубенском муниципальном районе</w:t>
      </w:r>
      <w:r w:rsidRPr="005B776E">
        <w:rPr>
          <w:rFonts w:ascii="Times New Roman" w:hAnsi="Times New Roman"/>
        </w:rPr>
        <w:t>;</w:t>
      </w:r>
    </w:p>
    <w:p w:rsidR="00737070" w:rsidRPr="005B776E" w:rsidRDefault="009306FE" w:rsidP="00C24DC4">
      <w:pPr>
        <w:numPr>
          <w:ilvl w:val="0"/>
          <w:numId w:val="32"/>
        </w:numPr>
        <w:tabs>
          <w:tab w:val="left" w:pos="993"/>
        </w:tabs>
        <w:ind w:left="0" w:firstLine="709"/>
        <w:rPr>
          <w:rFonts w:ascii="Times New Roman" w:hAnsi="Times New Roman"/>
          <w:lang w:eastAsia="en-US" w:bidi="en-US"/>
        </w:rPr>
      </w:pPr>
      <w:r w:rsidRPr="005B776E">
        <w:rPr>
          <w:rFonts w:ascii="Times New Roman" w:hAnsi="Times New Roman"/>
          <w:b/>
          <w:lang w:eastAsia="en-US" w:bidi="en-US"/>
        </w:rPr>
        <w:t>не ведется утилизация ртути</w:t>
      </w:r>
      <w:r w:rsidRPr="005B776E">
        <w:rPr>
          <w:rFonts w:ascii="Times New Roman" w:hAnsi="Times New Roman"/>
          <w:lang w:eastAsia="en-US" w:bidi="en-US"/>
        </w:rPr>
        <w:t xml:space="preserve"> и </w:t>
      </w:r>
      <w:r w:rsidRPr="005B776E">
        <w:rPr>
          <w:rFonts w:ascii="Times New Roman" w:hAnsi="Times New Roman"/>
          <w:b/>
          <w:lang w:eastAsia="en-US" w:bidi="en-US"/>
        </w:rPr>
        <w:t>ртутьсодержащих приборов</w:t>
      </w:r>
      <w:r w:rsidRPr="005B776E">
        <w:rPr>
          <w:rFonts w:ascii="Times New Roman" w:hAnsi="Times New Roman"/>
          <w:lang w:eastAsia="en-US" w:bidi="en-US"/>
        </w:rPr>
        <w:t xml:space="preserve"> в соответствии с Постановлением Правительства РФ от 03.09.2010 г. № 681 </w:t>
      </w:r>
      <w:r w:rsidR="00AE6EBE" w:rsidRPr="005B776E">
        <w:rPr>
          <w:rFonts w:ascii="Times New Roman" w:hAnsi="Times New Roman"/>
          <w:lang w:eastAsia="en-US" w:bidi="en-US"/>
        </w:rPr>
        <w:t>«</w:t>
      </w:r>
      <w:r w:rsidRPr="005B776E">
        <w:rPr>
          <w:rFonts w:ascii="Times New Roman" w:hAnsi="Times New Roman"/>
          <w:lang w:eastAsia="en-US" w:bidi="en-US"/>
        </w:rPr>
        <w:t>Об утверждении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w:t>
      </w:r>
      <w:r w:rsidR="00AE6EBE" w:rsidRPr="005B776E">
        <w:rPr>
          <w:rFonts w:ascii="Times New Roman" w:hAnsi="Times New Roman"/>
          <w:lang w:eastAsia="en-US" w:bidi="en-US"/>
        </w:rPr>
        <w:t>»</w:t>
      </w:r>
      <w:r w:rsidRPr="005B776E">
        <w:rPr>
          <w:rFonts w:ascii="Times New Roman" w:hAnsi="Times New Roman"/>
          <w:lang w:eastAsia="en-US" w:bidi="en-US"/>
        </w:rPr>
        <w:t xml:space="preserve">, Федерального закона от 06.10.2003г №131-ФЗ  </w:t>
      </w:r>
      <w:r w:rsidR="00AE6EBE" w:rsidRPr="005B776E">
        <w:rPr>
          <w:rFonts w:ascii="Times New Roman" w:hAnsi="Times New Roman"/>
          <w:lang w:eastAsia="en-US" w:bidi="en-US"/>
        </w:rPr>
        <w:t>«</w:t>
      </w:r>
      <w:r w:rsidRPr="005B776E">
        <w:rPr>
          <w:rFonts w:ascii="Times New Roman" w:hAnsi="Times New Roman"/>
          <w:lang w:eastAsia="en-US" w:bidi="en-US"/>
        </w:rPr>
        <w:t>Об общих принципах организации местного самоуправления в РФ</w:t>
      </w:r>
      <w:r w:rsidR="00AE6EBE" w:rsidRPr="005B776E">
        <w:rPr>
          <w:rFonts w:ascii="Times New Roman" w:hAnsi="Times New Roman"/>
          <w:lang w:eastAsia="en-US" w:bidi="en-US"/>
        </w:rPr>
        <w:t>»</w:t>
      </w:r>
      <w:r w:rsidRPr="005B776E">
        <w:rPr>
          <w:rFonts w:ascii="Times New Roman" w:hAnsi="Times New Roman"/>
          <w:lang w:eastAsia="en-US" w:bidi="en-US"/>
        </w:rPr>
        <w:t xml:space="preserve">, Федерального закона от  24.06.1998 г. № 89- ФЗ </w:t>
      </w:r>
      <w:r w:rsidR="00AE6EBE" w:rsidRPr="005B776E">
        <w:rPr>
          <w:rFonts w:ascii="Times New Roman" w:hAnsi="Times New Roman"/>
          <w:lang w:eastAsia="en-US" w:bidi="en-US"/>
        </w:rPr>
        <w:t>«</w:t>
      </w:r>
      <w:r w:rsidRPr="005B776E">
        <w:rPr>
          <w:rFonts w:ascii="Times New Roman" w:hAnsi="Times New Roman"/>
          <w:lang w:eastAsia="en-US" w:bidi="en-US"/>
        </w:rPr>
        <w:t>Об отходах производства и потребления</w:t>
      </w:r>
      <w:r w:rsidR="00AE6EBE" w:rsidRPr="005B776E">
        <w:rPr>
          <w:rFonts w:ascii="Times New Roman" w:hAnsi="Times New Roman"/>
          <w:lang w:eastAsia="en-US" w:bidi="en-US"/>
        </w:rPr>
        <w:t>»</w:t>
      </w:r>
      <w:r w:rsidRPr="005B776E">
        <w:rPr>
          <w:rFonts w:ascii="Times New Roman" w:hAnsi="Times New Roman"/>
          <w:lang w:eastAsia="en-US" w:bidi="en-US"/>
        </w:rPr>
        <w:t xml:space="preserve">  в целях регулирования деятельности по обращению с отработ</w:t>
      </w:r>
      <w:r w:rsidR="003F272E" w:rsidRPr="005B776E">
        <w:rPr>
          <w:rFonts w:ascii="Times New Roman" w:hAnsi="Times New Roman"/>
          <w:lang w:eastAsia="en-US" w:bidi="en-US"/>
        </w:rPr>
        <w:t>анными ртутьсодержащими лампами.</w:t>
      </w:r>
    </w:p>
    <w:p w:rsidR="00737070" w:rsidRPr="005B776E" w:rsidRDefault="00737070" w:rsidP="00737070">
      <w:pPr>
        <w:tabs>
          <w:tab w:val="left" w:pos="993"/>
        </w:tabs>
        <w:ind w:firstLine="709"/>
        <w:rPr>
          <w:rFonts w:ascii="Times New Roman" w:hAnsi="Times New Roman"/>
          <w:lang w:eastAsia="en-US" w:bidi="en-US"/>
        </w:rPr>
      </w:pPr>
      <w:r w:rsidRPr="005B776E">
        <w:rPr>
          <w:rFonts w:ascii="Times New Roman" w:hAnsi="Times New Roman"/>
          <w:lang w:bidi="ru-RU"/>
        </w:rPr>
        <w:t>В настоящее время требуется решение проблемы п</w:t>
      </w:r>
      <w:r w:rsidR="003F272E" w:rsidRPr="005B776E">
        <w:rPr>
          <w:rFonts w:ascii="Times New Roman" w:hAnsi="Times New Roman"/>
          <w:lang w:bidi="ru-RU"/>
        </w:rPr>
        <w:t>о ликвидации несанкционированных свалок</w:t>
      </w:r>
      <w:r w:rsidRPr="005B776E">
        <w:rPr>
          <w:rFonts w:ascii="Times New Roman" w:hAnsi="Times New Roman"/>
          <w:lang w:bidi="ru-RU"/>
        </w:rPr>
        <w:t>.</w:t>
      </w:r>
      <w:r w:rsidRPr="005B776E">
        <w:rPr>
          <w:rFonts w:ascii="Times New Roman" w:hAnsi="Times New Roman"/>
          <w:lang w:bidi="ru-RU"/>
        </w:rPr>
        <w:tab/>
        <w:t>Часть отходов производства и</w:t>
      </w:r>
      <w:r w:rsidRPr="005B776E">
        <w:rPr>
          <w:rFonts w:ascii="Times New Roman" w:hAnsi="Times New Roman"/>
          <w:lang w:eastAsia="en-US" w:bidi="en-US"/>
        </w:rPr>
        <w:t xml:space="preserve"> </w:t>
      </w:r>
      <w:r w:rsidRPr="005B776E">
        <w:rPr>
          <w:rFonts w:ascii="Times New Roman" w:hAnsi="Times New Roman"/>
          <w:lang w:bidi="ru-RU"/>
        </w:rPr>
        <w:t>потребления размещается на территории несанкционированных свалок на окраинах населенных пунктов и в лесополосе.</w:t>
      </w:r>
    </w:p>
    <w:p w:rsidR="009306FE" w:rsidRPr="005B776E" w:rsidRDefault="009306FE" w:rsidP="004364E6">
      <w:pPr>
        <w:tabs>
          <w:tab w:val="left" w:pos="993"/>
        </w:tabs>
        <w:ind w:firstLine="709"/>
        <w:rPr>
          <w:rFonts w:ascii="Times New Roman" w:hAnsi="Times New Roman"/>
          <w:lang w:eastAsia="en-US" w:bidi="en-US"/>
        </w:rPr>
      </w:pPr>
      <w:r w:rsidRPr="005B776E">
        <w:rPr>
          <w:rFonts w:ascii="Times New Roman" w:hAnsi="Times New Roman"/>
          <w:lang w:eastAsia="en-US" w:bidi="en-US"/>
        </w:rPr>
        <w:t>Продолжающиеся загрязнения природной среды жидкими и твердыми отходами производства вызывают деградацию среды обитания и наносят ущерб здоровью населения, в последнее время остается острой экологической проблемой, имеющей приоритетное социальное и экономическое значение.</w:t>
      </w:r>
    </w:p>
    <w:p w:rsidR="005660D4" w:rsidRPr="005B776E" w:rsidRDefault="009306FE" w:rsidP="005660D4">
      <w:pPr>
        <w:tabs>
          <w:tab w:val="left" w:pos="993"/>
        </w:tabs>
        <w:ind w:firstLine="709"/>
        <w:rPr>
          <w:rFonts w:ascii="Times New Roman" w:hAnsi="Times New Roman"/>
          <w:lang w:eastAsia="en-US" w:bidi="en-US"/>
        </w:rPr>
      </w:pPr>
      <w:r w:rsidRPr="005B776E">
        <w:rPr>
          <w:rFonts w:ascii="Times New Roman" w:hAnsi="Times New Roman"/>
        </w:rPr>
        <w:t>Очистка территорий населенных пунктов – одно из важнейших мероприятий, обеспечивающих экологическое и санитарно-эпидемиологическое благополучие населения и охрану окружающей среды.</w:t>
      </w:r>
    </w:p>
    <w:p w:rsidR="005660D4" w:rsidRPr="005B776E" w:rsidRDefault="005660D4" w:rsidP="005660D4">
      <w:pPr>
        <w:tabs>
          <w:tab w:val="left" w:pos="993"/>
        </w:tabs>
        <w:ind w:firstLine="709"/>
        <w:rPr>
          <w:rFonts w:ascii="Times New Roman" w:hAnsi="Times New Roman"/>
          <w:lang w:eastAsia="en-US" w:bidi="en-US"/>
        </w:rPr>
      </w:pPr>
      <w:r w:rsidRPr="005B776E">
        <w:rPr>
          <w:rFonts w:ascii="Times New Roman" w:hAnsi="Times New Roman"/>
          <w:lang w:bidi="ru-RU"/>
        </w:rPr>
        <w:t>Сложившаяся система сбора и удаления твердых бытовых отходов не предусматривает раздельного сбора бытовых опасных отходов и отходов, которые могут быть использованы в качестве вторичного сырья.</w:t>
      </w:r>
    </w:p>
    <w:p w:rsidR="004D374C" w:rsidRPr="005B776E" w:rsidRDefault="005660D4" w:rsidP="005660D4">
      <w:pPr>
        <w:tabs>
          <w:tab w:val="left" w:pos="993"/>
        </w:tabs>
        <w:ind w:firstLine="709"/>
        <w:rPr>
          <w:rFonts w:ascii="Times New Roman" w:hAnsi="Times New Roman"/>
          <w:lang w:eastAsia="en-US" w:bidi="en-US"/>
        </w:rPr>
      </w:pPr>
      <w:r w:rsidRPr="005B776E">
        <w:rPr>
          <w:rFonts w:ascii="Times New Roman" w:hAnsi="Times New Roman"/>
          <w:lang w:bidi="ru-RU"/>
        </w:rPr>
        <w:t>Сбор твердых бытовых отходов на территориях предприятий и организаций производится работниками данных предприятий и организаций. Вывоз ТБО осуществляется транспортными средствами данных предприятий и организаций либо на основании</w:t>
      </w:r>
      <w:r w:rsidRPr="005B776E">
        <w:rPr>
          <w:rFonts w:ascii="Times New Roman" w:hAnsi="Times New Roman"/>
          <w:lang w:eastAsia="en-US" w:bidi="en-US"/>
        </w:rPr>
        <w:t xml:space="preserve"> </w:t>
      </w:r>
      <w:r w:rsidRPr="005B776E">
        <w:rPr>
          <w:rFonts w:ascii="Times New Roman" w:hAnsi="Times New Roman"/>
          <w:lang w:bidi="ru-RU"/>
        </w:rPr>
        <w:t>договоров с иными юридическими или физическими лицами.</w:t>
      </w:r>
      <w:r w:rsidRPr="005B776E">
        <w:rPr>
          <w:rFonts w:ascii="Times New Roman" w:hAnsi="Times New Roman"/>
          <w:lang w:eastAsia="en-US" w:bidi="en-US"/>
        </w:rPr>
        <w:t xml:space="preserve"> </w:t>
      </w:r>
    </w:p>
    <w:p w:rsidR="005660D4" w:rsidRPr="005B776E" w:rsidRDefault="005660D4" w:rsidP="005660D4">
      <w:pPr>
        <w:tabs>
          <w:tab w:val="left" w:pos="993"/>
        </w:tabs>
        <w:ind w:firstLine="709"/>
        <w:rPr>
          <w:rFonts w:ascii="Times New Roman" w:hAnsi="Times New Roman"/>
          <w:lang w:eastAsia="en-US" w:bidi="en-US"/>
        </w:rPr>
      </w:pPr>
      <w:r w:rsidRPr="005B776E">
        <w:rPr>
          <w:rFonts w:ascii="Times New Roman" w:hAnsi="Times New Roman"/>
          <w:lang w:bidi="ru-RU"/>
        </w:rPr>
        <w:t>В связи с вышеизложенным, вывезенные на территорию свалки ТБО подлежат регулярному (не реже одного раза в месяц) буртованию и уплотнению с целью уменьшения их объёма и занимаемой площади.</w:t>
      </w:r>
    </w:p>
    <w:p w:rsidR="005660D4" w:rsidRPr="005B776E" w:rsidRDefault="005660D4" w:rsidP="005660D4">
      <w:pPr>
        <w:tabs>
          <w:tab w:val="left" w:pos="993"/>
        </w:tabs>
        <w:ind w:firstLine="709"/>
        <w:rPr>
          <w:rFonts w:ascii="Times New Roman" w:hAnsi="Times New Roman"/>
          <w:lang w:eastAsia="en-US" w:bidi="en-US"/>
        </w:rPr>
      </w:pPr>
      <w:r w:rsidRPr="005B776E">
        <w:rPr>
          <w:rFonts w:ascii="Times New Roman" w:hAnsi="Times New Roman"/>
          <w:lang w:bidi="ru-RU"/>
        </w:rPr>
        <w:lastRenderedPageBreak/>
        <w:t xml:space="preserve">Администрацией </w:t>
      </w:r>
      <w:r w:rsidR="00C16347" w:rsidRPr="005B776E">
        <w:rPr>
          <w:rFonts w:ascii="Times New Roman" w:hAnsi="Times New Roman"/>
          <w:lang w:eastAsia="en-US" w:bidi="en-US"/>
        </w:rPr>
        <w:t>Пуркаевского</w:t>
      </w:r>
      <w:r w:rsidR="00DA29E6" w:rsidRPr="005B776E">
        <w:rPr>
          <w:rFonts w:ascii="Times New Roman" w:hAnsi="Times New Roman"/>
          <w:lang w:eastAsia="en-US" w:bidi="en-US"/>
        </w:rPr>
        <w:t xml:space="preserve"> сельского поселения</w:t>
      </w:r>
      <w:r w:rsidRPr="005B776E">
        <w:rPr>
          <w:rFonts w:ascii="Times New Roman" w:hAnsi="Times New Roman"/>
          <w:lang w:bidi="ru-RU"/>
        </w:rPr>
        <w:t xml:space="preserve"> осуществляется контроль за состоянием территории посредством объезда террит</w:t>
      </w:r>
      <w:r w:rsidR="00C1740C" w:rsidRPr="005B776E">
        <w:rPr>
          <w:rFonts w:ascii="Times New Roman" w:hAnsi="Times New Roman"/>
          <w:lang w:bidi="ru-RU"/>
        </w:rPr>
        <w:t>ории п</w:t>
      </w:r>
      <w:r w:rsidRPr="005B776E">
        <w:rPr>
          <w:rFonts w:ascii="Times New Roman" w:hAnsi="Times New Roman"/>
          <w:lang w:bidi="ru-RU"/>
        </w:rPr>
        <w:t>оселения с целью выявления несанкционированных свалок и принятия мер по их ликвидации.</w:t>
      </w:r>
    </w:p>
    <w:p w:rsidR="00C00635" w:rsidRPr="005B776E" w:rsidRDefault="005660D4" w:rsidP="00C00635">
      <w:pPr>
        <w:tabs>
          <w:tab w:val="left" w:pos="993"/>
        </w:tabs>
        <w:ind w:firstLine="709"/>
        <w:rPr>
          <w:rFonts w:ascii="Times New Roman" w:hAnsi="Times New Roman"/>
          <w:lang w:bidi="ru-RU"/>
        </w:rPr>
      </w:pPr>
      <w:r w:rsidRPr="005B776E">
        <w:rPr>
          <w:rFonts w:ascii="Times New Roman" w:hAnsi="Times New Roman"/>
          <w:lang w:bidi="ru-RU"/>
        </w:rPr>
        <w:t>Для обеспечения финансирования данных работ при планировании бюджета на соответствующие периоды закладывается определенная сумма на ликвидацию несанкционированных свалок.</w:t>
      </w:r>
    </w:p>
    <w:p w:rsidR="00C00635" w:rsidRPr="005B776E" w:rsidRDefault="00C00635" w:rsidP="00C00635">
      <w:pPr>
        <w:tabs>
          <w:tab w:val="left" w:pos="993"/>
        </w:tabs>
        <w:ind w:firstLine="709"/>
        <w:rPr>
          <w:rFonts w:ascii="Times New Roman" w:hAnsi="Times New Roman"/>
        </w:rPr>
      </w:pPr>
      <w:r w:rsidRPr="005B776E">
        <w:rPr>
          <w:rFonts w:ascii="Times New Roman" w:hAnsi="Times New Roman"/>
          <w:b/>
        </w:rPr>
        <w:t>Основной проблемой</w:t>
      </w:r>
      <w:r w:rsidRPr="005B776E">
        <w:rPr>
          <w:rFonts w:ascii="Times New Roman" w:hAnsi="Times New Roman"/>
        </w:rPr>
        <w:t xml:space="preserve"> в сфере обращения с твердыми бытовыми отходами на территории </w:t>
      </w:r>
      <w:r w:rsidR="00C16347" w:rsidRPr="005B776E">
        <w:rPr>
          <w:rFonts w:ascii="Times New Roman" w:hAnsi="Times New Roman"/>
        </w:rPr>
        <w:t>Пуркаевского</w:t>
      </w:r>
      <w:r w:rsidR="00DA29E6" w:rsidRPr="005B776E">
        <w:rPr>
          <w:rFonts w:ascii="Times New Roman" w:hAnsi="Times New Roman"/>
        </w:rPr>
        <w:t xml:space="preserve"> сельского поселения</w:t>
      </w:r>
      <w:r w:rsidRPr="005B776E">
        <w:rPr>
          <w:rFonts w:ascii="Times New Roman" w:hAnsi="Times New Roman"/>
        </w:rPr>
        <w:t xml:space="preserve"> является - недостаточный охват населения, проживающего в частном секторе, и хозяйствующих субъектов услугами по сбору и вывозу твердых бытовых отходов. Проблемы загрязнения территории поселения отходами производства и потребления, а также рекреационной </w:t>
      </w:r>
      <w:r w:rsidR="00AE6EBE" w:rsidRPr="005B776E">
        <w:rPr>
          <w:rFonts w:ascii="Times New Roman" w:hAnsi="Times New Roman"/>
        </w:rPr>
        <w:t>«</w:t>
      </w:r>
      <w:r w:rsidRPr="005B776E">
        <w:rPr>
          <w:rFonts w:ascii="Times New Roman" w:hAnsi="Times New Roman"/>
        </w:rPr>
        <w:t>перегрузки</w:t>
      </w:r>
      <w:r w:rsidR="00AE6EBE" w:rsidRPr="005B776E">
        <w:rPr>
          <w:rFonts w:ascii="Times New Roman" w:hAnsi="Times New Roman"/>
        </w:rPr>
        <w:t>»</w:t>
      </w:r>
      <w:r w:rsidRPr="005B776E">
        <w:rPr>
          <w:rFonts w:ascii="Times New Roman" w:hAnsi="Times New Roman"/>
        </w:rPr>
        <w:t xml:space="preserve"> наиболее востребованных живописных ландшафтов необходимо решать програмным методом.</w:t>
      </w:r>
    </w:p>
    <w:p w:rsidR="00C00635" w:rsidRPr="005B776E" w:rsidRDefault="00C00635" w:rsidP="00C00635">
      <w:pPr>
        <w:tabs>
          <w:tab w:val="left" w:pos="993"/>
        </w:tabs>
        <w:ind w:firstLine="709"/>
        <w:rPr>
          <w:rFonts w:ascii="Times New Roman" w:hAnsi="Times New Roman"/>
        </w:rPr>
      </w:pPr>
      <w:r w:rsidRPr="005B776E">
        <w:rPr>
          <w:rFonts w:ascii="Times New Roman" w:hAnsi="Times New Roman"/>
        </w:rPr>
        <w:t xml:space="preserve">В период реализации Программы на территории сельского поселения должны быть выполнены требования Федерального закона </w:t>
      </w:r>
      <w:r w:rsidR="00AE6EBE" w:rsidRPr="005B776E">
        <w:rPr>
          <w:rFonts w:ascii="Times New Roman" w:hAnsi="Times New Roman"/>
        </w:rPr>
        <w:t>«</w:t>
      </w:r>
      <w:r w:rsidRPr="005B776E">
        <w:rPr>
          <w:rFonts w:ascii="Times New Roman" w:hAnsi="Times New Roman"/>
        </w:rPr>
        <w:t>Об охране окружающей среды</w:t>
      </w:r>
      <w:r w:rsidR="00AE6EBE" w:rsidRPr="005B776E">
        <w:rPr>
          <w:rFonts w:ascii="Times New Roman" w:hAnsi="Times New Roman"/>
        </w:rPr>
        <w:t>»</w:t>
      </w:r>
      <w:r w:rsidRPr="005B776E">
        <w:rPr>
          <w:rFonts w:ascii="Times New Roman" w:hAnsi="Times New Roman"/>
        </w:rPr>
        <w:t xml:space="preserve"> от 10.01.2002</w:t>
      </w:r>
      <w:r w:rsidR="00C1740C" w:rsidRPr="005B776E">
        <w:rPr>
          <w:rFonts w:ascii="Times New Roman" w:hAnsi="Times New Roman"/>
        </w:rPr>
        <w:t xml:space="preserve"> </w:t>
      </w:r>
      <w:r w:rsidRPr="005B776E">
        <w:rPr>
          <w:rFonts w:ascii="Times New Roman" w:hAnsi="Times New Roman"/>
        </w:rPr>
        <w:t xml:space="preserve">г. № 7-ФЗ, определяющие правовые основы политики в области охраны окружающей среды, </w:t>
      </w:r>
      <w:r w:rsidR="00AE6EBE" w:rsidRPr="005B776E">
        <w:rPr>
          <w:rFonts w:ascii="Times New Roman" w:hAnsi="Times New Roman"/>
        </w:rPr>
        <w:t>«</w:t>
      </w:r>
      <w:r w:rsidRPr="005B776E">
        <w:rPr>
          <w:rFonts w:ascii="Times New Roman" w:hAnsi="Times New Roman"/>
        </w:rPr>
        <w:t>обеспечивающие сбалансированное решение социально-экономических задач, сохранение благоприятной окружающей среды, биологического разнообразия и природных ресурсов в целях удовлетворения потребностей нынешнего и будущих поколений, укрепления правопорядка в области охраны окружающей среды и обеспечения экологической безопасности</w:t>
      </w:r>
      <w:r w:rsidR="00AE6EBE" w:rsidRPr="005B776E">
        <w:rPr>
          <w:rFonts w:ascii="Times New Roman" w:hAnsi="Times New Roman"/>
        </w:rPr>
        <w:t>»</w:t>
      </w:r>
      <w:r w:rsidRPr="005B776E">
        <w:rPr>
          <w:rFonts w:ascii="Times New Roman" w:hAnsi="Times New Roman"/>
        </w:rPr>
        <w:t>, а также должны быть осуществлены следующие первоочередные мероприятия:</w:t>
      </w:r>
    </w:p>
    <w:p w:rsidR="00C00635" w:rsidRPr="005B776E" w:rsidRDefault="00C00635" w:rsidP="00C00635">
      <w:pPr>
        <w:tabs>
          <w:tab w:val="left" w:pos="993"/>
        </w:tabs>
        <w:ind w:firstLine="709"/>
        <w:rPr>
          <w:rFonts w:ascii="Times New Roman" w:hAnsi="Times New Roman"/>
          <w:lang w:eastAsia="en-US" w:bidi="en-US"/>
        </w:rPr>
      </w:pPr>
      <w:r w:rsidRPr="005B776E">
        <w:rPr>
          <w:rFonts w:ascii="Times New Roman" w:hAnsi="Times New Roman"/>
        </w:rPr>
        <w:t>- организация мероприятий, направленных на позитивное изменение качественных показателей состояния территории сельского поселения;</w:t>
      </w:r>
    </w:p>
    <w:p w:rsidR="00C00635" w:rsidRPr="005B776E" w:rsidRDefault="00C00635" w:rsidP="00C00635">
      <w:pPr>
        <w:tabs>
          <w:tab w:val="left" w:pos="993"/>
        </w:tabs>
        <w:ind w:firstLine="709"/>
        <w:rPr>
          <w:rFonts w:ascii="Times New Roman" w:hAnsi="Times New Roman"/>
        </w:rPr>
      </w:pPr>
      <w:r w:rsidRPr="005B776E">
        <w:rPr>
          <w:rFonts w:ascii="Times New Roman" w:hAnsi="Times New Roman"/>
        </w:rPr>
        <w:t>- создание системы обращения с твердыми бытовыми отходами на территории сельского поселения, позволяющей снизить антропогенную нагрузку на окружающую среду;</w:t>
      </w:r>
    </w:p>
    <w:p w:rsidR="00C00635" w:rsidRPr="005B776E" w:rsidRDefault="00C00635" w:rsidP="00C00635">
      <w:pPr>
        <w:tabs>
          <w:tab w:val="left" w:pos="993"/>
        </w:tabs>
        <w:ind w:firstLine="709"/>
        <w:rPr>
          <w:rFonts w:ascii="Times New Roman" w:hAnsi="Times New Roman"/>
          <w:lang w:eastAsia="en-US" w:bidi="en-US"/>
        </w:rPr>
      </w:pPr>
      <w:r w:rsidRPr="005B776E">
        <w:rPr>
          <w:rFonts w:ascii="Times New Roman" w:hAnsi="Times New Roman"/>
        </w:rPr>
        <w:t>- восстановление и экологическая реабилитация водных объектов.</w:t>
      </w:r>
    </w:p>
    <w:p w:rsidR="005660D4" w:rsidRPr="005B776E" w:rsidRDefault="005660D4" w:rsidP="005660D4">
      <w:pPr>
        <w:tabs>
          <w:tab w:val="left" w:pos="993"/>
        </w:tabs>
        <w:ind w:firstLine="709"/>
        <w:rPr>
          <w:rFonts w:ascii="Times New Roman" w:hAnsi="Times New Roman"/>
          <w:lang w:eastAsia="en-US" w:bidi="en-US"/>
        </w:rPr>
      </w:pPr>
      <w:r w:rsidRPr="005B776E">
        <w:rPr>
          <w:rFonts w:ascii="Times New Roman" w:hAnsi="Times New Roman"/>
          <w:lang w:bidi="ru-RU"/>
        </w:rPr>
        <w:t xml:space="preserve">В </w:t>
      </w:r>
      <w:r w:rsidR="00C16347" w:rsidRPr="005B776E">
        <w:rPr>
          <w:rFonts w:ascii="Times New Roman" w:hAnsi="Times New Roman"/>
          <w:lang w:eastAsia="en-US" w:bidi="en-US"/>
        </w:rPr>
        <w:t>Пуркаевском</w:t>
      </w:r>
      <w:r w:rsidR="00DA29E6" w:rsidRPr="005B776E">
        <w:rPr>
          <w:rFonts w:ascii="Times New Roman" w:hAnsi="Times New Roman"/>
          <w:lang w:eastAsia="en-US" w:bidi="en-US"/>
        </w:rPr>
        <w:t xml:space="preserve"> сельском поселении</w:t>
      </w:r>
      <w:r w:rsidRPr="005B776E">
        <w:rPr>
          <w:rFonts w:ascii="Times New Roman" w:hAnsi="Times New Roman"/>
          <w:lang w:bidi="ru-RU"/>
        </w:rPr>
        <w:t xml:space="preserve"> отсутствует система управления потоками твердых бытовых отходов, отсутствует ведение статистической отчетности по отходам, нет единой базы данных по накоплению различных видов отходов, объемам их складирования и переработки. Отсутствует нормативная документация, устанавливающая объемы образования и размещения отходов, регулирующая вопросы обращения отходов производства и потребления, нет информации о морфологическом составе муниципальных отходов.</w:t>
      </w:r>
    </w:p>
    <w:p w:rsidR="005660D4" w:rsidRPr="005B776E" w:rsidRDefault="005660D4" w:rsidP="004364E6">
      <w:pPr>
        <w:tabs>
          <w:tab w:val="left" w:pos="993"/>
        </w:tabs>
        <w:ind w:firstLine="709"/>
        <w:rPr>
          <w:rFonts w:ascii="Times New Roman" w:hAnsi="Times New Roman"/>
          <w:lang w:eastAsia="en-US" w:bidi="en-US"/>
        </w:rPr>
      </w:pPr>
    </w:p>
    <w:p w:rsidR="008212A8" w:rsidRPr="005B776E" w:rsidRDefault="008212A8" w:rsidP="008212A8">
      <w:pPr>
        <w:shd w:val="clear" w:color="auto" w:fill="FFFFFF"/>
        <w:tabs>
          <w:tab w:val="left" w:pos="993"/>
          <w:tab w:val="left" w:pos="1333"/>
        </w:tabs>
        <w:ind w:right="-3" w:firstLine="709"/>
        <w:rPr>
          <w:rFonts w:ascii="Times New Roman" w:hAnsi="Times New Roman"/>
          <w:b/>
        </w:rPr>
      </w:pPr>
      <w:bookmarkStart w:id="157" w:name="_Toc421107123"/>
      <w:bookmarkStart w:id="158" w:name="_Toc421107509"/>
      <w:bookmarkStart w:id="159" w:name="_Toc421107594"/>
      <w:bookmarkStart w:id="160" w:name="_Toc463460316"/>
      <w:bookmarkStart w:id="161" w:name="_Toc463462169"/>
      <w:bookmarkStart w:id="162" w:name="_Toc463786468"/>
      <w:r w:rsidRPr="005B776E">
        <w:rPr>
          <w:rFonts w:ascii="Times New Roman" w:hAnsi="Times New Roman"/>
          <w:b/>
        </w:rPr>
        <w:t>Выводы:</w:t>
      </w:r>
    </w:p>
    <w:p w:rsidR="008212A8" w:rsidRPr="005B776E" w:rsidRDefault="008212A8" w:rsidP="008212A8">
      <w:pPr>
        <w:shd w:val="clear" w:color="auto" w:fill="FFFFFF"/>
        <w:tabs>
          <w:tab w:val="left" w:pos="993"/>
          <w:tab w:val="left" w:pos="1333"/>
        </w:tabs>
        <w:ind w:right="-3" w:firstLine="709"/>
        <w:rPr>
          <w:rFonts w:ascii="Times New Roman" w:hAnsi="Times New Roman"/>
          <w:spacing w:val="-4"/>
        </w:rPr>
      </w:pPr>
      <w:r w:rsidRPr="005B776E">
        <w:rPr>
          <w:rFonts w:ascii="Times New Roman" w:hAnsi="Times New Roman"/>
        </w:rPr>
        <w:t xml:space="preserve">Основными проблемами и рисками в инженерной инфраструктуре </w:t>
      </w:r>
      <w:r w:rsidRPr="005B776E">
        <w:rPr>
          <w:rFonts w:ascii="Times New Roman" w:hAnsi="Times New Roman"/>
          <w:spacing w:val="-4"/>
        </w:rPr>
        <w:t>являются:</w:t>
      </w:r>
    </w:p>
    <w:p w:rsidR="00E54310" w:rsidRPr="005B776E" w:rsidRDefault="008212A8" w:rsidP="00E54310">
      <w:pPr>
        <w:shd w:val="clear" w:color="auto" w:fill="FFFFFF"/>
        <w:tabs>
          <w:tab w:val="left" w:pos="993"/>
          <w:tab w:val="left" w:pos="1333"/>
        </w:tabs>
        <w:ind w:right="-3" w:firstLine="709"/>
        <w:rPr>
          <w:rFonts w:ascii="Times New Roman" w:hAnsi="Times New Roman"/>
          <w:spacing w:val="-4"/>
        </w:rPr>
      </w:pPr>
      <w:r w:rsidRPr="005B776E">
        <w:rPr>
          <w:rFonts w:ascii="Times New Roman" w:hAnsi="Times New Roman"/>
          <w:spacing w:val="-4"/>
        </w:rPr>
        <w:t>- возрастающее количество отходов потребления, не отвечающих нормативным требованиям, что создает угрозу загрязнения окружающей среды.</w:t>
      </w:r>
    </w:p>
    <w:p w:rsidR="00E54310" w:rsidRPr="005B776E" w:rsidRDefault="00E54310" w:rsidP="00E54310">
      <w:pPr>
        <w:shd w:val="clear" w:color="auto" w:fill="FFFFFF"/>
        <w:tabs>
          <w:tab w:val="left" w:pos="993"/>
          <w:tab w:val="left" w:pos="1333"/>
        </w:tabs>
        <w:ind w:right="-3" w:firstLine="709"/>
        <w:rPr>
          <w:rFonts w:ascii="Times New Roman" w:hAnsi="Times New Roman"/>
        </w:rPr>
      </w:pPr>
      <w:r w:rsidRPr="005B776E">
        <w:rPr>
          <w:rFonts w:ascii="Times New Roman" w:hAnsi="Times New Roman"/>
          <w:spacing w:val="-4"/>
        </w:rPr>
        <w:t>- с</w:t>
      </w:r>
      <w:r w:rsidRPr="005B776E">
        <w:rPr>
          <w:rFonts w:ascii="Times New Roman" w:hAnsi="Times New Roman"/>
        </w:rPr>
        <w:t>уществующая свалка ТБО не является специально оборудованной и не санкционирована;</w:t>
      </w:r>
    </w:p>
    <w:p w:rsidR="00E54310" w:rsidRPr="005B776E" w:rsidRDefault="00E54310" w:rsidP="00E54310">
      <w:pPr>
        <w:shd w:val="clear" w:color="auto" w:fill="FFFFFF"/>
        <w:tabs>
          <w:tab w:val="left" w:pos="993"/>
          <w:tab w:val="left" w:pos="1333"/>
        </w:tabs>
        <w:ind w:right="-3" w:firstLine="709"/>
        <w:rPr>
          <w:rFonts w:ascii="Times New Roman" w:hAnsi="Times New Roman"/>
          <w:spacing w:val="-4"/>
        </w:rPr>
      </w:pPr>
      <w:r w:rsidRPr="005B776E">
        <w:rPr>
          <w:rFonts w:ascii="Times New Roman" w:hAnsi="Times New Roman"/>
        </w:rPr>
        <w:t>- на данный момент отсутствует оборудованный полигон ТБО для отходов. Для его использования требуется завершение строительства дороги и завершение актуализации;</w:t>
      </w:r>
    </w:p>
    <w:p w:rsidR="008212A8" w:rsidRPr="005B776E" w:rsidRDefault="008212A8" w:rsidP="008212A8">
      <w:pPr>
        <w:shd w:val="clear" w:color="auto" w:fill="FFFFFF"/>
        <w:tabs>
          <w:tab w:val="left" w:pos="993"/>
          <w:tab w:val="left" w:pos="1333"/>
        </w:tabs>
        <w:ind w:right="-3" w:firstLine="709"/>
        <w:rPr>
          <w:rFonts w:ascii="Times New Roman" w:hAnsi="Times New Roman"/>
          <w:spacing w:val="-4"/>
        </w:rPr>
      </w:pPr>
      <w:r w:rsidRPr="005B776E">
        <w:rPr>
          <w:rFonts w:ascii="Times New Roman" w:hAnsi="Times New Roman"/>
          <w:spacing w:val="-4"/>
        </w:rPr>
        <w:t xml:space="preserve">- недостаточное развитие инфраструктуры, высокий износ сетей, инфраструктурные риски: </w:t>
      </w:r>
      <w:r w:rsidR="00C1740C" w:rsidRPr="005B776E">
        <w:rPr>
          <w:rFonts w:ascii="Times New Roman" w:hAnsi="Times New Roman"/>
        </w:rPr>
        <w:t>70</w:t>
      </w:r>
      <w:r w:rsidRPr="005B776E">
        <w:rPr>
          <w:rFonts w:ascii="Times New Roman" w:hAnsi="Times New Roman"/>
        </w:rPr>
        <w:t xml:space="preserve"> % износа:</w:t>
      </w:r>
    </w:p>
    <w:p w:rsidR="008212A8" w:rsidRPr="005B776E" w:rsidRDefault="008212A8" w:rsidP="00C24DC4">
      <w:pPr>
        <w:numPr>
          <w:ilvl w:val="0"/>
          <w:numId w:val="55"/>
        </w:numPr>
        <w:tabs>
          <w:tab w:val="left" w:pos="993"/>
          <w:tab w:val="left" w:pos="9000"/>
          <w:tab w:val="left" w:pos="9354"/>
        </w:tabs>
        <w:ind w:left="0" w:right="-6" w:firstLine="709"/>
        <w:rPr>
          <w:rFonts w:ascii="Times New Roman" w:hAnsi="Times New Roman"/>
        </w:rPr>
      </w:pPr>
      <w:r w:rsidRPr="005B776E">
        <w:rPr>
          <w:rFonts w:ascii="Times New Roman" w:hAnsi="Times New Roman"/>
        </w:rPr>
        <w:t>водопроводных сетей;</w:t>
      </w:r>
    </w:p>
    <w:p w:rsidR="008212A8" w:rsidRPr="005B776E" w:rsidRDefault="008212A8" w:rsidP="00C24DC4">
      <w:pPr>
        <w:numPr>
          <w:ilvl w:val="0"/>
          <w:numId w:val="55"/>
        </w:numPr>
        <w:tabs>
          <w:tab w:val="left" w:pos="993"/>
          <w:tab w:val="left" w:pos="9000"/>
          <w:tab w:val="left" w:pos="9354"/>
        </w:tabs>
        <w:ind w:left="0" w:right="-6" w:firstLine="709"/>
        <w:rPr>
          <w:rFonts w:ascii="Times New Roman" w:hAnsi="Times New Roman"/>
        </w:rPr>
      </w:pPr>
      <w:r w:rsidRPr="005B776E">
        <w:rPr>
          <w:rFonts w:ascii="Times New Roman" w:hAnsi="Times New Roman"/>
        </w:rPr>
        <w:t>водонапорных башен;</w:t>
      </w:r>
    </w:p>
    <w:p w:rsidR="008212A8" w:rsidRPr="005B776E" w:rsidRDefault="008212A8" w:rsidP="00C24DC4">
      <w:pPr>
        <w:numPr>
          <w:ilvl w:val="0"/>
          <w:numId w:val="55"/>
        </w:numPr>
        <w:tabs>
          <w:tab w:val="left" w:pos="993"/>
          <w:tab w:val="left" w:pos="9000"/>
          <w:tab w:val="left" w:pos="9354"/>
        </w:tabs>
        <w:ind w:left="0" w:right="-6" w:firstLine="709"/>
        <w:rPr>
          <w:rFonts w:ascii="Times New Roman" w:hAnsi="Times New Roman"/>
        </w:rPr>
      </w:pPr>
      <w:r w:rsidRPr="005B776E">
        <w:rPr>
          <w:rFonts w:ascii="Times New Roman" w:hAnsi="Times New Roman"/>
        </w:rPr>
        <w:t>скважин;</w:t>
      </w:r>
    </w:p>
    <w:p w:rsidR="008212A8" w:rsidRPr="005B776E" w:rsidRDefault="008212A8" w:rsidP="00C24DC4">
      <w:pPr>
        <w:numPr>
          <w:ilvl w:val="0"/>
          <w:numId w:val="55"/>
        </w:numPr>
        <w:tabs>
          <w:tab w:val="left" w:pos="993"/>
          <w:tab w:val="left" w:pos="9000"/>
          <w:tab w:val="left" w:pos="9354"/>
        </w:tabs>
        <w:ind w:left="0" w:right="-6" w:firstLine="709"/>
        <w:rPr>
          <w:rFonts w:ascii="Times New Roman" w:hAnsi="Times New Roman"/>
        </w:rPr>
      </w:pPr>
      <w:r w:rsidRPr="005B776E">
        <w:rPr>
          <w:rFonts w:ascii="Times New Roman" w:hAnsi="Times New Roman"/>
        </w:rPr>
        <w:t>тепловых сетей;</w:t>
      </w:r>
    </w:p>
    <w:p w:rsidR="008212A8" w:rsidRPr="005B776E" w:rsidRDefault="008212A8" w:rsidP="00C24DC4">
      <w:pPr>
        <w:numPr>
          <w:ilvl w:val="0"/>
          <w:numId w:val="54"/>
        </w:numPr>
        <w:tabs>
          <w:tab w:val="left" w:pos="993"/>
          <w:tab w:val="left" w:pos="9000"/>
          <w:tab w:val="left" w:pos="9354"/>
        </w:tabs>
        <w:ind w:left="0" w:right="-6" w:firstLine="709"/>
        <w:rPr>
          <w:rFonts w:ascii="Times New Roman" w:hAnsi="Times New Roman"/>
        </w:rPr>
      </w:pPr>
      <w:r w:rsidRPr="005B776E">
        <w:rPr>
          <w:rFonts w:ascii="Times New Roman" w:hAnsi="Times New Roman"/>
        </w:rPr>
        <w:t xml:space="preserve">очистных сооружений; </w:t>
      </w:r>
    </w:p>
    <w:p w:rsidR="008212A8" w:rsidRPr="005B776E" w:rsidRDefault="008212A8" w:rsidP="00C24DC4">
      <w:pPr>
        <w:numPr>
          <w:ilvl w:val="0"/>
          <w:numId w:val="54"/>
        </w:numPr>
        <w:tabs>
          <w:tab w:val="left" w:pos="993"/>
          <w:tab w:val="left" w:pos="9000"/>
          <w:tab w:val="left" w:pos="9354"/>
        </w:tabs>
        <w:ind w:left="0" w:right="-6" w:firstLine="709"/>
        <w:rPr>
          <w:rFonts w:ascii="Times New Roman" w:hAnsi="Times New Roman"/>
        </w:rPr>
      </w:pPr>
      <w:r w:rsidRPr="005B776E">
        <w:rPr>
          <w:rFonts w:ascii="Times New Roman" w:hAnsi="Times New Roman"/>
        </w:rPr>
        <w:lastRenderedPageBreak/>
        <w:t>канализационных сетей;</w:t>
      </w:r>
    </w:p>
    <w:p w:rsidR="008212A8" w:rsidRPr="005B776E" w:rsidRDefault="008212A8" w:rsidP="00C24DC4">
      <w:pPr>
        <w:numPr>
          <w:ilvl w:val="0"/>
          <w:numId w:val="54"/>
        </w:numPr>
        <w:tabs>
          <w:tab w:val="left" w:pos="993"/>
          <w:tab w:val="left" w:pos="9000"/>
          <w:tab w:val="left" w:pos="9354"/>
        </w:tabs>
        <w:ind w:left="0" w:right="-6" w:firstLine="709"/>
        <w:rPr>
          <w:rFonts w:ascii="Times New Roman" w:hAnsi="Times New Roman"/>
        </w:rPr>
      </w:pPr>
      <w:r w:rsidRPr="005B776E">
        <w:rPr>
          <w:rStyle w:val="afffffffffffd"/>
          <w:rFonts w:ascii="Times New Roman" w:hAnsi="Times New Roman"/>
          <w:color w:val="auto"/>
        </w:rPr>
        <w:t>трансформаторных подстанций;</w:t>
      </w:r>
    </w:p>
    <w:p w:rsidR="008212A8" w:rsidRPr="005B776E" w:rsidRDefault="008212A8" w:rsidP="00C24DC4">
      <w:pPr>
        <w:numPr>
          <w:ilvl w:val="0"/>
          <w:numId w:val="54"/>
        </w:numPr>
        <w:tabs>
          <w:tab w:val="left" w:pos="993"/>
          <w:tab w:val="left" w:pos="9000"/>
          <w:tab w:val="left" w:pos="9354"/>
        </w:tabs>
        <w:ind w:left="0" w:right="-6" w:firstLine="709"/>
        <w:rPr>
          <w:rFonts w:ascii="Times New Roman" w:hAnsi="Times New Roman"/>
        </w:rPr>
      </w:pPr>
      <w:r w:rsidRPr="005B776E">
        <w:rPr>
          <w:rFonts w:ascii="Times New Roman" w:hAnsi="Times New Roman"/>
        </w:rPr>
        <w:t>отсутствие санитарных зон скважин.</w:t>
      </w:r>
    </w:p>
    <w:p w:rsidR="00C41494" w:rsidRPr="00D40579" w:rsidRDefault="00C41494" w:rsidP="008212A8"/>
    <w:p w:rsidR="00B13CE8" w:rsidRPr="00D40579" w:rsidRDefault="00334A3B" w:rsidP="00B13CE8">
      <w:pPr>
        <w:pStyle w:val="Style62"/>
        <w:widowControl/>
        <w:spacing w:line="240" w:lineRule="auto"/>
        <w:ind w:firstLine="709"/>
        <w:rPr>
          <w:rStyle w:val="FontStyle168"/>
          <w:b/>
          <w:sz w:val="24"/>
          <w:szCs w:val="24"/>
        </w:rPr>
      </w:pPr>
      <w:r w:rsidRPr="00D40579">
        <w:rPr>
          <w:rStyle w:val="FontStyle168"/>
          <w:b/>
          <w:sz w:val="24"/>
          <w:szCs w:val="24"/>
        </w:rPr>
        <w:t>Скотомогильник</w:t>
      </w:r>
      <w:r w:rsidR="00CD5D81" w:rsidRPr="00D40579">
        <w:rPr>
          <w:rStyle w:val="FontStyle168"/>
          <w:b/>
          <w:sz w:val="24"/>
          <w:szCs w:val="24"/>
        </w:rPr>
        <w:t>и</w:t>
      </w:r>
    </w:p>
    <w:p w:rsidR="00B13CE8" w:rsidRPr="00D40579" w:rsidRDefault="00B13CE8" w:rsidP="00B13CE8">
      <w:pPr>
        <w:pStyle w:val="Style62"/>
        <w:widowControl/>
        <w:spacing w:line="240" w:lineRule="auto"/>
        <w:ind w:firstLine="709"/>
        <w:rPr>
          <w:rStyle w:val="FontStyle168"/>
          <w:b/>
          <w:sz w:val="24"/>
          <w:szCs w:val="24"/>
        </w:rPr>
      </w:pPr>
    </w:p>
    <w:p w:rsidR="00B5449D" w:rsidRDefault="00B13CE8" w:rsidP="00B5449D">
      <w:pPr>
        <w:widowControl w:val="0"/>
        <w:autoSpaceDN w:val="0"/>
        <w:adjustRightInd w:val="0"/>
        <w:ind w:firstLine="720"/>
        <w:rPr>
          <w:rFonts w:ascii="Times New Roman" w:hAnsi="Times New Roman"/>
          <w:spacing w:val="-5"/>
        </w:rPr>
      </w:pPr>
      <w:r w:rsidRPr="00D40579">
        <w:rPr>
          <w:rFonts w:ascii="Times New Roman" w:hAnsi="Times New Roman"/>
          <w:spacing w:val="-1"/>
        </w:rPr>
        <w:t xml:space="preserve">На территории </w:t>
      </w:r>
      <w:r w:rsidR="00C16347" w:rsidRPr="00D40579">
        <w:rPr>
          <w:rFonts w:ascii="Times New Roman" w:hAnsi="Times New Roman"/>
          <w:spacing w:val="-1"/>
        </w:rPr>
        <w:t>Пуркаевского</w:t>
      </w:r>
      <w:r w:rsidRPr="00D40579">
        <w:rPr>
          <w:rFonts w:ascii="Times New Roman" w:hAnsi="Times New Roman"/>
          <w:spacing w:val="-1"/>
        </w:rPr>
        <w:t xml:space="preserve"> сельского поселения - </w:t>
      </w:r>
      <w:r w:rsidR="0016746E" w:rsidRPr="00D40579">
        <w:rPr>
          <w:rFonts w:ascii="Times New Roman" w:hAnsi="Times New Roman"/>
          <w:spacing w:val="-1"/>
        </w:rPr>
        <w:t>имее</w:t>
      </w:r>
      <w:r w:rsidR="00B5449D" w:rsidRPr="00D40579">
        <w:rPr>
          <w:rFonts w:ascii="Times New Roman" w:hAnsi="Times New Roman"/>
          <w:spacing w:val="-1"/>
        </w:rPr>
        <w:t xml:space="preserve">тся </w:t>
      </w:r>
      <w:r w:rsidR="0016746E" w:rsidRPr="00D40579">
        <w:rPr>
          <w:rFonts w:ascii="Times New Roman" w:hAnsi="Times New Roman"/>
          <w:spacing w:val="-1"/>
        </w:rPr>
        <w:t>1</w:t>
      </w:r>
      <w:r w:rsidR="001746E1" w:rsidRPr="00D40579">
        <w:rPr>
          <w:rFonts w:ascii="Times New Roman" w:hAnsi="Times New Roman"/>
          <w:spacing w:val="-1"/>
        </w:rPr>
        <w:t xml:space="preserve"> </w:t>
      </w:r>
      <w:r w:rsidR="00B5449D" w:rsidRPr="00D40579">
        <w:rPr>
          <w:rFonts w:ascii="Times New Roman" w:hAnsi="Times New Roman"/>
          <w:spacing w:val="-1"/>
        </w:rPr>
        <w:t>скотомогильник</w:t>
      </w:r>
      <w:r w:rsidR="001746E1" w:rsidRPr="00D40579">
        <w:rPr>
          <w:rFonts w:ascii="Times New Roman" w:hAnsi="Times New Roman"/>
          <w:spacing w:val="-1"/>
        </w:rPr>
        <w:t xml:space="preserve">, </w:t>
      </w:r>
      <w:r w:rsidR="00BE1177" w:rsidRPr="00D40579">
        <w:rPr>
          <w:rFonts w:ascii="Times New Roman" w:hAnsi="Times New Roman"/>
          <w:spacing w:val="-1"/>
        </w:rPr>
        <w:t xml:space="preserve">около </w:t>
      </w:r>
      <w:r w:rsidR="00C16347" w:rsidRPr="00D40579">
        <w:rPr>
          <w:rFonts w:ascii="Times New Roman" w:hAnsi="Times New Roman"/>
          <w:spacing w:val="-5"/>
        </w:rPr>
        <w:t>с. Пуркаево</w:t>
      </w:r>
      <w:r w:rsidR="001746E1" w:rsidRPr="00D40579">
        <w:rPr>
          <w:rFonts w:ascii="Times New Roman" w:hAnsi="Times New Roman"/>
          <w:spacing w:val="-5"/>
        </w:rPr>
        <w:t>.</w:t>
      </w:r>
    </w:p>
    <w:p w:rsidR="005B776E" w:rsidRPr="00D40579" w:rsidRDefault="005B776E" w:rsidP="00B5449D">
      <w:pPr>
        <w:widowControl w:val="0"/>
        <w:autoSpaceDN w:val="0"/>
        <w:adjustRightInd w:val="0"/>
        <w:ind w:firstLine="720"/>
        <w:rPr>
          <w:rFonts w:ascii="Times New Roman" w:hAnsi="Times New Roman"/>
          <w:sz w:val="28"/>
          <w:szCs w:val="28"/>
        </w:rPr>
      </w:pPr>
    </w:p>
    <w:p w:rsidR="00DF7AAA" w:rsidRPr="00D40579" w:rsidRDefault="00DF7AAA" w:rsidP="00B5449D">
      <w:pPr>
        <w:pStyle w:val="Style62"/>
        <w:widowControl/>
        <w:spacing w:line="240" w:lineRule="auto"/>
        <w:ind w:firstLine="709"/>
        <w:jc w:val="center"/>
        <w:rPr>
          <w:b/>
          <w:spacing w:val="-4"/>
        </w:rPr>
      </w:pPr>
      <w:r w:rsidRPr="00D40579">
        <w:rPr>
          <w:b/>
        </w:rPr>
        <w:t>Расположение объектов</w:t>
      </w:r>
      <w:r w:rsidRPr="00D40579">
        <w:rPr>
          <w:b/>
        </w:rPr>
        <w:br/>
        <w:t xml:space="preserve">специального назначения на территории </w:t>
      </w:r>
      <w:r w:rsidR="00C16347" w:rsidRPr="00D40579">
        <w:rPr>
          <w:b/>
        </w:rPr>
        <w:t>Пуркаевского</w:t>
      </w:r>
      <w:r w:rsidRPr="00D40579">
        <w:rPr>
          <w:b/>
        </w:rPr>
        <w:t xml:space="preserve"> сельского поселения</w:t>
      </w:r>
    </w:p>
    <w:p w:rsidR="00BB709D" w:rsidRPr="00D40579" w:rsidRDefault="00BB709D" w:rsidP="00BB709D">
      <w:pPr>
        <w:widowControl w:val="0"/>
        <w:autoSpaceDN w:val="0"/>
        <w:adjustRightInd w:val="0"/>
        <w:ind w:firstLine="720"/>
        <w:jc w:val="right"/>
        <w:rPr>
          <w:rFonts w:ascii="Times New Roman" w:hAnsi="Times New Roman"/>
          <w:bCs/>
          <w:szCs w:val="20"/>
        </w:rPr>
      </w:pPr>
    </w:p>
    <w:p w:rsidR="00DF7AAA" w:rsidRPr="00D40579" w:rsidRDefault="00FD2909" w:rsidP="00BB709D">
      <w:pPr>
        <w:widowControl w:val="0"/>
        <w:autoSpaceDN w:val="0"/>
        <w:adjustRightInd w:val="0"/>
        <w:ind w:firstLine="720"/>
        <w:jc w:val="right"/>
      </w:pPr>
      <w:r w:rsidRPr="00D40579">
        <w:rPr>
          <w:rFonts w:ascii="Times New Roman" w:hAnsi="Times New Roman"/>
          <w:bCs/>
          <w:szCs w:val="20"/>
        </w:rPr>
        <w:t>Таблица 5.5.1.</w:t>
      </w:r>
      <w:r w:rsidR="00F92049" w:rsidRPr="00D40579">
        <w:rPr>
          <w:rFonts w:ascii="Times New Roman" w:hAnsi="Times New Roman"/>
          <w:bCs/>
          <w:szCs w:val="20"/>
        </w:rPr>
        <w:t>3</w:t>
      </w:r>
      <w:r w:rsidR="00BB709D" w:rsidRPr="00D40579">
        <w:rPr>
          <w:rFonts w:ascii="Times New Roman" w:hAnsi="Times New Roman"/>
          <w:bCs/>
          <w:szCs w:val="20"/>
        </w:rPr>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598"/>
        <w:gridCol w:w="1699"/>
        <w:gridCol w:w="1179"/>
        <w:gridCol w:w="1366"/>
        <w:gridCol w:w="1085"/>
        <w:gridCol w:w="1564"/>
        <w:gridCol w:w="1589"/>
      </w:tblGrid>
      <w:tr w:rsidR="00D40579" w:rsidRPr="00D40579" w:rsidTr="00AF332C">
        <w:tc>
          <w:tcPr>
            <w:tcW w:w="793" w:type="pct"/>
            <w:tcBorders>
              <w:top w:val="single" w:sz="4" w:space="0" w:color="auto"/>
              <w:bottom w:val="single" w:sz="4" w:space="0" w:color="auto"/>
              <w:right w:val="single" w:sz="4" w:space="0" w:color="auto"/>
            </w:tcBorders>
            <w:vAlign w:val="center"/>
          </w:tcPr>
          <w:p w:rsidR="00DF7AAA" w:rsidRPr="00D40579" w:rsidRDefault="00DF7AAA" w:rsidP="00DF7AAA">
            <w:pPr>
              <w:pStyle w:val="affffffffffff3"/>
              <w:jc w:val="center"/>
              <w:rPr>
                <w:rFonts w:ascii="Times New Roman" w:hAnsi="Times New Roman" w:cs="Times New Roman"/>
                <w:b/>
              </w:rPr>
            </w:pPr>
            <w:r w:rsidRPr="00D40579">
              <w:rPr>
                <w:rFonts w:ascii="Times New Roman" w:hAnsi="Times New Roman" w:cs="Times New Roman"/>
                <w:b/>
              </w:rPr>
              <w:t>Местоположение</w:t>
            </w:r>
          </w:p>
        </w:tc>
        <w:tc>
          <w:tcPr>
            <w:tcW w:w="843" w:type="pct"/>
            <w:tcBorders>
              <w:top w:val="single" w:sz="4" w:space="0" w:color="auto"/>
              <w:left w:val="single" w:sz="4" w:space="0" w:color="auto"/>
              <w:bottom w:val="single" w:sz="4" w:space="0" w:color="auto"/>
              <w:right w:val="single" w:sz="4" w:space="0" w:color="auto"/>
            </w:tcBorders>
            <w:vAlign w:val="center"/>
          </w:tcPr>
          <w:p w:rsidR="00DF7AAA" w:rsidRPr="00D40579" w:rsidRDefault="00DF7AAA" w:rsidP="00DF7AAA">
            <w:pPr>
              <w:pStyle w:val="affffffffffff3"/>
              <w:jc w:val="center"/>
              <w:rPr>
                <w:rFonts w:ascii="Times New Roman" w:hAnsi="Times New Roman" w:cs="Times New Roman"/>
                <w:b/>
              </w:rPr>
            </w:pPr>
            <w:r w:rsidRPr="00D40579">
              <w:rPr>
                <w:rFonts w:ascii="Times New Roman" w:hAnsi="Times New Roman" w:cs="Times New Roman"/>
                <w:b/>
              </w:rPr>
              <w:t>Площадь скотомогильника, кв. м</w:t>
            </w:r>
          </w:p>
        </w:tc>
        <w:tc>
          <w:tcPr>
            <w:tcW w:w="585" w:type="pct"/>
            <w:tcBorders>
              <w:top w:val="single" w:sz="4" w:space="0" w:color="auto"/>
              <w:left w:val="single" w:sz="4" w:space="0" w:color="auto"/>
              <w:bottom w:val="single" w:sz="4" w:space="0" w:color="auto"/>
              <w:right w:val="single" w:sz="4" w:space="0" w:color="auto"/>
            </w:tcBorders>
            <w:vAlign w:val="center"/>
          </w:tcPr>
          <w:p w:rsidR="00DF7AAA" w:rsidRPr="00D40579" w:rsidRDefault="00DF7AAA" w:rsidP="00DF7AAA">
            <w:pPr>
              <w:pStyle w:val="affffffffffff3"/>
              <w:jc w:val="center"/>
              <w:rPr>
                <w:rFonts w:ascii="Times New Roman" w:hAnsi="Times New Roman" w:cs="Times New Roman"/>
                <w:b/>
              </w:rPr>
            </w:pPr>
            <w:r w:rsidRPr="00D40579">
              <w:rPr>
                <w:rFonts w:ascii="Times New Roman" w:hAnsi="Times New Roman" w:cs="Times New Roman"/>
                <w:b/>
              </w:rPr>
              <w:t>Ограждены колючей проволокой</w:t>
            </w:r>
          </w:p>
        </w:tc>
        <w:tc>
          <w:tcPr>
            <w:tcW w:w="678" w:type="pct"/>
            <w:tcBorders>
              <w:top w:val="single" w:sz="4" w:space="0" w:color="auto"/>
              <w:left w:val="single" w:sz="4" w:space="0" w:color="auto"/>
              <w:bottom w:val="single" w:sz="4" w:space="0" w:color="auto"/>
              <w:right w:val="single" w:sz="4" w:space="0" w:color="auto"/>
            </w:tcBorders>
            <w:vAlign w:val="center"/>
          </w:tcPr>
          <w:p w:rsidR="00DF7AAA" w:rsidRPr="00D40579" w:rsidRDefault="00DF7AAA" w:rsidP="00DF7AAA">
            <w:pPr>
              <w:pStyle w:val="affffffffffff3"/>
              <w:jc w:val="center"/>
              <w:rPr>
                <w:rFonts w:ascii="Times New Roman" w:hAnsi="Times New Roman" w:cs="Times New Roman"/>
                <w:b/>
              </w:rPr>
            </w:pPr>
            <w:r w:rsidRPr="00D40579">
              <w:rPr>
                <w:rFonts w:ascii="Times New Roman" w:hAnsi="Times New Roman" w:cs="Times New Roman"/>
                <w:b/>
              </w:rPr>
              <w:t>Обваловка, оканаливание</w:t>
            </w:r>
          </w:p>
        </w:tc>
        <w:tc>
          <w:tcPr>
            <w:tcW w:w="538" w:type="pct"/>
            <w:tcBorders>
              <w:top w:val="single" w:sz="4" w:space="0" w:color="auto"/>
              <w:left w:val="single" w:sz="4" w:space="0" w:color="auto"/>
              <w:bottom w:val="single" w:sz="4" w:space="0" w:color="auto"/>
              <w:right w:val="single" w:sz="4" w:space="0" w:color="auto"/>
            </w:tcBorders>
            <w:vAlign w:val="center"/>
          </w:tcPr>
          <w:p w:rsidR="00DF7AAA" w:rsidRPr="00D40579" w:rsidRDefault="00DF7AAA" w:rsidP="00DF7AAA">
            <w:pPr>
              <w:pStyle w:val="affffffffffff3"/>
              <w:jc w:val="center"/>
              <w:rPr>
                <w:rFonts w:ascii="Times New Roman" w:hAnsi="Times New Roman" w:cs="Times New Roman"/>
                <w:b/>
              </w:rPr>
            </w:pPr>
            <w:r w:rsidRPr="00D40579">
              <w:rPr>
                <w:rFonts w:ascii="Times New Roman" w:hAnsi="Times New Roman" w:cs="Times New Roman"/>
                <w:b/>
              </w:rPr>
              <w:t>Установка вывески</w:t>
            </w:r>
          </w:p>
        </w:tc>
        <w:tc>
          <w:tcPr>
            <w:tcW w:w="776" w:type="pct"/>
            <w:tcBorders>
              <w:top w:val="single" w:sz="4" w:space="0" w:color="auto"/>
              <w:left w:val="single" w:sz="4" w:space="0" w:color="auto"/>
              <w:bottom w:val="single" w:sz="4" w:space="0" w:color="auto"/>
              <w:right w:val="single" w:sz="4" w:space="0" w:color="auto"/>
            </w:tcBorders>
            <w:vAlign w:val="center"/>
          </w:tcPr>
          <w:p w:rsidR="00DF7AAA" w:rsidRPr="00D40579" w:rsidRDefault="00DF7AAA" w:rsidP="00DF7AAA">
            <w:pPr>
              <w:pStyle w:val="affffffffffff3"/>
              <w:jc w:val="center"/>
              <w:rPr>
                <w:rFonts w:ascii="Times New Roman" w:hAnsi="Times New Roman" w:cs="Times New Roman"/>
                <w:b/>
              </w:rPr>
            </w:pPr>
            <w:r w:rsidRPr="00D40579">
              <w:rPr>
                <w:rFonts w:ascii="Times New Roman" w:hAnsi="Times New Roman" w:cs="Times New Roman"/>
                <w:b/>
              </w:rPr>
              <w:t>Биотермические ямы</w:t>
            </w:r>
          </w:p>
        </w:tc>
        <w:tc>
          <w:tcPr>
            <w:tcW w:w="788" w:type="pct"/>
            <w:tcBorders>
              <w:top w:val="single" w:sz="4" w:space="0" w:color="auto"/>
              <w:left w:val="single" w:sz="4" w:space="0" w:color="auto"/>
              <w:bottom w:val="single" w:sz="4" w:space="0" w:color="auto"/>
            </w:tcBorders>
            <w:vAlign w:val="center"/>
          </w:tcPr>
          <w:p w:rsidR="00DF7AAA" w:rsidRPr="00D40579" w:rsidRDefault="00DF7AAA" w:rsidP="00DF7AAA">
            <w:pPr>
              <w:pStyle w:val="affffffffffff3"/>
              <w:jc w:val="center"/>
              <w:rPr>
                <w:rFonts w:ascii="Times New Roman" w:hAnsi="Times New Roman" w:cs="Times New Roman"/>
                <w:b/>
              </w:rPr>
            </w:pPr>
            <w:r w:rsidRPr="00D40579">
              <w:rPr>
                <w:rFonts w:ascii="Times New Roman" w:hAnsi="Times New Roman" w:cs="Times New Roman"/>
                <w:b/>
              </w:rPr>
              <w:t>Сибиреязвенные захоронения</w:t>
            </w:r>
          </w:p>
        </w:tc>
      </w:tr>
      <w:tr w:rsidR="00D40579" w:rsidRPr="00D40579" w:rsidTr="00AF332C">
        <w:tc>
          <w:tcPr>
            <w:tcW w:w="793" w:type="pct"/>
            <w:tcBorders>
              <w:top w:val="single" w:sz="4" w:space="0" w:color="auto"/>
              <w:bottom w:val="single" w:sz="4" w:space="0" w:color="auto"/>
              <w:right w:val="single" w:sz="4" w:space="0" w:color="auto"/>
            </w:tcBorders>
            <w:vAlign w:val="center"/>
          </w:tcPr>
          <w:p w:rsidR="00BB709D" w:rsidRPr="00D40579" w:rsidRDefault="00BB709D" w:rsidP="00DF7AAA">
            <w:pPr>
              <w:pStyle w:val="affffffffffff3"/>
              <w:jc w:val="center"/>
              <w:rPr>
                <w:rFonts w:ascii="Times New Roman" w:hAnsi="Times New Roman" w:cs="Times New Roman"/>
                <w:b/>
              </w:rPr>
            </w:pPr>
            <w:r w:rsidRPr="00D40579">
              <w:rPr>
                <w:rFonts w:ascii="Times New Roman" w:hAnsi="Times New Roman" w:cs="Times New Roman"/>
                <w:b/>
              </w:rPr>
              <w:t>1</w:t>
            </w:r>
          </w:p>
        </w:tc>
        <w:tc>
          <w:tcPr>
            <w:tcW w:w="843" w:type="pct"/>
            <w:tcBorders>
              <w:top w:val="single" w:sz="4" w:space="0" w:color="auto"/>
              <w:left w:val="single" w:sz="4" w:space="0" w:color="auto"/>
              <w:bottom w:val="single" w:sz="4" w:space="0" w:color="auto"/>
              <w:right w:val="single" w:sz="4" w:space="0" w:color="auto"/>
            </w:tcBorders>
            <w:vAlign w:val="center"/>
          </w:tcPr>
          <w:p w:rsidR="00BB709D" w:rsidRPr="00D40579" w:rsidRDefault="00BB709D" w:rsidP="00DF7AAA">
            <w:pPr>
              <w:pStyle w:val="affffffffffff3"/>
              <w:jc w:val="center"/>
              <w:rPr>
                <w:rFonts w:ascii="Times New Roman" w:hAnsi="Times New Roman" w:cs="Times New Roman"/>
                <w:b/>
              </w:rPr>
            </w:pPr>
            <w:r w:rsidRPr="00D40579">
              <w:rPr>
                <w:rFonts w:ascii="Times New Roman" w:hAnsi="Times New Roman" w:cs="Times New Roman"/>
                <w:b/>
              </w:rPr>
              <w:t>2</w:t>
            </w:r>
          </w:p>
        </w:tc>
        <w:tc>
          <w:tcPr>
            <w:tcW w:w="585" w:type="pct"/>
            <w:tcBorders>
              <w:top w:val="single" w:sz="4" w:space="0" w:color="auto"/>
              <w:left w:val="single" w:sz="4" w:space="0" w:color="auto"/>
              <w:bottom w:val="single" w:sz="4" w:space="0" w:color="auto"/>
              <w:right w:val="single" w:sz="4" w:space="0" w:color="auto"/>
            </w:tcBorders>
            <w:vAlign w:val="center"/>
          </w:tcPr>
          <w:p w:rsidR="00BB709D" w:rsidRPr="00D40579" w:rsidRDefault="00BB709D" w:rsidP="00DF7AAA">
            <w:pPr>
              <w:pStyle w:val="affffffffffff3"/>
              <w:jc w:val="center"/>
              <w:rPr>
                <w:rFonts w:ascii="Times New Roman" w:hAnsi="Times New Roman" w:cs="Times New Roman"/>
                <w:b/>
              </w:rPr>
            </w:pPr>
            <w:r w:rsidRPr="00D40579">
              <w:rPr>
                <w:rFonts w:ascii="Times New Roman" w:hAnsi="Times New Roman" w:cs="Times New Roman"/>
                <w:b/>
              </w:rPr>
              <w:t>3</w:t>
            </w:r>
          </w:p>
        </w:tc>
        <w:tc>
          <w:tcPr>
            <w:tcW w:w="678" w:type="pct"/>
            <w:tcBorders>
              <w:top w:val="single" w:sz="4" w:space="0" w:color="auto"/>
              <w:left w:val="single" w:sz="4" w:space="0" w:color="auto"/>
              <w:bottom w:val="single" w:sz="4" w:space="0" w:color="auto"/>
              <w:right w:val="single" w:sz="4" w:space="0" w:color="auto"/>
            </w:tcBorders>
            <w:vAlign w:val="center"/>
          </w:tcPr>
          <w:p w:rsidR="00BB709D" w:rsidRPr="00D40579" w:rsidRDefault="00BB709D" w:rsidP="00DF7AAA">
            <w:pPr>
              <w:pStyle w:val="affffffffffff3"/>
              <w:jc w:val="center"/>
              <w:rPr>
                <w:rFonts w:ascii="Times New Roman" w:hAnsi="Times New Roman" w:cs="Times New Roman"/>
                <w:b/>
              </w:rPr>
            </w:pPr>
            <w:r w:rsidRPr="00D40579">
              <w:rPr>
                <w:rFonts w:ascii="Times New Roman" w:hAnsi="Times New Roman" w:cs="Times New Roman"/>
                <w:b/>
              </w:rPr>
              <w:t>4</w:t>
            </w:r>
          </w:p>
        </w:tc>
        <w:tc>
          <w:tcPr>
            <w:tcW w:w="538" w:type="pct"/>
            <w:tcBorders>
              <w:top w:val="single" w:sz="4" w:space="0" w:color="auto"/>
              <w:left w:val="single" w:sz="4" w:space="0" w:color="auto"/>
              <w:bottom w:val="single" w:sz="4" w:space="0" w:color="auto"/>
              <w:right w:val="single" w:sz="4" w:space="0" w:color="auto"/>
            </w:tcBorders>
            <w:vAlign w:val="center"/>
          </w:tcPr>
          <w:p w:rsidR="00BB709D" w:rsidRPr="00D40579" w:rsidRDefault="00BB709D" w:rsidP="00DF7AAA">
            <w:pPr>
              <w:pStyle w:val="affffffffffff3"/>
              <w:jc w:val="center"/>
              <w:rPr>
                <w:rFonts w:ascii="Times New Roman" w:hAnsi="Times New Roman" w:cs="Times New Roman"/>
                <w:b/>
              </w:rPr>
            </w:pPr>
            <w:r w:rsidRPr="00D40579">
              <w:rPr>
                <w:rFonts w:ascii="Times New Roman" w:hAnsi="Times New Roman" w:cs="Times New Roman"/>
                <w:b/>
              </w:rPr>
              <w:t>5</w:t>
            </w:r>
          </w:p>
        </w:tc>
        <w:tc>
          <w:tcPr>
            <w:tcW w:w="776" w:type="pct"/>
            <w:tcBorders>
              <w:top w:val="single" w:sz="4" w:space="0" w:color="auto"/>
              <w:left w:val="single" w:sz="4" w:space="0" w:color="auto"/>
              <w:bottom w:val="single" w:sz="4" w:space="0" w:color="auto"/>
              <w:right w:val="single" w:sz="4" w:space="0" w:color="auto"/>
            </w:tcBorders>
            <w:vAlign w:val="center"/>
          </w:tcPr>
          <w:p w:rsidR="00BB709D" w:rsidRPr="00D40579" w:rsidRDefault="00BB709D" w:rsidP="00DF7AAA">
            <w:pPr>
              <w:pStyle w:val="affffffffffff3"/>
              <w:jc w:val="center"/>
              <w:rPr>
                <w:rFonts w:ascii="Times New Roman" w:hAnsi="Times New Roman" w:cs="Times New Roman"/>
                <w:b/>
              </w:rPr>
            </w:pPr>
            <w:r w:rsidRPr="00D40579">
              <w:rPr>
                <w:rFonts w:ascii="Times New Roman" w:hAnsi="Times New Roman" w:cs="Times New Roman"/>
                <w:b/>
              </w:rPr>
              <w:t>6</w:t>
            </w:r>
          </w:p>
        </w:tc>
        <w:tc>
          <w:tcPr>
            <w:tcW w:w="788" w:type="pct"/>
            <w:tcBorders>
              <w:top w:val="single" w:sz="4" w:space="0" w:color="auto"/>
              <w:left w:val="single" w:sz="4" w:space="0" w:color="auto"/>
              <w:bottom w:val="single" w:sz="4" w:space="0" w:color="auto"/>
            </w:tcBorders>
            <w:vAlign w:val="center"/>
          </w:tcPr>
          <w:p w:rsidR="00BB709D" w:rsidRPr="00D40579" w:rsidRDefault="00BB709D" w:rsidP="00DF7AAA">
            <w:pPr>
              <w:pStyle w:val="affffffffffff3"/>
              <w:jc w:val="center"/>
              <w:rPr>
                <w:rFonts w:ascii="Times New Roman" w:hAnsi="Times New Roman" w:cs="Times New Roman"/>
                <w:b/>
              </w:rPr>
            </w:pPr>
            <w:r w:rsidRPr="00D40579">
              <w:rPr>
                <w:rFonts w:ascii="Times New Roman" w:hAnsi="Times New Roman" w:cs="Times New Roman"/>
                <w:b/>
              </w:rPr>
              <w:t>7</w:t>
            </w:r>
          </w:p>
        </w:tc>
      </w:tr>
      <w:tr w:rsidR="00D40579" w:rsidRPr="00D40579" w:rsidTr="00310E83">
        <w:tc>
          <w:tcPr>
            <w:tcW w:w="793" w:type="pct"/>
            <w:tcBorders>
              <w:left w:val="single" w:sz="4" w:space="0" w:color="000000"/>
              <w:bottom w:val="single" w:sz="4" w:space="0" w:color="000000"/>
            </w:tcBorders>
          </w:tcPr>
          <w:p w:rsidR="00D40579" w:rsidRPr="00D40579" w:rsidRDefault="00D40579" w:rsidP="007F68E1">
            <w:pPr>
              <w:pStyle w:val="affffffffffff3"/>
              <w:rPr>
                <w:rFonts w:ascii="Times New Roman" w:hAnsi="Times New Roman" w:cs="Times New Roman"/>
              </w:rPr>
            </w:pPr>
            <w:r w:rsidRPr="00D40579">
              <w:rPr>
                <w:rFonts w:ascii="Times New Roman" w:hAnsi="Times New Roman" w:cs="Times New Roman"/>
              </w:rPr>
              <w:t>с. Пуркаево</w:t>
            </w:r>
          </w:p>
        </w:tc>
        <w:tc>
          <w:tcPr>
            <w:tcW w:w="843" w:type="pct"/>
            <w:tcBorders>
              <w:top w:val="single" w:sz="4" w:space="0" w:color="auto"/>
              <w:left w:val="single" w:sz="4" w:space="0" w:color="auto"/>
              <w:bottom w:val="single" w:sz="4" w:space="0" w:color="auto"/>
              <w:right w:val="single" w:sz="4" w:space="0" w:color="auto"/>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100</w:t>
            </w:r>
          </w:p>
        </w:tc>
        <w:tc>
          <w:tcPr>
            <w:tcW w:w="585" w:type="pct"/>
            <w:tcBorders>
              <w:top w:val="single" w:sz="4" w:space="0" w:color="auto"/>
              <w:left w:val="single" w:sz="4" w:space="0" w:color="auto"/>
              <w:bottom w:val="single" w:sz="4" w:space="0" w:color="auto"/>
              <w:right w:val="single" w:sz="4" w:space="0" w:color="auto"/>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w:t>
            </w:r>
          </w:p>
        </w:tc>
        <w:tc>
          <w:tcPr>
            <w:tcW w:w="678" w:type="pct"/>
            <w:tcBorders>
              <w:top w:val="single" w:sz="4" w:space="0" w:color="auto"/>
              <w:left w:val="single" w:sz="4" w:space="0" w:color="auto"/>
              <w:bottom w:val="single" w:sz="4" w:space="0" w:color="auto"/>
              <w:right w:val="single" w:sz="4" w:space="0" w:color="auto"/>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w:t>
            </w:r>
          </w:p>
        </w:tc>
        <w:tc>
          <w:tcPr>
            <w:tcW w:w="538" w:type="pct"/>
            <w:tcBorders>
              <w:top w:val="single" w:sz="4" w:space="0" w:color="auto"/>
              <w:left w:val="single" w:sz="4" w:space="0" w:color="auto"/>
              <w:bottom w:val="single" w:sz="4" w:space="0" w:color="auto"/>
              <w:right w:val="single" w:sz="4" w:space="0" w:color="auto"/>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w:t>
            </w:r>
          </w:p>
        </w:tc>
        <w:tc>
          <w:tcPr>
            <w:tcW w:w="776" w:type="pct"/>
            <w:tcBorders>
              <w:top w:val="single" w:sz="4" w:space="0" w:color="auto"/>
              <w:left w:val="single" w:sz="4" w:space="0" w:color="auto"/>
              <w:bottom w:val="single" w:sz="4" w:space="0" w:color="auto"/>
              <w:right w:val="single" w:sz="4" w:space="0" w:color="auto"/>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w:t>
            </w:r>
          </w:p>
        </w:tc>
        <w:tc>
          <w:tcPr>
            <w:tcW w:w="788" w:type="pct"/>
            <w:tcBorders>
              <w:top w:val="single" w:sz="4" w:space="0" w:color="auto"/>
              <w:left w:val="single" w:sz="4" w:space="0" w:color="auto"/>
              <w:bottom w:val="single" w:sz="4" w:space="0" w:color="auto"/>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w:t>
            </w:r>
          </w:p>
        </w:tc>
      </w:tr>
    </w:tbl>
    <w:p w:rsidR="00C606DE" w:rsidRPr="00D40579" w:rsidRDefault="00C606DE" w:rsidP="00B5449D">
      <w:pPr>
        <w:widowControl w:val="0"/>
        <w:autoSpaceDN w:val="0"/>
        <w:adjustRightInd w:val="0"/>
        <w:ind w:firstLine="720"/>
        <w:rPr>
          <w:rFonts w:ascii="Times New Roman" w:hAnsi="Times New Roman"/>
          <w:spacing w:val="-5"/>
        </w:rPr>
      </w:pPr>
    </w:p>
    <w:p w:rsidR="00B5449D" w:rsidRPr="00D40579" w:rsidRDefault="00B5449D" w:rsidP="00B5449D">
      <w:pPr>
        <w:widowControl w:val="0"/>
        <w:autoSpaceDN w:val="0"/>
        <w:adjustRightInd w:val="0"/>
        <w:ind w:firstLine="720"/>
        <w:rPr>
          <w:rFonts w:ascii="Times New Roman" w:hAnsi="Times New Roman"/>
        </w:rPr>
      </w:pPr>
      <w:r w:rsidRPr="00D40579">
        <w:rPr>
          <w:rFonts w:ascii="Times New Roman" w:hAnsi="Times New Roman"/>
          <w:spacing w:val="-5"/>
        </w:rPr>
        <w:t>Скотомогильник</w:t>
      </w:r>
      <w:r w:rsidR="001746E1" w:rsidRPr="00D40579">
        <w:rPr>
          <w:rFonts w:ascii="Times New Roman" w:hAnsi="Times New Roman"/>
          <w:spacing w:val="-5"/>
        </w:rPr>
        <w:t xml:space="preserve"> </w:t>
      </w:r>
      <w:r w:rsidRPr="00D40579">
        <w:rPr>
          <w:rFonts w:ascii="Times New Roman" w:hAnsi="Times New Roman"/>
          <w:spacing w:val="-5"/>
        </w:rPr>
        <w:t xml:space="preserve">не соответствует СанПиН 2.2.1/2.1.1.1200-03, </w:t>
      </w:r>
      <w:r w:rsidR="0016746E" w:rsidRPr="00D40579">
        <w:rPr>
          <w:rFonts w:ascii="Times New Roman" w:hAnsi="Times New Roman"/>
        </w:rPr>
        <w:t>представляе</w:t>
      </w:r>
      <w:r w:rsidRPr="00D40579">
        <w:rPr>
          <w:rFonts w:ascii="Times New Roman" w:hAnsi="Times New Roman"/>
        </w:rPr>
        <w:t xml:space="preserve">т угрозу возникновения и распространения заразных болезней. </w:t>
      </w:r>
    </w:p>
    <w:p w:rsidR="00B13CE8" w:rsidRPr="00D40579" w:rsidRDefault="00B13CE8" w:rsidP="00DF7AAA">
      <w:pPr>
        <w:pStyle w:val="Style62"/>
        <w:widowControl/>
        <w:spacing w:line="240" w:lineRule="auto"/>
        <w:ind w:firstLine="709"/>
        <w:rPr>
          <w:spacing w:val="-4"/>
        </w:rPr>
      </w:pPr>
      <w:r w:rsidRPr="00D40579">
        <w:rPr>
          <w:spacing w:val="-2"/>
        </w:rPr>
        <w:t xml:space="preserve">Использование территории скотомогильника для промышленного строительства, </w:t>
      </w:r>
      <w:r w:rsidRPr="00D40579">
        <w:rPr>
          <w:spacing w:val="-3"/>
        </w:rPr>
        <w:t xml:space="preserve">согласно </w:t>
      </w:r>
      <w:r w:rsidRPr="00D40579">
        <w:rPr>
          <w:iCs/>
          <w:spacing w:val="-3"/>
        </w:rPr>
        <w:t>Ветеринарно-санитарным правилам сбора, утилизации и уничтожения биологических отходов 13-7-2/469 утв. 04.12.1995</w:t>
      </w:r>
      <w:r w:rsidR="0016746E" w:rsidRPr="00D40579">
        <w:rPr>
          <w:iCs/>
          <w:spacing w:val="-3"/>
        </w:rPr>
        <w:t xml:space="preserve"> </w:t>
      </w:r>
      <w:r w:rsidRPr="00D40579">
        <w:rPr>
          <w:iCs/>
          <w:spacing w:val="-3"/>
        </w:rPr>
        <w:t xml:space="preserve">г., </w:t>
      </w:r>
      <w:r w:rsidRPr="00D40579">
        <w:rPr>
          <w:spacing w:val="-3"/>
        </w:rPr>
        <w:t xml:space="preserve">допускается в исключительных случаях с </w:t>
      </w:r>
      <w:r w:rsidRPr="00D40579">
        <w:rPr>
          <w:spacing w:val="-4"/>
        </w:rPr>
        <w:t xml:space="preserve">разрешения Главного государственного ветеринарного инспектора республики, другого </w:t>
      </w:r>
      <w:r w:rsidRPr="00D40579">
        <w:rPr>
          <w:spacing w:val="-1"/>
        </w:rPr>
        <w:t xml:space="preserve">субъекта Российской Федерации при условии, если с момента последнего захоронения </w:t>
      </w:r>
      <w:r w:rsidRPr="00D40579">
        <w:rPr>
          <w:spacing w:val="-3"/>
        </w:rPr>
        <w:t>прошло не менее 2 лет. Строительные работы допускаются проводить только после дезинфекции территории скотомогильника и последующего отрицательного лабораторного анализа проб почвы и гуммированного остатка на сибирскую язву.</w:t>
      </w:r>
    </w:p>
    <w:p w:rsidR="00B5449D" w:rsidRPr="00D40579" w:rsidRDefault="00B5449D" w:rsidP="00B5449D">
      <w:pPr>
        <w:widowControl w:val="0"/>
        <w:autoSpaceDN w:val="0"/>
        <w:adjustRightInd w:val="0"/>
        <w:ind w:firstLine="720"/>
        <w:rPr>
          <w:rFonts w:ascii="Times New Roman" w:hAnsi="Times New Roman"/>
        </w:rPr>
      </w:pPr>
      <w:r w:rsidRPr="00D40579">
        <w:rPr>
          <w:rFonts w:ascii="Times New Roman" w:hAnsi="Times New Roman"/>
        </w:rPr>
        <w:t xml:space="preserve">Во избежание загрязнения окружающей природной среды необходимо </w:t>
      </w:r>
      <w:r w:rsidRPr="00D40579">
        <w:rPr>
          <w:rFonts w:ascii="Times New Roman" w:hAnsi="Times New Roman"/>
          <w:spacing w:val="-5"/>
        </w:rPr>
        <w:t>существующий скотомогильник законсервировать</w:t>
      </w:r>
      <w:r w:rsidR="003E3A2B" w:rsidRPr="00D40579">
        <w:rPr>
          <w:rFonts w:ascii="Times New Roman" w:hAnsi="Times New Roman"/>
          <w:spacing w:val="-5"/>
        </w:rPr>
        <w:t>.</w:t>
      </w:r>
    </w:p>
    <w:p w:rsidR="00C606DE" w:rsidRPr="00C16347" w:rsidRDefault="00C606DE" w:rsidP="005E47B0">
      <w:pPr>
        <w:rPr>
          <w:color w:val="FF0000"/>
        </w:rPr>
      </w:pPr>
    </w:p>
    <w:p w:rsidR="009306FE" w:rsidRPr="005B776E" w:rsidRDefault="001D292D" w:rsidP="005E47B0">
      <w:pPr>
        <w:keepNext/>
        <w:keepLines/>
        <w:ind w:firstLine="709"/>
        <w:contextualSpacing/>
        <w:outlineLvl w:val="2"/>
        <w:rPr>
          <w:rFonts w:ascii="Times New Roman" w:hAnsi="Times New Roman"/>
          <w:b/>
          <w:bCs/>
          <w:lang w:val="x-none" w:eastAsia="en-US" w:bidi="en-US"/>
        </w:rPr>
      </w:pPr>
      <w:r w:rsidRPr="005B776E">
        <w:rPr>
          <w:rFonts w:ascii="Times New Roman" w:hAnsi="Times New Roman"/>
          <w:b/>
          <w:bCs/>
          <w:lang w:val="x-none" w:eastAsia="en-US" w:bidi="en-US"/>
        </w:rPr>
        <w:t>5</w:t>
      </w:r>
      <w:r w:rsidR="009306FE" w:rsidRPr="005B776E">
        <w:rPr>
          <w:rFonts w:ascii="Times New Roman" w:hAnsi="Times New Roman"/>
          <w:b/>
          <w:bCs/>
          <w:lang w:val="x-none" w:eastAsia="en-US" w:bidi="en-US"/>
        </w:rPr>
        <w:t>.5.2. Транспортная инфраструктура</w:t>
      </w:r>
      <w:bookmarkEnd w:id="157"/>
      <w:bookmarkEnd w:id="158"/>
      <w:bookmarkEnd w:id="159"/>
      <w:bookmarkEnd w:id="160"/>
      <w:bookmarkEnd w:id="161"/>
      <w:bookmarkEnd w:id="162"/>
    </w:p>
    <w:p w:rsidR="00C02381" w:rsidRPr="005B776E" w:rsidRDefault="00C02381" w:rsidP="005E47B0">
      <w:pPr>
        <w:ind w:firstLine="709"/>
        <w:rPr>
          <w:rFonts w:ascii="Times New Roman" w:hAnsi="Times New Roman"/>
          <w:lang w:eastAsia="en-US" w:bidi="en-US"/>
        </w:rPr>
      </w:pPr>
    </w:p>
    <w:p w:rsidR="00615038" w:rsidRPr="005B776E" w:rsidRDefault="00BC3F0F" w:rsidP="005E47B0">
      <w:pPr>
        <w:ind w:firstLine="709"/>
        <w:rPr>
          <w:rFonts w:ascii="Times New Roman" w:hAnsi="Times New Roman"/>
        </w:rPr>
      </w:pPr>
      <w:r w:rsidRPr="005B776E">
        <w:rPr>
          <w:rFonts w:ascii="Times New Roman" w:hAnsi="Times New Roman"/>
        </w:rPr>
        <w:t>Транспортная инфраструктура представляет собой материальную основу осуществления взаимосвязей, необходимых для жизнедеятельности, функционирования и развития производства.  Она играет одну из ключевых ролей в экономическом и социальном развитии общества, обеспечивая осуществление производственных, трудовых, рекреационных, социально-культурных и бытовых связей, посредством доставки грузов к местам производства, граждан к местам приложения труда и обратно, приобретения товаров и получения услуг, отдыха и оздоровления, развлечений и контактов.</w:t>
      </w:r>
    </w:p>
    <w:p w:rsidR="00892558" w:rsidRPr="005B776E" w:rsidRDefault="009F0C23" w:rsidP="005E47B0">
      <w:pPr>
        <w:ind w:firstLine="709"/>
        <w:rPr>
          <w:rFonts w:ascii="Times New Roman" w:hAnsi="Times New Roman"/>
        </w:rPr>
      </w:pPr>
      <w:r w:rsidRPr="005B776E">
        <w:rPr>
          <w:rFonts w:ascii="Times New Roman" w:hAnsi="Times New Roman"/>
        </w:rPr>
        <w:t>Основные транспортные связи (со</w:t>
      </w:r>
      <w:r w:rsidR="00615038" w:rsidRPr="005B776E">
        <w:rPr>
          <w:rFonts w:ascii="Times New Roman" w:hAnsi="Times New Roman"/>
        </w:rPr>
        <w:t xml:space="preserve"> столицей) осуществляются по автомобильным дорогам личным и общественным автотранспортом. </w:t>
      </w:r>
    </w:p>
    <w:p w:rsidR="00BB709D" w:rsidRDefault="00BB709D" w:rsidP="009F0C23">
      <w:pPr>
        <w:ind w:firstLine="709"/>
        <w:rPr>
          <w:rFonts w:ascii="Times New Roman" w:hAnsi="Times New Roman"/>
          <w:b/>
          <w:color w:val="FF0000"/>
        </w:rPr>
      </w:pPr>
    </w:p>
    <w:p w:rsidR="003A6E48" w:rsidRPr="00C16347" w:rsidRDefault="003A6E48" w:rsidP="009F0C23">
      <w:pPr>
        <w:ind w:firstLine="709"/>
        <w:rPr>
          <w:rFonts w:ascii="Times New Roman" w:hAnsi="Times New Roman"/>
          <w:b/>
          <w:color w:val="FF0000"/>
        </w:rPr>
      </w:pPr>
    </w:p>
    <w:p w:rsidR="00543FD0" w:rsidRPr="0078469A" w:rsidRDefault="009C3A8D" w:rsidP="00543FD0">
      <w:pPr>
        <w:ind w:firstLine="709"/>
        <w:rPr>
          <w:rFonts w:ascii="Times New Roman" w:hAnsi="Times New Roman"/>
          <w:b/>
        </w:rPr>
      </w:pPr>
      <w:r w:rsidRPr="00543FD0">
        <w:rPr>
          <w:rFonts w:ascii="Times New Roman" w:hAnsi="Times New Roman"/>
          <w:b/>
        </w:rPr>
        <w:lastRenderedPageBreak/>
        <w:t>Внешние и внутренние транспортные связи</w:t>
      </w:r>
      <w:bookmarkEnd w:id="84"/>
    </w:p>
    <w:p w:rsidR="00543FD0" w:rsidRPr="0078469A" w:rsidRDefault="00543FD0" w:rsidP="00543FD0">
      <w:pPr>
        <w:ind w:firstLine="709"/>
        <w:rPr>
          <w:rFonts w:ascii="Times New Roman" w:hAnsi="Times New Roman"/>
          <w:b/>
        </w:rPr>
      </w:pPr>
    </w:p>
    <w:p w:rsidR="009F0C23" w:rsidRPr="00543FD0" w:rsidRDefault="00C16347" w:rsidP="00543FD0">
      <w:pPr>
        <w:ind w:firstLine="709"/>
        <w:rPr>
          <w:rFonts w:ascii="Times New Roman" w:hAnsi="Times New Roman"/>
          <w:b/>
        </w:rPr>
      </w:pPr>
      <w:r w:rsidRPr="00543FD0">
        <w:rPr>
          <w:rFonts w:ascii="Times New Roman" w:hAnsi="Times New Roman"/>
          <w:lang w:eastAsia="ar-SA"/>
        </w:rPr>
        <w:t>Пуркаевское</w:t>
      </w:r>
      <w:r w:rsidR="00DA29E6" w:rsidRPr="00543FD0">
        <w:rPr>
          <w:rFonts w:ascii="Times New Roman" w:hAnsi="Times New Roman"/>
          <w:lang w:eastAsia="ar-SA"/>
        </w:rPr>
        <w:t xml:space="preserve"> сельское поселение</w:t>
      </w:r>
      <w:r w:rsidR="009F0C23" w:rsidRPr="00543FD0">
        <w:rPr>
          <w:rFonts w:ascii="Times New Roman" w:hAnsi="Times New Roman"/>
          <w:lang w:eastAsia="ar-SA"/>
        </w:rPr>
        <w:t xml:space="preserve"> находится в районе с </w:t>
      </w:r>
      <w:r w:rsidR="00636C89" w:rsidRPr="00543FD0">
        <w:rPr>
          <w:rFonts w:ascii="Times New Roman" w:hAnsi="Times New Roman"/>
          <w:lang w:eastAsia="ar-SA"/>
        </w:rPr>
        <w:t>неразвитой автомобильной сетью. По территории поселения проходит одна автодорога</w:t>
      </w:r>
      <w:r w:rsidR="00FE2A70" w:rsidRPr="00543FD0">
        <w:rPr>
          <w:rFonts w:ascii="Times New Roman" w:hAnsi="Times New Roman"/>
          <w:lang w:eastAsia="ar-SA"/>
        </w:rPr>
        <w:t xml:space="preserve"> регионального</w:t>
      </w:r>
      <w:r w:rsidR="007A2C21" w:rsidRPr="00543FD0">
        <w:rPr>
          <w:rFonts w:ascii="Times New Roman" w:hAnsi="Times New Roman"/>
          <w:lang w:eastAsia="ar-SA"/>
        </w:rPr>
        <w:t xml:space="preserve"> значения</w:t>
      </w:r>
      <w:r w:rsidR="007C2F22" w:rsidRPr="00543FD0">
        <w:rPr>
          <w:rFonts w:ascii="Times New Roman" w:hAnsi="Times New Roman"/>
          <w:lang w:eastAsia="ar-SA"/>
        </w:rPr>
        <w:t xml:space="preserve"> </w:t>
      </w:r>
      <w:r w:rsidR="00AE6EBE" w:rsidRPr="00543FD0">
        <w:rPr>
          <w:rFonts w:ascii="Times New Roman" w:hAnsi="Times New Roman"/>
          <w:lang w:eastAsia="ar-SA"/>
        </w:rPr>
        <w:t>«</w:t>
      </w:r>
      <w:r w:rsidR="00543FD0" w:rsidRPr="00543FD0">
        <w:rPr>
          <w:rFonts w:ascii="Times New Roman" w:eastAsia="ArialMT" w:hAnsi="Times New Roman"/>
        </w:rPr>
        <w:t>с. Чеберчино - с.</w:t>
      </w:r>
      <w:r w:rsidR="00543FD0" w:rsidRPr="00543FD0">
        <w:rPr>
          <w:rFonts w:ascii="Times New Roman" w:hAnsi="Times New Roman"/>
          <w:b/>
        </w:rPr>
        <w:t xml:space="preserve"> </w:t>
      </w:r>
      <w:r w:rsidR="00543FD0" w:rsidRPr="00543FD0">
        <w:rPr>
          <w:rFonts w:ascii="Times New Roman" w:eastAsia="ArialMT" w:hAnsi="Times New Roman"/>
        </w:rPr>
        <w:t>Пуркаево – «Дом-Интернат»</w:t>
      </w:r>
      <w:r w:rsidR="009F0C23" w:rsidRPr="00543FD0">
        <w:rPr>
          <w:rFonts w:ascii="Times New Roman" w:hAnsi="Times New Roman"/>
          <w:lang w:eastAsia="ar-SA"/>
        </w:rPr>
        <w:t xml:space="preserve">. </w:t>
      </w:r>
    </w:p>
    <w:p w:rsidR="00636C89" w:rsidRPr="00C16347" w:rsidRDefault="00636C89" w:rsidP="00A57795">
      <w:pPr>
        <w:widowControl w:val="0"/>
        <w:suppressAutoHyphens/>
        <w:autoSpaceDE w:val="0"/>
        <w:ind w:firstLine="720"/>
        <w:rPr>
          <w:rFonts w:ascii="Times New Roman" w:hAnsi="Times New Roman"/>
          <w:color w:val="FF0000"/>
          <w:lang w:eastAsia="ar-SA"/>
        </w:rPr>
      </w:pPr>
    </w:p>
    <w:p w:rsidR="00A57795" w:rsidRPr="00543FD0" w:rsidRDefault="00A57795" w:rsidP="00A57795">
      <w:pPr>
        <w:keepNext/>
        <w:jc w:val="center"/>
        <w:rPr>
          <w:rFonts w:ascii="Times New Roman" w:hAnsi="Times New Roman"/>
          <w:b/>
          <w:bCs/>
        </w:rPr>
      </w:pPr>
      <w:r w:rsidRPr="00543FD0">
        <w:rPr>
          <w:rFonts w:ascii="Times New Roman" w:hAnsi="Times New Roman"/>
          <w:b/>
          <w:bCs/>
        </w:rPr>
        <w:t>Перечень автомобильных дорог регионального или межмуниципального значения</w:t>
      </w:r>
    </w:p>
    <w:p w:rsidR="00A57795" w:rsidRPr="00543FD0" w:rsidRDefault="00A57795" w:rsidP="00A57795">
      <w:pPr>
        <w:keepNext/>
        <w:jc w:val="center"/>
        <w:rPr>
          <w:rFonts w:ascii="Times New Roman" w:hAnsi="Times New Roman"/>
          <w:b/>
          <w:bCs/>
        </w:rPr>
      </w:pPr>
      <w:r w:rsidRPr="00543FD0">
        <w:rPr>
          <w:rFonts w:ascii="Times New Roman" w:hAnsi="Times New Roman"/>
          <w:b/>
          <w:bCs/>
        </w:rPr>
        <w:t xml:space="preserve">на территории </w:t>
      </w:r>
      <w:r w:rsidR="00C16347" w:rsidRPr="00543FD0">
        <w:rPr>
          <w:rFonts w:ascii="Times New Roman" w:hAnsi="Times New Roman"/>
          <w:b/>
          <w:bCs/>
        </w:rPr>
        <w:t>Пуркаевского</w:t>
      </w:r>
      <w:r w:rsidR="00DA29E6" w:rsidRPr="00543FD0">
        <w:rPr>
          <w:rFonts w:ascii="Times New Roman" w:hAnsi="Times New Roman"/>
          <w:b/>
          <w:bCs/>
        </w:rPr>
        <w:t xml:space="preserve"> сельского поселения</w:t>
      </w:r>
    </w:p>
    <w:p w:rsidR="00A57795" w:rsidRPr="00543FD0" w:rsidRDefault="00A57795" w:rsidP="00A57795">
      <w:pPr>
        <w:keepNext/>
        <w:jc w:val="center"/>
        <w:rPr>
          <w:rFonts w:ascii="Times New Roman" w:hAnsi="Times New Roman"/>
          <w:b/>
          <w:bCs/>
        </w:rPr>
      </w:pPr>
    </w:p>
    <w:p w:rsidR="00B22613" w:rsidRPr="00543FD0" w:rsidRDefault="00A57795" w:rsidP="00866671">
      <w:pPr>
        <w:keepNext/>
        <w:jc w:val="right"/>
        <w:rPr>
          <w:rFonts w:ascii="Times New Roman" w:hAnsi="Times New Roman"/>
          <w:bCs/>
        </w:rPr>
      </w:pPr>
      <w:r w:rsidRPr="00543FD0">
        <w:rPr>
          <w:rFonts w:ascii="Times New Roman" w:hAnsi="Times New Roman"/>
          <w:bCs/>
        </w:rPr>
        <w:t xml:space="preserve">  </w:t>
      </w:r>
      <w:r w:rsidR="00866671" w:rsidRPr="00543FD0">
        <w:rPr>
          <w:rFonts w:ascii="Times New Roman" w:hAnsi="Times New Roman"/>
          <w:bCs/>
        </w:rPr>
        <w:t>Таблица 5.5.2.</w:t>
      </w:r>
      <w:r w:rsidR="00BB709D" w:rsidRPr="00543FD0">
        <w:rPr>
          <w:rFonts w:ascii="Times New Roman" w:hAnsi="Times New Roman"/>
          <w:bCs/>
        </w:rPr>
        <w:t>1</w:t>
      </w:r>
      <w:r w:rsidR="00866671" w:rsidRPr="00543FD0">
        <w:rPr>
          <w:rFonts w:ascii="Times New Roman" w:hAnsi="Times New Roman"/>
          <w:bCs/>
        </w:rPr>
        <w:t>.</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723"/>
        <w:gridCol w:w="1843"/>
        <w:gridCol w:w="1134"/>
        <w:gridCol w:w="1276"/>
        <w:gridCol w:w="1134"/>
        <w:gridCol w:w="1134"/>
        <w:gridCol w:w="992"/>
      </w:tblGrid>
      <w:tr w:rsidR="00C16347" w:rsidRPr="00543FD0" w:rsidTr="00DA512D">
        <w:trPr>
          <w:trHeight w:val="284"/>
          <w:tblHeader/>
        </w:trPr>
        <w:tc>
          <w:tcPr>
            <w:tcW w:w="560" w:type="dxa"/>
            <w:shd w:val="clear" w:color="auto" w:fill="auto"/>
            <w:vAlign w:val="center"/>
            <w:hideMark/>
          </w:tcPr>
          <w:p w:rsidR="00B22613" w:rsidRPr="00543FD0" w:rsidRDefault="00B22613" w:rsidP="00B22613">
            <w:pPr>
              <w:jc w:val="center"/>
              <w:rPr>
                <w:rFonts w:ascii="Times New Roman" w:hAnsi="Times New Roman"/>
                <w:b/>
                <w:bCs/>
              </w:rPr>
            </w:pPr>
            <w:r w:rsidRPr="00543FD0">
              <w:rPr>
                <w:rFonts w:ascii="Times New Roman" w:hAnsi="Times New Roman"/>
                <w:b/>
                <w:bCs/>
              </w:rPr>
              <w:t>№ п/п</w:t>
            </w:r>
          </w:p>
        </w:tc>
        <w:tc>
          <w:tcPr>
            <w:tcW w:w="1723" w:type="dxa"/>
            <w:shd w:val="clear" w:color="auto" w:fill="auto"/>
            <w:vAlign w:val="center"/>
            <w:hideMark/>
          </w:tcPr>
          <w:p w:rsidR="00B22613" w:rsidRPr="00543FD0" w:rsidRDefault="00B22613" w:rsidP="00B22613">
            <w:pPr>
              <w:jc w:val="center"/>
              <w:rPr>
                <w:rFonts w:ascii="Times New Roman" w:hAnsi="Times New Roman"/>
                <w:b/>
                <w:bCs/>
              </w:rPr>
            </w:pPr>
            <w:r w:rsidRPr="00543FD0">
              <w:rPr>
                <w:rFonts w:ascii="Times New Roman" w:hAnsi="Times New Roman"/>
                <w:b/>
                <w:bCs/>
              </w:rPr>
              <w:t>Идентификационный номер</w:t>
            </w:r>
          </w:p>
        </w:tc>
        <w:tc>
          <w:tcPr>
            <w:tcW w:w="1843" w:type="dxa"/>
            <w:shd w:val="clear" w:color="auto" w:fill="auto"/>
            <w:vAlign w:val="center"/>
            <w:hideMark/>
          </w:tcPr>
          <w:p w:rsidR="00B22613" w:rsidRPr="00543FD0" w:rsidRDefault="00B22613" w:rsidP="00B22613">
            <w:pPr>
              <w:jc w:val="center"/>
              <w:rPr>
                <w:rFonts w:ascii="Times New Roman" w:hAnsi="Times New Roman"/>
                <w:b/>
                <w:bCs/>
              </w:rPr>
            </w:pPr>
            <w:r w:rsidRPr="00543FD0">
              <w:rPr>
                <w:rFonts w:ascii="Times New Roman" w:hAnsi="Times New Roman"/>
                <w:b/>
                <w:bCs/>
              </w:rPr>
              <w:t>Наименование дороги</w:t>
            </w:r>
          </w:p>
        </w:tc>
        <w:tc>
          <w:tcPr>
            <w:tcW w:w="1134" w:type="dxa"/>
            <w:shd w:val="clear" w:color="auto" w:fill="auto"/>
            <w:vAlign w:val="center"/>
            <w:hideMark/>
          </w:tcPr>
          <w:p w:rsidR="00B22613" w:rsidRPr="00543FD0" w:rsidRDefault="00B22613" w:rsidP="00B22613">
            <w:pPr>
              <w:jc w:val="center"/>
              <w:rPr>
                <w:rFonts w:ascii="Times New Roman" w:hAnsi="Times New Roman"/>
                <w:b/>
                <w:bCs/>
              </w:rPr>
            </w:pPr>
            <w:r w:rsidRPr="00543FD0">
              <w:rPr>
                <w:rFonts w:ascii="Times New Roman" w:hAnsi="Times New Roman"/>
                <w:b/>
                <w:bCs/>
              </w:rPr>
              <w:t>Протяженность (км)</w:t>
            </w:r>
          </w:p>
        </w:tc>
        <w:tc>
          <w:tcPr>
            <w:tcW w:w="1276" w:type="dxa"/>
            <w:shd w:val="clear" w:color="auto" w:fill="auto"/>
            <w:vAlign w:val="center"/>
            <w:hideMark/>
          </w:tcPr>
          <w:p w:rsidR="00B22613" w:rsidRPr="00543FD0" w:rsidRDefault="00B22613" w:rsidP="00B22613">
            <w:pPr>
              <w:jc w:val="center"/>
              <w:rPr>
                <w:rFonts w:ascii="Times New Roman" w:hAnsi="Times New Roman"/>
                <w:b/>
                <w:bCs/>
              </w:rPr>
            </w:pPr>
            <w:r w:rsidRPr="00543FD0">
              <w:rPr>
                <w:rFonts w:ascii="Times New Roman" w:hAnsi="Times New Roman"/>
                <w:b/>
                <w:bCs/>
              </w:rPr>
              <w:t>Усовершенствование</w:t>
            </w:r>
          </w:p>
        </w:tc>
        <w:tc>
          <w:tcPr>
            <w:tcW w:w="1134" w:type="dxa"/>
            <w:shd w:val="clear" w:color="auto" w:fill="auto"/>
            <w:vAlign w:val="center"/>
            <w:hideMark/>
          </w:tcPr>
          <w:p w:rsidR="00B22613" w:rsidRPr="00543FD0" w:rsidRDefault="00DA512D" w:rsidP="00B22613">
            <w:pPr>
              <w:jc w:val="center"/>
              <w:rPr>
                <w:rFonts w:ascii="Times New Roman" w:hAnsi="Times New Roman"/>
                <w:b/>
                <w:bCs/>
              </w:rPr>
            </w:pPr>
            <w:r w:rsidRPr="00543FD0">
              <w:rPr>
                <w:rFonts w:ascii="Times New Roman" w:hAnsi="Times New Roman"/>
                <w:b/>
                <w:bCs/>
              </w:rPr>
              <w:t>Техническая категория</w:t>
            </w:r>
          </w:p>
        </w:tc>
        <w:tc>
          <w:tcPr>
            <w:tcW w:w="1134" w:type="dxa"/>
            <w:vAlign w:val="center"/>
          </w:tcPr>
          <w:p w:rsidR="00B22613" w:rsidRPr="00543FD0" w:rsidRDefault="00B22613" w:rsidP="00B22613">
            <w:pPr>
              <w:jc w:val="center"/>
              <w:rPr>
                <w:rFonts w:ascii="Times New Roman" w:hAnsi="Times New Roman"/>
                <w:b/>
                <w:bCs/>
              </w:rPr>
            </w:pPr>
            <w:r w:rsidRPr="00543FD0">
              <w:rPr>
                <w:rFonts w:ascii="Times New Roman" w:hAnsi="Times New Roman"/>
                <w:b/>
                <w:bCs/>
              </w:rPr>
              <w:t>Щебень</w:t>
            </w:r>
          </w:p>
        </w:tc>
        <w:tc>
          <w:tcPr>
            <w:tcW w:w="992" w:type="dxa"/>
            <w:shd w:val="clear" w:color="auto" w:fill="auto"/>
            <w:vAlign w:val="center"/>
            <w:hideMark/>
          </w:tcPr>
          <w:p w:rsidR="00B22613" w:rsidRPr="00543FD0" w:rsidRDefault="00B22613" w:rsidP="00B22613">
            <w:pPr>
              <w:jc w:val="center"/>
              <w:rPr>
                <w:rFonts w:ascii="Times New Roman" w:hAnsi="Times New Roman"/>
                <w:b/>
                <w:bCs/>
              </w:rPr>
            </w:pPr>
            <w:r w:rsidRPr="00543FD0">
              <w:rPr>
                <w:rFonts w:ascii="Times New Roman" w:hAnsi="Times New Roman"/>
                <w:b/>
                <w:bCs/>
              </w:rPr>
              <w:t>Грунт</w:t>
            </w:r>
          </w:p>
        </w:tc>
      </w:tr>
      <w:tr w:rsidR="00C16347" w:rsidRPr="00543FD0" w:rsidTr="00DA512D">
        <w:trPr>
          <w:trHeight w:val="284"/>
          <w:tblHeader/>
        </w:trPr>
        <w:tc>
          <w:tcPr>
            <w:tcW w:w="560" w:type="dxa"/>
            <w:shd w:val="clear" w:color="auto" w:fill="auto"/>
            <w:noWrap/>
            <w:vAlign w:val="center"/>
            <w:hideMark/>
          </w:tcPr>
          <w:p w:rsidR="00B22613" w:rsidRPr="00543FD0" w:rsidRDefault="00B22613" w:rsidP="00B22613">
            <w:pPr>
              <w:jc w:val="center"/>
              <w:rPr>
                <w:rFonts w:ascii="Times New Roman" w:hAnsi="Times New Roman"/>
                <w:b/>
                <w:bCs/>
              </w:rPr>
            </w:pPr>
            <w:r w:rsidRPr="00543FD0">
              <w:rPr>
                <w:rFonts w:ascii="Times New Roman" w:hAnsi="Times New Roman"/>
                <w:b/>
                <w:bCs/>
              </w:rPr>
              <w:t>1</w:t>
            </w:r>
          </w:p>
        </w:tc>
        <w:tc>
          <w:tcPr>
            <w:tcW w:w="1723" w:type="dxa"/>
            <w:shd w:val="clear" w:color="auto" w:fill="auto"/>
            <w:vAlign w:val="center"/>
            <w:hideMark/>
          </w:tcPr>
          <w:p w:rsidR="00B22613" w:rsidRPr="00543FD0" w:rsidRDefault="00B22613" w:rsidP="00B22613">
            <w:pPr>
              <w:jc w:val="center"/>
              <w:rPr>
                <w:rFonts w:ascii="Times New Roman" w:hAnsi="Times New Roman"/>
                <w:b/>
                <w:bCs/>
              </w:rPr>
            </w:pPr>
            <w:r w:rsidRPr="00543FD0">
              <w:rPr>
                <w:rFonts w:ascii="Times New Roman" w:hAnsi="Times New Roman"/>
                <w:b/>
                <w:bCs/>
              </w:rPr>
              <w:t>2</w:t>
            </w:r>
          </w:p>
        </w:tc>
        <w:tc>
          <w:tcPr>
            <w:tcW w:w="1843" w:type="dxa"/>
            <w:shd w:val="clear" w:color="auto" w:fill="auto"/>
            <w:vAlign w:val="center"/>
            <w:hideMark/>
          </w:tcPr>
          <w:p w:rsidR="00B22613" w:rsidRPr="00543FD0" w:rsidRDefault="00B22613" w:rsidP="00B22613">
            <w:pPr>
              <w:jc w:val="center"/>
              <w:rPr>
                <w:rFonts w:ascii="Times New Roman" w:hAnsi="Times New Roman"/>
                <w:b/>
                <w:bCs/>
              </w:rPr>
            </w:pPr>
            <w:r w:rsidRPr="00543FD0">
              <w:rPr>
                <w:rFonts w:ascii="Times New Roman" w:hAnsi="Times New Roman"/>
                <w:b/>
                <w:bCs/>
              </w:rPr>
              <w:t>3</w:t>
            </w:r>
          </w:p>
        </w:tc>
        <w:tc>
          <w:tcPr>
            <w:tcW w:w="1134" w:type="dxa"/>
            <w:shd w:val="clear" w:color="auto" w:fill="auto"/>
            <w:vAlign w:val="center"/>
            <w:hideMark/>
          </w:tcPr>
          <w:p w:rsidR="00B22613" w:rsidRPr="00543FD0" w:rsidRDefault="00B22613" w:rsidP="00B22613">
            <w:pPr>
              <w:jc w:val="center"/>
              <w:rPr>
                <w:rFonts w:ascii="Times New Roman" w:hAnsi="Times New Roman"/>
                <w:b/>
                <w:bCs/>
              </w:rPr>
            </w:pPr>
            <w:r w:rsidRPr="00543FD0">
              <w:rPr>
                <w:rFonts w:ascii="Times New Roman" w:hAnsi="Times New Roman"/>
                <w:b/>
                <w:bCs/>
              </w:rPr>
              <w:t>4</w:t>
            </w:r>
          </w:p>
        </w:tc>
        <w:tc>
          <w:tcPr>
            <w:tcW w:w="1276" w:type="dxa"/>
            <w:shd w:val="clear" w:color="auto" w:fill="auto"/>
            <w:vAlign w:val="center"/>
            <w:hideMark/>
          </w:tcPr>
          <w:p w:rsidR="00B22613" w:rsidRPr="00543FD0" w:rsidRDefault="00B22613" w:rsidP="00B22613">
            <w:pPr>
              <w:jc w:val="center"/>
              <w:rPr>
                <w:rFonts w:ascii="Times New Roman" w:hAnsi="Times New Roman"/>
                <w:b/>
                <w:bCs/>
              </w:rPr>
            </w:pPr>
            <w:r w:rsidRPr="00543FD0">
              <w:rPr>
                <w:rFonts w:ascii="Times New Roman" w:hAnsi="Times New Roman"/>
                <w:b/>
                <w:bCs/>
              </w:rPr>
              <w:t>5</w:t>
            </w:r>
          </w:p>
        </w:tc>
        <w:tc>
          <w:tcPr>
            <w:tcW w:w="1134" w:type="dxa"/>
            <w:shd w:val="clear" w:color="auto" w:fill="auto"/>
            <w:vAlign w:val="center"/>
            <w:hideMark/>
          </w:tcPr>
          <w:p w:rsidR="00B22613" w:rsidRPr="00543FD0" w:rsidRDefault="00B22613" w:rsidP="00B22613">
            <w:pPr>
              <w:jc w:val="center"/>
              <w:rPr>
                <w:rFonts w:ascii="Times New Roman" w:hAnsi="Times New Roman"/>
                <w:b/>
                <w:bCs/>
              </w:rPr>
            </w:pPr>
            <w:r w:rsidRPr="00543FD0">
              <w:rPr>
                <w:rFonts w:ascii="Times New Roman" w:hAnsi="Times New Roman"/>
                <w:b/>
                <w:bCs/>
              </w:rPr>
              <w:t>6</w:t>
            </w:r>
          </w:p>
        </w:tc>
        <w:tc>
          <w:tcPr>
            <w:tcW w:w="1134" w:type="dxa"/>
            <w:vAlign w:val="center"/>
          </w:tcPr>
          <w:p w:rsidR="00B22613" w:rsidRPr="00543FD0" w:rsidRDefault="00DA512D" w:rsidP="00B22613">
            <w:pPr>
              <w:jc w:val="center"/>
              <w:rPr>
                <w:rFonts w:ascii="Times New Roman" w:hAnsi="Times New Roman"/>
                <w:b/>
                <w:bCs/>
              </w:rPr>
            </w:pPr>
            <w:r w:rsidRPr="00543FD0">
              <w:rPr>
                <w:rFonts w:ascii="Times New Roman" w:hAnsi="Times New Roman"/>
                <w:b/>
                <w:bCs/>
              </w:rPr>
              <w:t>7</w:t>
            </w:r>
          </w:p>
        </w:tc>
        <w:tc>
          <w:tcPr>
            <w:tcW w:w="992" w:type="dxa"/>
            <w:shd w:val="clear" w:color="auto" w:fill="auto"/>
            <w:vAlign w:val="center"/>
            <w:hideMark/>
          </w:tcPr>
          <w:p w:rsidR="00B22613" w:rsidRPr="00543FD0" w:rsidRDefault="00DA512D" w:rsidP="00B22613">
            <w:pPr>
              <w:jc w:val="center"/>
              <w:rPr>
                <w:rFonts w:ascii="Times New Roman" w:hAnsi="Times New Roman"/>
                <w:b/>
                <w:bCs/>
              </w:rPr>
            </w:pPr>
            <w:r w:rsidRPr="00543FD0">
              <w:rPr>
                <w:rFonts w:ascii="Times New Roman" w:hAnsi="Times New Roman"/>
                <w:b/>
                <w:bCs/>
              </w:rPr>
              <w:t>8</w:t>
            </w:r>
          </w:p>
        </w:tc>
      </w:tr>
      <w:tr w:rsidR="00C16347" w:rsidRPr="00543FD0" w:rsidTr="00CD76D6">
        <w:trPr>
          <w:trHeight w:val="284"/>
        </w:trPr>
        <w:tc>
          <w:tcPr>
            <w:tcW w:w="560" w:type="dxa"/>
            <w:shd w:val="clear" w:color="auto" w:fill="auto"/>
            <w:noWrap/>
            <w:vAlign w:val="center"/>
          </w:tcPr>
          <w:p w:rsidR="00DA512D" w:rsidRPr="00543FD0" w:rsidRDefault="00DA512D" w:rsidP="00DA512D">
            <w:pPr>
              <w:jc w:val="left"/>
              <w:rPr>
                <w:rFonts w:ascii="Times New Roman" w:hAnsi="Times New Roman"/>
              </w:rPr>
            </w:pPr>
            <w:r w:rsidRPr="00543FD0">
              <w:rPr>
                <w:rFonts w:ascii="Times New Roman" w:hAnsi="Times New Roman"/>
              </w:rPr>
              <w:t>1</w:t>
            </w:r>
          </w:p>
        </w:tc>
        <w:tc>
          <w:tcPr>
            <w:tcW w:w="1723" w:type="dxa"/>
            <w:shd w:val="clear" w:color="auto" w:fill="auto"/>
            <w:vAlign w:val="center"/>
          </w:tcPr>
          <w:p w:rsidR="00DA512D" w:rsidRPr="00543FD0" w:rsidRDefault="00DA512D" w:rsidP="00DA512D">
            <w:pPr>
              <w:jc w:val="left"/>
              <w:rPr>
                <w:rFonts w:ascii="Times New Roman" w:hAnsi="Times New Roman"/>
              </w:rPr>
            </w:pPr>
            <w:r w:rsidRPr="00543FD0">
              <w:rPr>
                <w:rFonts w:ascii="Times New Roman" w:hAnsi="Times New Roman"/>
              </w:rPr>
              <w:t>89 ОП Р3 89 К-216-</w:t>
            </w:r>
            <w:r w:rsidR="00636C89" w:rsidRPr="00543FD0">
              <w:rPr>
                <w:rFonts w:ascii="Times New Roman" w:hAnsi="Times New Roman"/>
              </w:rPr>
              <w:t>1</w:t>
            </w:r>
            <w:r w:rsidR="00543FD0" w:rsidRPr="00543FD0">
              <w:rPr>
                <w:rFonts w:ascii="Times New Roman" w:hAnsi="Times New Roman"/>
              </w:rPr>
              <w:t>7</w:t>
            </w:r>
          </w:p>
        </w:tc>
        <w:tc>
          <w:tcPr>
            <w:tcW w:w="1843" w:type="dxa"/>
            <w:shd w:val="clear" w:color="auto" w:fill="auto"/>
            <w:vAlign w:val="center"/>
          </w:tcPr>
          <w:p w:rsidR="00543FD0" w:rsidRPr="00543FD0" w:rsidRDefault="00543FD0" w:rsidP="00543FD0">
            <w:pPr>
              <w:autoSpaceDE w:val="0"/>
              <w:autoSpaceDN w:val="0"/>
              <w:adjustRightInd w:val="0"/>
              <w:jc w:val="left"/>
              <w:rPr>
                <w:rFonts w:ascii="Times New Roman" w:eastAsia="ArialMT" w:hAnsi="Times New Roman"/>
              </w:rPr>
            </w:pPr>
            <w:r w:rsidRPr="00543FD0">
              <w:rPr>
                <w:rFonts w:ascii="Times New Roman" w:eastAsia="ArialMT" w:hAnsi="Times New Roman"/>
              </w:rPr>
              <w:t>с. Чеберчино - с.</w:t>
            </w:r>
          </w:p>
          <w:p w:rsidR="00543FD0" w:rsidRPr="00543FD0" w:rsidRDefault="00543FD0" w:rsidP="00543FD0">
            <w:pPr>
              <w:autoSpaceDE w:val="0"/>
              <w:autoSpaceDN w:val="0"/>
              <w:adjustRightInd w:val="0"/>
              <w:jc w:val="left"/>
              <w:rPr>
                <w:rFonts w:ascii="Times New Roman" w:eastAsia="ArialMT" w:hAnsi="Times New Roman"/>
              </w:rPr>
            </w:pPr>
            <w:r w:rsidRPr="00543FD0">
              <w:rPr>
                <w:rFonts w:ascii="Times New Roman" w:eastAsia="ArialMT" w:hAnsi="Times New Roman"/>
              </w:rPr>
              <w:t>Пуркаево – «Дом-</w:t>
            </w:r>
          </w:p>
          <w:p w:rsidR="00DA512D" w:rsidRPr="00543FD0" w:rsidRDefault="00543FD0" w:rsidP="00543FD0">
            <w:pPr>
              <w:autoSpaceDE w:val="0"/>
              <w:autoSpaceDN w:val="0"/>
              <w:adjustRightInd w:val="0"/>
              <w:jc w:val="left"/>
              <w:rPr>
                <w:rFonts w:ascii="Times New Roman" w:eastAsia="ArialMT" w:hAnsi="Times New Roman"/>
              </w:rPr>
            </w:pPr>
            <w:r w:rsidRPr="00543FD0">
              <w:rPr>
                <w:rFonts w:ascii="Times New Roman" w:eastAsia="ArialMT" w:hAnsi="Times New Roman"/>
              </w:rPr>
              <w:t>Интернат»</w:t>
            </w:r>
          </w:p>
        </w:tc>
        <w:tc>
          <w:tcPr>
            <w:tcW w:w="1134" w:type="dxa"/>
            <w:shd w:val="clear" w:color="auto" w:fill="auto"/>
            <w:vAlign w:val="center"/>
          </w:tcPr>
          <w:p w:rsidR="00DA512D" w:rsidRPr="00543FD0" w:rsidRDefault="00543FD0" w:rsidP="00DA512D">
            <w:pPr>
              <w:jc w:val="center"/>
              <w:rPr>
                <w:rFonts w:ascii="Times New Roman" w:hAnsi="Times New Roman"/>
              </w:rPr>
            </w:pPr>
            <w:r w:rsidRPr="00543FD0">
              <w:rPr>
                <w:rFonts w:ascii="Times New Roman" w:hAnsi="Times New Roman"/>
              </w:rPr>
              <w:t>12,1</w:t>
            </w:r>
          </w:p>
        </w:tc>
        <w:tc>
          <w:tcPr>
            <w:tcW w:w="1276" w:type="dxa"/>
            <w:shd w:val="clear" w:color="auto" w:fill="auto"/>
            <w:vAlign w:val="center"/>
          </w:tcPr>
          <w:p w:rsidR="00DA512D" w:rsidRPr="00543FD0" w:rsidRDefault="00543FD0" w:rsidP="00636C89">
            <w:pPr>
              <w:ind w:left="-108" w:right="-108"/>
              <w:jc w:val="center"/>
              <w:rPr>
                <w:rFonts w:ascii="Times New Roman" w:hAnsi="Times New Roman"/>
              </w:rPr>
            </w:pPr>
            <w:r w:rsidRPr="00543FD0">
              <w:rPr>
                <w:rFonts w:ascii="Times New Roman" w:hAnsi="Times New Roman"/>
              </w:rPr>
              <w:t>12,1</w:t>
            </w:r>
          </w:p>
        </w:tc>
        <w:tc>
          <w:tcPr>
            <w:tcW w:w="1134" w:type="dxa"/>
            <w:shd w:val="clear" w:color="auto" w:fill="auto"/>
            <w:vAlign w:val="center"/>
          </w:tcPr>
          <w:p w:rsidR="00DA512D" w:rsidRPr="00543FD0" w:rsidRDefault="00636C89" w:rsidP="00DA512D">
            <w:pPr>
              <w:jc w:val="center"/>
              <w:rPr>
                <w:rFonts w:ascii="Times New Roman" w:hAnsi="Times New Roman"/>
              </w:rPr>
            </w:pPr>
            <w:r w:rsidRPr="00543FD0">
              <w:rPr>
                <w:rFonts w:ascii="Times New Roman" w:hAnsi="Times New Roman"/>
              </w:rPr>
              <w:t> </w:t>
            </w:r>
            <w:r w:rsidR="00543FD0" w:rsidRPr="00543FD0">
              <w:rPr>
                <w:rFonts w:ascii="Times New Roman" w:hAnsi="Times New Roman"/>
                <w:lang w:val="en-US"/>
              </w:rPr>
              <w:t>I</w:t>
            </w:r>
            <w:r w:rsidR="00DA512D" w:rsidRPr="00543FD0">
              <w:rPr>
                <w:rFonts w:ascii="Times New Roman" w:hAnsi="Times New Roman"/>
              </w:rPr>
              <w:t>V</w:t>
            </w:r>
          </w:p>
        </w:tc>
        <w:tc>
          <w:tcPr>
            <w:tcW w:w="1134" w:type="dxa"/>
            <w:vAlign w:val="center"/>
          </w:tcPr>
          <w:p w:rsidR="00DA512D" w:rsidRPr="00543FD0" w:rsidRDefault="00DA512D" w:rsidP="00DA512D">
            <w:pPr>
              <w:jc w:val="center"/>
              <w:rPr>
                <w:rFonts w:ascii="Times New Roman" w:hAnsi="Times New Roman"/>
              </w:rPr>
            </w:pPr>
          </w:p>
        </w:tc>
        <w:tc>
          <w:tcPr>
            <w:tcW w:w="992" w:type="dxa"/>
            <w:shd w:val="clear" w:color="auto" w:fill="auto"/>
            <w:vAlign w:val="center"/>
          </w:tcPr>
          <w:p w:rsidR="00DA512D" w:rsidRPr="00543FD0" w:rsidRDefault="00DA512D" w:rsidP="00DA512D">
            <w:pPr>
              <w:jc w:val="center"/>
              <w:rPr>
                <w:rFonts w:ascii="Times New Roman" w:hAnsi="Times New Roman"/>
              </w:rPr>
            </w:pPr>
          </w:p>
        </w:tc>
      </w:tr>
      <w:tr w:rsidR="00543FD0" w:rsidRPr="00543FD0" w:rsidTr="00543FD0">
        <w:trPr>
          <w:trHeight w:val="284"/>
        </w:trPr>
        <w:tc>
          <w:tcPr>
            <w:tcW w:w="560" w:type="dxa"/>
            <w:shd w:val="clear" w:color="auto" w:fill="auto"/>
            <w:noWrap/>
            <w:vAlign w:val="bottom"/>
            <w:hideMark/>
          </w:tcPr>
          <w:p w:rsidR="00B22613" w:rsidRPr="00543FD0" w:rsidRDefault="00B22613" w:rsidP="00B22613">
            <w:pPr>
              <w:jc w:val="left"/>
              <w:rPr>
                <w:rFonts w:ascii="Times New Roman" w:hAnsi="Times New Roman"/>
              </w:rPr>
            </w:pPr>
            <w:r w:rsidRPr="00543FD0">
              <w:rPr>
                <w:rFonts w:ascii="Times New Roman" w:hAnsi="Times New Roman"/>
              </w:rPr>
              <w:t> </w:t>
            </w:r>
          </w:p>
        </w:tc>
        <w:tc>
          <w:tcPr>
            <w:tcW w:w="1723" w:type="dxa"/>
            <w:shd w:val="clear" w:color="auto" w:fill="auto"/>
            <w:vAlign w:val="center"/>
            <w:hideMark/>
          </w:tcPr>
          <w:p w:rsidR="00B22613" w:rsidRPr="00543FD0" w:rsidRDefault="00B22613" w:rsidP="00B22613">
            <w:pPr>
              <w:jc w:val="left"/>
              <w:rPr>
                <w:rFonts w:ascii="Times New Roman" w:hAnsi="Times New Roman"/>
                <w:b/>
                <w:bCs/>
              </w:rPr>
            </w:pPr>
            <w:r w:rsidRPr="00543FD0">
              <w:rPr>
                <w:rFonts w:ascii="Times New Roman" w:hAnsi="Times New Roman"/>
                <w:b/>
                <w:bCs/>
              </w:rPr>
              <w:t>Итого:</w:t>
            </w:r>
          </w:p>
        </w:tc>
        <w:tc>
          <w:tcPr>
            <w:tcW w:w="1843" w:type="dxa"/>
            <w:shd w:val="clear" w:color="auto" w:fill="auto"/>
            <w:vAlign w:val="center"/>
            <w:hideMark/>
          </w:tcPr>
          <w:p w:rsidR="00B22613" w:rsidRPr="00543FD0" w:rsidRDefault="00B22613" w:rsidP="00B22613">
            <w:pPr>
              <w:jc w:val="center"/>
              <w:rPr>
                <w:rFonts w:ascii="Times New Roman" w:hAnsi="Times New Roman"/>
                <w:b/>
                <w:bCs/>
              </w:rPr>
            </w:pPr>
          </w:p>
        </w:tc>
        <w:tc>
          <w:tcPr>
            <w:tcW w:w="1134" w:type="dxa"/>
            <w:shd w:val="clear" w:color="auto" w:fill="auto"/>
            <w:vAlign w:val="center"/>
            <w:hideMark/>
          </w:tcPr>
          <w:p w:rsidR="00B22613" w:rsidRPr="00543FD0" w:rsidRDefault="001F11B7" w:rsidP="00B22613">
            <w:pPr>
              <w:jc w:val="center"/>
              <w:rPr>
                <w:rFonts w:ascii="Times New Roman" w:hAnsi="Times New Roman"/>
                <w:b/>
                <w:bCs/>
              </w:rPr>
            </w:pPr>
            <w:r>
              <w:rPr>
                <w:rFonts w:ascii="Times New Roman" w:hAnsi="Times New Roman"/>
                <w:b/>
                <w:bCs/>
              </w:rPr>
              <w:t>12,1</w:t>
            </w:r>
          </w:p>
        </w:tc>
        <w:tc>
          <w:tcPr>
            <w:tcW w:w="1276" w:type="dxa"/>
            <w:shd w:val="clear" w:color="auto" w:fill="auto"/>
            <w:vAlign w:val="center"/>
            <w:hideMark/>
          </w:tcPr>
          <w:p w:rsidR="00B22613" w:rsidRPr="00543FD0" w:rsidRDefault="001F11B7" w:rsidP="00636C89">
            <w:pPr>
              <w:ind w:left="-108" w:right="-108"/>
              <w:jc w:val="center"/>
              <w:rPr>
                <w:rFonts w:ascii="Times New Roman" w:hAnsi="Times New Roman"/>
                <w:b/>
                <w:bCs/>
              </w:rPr>
            </w:pPr>
            <w:r>
              <w:rPr>
                <w:rFonts w:ascii="Times New Roman" w:hAnsi="Times New Roman"/>
                <w:b/>
                <w:bCs/>
              </w:rPr>
              <w:t>12,1</w:t>
            </w:r>
          </w:p>
        </w:tc>
        <w:tc>
          <w:tcPr>
            <w:tcW w:w="1134" w:type="dxa"/>
            <w:shd w:val="clear" w:color="auto" w:fill="auto"/>
            <w:vAlign w:val="center"/>
            <w:hideMark/>
          </w:tcPr>
          <w:p w:rsidR="00B22613" w:rsidRPr="00543FD0" w:rsidRDefault="00B22613" w:rsidP="00B22613">
            <w:pPr>
              <w:jc w:val="center"/>
              <w:rPr>
                <w:rFonts w:ascii="Times New Roman" w:hAnsi="Times New Roman"/>
                <w:b/>
                <w:bCs/>
              </w:rPr>
            </w:pPr>
          </w:p>
        </w:tc>
        <w:tc>
          <w:tcPr>
            <w:tcW w:w="1134" w:type="dxa"/>
          </w:tcPr>
          <w:p w:rsidR="00B22613" w:rsidRPr="00543FD0" w:rsidRDefault="00B22613" w:rsidP="00B22613">
            <w:pPr>
              <w:jc w:val="center"/>
              <w:rPr>
                <w:rFonts w:ascii="Times New Roman" w:hAnsi="Times New Roman"/>
                <w:b/>
                <w:bCs/>
              </w:rPr>
            </w:pPr>
          </w:p>
        </w:tc>
        <w:tc>
          <w:tcPr>
            <w:tcW w:w="992" w:type="dxa"/>
            <w:shd w:val="clear" w:color="auto" w:fill="auto"/>
            <w:vAlign w:val="center"/>
          </w:tcPr>
          <w:p w:rsidR="00B22613" w:rsidRPr="00543FD0" w:rsidRDefault="00B22613" w:rsidP="00B22613">
            <w:pPr>
              <w:jc w:val="center"/>
              <w:rPr>
                <w:rFonts w:ascii="Times New Roman" w:hAnsi="Times New Roman"/>
                <w:b/>
                <w:bCs/>
              </w:rPr>
            </w:pPr>
          </w:p>
        </w:tc>
      </w:tr>
    </w:tbl>
    <w:p w:rsidR="00B22613" w:rsidRPr="00543FD0" w:rsidRDefault="00DA512D" w:rsidP="00DA512D">
      <w:pPr>
        <w:keepNext/>
        <w:ind w:firstLine="709"/>
        <w:rPr>
          <w:rFonts w:ascii="Times New Roman" w:hAnsi="Times New Roman"/>
          <w:bCs/>
          <w:i/>
          <w:szCs w:val="20"/>
        </w:rPr>
      </w:pPr>
      <w:r w:rsidRPr="00543FD0">
        <w:rPr>
          <w:rFonts w:ascii="Times New Roman" w:hAnsi="Times New Roman"/>
          <w:bCs/>
          <w:i/>
          <w:szCs w:val="20"/>
        </w:rPr>
        <w:t xml:space="preserve">* Согласно постановления Правительства Республики Мордовия от 16.03.2009 года № 100 </w:t>
      </w:r>
      <w:r w:rsidR="00AE6EBE" w:rsidRPr="00543FD0">
        <w:rPr>
          <w:rFonts w:ascii="Times New Roman" w:hAnsi="Times New Roman"/>
          <w:bCs/>
          <w:i/>
          <w:szCs w:val="20"/>
        </w:rPr>
        <w:t>«</w:t>
      </w:r>
      <w:r w:rsidRPr="00543FD0">
        <w:rPr>
          <w:rFonts w:ascii="Times New Roman" w:hAnsi="Times New Roman"/>
          <w:bCs/>
          <w:i/>
          <w:szCs w:val="20"/>
        </w:rPr>
        <w:t>Об автомобильных дорогах общего пользования регионального и межмуниципального значения на территории Республики Мордовия</w:t>
      </w:r>
    </w:p>
    <w:p w:rsidR="00B22613" w:rsidRPr="00543FD0" w:rsidRDefault="00B22613" w:rsidP="00866671">
      <w:pPr>
        <w:keepNext/>
        <w:jc w:val="right"/>
        <w:rPr>
          <w:rFonts w:ascii="Times New Roman" w:hAnsi="Times New Roman"/>
          <w:bCs/>
          <w:szCs w:val="20"/>
        </w:rPr>
      </w:pPr>
    </w:p>
    <w:p w:rsidR="000F47FB" w:rsidRPr="00543FD0" w:rsidRDefault="000F47FB" w:rsidP="000F47FB">
      <w:pPr>
        <w:ind w:firstLine="709"/>
        <w:rPr>
          <w:rFonts w:ascii="Times New Roman" w:hAnsi="Times New Roman"/>
          <w:lang w:eastAsia="ar-SA"/>
        </w:rPr>
      </w:pPr>
      <w:r w:rsidRPr="00543FD0">
        <w:rPr>
          <w:rFonts w:ascii="Times New Roman" w:hAnsi="Times New Roman"/>
          <w:lang w:eastAsia="ar-SA"/>
        </w:rPr>
        <w:t xml:space="preserve">Содержание и ремонт автомобильных дорог, транспортных сооружений осуществляет МАПО </w:t>
      </w:r>
      <w:r w:rsidR="00AE6EBE" w:rsidRPr="00543FD0">
        <w:rPr>
          <w:rFonts w:ascii="Times New Roman" w:hAnsi="Times New Roman"/>
          <w:lang w:eastAsia="ar-SA"/>
        </w:rPr>
        <w:t>«</w:t>
      </w:r>
      <w:r w:rsidRPr="00543FD0">
        <w:rPr>
          <w:rFonts w:ascii="Times New Roman" w:hAnsi="Times New Roman"/>
          <w:lang w:eastAsia="ar-SA"/>
        </w:rPr>
        <w:t>ТРАНС</w:t>
      </w:r>
      <w:r w:rsidR="00AE6EBE" w:rsidRPr="00543FD0">
        <w:rPr>
          <w:rFonts w:ascii="Times New Roman" w:hAnsi="Times New Roman"/>
          <w:lang w:eastAsia="ar-SA"/>
        </w:rPr>
        <w:t>»</w:t>
      </w:r>
      <w:r w:rsidRPr="00543FD0">
        <w:rPr>
          <w:rFonts w:ascii="Times New Roman" w:hAnsi="Times New Roman"/>
          <w:lang w:eastAsia="ar-SA"/>
        </w:rPr>
        <w:t>, расположенный на территории г. Саранска.</w:t>
      </w:r>
    </w:p>
    <w:p w:rsidR="00AC0EFF" w:rsidRPr="00C16347" w:rsidRDefault="00AC0EFF" w:rsidP="00A57795">
      <w:pPr>
        <w:ind w:firstLine="709"/>
        <w:rPr>
          <w:rFonts w:ascii="Times New Roman" w:hAnsi="Times New Roman"/>
          <w:b/>
          <w:color w:val="FF0000"/>
        </w:rPr>
      </w:pPr>
    </w:p>
    <w:p w:rsidR="007C2F22" w:rsidRPr="00D40579" w:rsidRDefault="00892558" w:rsidP="007C2F22">
      <w:pPr>
        <w:ind w:firstLine="709"/>
        <w:rPr>
          <w:rFonts w:ascii="Times New Roman" w:hAnsi="Times New Roman"/>
          <w:b/>
        </w:rPr>
      </w:pPr>
      <w:r w:rsidRPr="00D40579">
        <w:rPr>
          <w:rFonts w:ascii="Times New Roman" w:hAnsi="Times New Roman"/>
          <w:b/>
        </w:rPr>
        <w:t>Железнодорожный транспорт</w:t>
      </w:r>
    </w:p>
    <w:p w:rsidR="007C2F22" w:rsidRPr="00D40579" w:rsidRDefault="007C2F22" w:rsidP="007C2F22">
      <w:pPr>
        <w:ind w:firstLine="709"/>
        <w:rPr>
          <w:rFonts w:ascii="Times New Roman" w:hAnsi="Times New Roman"/>
          <w:b/>
        </w:rPr>
      </w:pPr>
    </w:p>
    <w:p w:rsidR="007C2F22" w:rsidRPr="00D40579" w:rsidRDefault="007C2F22" w:rsidP="007C2F22">
      <w:pPr>
        <w:ind w:firstLine="709"/>
        <w:rPr>
          <w:rFonts w:ascii="Times New Roman" w:hAnsi="Times New Roman"/>
          <w:b/>
        </w:rPr>
      </w:pPr>
      <w:r w:rsidRPr="00D40579">
        <w:rPr>
          <w:rFonts w:ascii="Times New Roman" w:hAnsi="Times New Roman"/>
        </w:rPr>
        <w:t xml:space="preserve">В </w:t>
      </w:r>
      <w:r w:rsidR="00C16347" w:rsidRPr="00D40579">
        <w:rPr>
          <w:rFonts w:ascii="Times New Roman" w:hAnsi="Times New Roman"/>
        </w:rPr>
        <w:t>Пуркаевском</w:t>
      </w:r>
      <w:r w:rsidRPr="00D40579">
        <w:rPr>
          <w:rFonts w:ascii="Times New Roman" w:hAnsi="Times New Roman"/>
        </w:rPr>
        <w:t xml:space="preserve"> сельском поселении нет железных дорог и железнодорожного транспорта. На расчётный период развитие этой инфраструктуры не намечается.</w:t>
      </w:r>
    </w:p>
    <w:p w:rsidR="00487062" w:rsidRPr="00D40579" w:rsidRDefault="00487062" w:rsidP="00A57795">
      <w:pPr>
        <w:ind w:firstLine="709"/>
        <w:rPr>
          <w:rFonts w:ascii="Times New Roman" w:hAnsi="Times New Roman"/>
          <w:b/>
        </w:rPr>
      </w:pPr>
    </w:p>
    <w:p w:rsidR="003F4A7C" w:rsidRPr="00D40579" w:rsidRDefault="00892558" w:rsidP="003F4A7C">
      <w:pPr>
        <w:ind w:firstLine="709"/>
        <w:rPr>
          <w:rFonts w:ascii="Times New Roman" w:hAnsi="Times New Roman"/>
          <w:b/>
        </w:rPr>
      </w:pPr>
      <w:r w:rsidRPr="00D40579">
        <w:rPr>
          <w:rFonts w:ascii="Times New Roman" w:hAnsi="Times New Roman"/>
          <w:b/>
        </w:rPr>
        <w:t>Водный транспорт</w:t>
      </w:r>
    </w:p>
    <w:p w:rsidR="003F4A7C" w:rsidRPr="00D40579" w:rsidRDefault="003F4A7C" w:rsidP="003F4A7C">
      <w:pPr>
        <w:ind w:firstLine="709"/>
        <w:rPr>
          <w:rFonts w:ascii="Times New Roman" w:hAnsi="Times New Roman"/>
          <w:b/>
        </w:rPr>
      </w:pPr>
    </w:p>
    <w:p w:rsidR="00AF332C" w:rsidRPr="00D40579" w:rsidRDefault="00AF332C" w:rsidP="00AF332C">
      <w:pPr>
        <w:ind w:firstLine="709"/>
        <w:rPr>
          <w:rFonts w:ascii="Times New Roman" w:hAnsi="Times New Roman"/>
        </w:rPr>
      </w:pPr>
      <w:r w:rsidRPr="00D40579">
        <w:rPr>
          <w:rFonts w:ascii="Times New Roman" w:hAnsi="Times New Roman"/>
        </w:rPr>
        <w:t xml:space="preserve">На территории </w:t>
      </w:r>
      <w:r w:rsidR="00C16347" w:rsidRPr="00D40579">
        <w:rPr>
          <w:rFonts w:ascii="Times New Roman" w:hAnsi="Times New Roman"/>
        </w:rPr>
        <w:t>Пуркаевского</w:t>
      </w:r>
      <w:r w:rsidRPr="00D40579">
        <w:rPr>
          <w:rFonts w:ascii="Times New Roman" w:hAnsi="Times New Roman"/>
        </w:rPr>
        <w:t xml:space="preserve"> сельского поселения расположено 1 гидротехническое сооружение (ГТС). ГТС пруда оформлено в муниципальную собственность сельского</w:t>
      </w:r>
      <w:r w:rsidR="00D40579">
        <w:rPr>
          <w:rFonts w:ascii="Times New Roman" w:hAnsi="Times New Roman"/>
        </w:rPr>
        <w:t xml:space="preserve"> поселения. Пруд построен в 1985</w:t>
      </w:r>
      <w:r w:rsidRPr="00D40579">
        <w:rPr>
          <w:rFonts w:ascii="Times New Roman" w:hAnsi="Times New Roman"/>
        </w:rPr>
        <w:t xml:space="preserve"> г., предназначался в основном для орошения сельскохозяйственных культур. В настоящее время по назначению не используется. </w:t>
      </w:r>
    </w:p>
    <w:p w:rsidR="00D40579" w:rsidRDefault="00D40579" w:rsidP="00AF332C">
      <w:pPr>
        <w:ind w:firstLine="709"/>
        <w:jc w:val="center"/>
        <w:rPr>
          <w:rFonts w:ascii="Times New Roman" w:hAnsi="Times New Roman"/>
          <w:b/>
          <w:color w:val="FF0000"/>
        </w:rPr>
      </w:pPr>
    </w:p>
    <w:p w:rsidR="003A6E48" w:rsidRDefault="003A6E48" w:rsidP="00AF332C">
      <w:pPr>
        <w:ind w:firstLine="709"/>
        <w:jc w:val="center"/>
        <w:rPr>
          <w:rFonts w:ascii="Times New Roman" w:hAnsi="Times New Roman"/>
          <w:b/>
          <w:color w:val="FF0000"/>
        </w:rPr>
      </w:pPr>
    </w:p>
    <w:p w:rsidR="003A6E48" w:rsidRDefault="003A6E48" w:rsidP="00AF332C">
      <w:pPr>
        <w:ind w:firstLine="709"/>
        <w:jc w:val="center"/>
        <w:rPr>
          <w:rFonts w:ascii="Times New Roman" w:hAnsi="Times New Roman"/>
          <w:b/>
          <w:color w:val="FF0000"/>
        </w:rPr>
      </w:pPr>
    </w:p>
    <w:p w:rsidR="003A6E48" w:rsidRDefault="003A6E48" w:rsidP="00AF332C">
      <w:pPr>
        <w:ind w:firstLine="709"/>
        <w:jc w:val="center"/>
        <w:rPr>
          <w:rFonts w:ascii="Times New Roman" w:hAnsi="Times New Roman"/>
          <w:b/>
          <w:color w:val="FF0000"/>
        </w:rPr>
      </w:pPr>
    </w:p>
    <w:p w:rsidR="003A6E48" w:rsidRDefault="003A6E48" w:rsidP="00AF332C">
      <w:pPr>
        <w:ind w:firstLine="709"/>
        <w:jc w:val="center"/>
        <w:rPr>
          <w:rFonts w:ascii="Times New Roman" w:hAnsi="Times New Roman"/>
          <w:b/>
          <w:color w:val="FF0000"/>
        </w:rPr>
      </w:pPr>
    </w:p>
    <w:p w:rsidR="003A6E48" w:rsidRDefault="003A6E48" w:rsidP="00AF332C">
      <w:pPr>
        <w:ind w:firstLine="709"/>
        <w:jc w:val="center"/>
        <w:rPr>
          <w:rFonts w:ascii="Times New Roman" w:hAnsi="Times New Roman"/>
          <w:b/>
          <w:color w:val="FF0000"/>
        </w:rPr>
      </w:pPr>
    </w:p>
    <w:p w:rsidR="003A6E48" w:rsidRPr="00C16347" w:rsidRDefault="003A6E48" w:rsidP="00AF332C">
      <w:pPr>
        <w:ind w:firstLine="709"/>
        <w:jc w:val="center"/>
        <w:rPr>
          <w:rFonts w:ascii="Times New Roman" w:hAnsi="Times New Roman"/>
          <w:b/>
          <w:color w:val="FF0000"/>
        </w:rPr>
      </w:pPr>
    </w:p>
    <w:p w:rsidR="00AF332C" w:rsidRPr="00D40579" w:rsidRDefault="00AF332C" w:rsidP="00AF332C">
      <w:pPr>
        <w:ind w:firstLine="709"/>
        <w:jc w:val="center"/>
        <w:rPr>
          <w:rFonts w:ascii="Times New Roman" w:hAnsi="Times New Roman"/>
          <w:b/>
        </w:rPr>
      </w:pPr>
      <w:r w:rsidRPr="00D40579">
        <w:rPr>
          <w:rFonts w:ascii="Times New Roman" w:hAnsi="Times New Roman"/>
          <w:b/>
        </w:rPr>
        <w:lastRenderedPageBreak/>
        <w:t xml:space="preserve">Перечень водохозяйственных систем, объектов и гидротехнических сооружений на территории </w:t>
      </w:r>
      <w:r w:rsidR="00C16347" w:rsidRPr="00D40579">
        <w:rPr>
          <w:rFonts w:ascii="Times New Roman" w:hAnsi="Times New Roman"/>
          <w:b/>
        </w:rPr>
        <w:t>Пуркаевского</w:t>
      </w:r>
      <w:r w:rsidRPr="00D40579">
        <w:rPr>
          <w:rFonts w:ascii="Times New Roman" w:hAnsi="Times New Roman"/>
          <w:b/>
        </w:rPr>
        <w:t xml:space="preserve"> сельского поселения</w:t>
      </w:r>
    </w:p>
    <w:p w:rsidR="00AF332C" w:rsidRPr="00D40579" w:rsidRDefault="00AF332C" w:rsidP="00AF332C">
      <w:pPr>
        <w:snapToGrid w:val="0"/>
        <w:ind w:firstLine="454"/>
        <w:jc w:val="center"/>
        <w:rPr>
          <w:rFonts w:ascii="Times New Roman" w:hAnsi="Times New Roman"/>
          <w:b/>
        </w:rPr>
      </w:pPr>
    </w:p>
    <w:p w:rsidR="00AF332C" w:rsidRPr="00D40579" w:rsidRDefault="00AF332C" w:rsidP="00AF332C">
      <w:pPr>
        <w:keepNext/>
        <w:jc w:val="right"/>
      </w:pPr>
      <w:r w:rsidRPr="00D40579">
        <w:rPr>
          <w:rFonts w:ascii="Times New Roman" w:hAnsi="Times New Roman"/>
          <w:bCs/>
          <w:szCs w:val="20"/>
        </w:rPr>
        <w:t>Таблица 5.5.2.2.</w:t>
      </w:r>
    </w:p>
    <w:tbl>
      <w:tblPr>
        <w:tblStyle w:val="1f"/>
        <w:tblW w:w="9889" w:type="dxa"/>
        <w:tblLayout w:type="fixed"/>
        <w:tblLook w:val="0000" w:firstRow="0" w:lastRow="0" w:firstColumn="0" w:lastColumn="0" w:noHBand="0" w:noVBand="0"/>
      </w:tblPr>
      <w:tblGrid>
        <w:gridCol w:w="3500"/>
        <w:gridCol w:w="2100"/>
        <w:gridCol w:w="2240"/>
        <w:gridCol w:w="2049"/>
      </w:tblGrid>
      <w:tr w:rsidR="00D40579" w:rsidRPr="00D40579" w:rsidTr="00310E83">
        <w:trPr>
          <w:tblHeader/>
        </w:trPr>
        <w:tc>
          <w:tcPr>
            <w:tcW w:w="3500" w:type="dxa"/>
            <w:vAlign w:val="center"/>
          </w:tcPr>
          <w:p w:rsidR="00AF332C" w:rsidRPr="00D40579" w:rsidRDefault="00AF332C" w:rsidP="00310E83">
            <w:pPr>
              <w:pStyle w:val="affffffffffff3"/>
              <w:jc w:val="center"/>
              <w:rPr>
                <w:rFonts w:ascii="Times New Roman" w:hAnsi="Times New Roman" w:cs="Times New Roman"/>
                <w:b/>
              </w:rPr>
            </w:pPr>
            <w:r w:rsidRPr="00D40579">
              <w:rPr>
                <w:rFonts w:ascii="Times New Roman" w:hAnsi="Times New Roman" w:cs="Times New Roman"/>
                <w:b/>
              </w:rPr>
              <w:t>Объект, место расположения</w:t>
            </w:r>
          </w:p>
        </w:tc>
        <w:tc>
          <w:tcPr>
            <w:tcW w:w="2100" w:type="dxa"/>
            <w:vAlign w:val="center"/>
          </w:tcPr>
          <w:p w:rsidR="00AF332C" w:rsidRPr="00D40579" w:rsidRDefault="00AF332C" w:rsidP="00310E83">
            <w:pPr>
              <w:pStyle w:val="affffffffffff3"/>
              <w:jc w:val="center"/>
              <w:rPr>
                <w:rFonts w:ascii="Times New Roman" w:hAnsi="Times New Roman" w:cs="Times New Roman"/>
                <w:b/>
              </w:rPr>
            </w:pPr>
            <w:r w:rsidRPr="00D40579">
              <w:rPr>
                <w:rFonts w:ascii="Times New Roman" w:hAnsi="Times New Roman" w:cs="Times New Roman"/>
                <w:b/>
              </w:rPr>
              <w:t>Год ввода объекта в эксплуатацию</w:t>
            </w:r>
          </w:p>
        </w:tc>
        <w:tc>
          <w:tcPr>
            <w:tcW w:w="2240" w:type="dxa"/>
            <w:vAlign w:val="center"/>
          </w:tcPr>
          <w:p w:rsidR="00AF332C" w:rsidRPr="00D40579" w:rsidRDefault="00AF332C" w:rsidP="00310E83">
            <w:pPr>
              <w:pStyle w:val="affffffffffff3"/>
              <w:jc w:val="center"/>
              <w:rPr>
                <w:rFonts w:ascii="Times New Roman" w:hAnsi="Times New Roman" w:cs="Times New Roman"/>
                <w:b/>
              </w:rPr>
            </w:pPr>
            <w:r w:rsidRPr="00D40579">
              <w:rPr>
                <w:rFonts w:ascii="Times New Roman" w:hAnsi="Times New Roman" w:cs="Times New Roman"/>
                <w:b/>
              </w:rPr>
              <w:t>Емкость ГТС, тыс. м3, площадь зеркала, км2</w:t>
            </w:r>
          </w:p>
        </w:tc>
        <w:tc>
          <w:tcPr>
            <w:tcW w:w="2049" w:type="dxa"/>
            <w:vAlign w:val="center"/>
          </w:tcPr>
          <w:p w:rsidR="00AF332C" w:rsidRPr="00D40579" w:rsidRDefault="00AF332C" w:rsidP="00310E83">
            <w:pPr>
              <w:pStyle w:val="affffffffffff3"/>
              <w:jc w:val="center"/>
              <w:rPr>
                <w:rFonts w:ascii="Times New Roman" w:hAnsi="Times New Roman" w:cs="Times New Roman"/>
                <w:b/>
              </w:rPr>
            </w:pPr>
            <w:r w:rsidRPr="00D40579">
              <w:rPr>
                <w:rFonts w:ascii="Times New Roman" w:hAnsi="Times New Roman" w:cs="Times New Roman"/>
                <w:b/>
              </w:rPr>
              <w:t>Собственник объекта</w:t>
            </w:r>
          </w:p>
        </w:tc>
      </w:tr>
      <w:tr w:rsidR="00D40579" w:rsidRPr="00D40579" w:rsidTr="00310E83">
        <w:trPr>
          <w:tblHeader/>
        </w:trPr>
        <w:tc>
          <w:tcPr>
            <w:tcW w:w="3500" w:type="dxa"/>
            <w:vAlign w:val="center"/>
          </w:tcPr>
          <w:p w:rsidR="00AF332C" w:rsidRPr="00D40579" w:rsidRDefault="00AF332C" w:rsidP="00310E83">
            <w:pPr>
              <w:pStyle w:val="affffffffffff3"/>
              <w:jc w:val="center"/>
              <w:rPr>
                <w:rFonts w:ascii="Times New Roman" w:hAnsi="Times New Roman" w:cs="Times New Roman"/>
                <w:b/>
              </w:rPr>
            </w:pPr>
            <w:r w:rsidRPr="00D40579">
              <w:rPr>
                <w:rFonts w:ascii="Times New Roman" w:hAnsi="Times New Roman" w:cs="Times New Roman"/>
                <w:b/>
              </w:rPr>
              <w:t>1</w:t>
            </w:r>
          </w:p>
        </w:tc>
        <w:tc>
          <w:tcPr>
            <w:tcW w:w="2100" w:type="dxa"/>
            <w:vAlign w:val="center"/>
          </w:tcPr>
          <w:p w:rsidR="00AF332C" w:rsidRPr="00D40579" w:rsidRDefault="00AF332C" w:rsidP="00310E83">
            <w:pPr>
              <w:pStyle w:val="affffffffffff3"/>
              <w:jc w:val="center"/>
              <w:rPr>
                <w:rFonts w:ascii="Times New Roman" w:hAnsi="Times New Roman" w:cs="Times New Roman"/>
                <w:b/>
              </w:rPr>
            </w:pPr>
            <w:r w:rsidRPr="00D40579">
              <w:rPr>
                <w:rFonts w:ascii="Times New Roman" w:hAnsi="Times New Roman" w:cs="Times New Roman"/>
                <w:b/>
              </w:rPr>
              <w:t>2</w:t>
            </w:r>
          </w:p>
        </w:tc>
        <w:tc>
          <w:tcPr>
            <w:tcW w:w="2240" w:type="dxa"/>
            <w:vAlign w:val="center"/>
          </w:tcPr>
          <w:p w:rsidR="00AF332C" w:rsidRPr="00D40579" w:rsidRDefault="00AF332C" w:rsidP="00310E83">
            <w:pPr>
              <w:pStyle w:val="affffffffffff3"/>
              <w:jc w:val="center"/>
              <w:rPr>
                <w:rFonts w:ascii="Times New Roman" w:hAnsi="Times New Roman" w:cs="Times New Roman"/>
                <w:b/>
              </w:rPr>
            </w:pPr>
            <w:r w:rsidRPr="00D40579">
              <w:rPr>
                <w:rFonts w:ascii="Times New Roman" w:hAnsi="Times New Roman" w:cs="Times New Roman"/>
                <w:b/>
              </w:rPr>
              <w:t>3</w:t>
            </w:r>
          </w:p>
        </w:tc>
        <w:tc>
          <w:tcPr>
            <w:tcW w:w="2049" w:type="dxa"/>
            <w:vAlign w:val="center"/>
          </w:tcPr>
          <w:p w:rsidR="00AF332C" w:rsidRPr="00D40579" w:rsidRDefault="00AF332C" w:rsidP="00310E83">
            <w:pPr>
              <w:pStyle w:val="affffffffffff3"/>
              <w:jc w:val="center"/>
              <w:rPr>
                <w:rFonts w:ascii="Times New Roman" w:hAnsi="Times New Roman" w:cs="Times New Roman"/>
                <w:b/>
              </w:rPr>
            </w:pPr>
            <w:r w:rsidRPr="00D40579">
              <w:rPr>
                <w:rFonts w:ascii="Times New Roman" w:hAnsi="Times New Roman" w:cs="Times New Roman"/>
                <w:b/>
              </w:rPr>
              <w:t>4</w:t>
            </w:r>
          </w:p>
        </w:tc>
      </w:tr>
      <w:tr w:rsidR="00D40579" w:rsidRPr="00D40579" w:rsidTr="00310E83">
        <w:tc>
          <w:tcPr>
            <w:tcW w:w="3500" w:type="dxa"/>
            <w:tcBorders>
              <w:left w:val="single" w:sz="4" w:space="0" w:color="000000"/>
              <w:bottom w:val="single" w:sz="4" w:space="0" w:color="000000"/>
            </w:tcBorders>
          </w:tcPr>
          <w:p w:rsidR="00D40579" w:rsidRPr="00D40579" w:rsidRDefault="00D40579" w:rsidP="007F68E1">
            <w:pPr>
              <w:pStyle w:val="affffffffffff3"/>
              <w:rPr>
                <w:rFonts w:ascii="Times New Roman" w:hAnsi="Times New Roman" w:cs="Times New Roman"/>
              </w:rPr>
            </w:pPr>
            <w:r w:rsidRPr="00D40579">
              <w:rPr>
                <w:rFonts w:ascii="Times New Roman" w:hAnsi="Times New Roman" w:cs="Times New Roman"/>
              </w:rPr>
              <w:t>Пруд на овр. Марков и Большой, бассейн р. Сура, с. Пуркаево</w:t>
            </w:r>
          </w:p>
        </w:tc>
        <w:tc>
          <w:tcPr>
            <w:tcW w:w="2100" w:type="dxa"/>
            <w:tcBorders>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1985</w:t>
            </w:r>
          </w:p>
        </w:tc>
        <w:tc>
          <w:tcPr>
            <w:tcW w:w="2240" w:type="dxa"/>
            <w:tcBorders>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453 0,125</w:t>
            </w:r>
          </w:p>
        </w:tc>
        <w:tc>
          <w:tcPr>
            <w:tcW w:w="2049" w:type="dxa"/>
            <w:tcBorders>
              <w:left w:val="single" w:sz="4" w:space="0" w:color="000000"/>
              <w:bottom w:val="single" w:sz="4" w:space="0" w:color="000000"/>
            </w:tcBorders>
          </w:tcPr>
          <w:p w:rsidR="00D40579" w:rsidRPr="00D40579" w:rsidRDefault="00D40579" w:rsidP="007F68E1">
            <w:pPr>
              <w:pStyle w:val="affffffffffff3"/>
              <w:jc w:val="center"/>
              <w:rPr>
                <w:rFonts w:ascii="Times New Roman" w:hAnsi="Times New Roman" w:cs="Times New Roman"/>
              </w:rPr>
            </w:pPr>
            <w:r w:rsidRPr="00D40579">
              <w:rPr>
                <w:rFonts w:ascii="Times New Roman" w:hAnsi="Times New Roman" w:cs="Times New Roman"/>
              </w:rPr>
              <w:t>Муниципальная</w:t>
            </w:r>
          </w:p>
        </w:tc>
      </w:tr>
    </w:tbl>
    <w:p w:rsidR="001F11B7" w:rsidRPr="00C16347" w:rsidRDefault="001F11B7" w:rsidP="00A57795">
      <w:pPr>
        <w:ind w:firstLine="709"/>
        <w:rPr>
          <w:rFonts w:ascii="Times New Roman" w:hAnsi="Times New Roman"/>
          <w:b/>
          <w:color w:val="FF0000"/>
        </w:rPr>
      </w:pPr>
    </w:p>
    <w:p w:rsidR="00892558" w:rsidRPr="00D40579" w:rsidRDefault="00892558" w:rsidP="00A57795">
      <w:pPr>
        <w:ind w:firstLine="709"/>
        <w:rPr>
          <w:rFonts w:ascii="Times New Roman" w:hAnsi="Times New Roman"/>
          <w:b/>
        </w:rPr>
      </w:pPr>
      <w:r w:rsidRPr="00D40579">
        <w:rPr>
          <w:rFonts w:ascii="Times New Roman" w:hAnsi="Times New Roman"/>
          <w:b/>
        </w:rPr>
        <w:t>Трубопроводный транспорт</w:t>
      </w:r>
    </w:p>
    <w:p w:rsidR="00892558" w:rsidRPr="00D40579" w:rsidRDefault="00892558" w:rsidP="00A57795">
      <w:pPr>
        <w:ind w:firstLine="709"/>
        <w:rPr>
          <w:rFonts w:ascii="Times New Roman" w:hAnsi="Times New Roman"/>
          <w:b/>
        </w:rPr>
      </w:pPr>
    </w:p>
    <w:p w:rsidR="00892558" w:rsidRPr="00D40579" w:rsidRDefault="00892558" w:rsidP="00A57795">
      <w:pPr>
        <w:ind w:firstLine="709"/>
        <w:rPr>
          <w:rFonts w:ascii="Times New Roman" w:hAnsi="Times New Roman"/>
          <w:b/>
        </w:rPr>
      </w:pPr>
      <w:r w:rsidRPr="00D40579">
        <w:rPr>
          <w:rFonts w:ascii="Times New Roman" w:hAnsi="Times New Roman"/>
        </w:rPr>
        <w:t xml:space="preserve">Территорию </w:t>
      </w:r>
      <w:r w:rsidR="00C16347" w:rsidRPr="00D40579">
        <w:rPr>
          <w:rFonts w:ascii="Times New Roman" w:hAnsi="Times New Roman"/>
        </w:rPr>
        <w:t>Пуркаевского</w:t>
      </w:r>
      <w:r w:rsidR="00DA29E6" w:rsidRPr="00D40579">
        <w:rPr>
          <w:rFonts w:ascii="Times New Roman" w:hAnsi="Times New Roman"/>
        </w:rPr>
        <w:t xml:space="preserve"> сельского поселения</w:t>
      </w:r>
      <w:r w:rsidRPr="00D40579">
        <w:rPr>
          <w:rFonts w:ascii="Times New Roman" w:hAnsi="Times New Roman"/>
        </w:rPr>
        <w:t xml:space="preserve"> не пересекает магистральный трубопроводный транспорт. На период развитие этой инфраструктуры не намечается.</w:t>
      </w:r>
    </w:p>
    <w:p w:rsidR="00D40579" w:rsidRPr="00D40579" w:rsidRDefault="00D40579" w:rsidP="007C2F22">
      <w:pPr>
        <w:ind w:firstLine="709"/>
        <w:rPr>
          <w:rFonts w:ascii="Times New Roman" w:hAnsi="Times New Roman"/>
          <w:b/>
        </w:rPr>
      </w:pPr>
    </w:p>
    <w:p w:rsidR="007C2F22" w:rsidRPr="00D40579" w:rsidRDefault="007C2F22" w:rsidP="007C2F22">
      <w:pPr>
        <w:ind w:firstLine="709"/>
        <w:rPr>
          <w:rFonts w:ascii="Times New Roman" w:hAnsi="Times New Roman"/>
          <w:b/>
        </w:rPr>
      </w:pPr>
      <w:r w:rsidRPr="00D40579">
        <w:rPr>
          <w:rFonts w:ascii="Times New Roman" w:hAnsi="Times New Roman"/>
          <w:b/>
        </w:rPr>
        <w:t xml:space="preserve">Воздушный транспорт </w:t>
      </w:r>
    </w:p>
    <w:p w:rsidR="007C2F22" w:rsidRPr="00D40579" w:rsidRDefault="007C2F22" w:rsidP="007C2F22">
      <w:pPr>
        <w:ind w:firstLine="709"/>
        <w:rPr>
          <w:rFonts w:ascii="Times New Roman" w:hAnsi="Times New Roman"/>
          <w:b/>
        </w:rPr>
      </w:pPr>
    </w:p>
    <w:p w:rsidR="007C2F22" w:rsidRPr="00D40579" w:rsidRDefault="007C2F22" w:rsidP="007C2F22">
      <w:pPr>
        <w:ind w:firstLine="709"/>
        <w:rPr>
          <w:rFonts w:ascii="Times New Roman" w:hAnsi="Times New Roman"/>
          <w:b/>
        </w:rPr>
      </w:pPr>
      <w:r w:rsidRPr="00D40579">
        <w:rPr>
          <w:rFonts w:ascii="Times New Roman" w:hAnsi="Times New Roman"/>
        </w:rPr>
        <w:t>Для воздушного транспорта на территории поселения нет специальной вертолётной площадки.</w:t>
      </w:r>
    </w:p>
    <w:p w:rsidR="007C2F22" w:rsidRPr="00D40579" w:rsidRDefault="007C2F22" w:rsidP="00A57795">
      <w:pPr>
        <w:ind w:firstLine="709"/>
        <w:rPr>
          <w:rFonts w:ascii="Times New Roman" w:hAnsi="Times New Roman"/>
          <w:b/>
        </w:rPr>
      </w:pPr>
    </w:p>
    <w:p w:rsidR="007811EA" w:rsidRPr="001F11B7" w:rsidRDefault="009306FE" w:rsidP="00A57795">
      <w:pPr>
        <w:ind w:firstLine="709"/>
        <w:rPr>
          <w:rFonts w:ascii="Times New Roman" w:hAnsi="Times New Roman"/>
          <w:b/>
        </w:rPr>
      </w:pPr>
      <w:r w:rsidRPr="001F11B7">
        <w:rPr>
          <w:rFonts w:ascii="Times New Roman" w:hAnsi="Times New Roman"/>
          <w:b/>
        </w:rPr>
        <w:t>Улично-дорожная сеть</w:t>
      </w:r>
    </w:p>
    <w:p w:rsidR="007811EA" w:rsidRPr="001F11B7" w:rsidRDefault="007811EA" w:rsidP="00A57795">
      <w:pPr>
        <w:ind w:firstLine="709"/>
        <w:rPr>
          <w:rFonts w:ascii="Times New Roman" w:hAnsi="Times New Roman"/>
          <w:b/>
        </w:rPr>
      </w:pPr>
    </w:p>
    <w:p w:rsidR="002C7CF4" w:rsidRPr="001F11B7" w:rsidRDefault="007811EA" w:rsidP="002C7CF4">
      <w:pPr>
        <w:ind w:firstLine="709"/>
        <w:rPr>
          <w:rFonts w:ascii="Times New Roman" w:hAnsi="Times New Roman"/>
        </w:rPr>
      </w:pPr>
      <w:r w:rsidRPr="001F11B7">
        <w:rPr>
          <w:rFonts w:ascii="Times New Roman" w:hAnsi="Times New Roman"/>
        </w:rPr>
        <w:t>По состоянию на 01.01.2017</w:t>
      </w:r>
      <w:r w:rsidR="005365B8" w:rsidRPr="001F11B7">
        <w:rPr>
          <w:rFonts w:ascii="Times New Roman" w:hAnsi="Times New Roman"/>
        </w:rPr>
        <w:t xml:space="preserve"> года сеть автомобильных дорог </w:t>
      </w:r>
      <w:r w:rsidR="00C16347" w:rsidRPr="001F11B7">
        <w:rPr>
          <w:rFonts w:ascii="Times New Roman" w:hAnsi="Times New Roman"/>
        </w:rPr>
        <w:t>Пуркаевского</w:t>
      </w:r>
      <w:r w:rsidR="00DA29E6" w:rsidRPr="001F11B7">
        <w:rPr>
          <w:rFonts w:ascii="Times New Roman" w:hAnsi="Times New Roman"/>
        </w:rPr>
        <w:t xml:space="preserve"> сельского поселения</w:t>
      </w:r>
      <w:r w:rsidRPr="001F11B7">
        <w:rPr>
          <w:rFonts w:ascii="Times New Roman" w:hAnsi="Times New Roman"/>
        </w:rPr>
        <w:t xml:space="preserve"> составляет </w:t>
      </w:r>
      <w:r w:rsidR="001F11B7" w:rsidRPr="001F11B7">
        <w:rPr>
          <w:rFonts w:ascii="Times New Roman" w:hAnsi="Times New Roman"/>
        </w:rPr>
        <w:t>7,5</w:t>
      </w:r>
      <w:r w:rsidRPr="001F11B7">
        <w:rPr>
          <w:rFonts w:ascii="Times New Roman" w:hAnsi="Times New Roman"/>
        </w:rPr>
        <w:t xml:space="preserve"> км, </w:t>
      </w:r>
      <w:r w:rsidR="001F4814" w:rsidRPr="001F11B7">
        <w:rPr>
          <w:rFonts w:ascii="Times New Roman" w:hAnsi="Times New Roman"/>
        </w:rPr>
        <w:t>в том числе с тве</w:t>
      </w:r>
      <w:r w:rsidRPr="001F11B7">
        <w:rPr>
          <w:rFonts w:ascii="Times New Roman" w:hAnsi="Times New Roman"/>
        </w:rPr>
        <w:t xml:space="preserve">рдым покрытием </w:t>
      </w:r>
      <w:r w:rsidR="001F11B7" w:rsidRPr="001F11B7">
        <w:rPr>
          <w:rFonts w:ascii="Times New Roman" w:hAnsi="Times New Roman"/>
        </w:rPr>
        <w:t>3</w:t>
      </w:r>
      <w:r w:rsidRPr="001F11B7">
        <w:rPr>
          <w:rFonts w:ascii="Times New Roman" w:hAnsi="Times New Roman"/>
        </w:rPr>
        <w:t xml:space="preserve"> км.</w:t>
      </w:r>
    </w:p>
    <w:p w:rsidR="005A47BB" w:rsidRPr="001F11B7" w:rsidRDefault="005A47BB" w:rsidP="002C7CF4">
      <w:pPr>
        <w:ind w:firstLine="709"/>
        <w:rPr>
          <w:rFonts w:ascii="Times New Roman" w:hAnsi="Times New Roman"/>
        </w:rPr>
      </w:pPr>
      <w:r w:rsidRPr="001F11B7">
        <w:rPr>
          <w:rFonts w:ascii="Times New Roman" w:hAnsi="Times New Roman"/>
        </w:rPr>
        <w:t xml:space="preserve">Таким образом, протяженность автомобильных дорог, не отвечающих нормативным требованиям – </w:t>
      </w:r>
      <w:r w:rsidR="001F11B7" w:rsidRPr="001F11B7">
        <w:rPr>
          <w:rFonts w:ascii="Times New Roman" w:hAnsi="Times New Roman"/>
        </w:rPr>
        <w:t>4,5</w:t>
      </w:r>
      <w:r w:rsidRPr="001F11B7">
        <w:rPr>
          <w:rFonts w:ascii="Times New Roman" w:hAnsi="Times New Roman"/>
        </w:rPr>
        <w:t xml:space="preserve"> км.</w:t>
      </w:r>
    </w:p>
    <w:p w:rsidR="001F4814" w:rsidRPr="001F11B7" w:rsidRDefault="002C7CF4" w:rsidP="001F4814">
      <w:pPr>
        <w:ind w:firstLine="709"/>
        <w:rPr>
          <w:rFonts w:ascii="Times New Roman" w:hAnsi="Times New Roman"/>
        </w:rPr>
      </w:pPr>
      <w:r w:rsidRPr="001F11B7">
        <w:rPr>
          <w:rFonts w:ascii="Times New Roman" w:hAnsi="Times New Roman"/>
        </w:rPr>
        <w:t xml:space="preserve">Грунтовые дороги в период весенней и осенней распутицы для автомобильного транспорта остаются в проезжем состоянии. </w:t>
      </w:r>
    </w:p>
    <w:p w:rsidR="001F4814" w:rsidRPr="001F11B7" w:rsidRDefault="001F4814" w:rsidP="001F4814">
      <w:pPr>
        <w:ind w:firstLine="709"/>
        <w:rPr>
          <w:rFonts w:ascii="Times New Roman" w:hAnsi="Times New Roman"/>
        </w:rPr>
      </w:pPr>
      <w:r w:rsidRPr="001F11B7">
        <w:rPr>
          <w:rFonts w:ascii="Times New Roman" w:hAnsi="Times New Roman"/>
        </w:rPr>
        <w:t>95 % существующих дорог нуждаются в проведении реконструкции. Часть из них не имеет твёрдого покрытия (грунтовые), что негативно влияет на уровень жизни населения, развитие инфраструктуры поселения, создаёт проблемы с обеспечением населения своевременной медицинской помощью и возможностью подъезда к объектам инфраструктуры и жилого сектора спецтехники при вызовах экстренных служб.</w:t>
      </w:r>
    </w:p>
    <w:p w:rsidR="00277699" w:rsidRPr="001F11B7" w:rsidRDefault="00B563D1" w:rsidP="00487062">
      <w:pPr>
        <w:ind w:firstLine="709"/>
        <w:rPr>
          <w:rFonts w:ascii="Times New Roman" w:hAnsi="Times New Roman"/>
          <w:b/>
        </w:rPr>
      </w:pPr>
      <w:r w:rsidRPr="001F11B7">
        <w:rPr>
          <w:rFonts w:ascii="Times New Roman" w:hAnsi="Times New Roman"/>
        </w:rPr>
        <w:t>У</w:t>
      </w:r>
      <w:r w:rsidR="00277699" w:rsidRPr="001F11B7">
        <w:rPr>
          <w:rFonts w:ascii="Times New Roman" w:hAnsi="Times New Roman"/>
        </w:rPr>
        <w:t>величение количества транспорта на дорогах сельского поселения, требует комплексного подхода и принятия неотложных мер по капитальному ремонту, ремонту и содержанию дорог местного значения, совершенствованию организации дорожного движения.</w:t>
      </w:r>
    </w:p>
    <w:p w:rsidR="00E36985" w:rsidRPr="001F11B7" w:rsidRDefault="00B563D1" w:rsidP="00E36985">
      <w:pPr>
        <w:ind w:firstLine="709"/>
        <w:rPr>
          <w:rFonts w:ascii="Times New Roman" w:hAnsi="Times New Roman"/>
          <w:b/>
        </w:rPr>
      </w:pPr>
      <w:r w:rsidRPr="001F11B7">
        <w:rPr>
          <w:rFonts w:ascii="Times New Roman" w:hAnsi="Times New Roman"/>
        </w:rPr>
        <w:t>Таким образом п</w:t>
      </w:r>
      <w:r w:rsidR="00277699" w:rsidRPr="001F11B7">
        <w:rPr>
          <w:rFonts w:ascii="Times New Roman" w:hAnsi="Times New Roman"/>
        </w:rPr>
        <w:t xml:space="preserve">ервоочередной задачей остается сохранение и развитие автомобильных дорог </w:t>
      </w:r>
      <w:r w:rsidR="00C16347" w:rsidRPr="001F11B7">
        <w:rPr>
          <w:rFonts w:ascii="Times New Roman" w:hAnsi="Times New Roman"/>
        </w:rPr>
        <w:t>Пуркаевского</w:t>
      </w:r>
      <w:r w:rsidR="00DA29E6" w:rsidRPr="001F11B7">
        <w:rPr>
          <w:rFonts w:ascii="Times New Roman" w:hAnsi="Times New Roman"/>
        </w:rPr>
        <w:t xml:space="preserve"> сельского поселения</w:t>
      </w:r>
      <w:r w:rsidR="00277699" w:rsidRPr="001F11B7">
        <w:rPr>
          <w:rFonts w:ascii="Times New Roman" w:hAnsi="Times New Roman"/>
        </w:rPr>
        <w:t>, поддержание их транспортного состояния, обеспечение безопасного, бесперебойного движения транспорта.</w:t>
      </w:r>
    </w:p>
    <w:p w:rsidR="00F92049" w:rsidRPr="001F11B7" w:rsidRDefault="00F92049" w:rsidP="00F92049">
      <w:pPr>
        <w:ind w:firstLine="709"/>
        <w:rPr>
          <w:rFonts w:ascii="Times New Roman" w:hAnsi="Times New Roman"/>
        </w:rPr>
      </w:pPr>
      <w:r w:rsidRPr="001F11B7">
        <w:rPr>
          <w:rFonts w:ascii="Times New Roman" w:hAnsi="Times New Roman"/>
        </w:rPr>
        <w:t>В дальнейшем планируется утвердить перечень дорог местного значения и произвести реконструкцию и ремонт покрытия на всей сети местных автомобильных дорог.</w:t>
      </w:r>
    </w:p>
    <w:p w:rsidR="00F92049" w:rsidRDefault="00F92049" w:rsidP="00E36985">
      <w:pPr>
        <w:ind w:firstLine="709"/>
        <w:rPr>
          <w:rFonts w:ascii="Times New Roman" w:hAnsi="Times New Roman"/>
          <w:color w:val="FF0000"/>
        </w:rPr>
      </w:pPr>
    </w:p>
    <w:p w:rsidR="003A6E48" w:rsidRDefault="003A6E48" w:rsidP="00E36985">
      <w:pPr>
        <w:ind w:firstLine="709"/>
        <w:rPr>
          <w:rFonts w:ascii="Times New Roman" w:hAnsi="Times New Roman"/>
          <w:color w:val="FF0000"/>
        </w:rPr>
      </w:pPr>
    </w:p>
    <w:p w:rsidR="003A6E48" w:rsidRDefault="003A6E48" w:rsidP="00E36985">
      <w:pPr>
        <w:ind w:firstLine="709"/>
        <w:rPr>
          <w:rFonts w:ascii="Times New Roman" w:hAnsi="Times New Roman"/>
          <w:color w:val="FF0000"/>
        </w:rPr>
      </w:pPr>
    </w:p>
    <w:p w:rsidR="003A6E48" w:rsidRPr="00C16347" w:rsidRDefault="003A6E48" w:rsidP="00E36985">
      <w:pPr>
        <w:ind w:firstLine="709"/>
        <w:rPr>
          <w:rFonts w:ascii="Times New Roman" w:hAnsi="Times New Roman"/>
          <w:color w:val="FF0000"/>
        </w:rPr>
      </w:pPr>
    </w:p>
    <w:p w:rsidR="00A9630D" w:rsidRPr="00F50653" w:rsidRDefault="009306FE" w:rsidP="00A9630D">
      <w:pPr>
        <w:ind w:firstLine="709"/>
        <w:rPr>
          <w:rFonts w:ascii="Times New Roman" w:hAnsi="Times New Roman"/>
          <w:b/>
        </w:rPr>
      </w:pPr>
      <w:r w:rsidRPr="00F50653">
        <w:rPr>
          <w:rFonts w:ascii="Times New Roman" w:hAnsi="Times New Roman"/>
          <w:b/>
        </w:rPr>
        <w:lastRenderedPageBreak/>
        <w:t>Пассажирское сообщение</w:t>
      </w:r>
      <w:bookmarkStart w:id="163" w:name="OLE_LINK27"/>
      <w:bookmarkStart w:id="164" w:name="OLE_LINK28"/>
    </w:p>
    <w:p w:rsidR="00A9630D" w:rsidRPr="00F50653" w:rsidRDefault="00A9630D" w:rsidP="00A9630D">
      <w:pPr>
        <w:ind w:firstLine="709"/>
        <w:rPr>
          <w:rFonts w:ascii="Times New Roman" w:hAnsi="Times New Roman"/>
          <w:b/>
        </w:rPr>
      </w:pPr>
    </w:p>
    <w:p w:rsidR="00E35251" w:rsidRPr="00F50653" w:rsidRDefault="00E35251" w:rsidP="00AE6EBE">
      <w:pPr>
        <w:ind w:firstLine="709"/>
        <w:rPr>
          <w:rFonts w:ascii="Times New Roman" w:hAnsi="Times New Roman"/>
        </w:rPr>
      </w:pPr>
      <w:r w:rsidRPr="00F50653">
        <w:rPr>
          <w:rFonts w:ascii="Times New Roman" w:hAnsi="Times New Roman"/>
        </w:rPr>
        <w:t xml:space="preserve">Пригородное и междугороднее автобусное сообщение на территории </w:t>
      </w:r>
      <w:r w:rsidR="00C16347" w:rsidRPr="00F50653">
        <w:rPr>
          <w:rFonts w:ascii="Times New Roman" w:hAnsi="Times New Roman"/>
        </w:rPr>
        <w:t>Пуркаевского</w:t>
      </w:r>
      <w:r w:rsidRPr="00F50653">
        <w:rPr>
          <w:rFonts w:ascii="Times New Roman" w:hAnsi="Times New Roman"/>
        </w:rPr>
        <w:t xml:space="preserve"> сельского поселения осуществляется </w:t>
      </w:r>
      <w:r w:rsidR="00AE6EBE" w:rsidRPr="00F50653">
        <w:rPr>
          <w:rFonts w:ascii="Times New Roman" w:hAnsi="Times New Roman"/>
          <w:bCs/>
        </w:rPr>
        <w:t>ОАО «Дубенское АТП»</w:t>
      </w:r>
      <w:r w:rsidRPr="00F50653">
        <w:rPr>
          <w:rFonts w:ascii="Times New Roman" w:hAnsi="Times New Roman"/>
        </w:rPr>
        <w:t xml:space="preserve">. Поездки жителей </w:t>
      </w:r>
      <w:r w:rsidR="00C16347" w:rsidRPr="00F50653">
        <w:rPr>
          <w:rFonts w:ascii="Times New Roman" w:hAnsi="Times New Roman"/>
        </w:rPr>
        <w:t>Пуркаево</w:t>
      </w:r>
      <w:r w:rsidRPr="00F50653">
        <w:rPr>
          <w:rFonts w:ascii="Times New Roman" w:hAnsi="Times New Roman"/>
        </w:rPr>
        <w:t xml:space="preserve"> в районный центр Дубенки осуществляется рейсовым маршрутом, 2 раза в неделю.</w:t>
      </w:r>
    </w:p>
    <w:p w:rsidR="001F11B7" w:rsidRPr="00F50653" w:rsidRDefault="001F11B7" w:rsidP="00BE1177">
      <w:pPr>
        <w:jc w:val="center"/>
        <w:rPr>
          <w:rFonts w:ascii="Times New Roman" w:hAnsi="Times New Roman"/>
        </w:rPr>
      </w:pPr>
    </w:p>
    <w:p w:rsidR="00AE6EBE" w:rsidRPr="00F50653" w:rsidRDefault="00AE6EBE" w:rsidP="00BE1177">
      <w:pPr>
        <w:jc w:val="center"/>
        <w:rPr>
          <w:rFonts w:ascii="Times New Roman" w:hAnsi="Times New Roman"/>
          <w:b/>
        </w:rPr>
      </w:pPr>
      <w:r w:rsidRPr="00F50653">
        <w:rPr>
          <w:rFonts w:ascii="Times New Roman" w:hAnsi="Times New Roman"/>
          <w:b/>
        </w:rPr>
        <w:t>Характеристика</w:t>
      </w:r>
      <w:r w:rsidRPr="00F50653">
        <w:rPr>
          <w:rFonts w:ascii="Times New Roman" w:hAnsi="Times New Roman"/>
          <w:b/>
        </w:rPr>
        <w:br/>
        <w:t>маршрута, о</w:t>
      </w:r>
      <w:r w:rsidR="00930665" w:rsidRPr="00F50653">
        <w:rPr>
          <w:rFonts w:ascii="Times New Roman" w:hAnsi="Times New Roman"/>
          <w:b/>
        </w:rPr>
        <w:t>бслуживаемего</w:t>
      </w:r>
      <w:r w:rsidRPr="00F50653">
        <w:rPr>
          <w:rFonts w:ascii="Times New Roman" w:hAnsi="Times New Roman"/>
          <w:b/>
        </w:rPr>
        <w:t xml:space="preserve"> ОАО «Дубенское АТП»</w:t>
      </w:r>
    </w:p>
    <w:p w:rsidR="001952DA" w:rsidRPr="00F50653" w:rsidRDefault="001952DA" w:rsidP="00BE1177">
      <w:pPr>
        <w:jc w:val="center"/>
        <w:rPr>
          <w:rFonts w:ascii="Times New Roman" w:hAnsi="Times New Roman"/>
          <w:b/>
        </w:rPr>
      </w:pPr>
      <w:r w:rsidRPr="00F50653">
        <w:rPr>
          <w:rFonts w:ascii="Times New Roman" w:hAnsi="Times New Roman"/>
          <w:b/>
        </w:rPr>
        <w:t>на 01.01.2017 г.</w:t>
      </w:r>
    </w:p>
    <w:p w:rsidR="00AE6EBE" w:rsidRPr="00F50653" w:rsidRDefault="00AE6EBE" w:rsidP="00BE1177">
      <w:pPr>
        <w:jc w:val="center"/>
        <w:rPr>
          <w:rFonts w:ascii="Times New Roman" w:hAnsi="Times New Roman"/>
        </w:rPr>
      </w:pPr>
    </w:p>
    <w:p w:rsidR="00AE6EBE" w:rsidRPr="00F50653" w:rsidRDefault="00AE6EBE" w:rsidP="00BE1177">
      <w:pPr>
        <w:jc w:val="right"/>
        <w:rPr>
          <w:rFonts w:ascii="Times New Roman" w:hAnsi="Times New Roman"/>
        </w:rPr>
      </w:pPr>
      <w:r w:rsidRPr="00F50653">
        <w:rPr>
          <w:rFonts w:ascii="Times New Roman" w:hAnsi="Times New Roman"/>
        </w:rPr>
        <w:t>Таблица 5.5.2.3.</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19"/>
        <w:gridCol w:w="2169"/>
        <w:gridCol w:w="1304"/>
        <w:gridCol w:w="1869"/>
        <w:gridCol w:w="1115"/>
        <w:gridCol w:w="2096"/>
      </w:tblGrid>
      <w:tr w:rsidR="00F50653" w:rsidRPr="00F50653" w:rsidTr="00AE6EBE">
        <w:tc>
          <w:tcPr>
            <w:tcW w:w="0" w:type="auto"/>
            <w:tcBorders>
              <w:top w:val="single" w:sz="4" w:space="0" w:color="auto"/>
              <w:bottom w:val="single" w:sz="4" w:space="0" w:color="auto"/>
              <w:right w:val="single" w:sz="4" w:space="0" w:color="auto"/>
            </w:tcBorders>
            <w:vAlign w:val="center"/>
          </w:tcPr>
          <w:p w:rsidR="00AE6EBE" w:rsidRPr="00F50653" w:rsidRDefault="00AE6EBE" w:rsidP="00AE6EBE">
            <w:pPr>
              <w:widowControl w:val="0"/>
              <w:autoSpaceDE w:val="0"/>
              <w:autoSpaceDN w:val="0"/>
              <w:adjustRightInd w:val="0"/>
              <w:jc w:val="center"/>
              <w:rPr>
                <w:rFonts w:ascii="Times New Roman" w:hAnsi="Times New Roman"/>
                <w:b/>
              </w:rPr>
            </w:pPr>
            <w:r w:rsidRPr="00F50653">
              <w:rPr>
                <w:rFonts w:ascii="Times New Roman" w:hAnsi="Times New Roman"/>
                <w:b/>
              </w:rPr>
              <w:t>Маршрут</w:t>
            </w:r>
          </w:p>
        </w:tc>
        <w:tc>
          <w:tcPr>
            <w:tcW w:w="0" w:type="auto"/>
            <w:tcBorders>
              <w:top w:val="single" w:sz="4" w:space="0" w:color="auto"/>
              <w:left w:val="single" w:sz="4" w:space="0" w:color="auto"/>
              <w:bottom w:val="single" w:sz="4" w:space="0" w:color="auto"/>
              <w:right w:val="single" w:sz="4" w:space="0" w:color="auto"/>
            </w:tcBorders>
            <w:vAlign w:val="center"/>
          </w:tcPr>
          <w:p w:rsidR="00AE6EBE" w:rsidRPr="00F50653" w:rsidRDefault="00AE6EBE" w:rsidP="00AE6EBE">
            <w:pPr>
              <w:widowControl w:val="0"/>
              <w:autoSpaceDE w:val="0"/>
              <w:autoSpaceDN w:val="0"/>
              <w:adjustRightInd w:val="0"/>
              <w:jc w:val="center"/>
              <w:rPr>
                <w:rFonts w:ascii="Times New Roman" w:hAnsi="Times New Roman"/>
                <w:b/>
              </w:rPr>
            </w:pPr>
            <w:r w:rsidRPr="00F50653">
              <w:rPr>
                <w:rFonts w:ascii="Times New Roman" w:hAnsi="Times New Roman"/>
                <w:b/>
              </w:rPr>
              <w:t>Протяженность маршрута, км</w:t>
            </w:r>
          </w:p>
        </w:tc>
        <w:tc>
          <w:tcPr>
            <w:tcW w:w="0" w:type="auto"/>
            <w:tcBorders>
              <w:top w:val="single" w:sz="4" w:space="0" w:color="auto"/>
              <w:left w:val="single" w:sz="4" w:space="0" w:color="auto"/>
              <w:bottom w:val="single" w:sz="4" w:space="0" w:color="auto"/>
              <w:right w:val="single" w:sz="4" w:space="0" w:color="auto"/>
            </w:tcBorders>
            <w:vAlign w:val="center"/>
          </w:tcPr>
          <w:p w:rsidR="00AE6EBE" w:rsidRPr="00F50653" w:rsidRDefault="00AE6EBE" w:rsidP="00AE6EBE">
            <w:pPr>
              <w:widowControl w:val="0"/>
              <w:autoSpaceDE w:val="0"/>
              <w:autoSpaceDN w:val="0"/>
              <w:adjustRightInd w:val="0"/>
              <w:jc w:val="center"/>
              <w:rPr>
                <w:rFonts w:ascii="Times New Roman" w:hAnsi="Times New Roman"/>
                <w:b/>
              </w:rPr>
            </w:pPr>
            <w:r w:rsidRPr="00F50653">
              <w:rPr>
                <w:rFonts w:ascii="Times New Roman" w:hAnsi="Times New Roman"/>
                <w:b/>
              </w:rPr>
              <w:t>Модель автобуса</w:t>
            </w:r>
          </w:p>
        </w:tc>
        <w:tc>
          <w:tcPr>
            <w:tcW w:w="0" w:type="auto"/>
            <w:tcBorders>
              <w:top w:val="single" w:sz="4" w:space="0" w:color="auto"/>
              <w:left w:val="single" w:sz="4" w:space="0" w:color="auto"/>
              <w:bottom w:val="single" w:sz="4" w:space="0" w:color="auto"/>
              <w:right w:val="single" w:sz="4" w:space="0" w:color="auto"/>
            </w:tcBorders>
            <w:vAlign w:val="center"/>
          </w:tcPr>
          <w:p w:rsidR="00AE6EBE" w:rsidRPr="00F50653" w:rsidRDefault="00AE6EBE" w:rsidP="00AE6EBE">
            <w:pPr>
              <w:widowControl w:val="0"/>
              <w:autoSpaceDE w:val="0"/>
              <w:autoSpaceDN w:val="0"/>
              <w:adjustRightInd w:val="0"/>
              <w:jc w:val="center"/>
              <w:rPr>
                <w:rFonts w:ascii="Times New Roman" w:hAnsi="Times New Roman"/>
                <w:b/>
              </w:rPr>
            </w:pPr>
            <w:r w:rsidRPr="00F50653">
              <w:rPr>
                <w:rFonts w:ascii="Times New Roman" w:hAnsi="Times New Roman"/>
                <w:b/>
              </w:rPr>
              <w:t>Общая вместимость, чел.</w:t>
            </w:r>
          </w:p>
        </w:tc>
        <w:tc>
          <w:tcPr>
            <w:tcW w:w="0" w:type="auto"/>
            <w:tcBorders>
              <w:top w:val="single" w:sz="4" w:space="0" w:color="auto"/>
              <w:left w:val="single" w:sz="4" w:space="0" w:color="auto"/>
              <w:bottom w:val="single" w:sz="4" w:space="0" w:color="auto"/>
              <w:right w:val="single" w:sz="4" w:space="0" w:color="auto"/>
            </w:tcBorders>
            <w:vAlign w:val="center"/>
          </w:tcPr>
          <w:p w:rsidR="00AE6EBE" w:rsidRPr="00F50653" w:rsidRDefault="00AE6EBE" w:rsidP="00AE6EBE">
            <w:pPr>
              <w:widowControl w:val="0"/>
              <w:autoSpaceDE w:val="0"/>
              <w:autoSpaceDN w:val="0"/>
              <w:adjustRightInd w:val="0"/>
              <w:jc w:val="center"/>
              <w:rPr>
                <w:rFonts w:ascii="Times New Roman" w:hAnsi="Times New Roman"/>
                <w:b/>
              </w:rPr>
            </w:pPr>
            <w:r w:rsidRPr="00F50653">
              <w:rPr>
                <w:rFonts w:ascii="Times New Roman" w:hAnsi="Times New Roman"/>
                <w:b/>
              </w:rPr>
              <w:t>Время в пути, мин.</w:t>
            </w:r>
          </w:p>
        </w:tc>
        <w:tc>
          <w:tcPr>
            <w:tcW w:w="0" w:type="auto"/>
            <w:tcBorders>
              <w:top w:val="single" w:sz="4" w:space="0" w:color="auto"/>
              <w:left w:val="single" w:sz="4" w:space="0" w:color="auto"/>
              <w:bottom w:val="single" w:sz="4" w:space="0" w:color="auto"/>
            </w:tcBorders>
            <w:vAlign w:val="center"/>
          </w:tcPr>
          <w:p w:rsidR="00AE6EBE" w:rsidRPr="00F50653" w:rsidRDefault="00AE6EBE" w:rsidP="00F50653">
            <w:pPr>
              <w:widowControl w:val="0"/>
              <w:autoSpaceDE w:val="0"/>
              <w:autoSpaceDN w:val="0"/>
              <w:adjustRightInd w:val="0"/>
              <w:jc w:val="center"/>
              <w:rPr>
                <w:rFonts w:ascii="Times New Roman" w:hAnsi="Times New Roman"/>
                <w:b/>
              </w:rPr>
            </w:pPr>
            <w:r w:rsidRPr="00F50653">
              <w:rPr>
                <w:rFonts w:ascii="Times New Roman" w:hAnsi="Times New Roman"/>
                <w:b/>
              </w:rPr>
              <w:t xml:space="preserve">Кол-во выполненных рейсов </w:t>
            </w:r>
            <w:r w:rsidR="00F50653">
              <w:rPr>
                <w:rFonts w:ascii="Times New Roman" w:hAnsi="Times New Roman"/>
                <w:b/>
              </w:rPr>
              <w:t>за год</w:t>
            </w:r>
          </w:p>
        </w:tc>
      </w:tr>
      <w:tr w:rsidR="00F50653" w:rsidRPr="00F50653" w:rsidTr="00AE6EBE">
        <w:tc>
          <w:tcPr>
            <w:tcW w:w="0" w:type="auto"/>
            <w:tcBorders>
              <w:top w:val="single" w:sz="4" w:space="0" w:color="auto"/>
              <w:bottom w:val="single" w:sz="4" w:space="0" w:color="auto"/>
              <w:right w:val="single" w:sz="4" w:space="0" w:color="auto"/>
            </w:tcBorders>
            <w:vAlign w:val="center"/>
          </w:tcPr>
          <w:p w:rsidR="00AE6EBE" w:rsidRPr="00F50653" w:rsidRDefault="00AE6EBE" w:rsidP="00AE6EBE">
            <w:pPr>
              <w:widowControl w:val="0"/>
              <w:autoSpaceDE w:val="0"/>
              <w:autoSpaceDN w:val="0"/>
              <w:adjustRightInd w:val="0"/>
              <w:jc w:val="center"/>
              <w:rPr>
                <w:rFonts w:ascii="Times New Roman" w:hAnsi="Times New Roman"/>
                <w:b/>
              </w:rPr>
            </w:pPr>
            <w:r w:rsidRPr="00F50653">
              <w:rPr>
                <w:rFonts w:ascii="Times New Roman" w:hAnsi="Times New Roman"/>
                <w:b/>
              </w:rPr>
              <w:t>1</w:t>
            </w:r>
          </w:p>
        </w:tc>
        <w:tc>
          <w:tcPr>
            <w:tcW w:w="0" w:type="auto"/>
            <w:tcBorders>
              <w:top w:val="single" w:sz="4" w:space="0" w:color="auto"/>
              <w:left w:val="single" w:sz="4" w:space="0" w:color="auto"/>
              <w:bottom w:val="single" w:sz="4" w:space="0" w:color="auto"/>
              <w:right w:val="single" w:sz="4" w:space="0" w:color="auto"/>
            </w:tcBorders>
            <w:vAlign w:val="center"/>
          </w:tcPr>
          <w:p w:rsidR="00AE6EBE" w:rsidRPr="00F50653" w:rsidRDefault="00AE6EBE" w:rsidP="00AE6EBE">
            <w:pPr>
              <w:widowControl w:val="0"/>
              <w:autoSpaceDE w:val="0"/>
              <w:autoSpaceDN w:val="0"/>
              <w:adjustRightInd w:val="0"/>
              <w:jc w:val="center"/>
              <w:rPr>
                <w:rFonts w:ascii="Times New Roman" w:hAnsi="Times New Roman"/>
                <w:b/>
              </w:rPr>
            </w:pPr>
            <w:r w:rsidRPr="00F50653">
              <w:rPr>
                <w:rFonts w:ascii="Times New Roman" w:hAnsi="Times New Roman"/>
                <w:b/>
              </w:rPr>
              <w:t>2</w:t>
            </w:r>
          </w:p>
        </w:tc>
        <w:tc>
          <w:tcPr>
            <w:tcW w:w="0" w:type="auto"/>
            <w:tcBorders>
              <w:top w:val="single" w:sz="4" w:space="0" w:color="auto"/>
              <w:left w:val="single" w:sz="4" w:space="0" w:color="auto"/>
              <w:bottom w:val="single" w:sz="4" w:space="0" w:color="auto"/>
              <w:right w:val="single" w:sz="4" w:space="0" w:color="auto"/>
            </w:tcBorders>
            <w:vAlign w:val="center"/>
          </w:tcPr>
          <w:p w:rsidR="00AE6EBE" w:rsidRPr="00F50653" w:rsidRDefault="00AE6EBE" w:rsidP="00AE6EBE">
            <w:pPr>
              <w:widowControl w:val="0"/>
              <w:autoSpaceDE w:val="0"/>
              <w:autoSpaceDN w:val="0"/>
              <w:adjustRightInd w:val="0"/>
              <w:jc w:val="center"/>
              <w:rPr>
                <w:rFonts w:ascii="Times New Roman" w:hAnsi="Times New Roman"/>
                <w:b/>
              </w:rPr>
            </w:pPr>
            <w:r w:rsidRPr="00F50653">
              <w:rPr>
                <w:rFonts w:ascii="Times New Roman" w:hAnsi="Times New Roman"/>
                <w:b/>
              </w:rPr>
              <w:t>3</w:t>
            </w:r>
          </w:p>
        </w:tc>
        <w:tc>
          <w:tcPr>
            <w:tcW w:w="0" w:type="auto"/>
            <w:tcBorders>
              <w:top w:val="single" w:sz="4" w:space="0" w:color="auto"/>
              <w:left w:val="single" w:sz="4" w:space="0" w:color="auto"/>
              <w:bottom w:val="single" w:sz="4" w:space="0" w:color="auto"/>
              <w:right w:val="single" w:sz="4" w:space="0" w:color="auto"/>
            </w:tcBorders>
            <w:vAlign w:val="center"/>
          </w:tcPr>
          <w:p w:rsidR="00AE6EBE" w:rsidRPr="00F50653" w:rsidRDefault="00AE6EBE" w:rsidP="00AE6EBE">
            <w:pPr>
              <w:widowControl w:val="0"/>
              <w:autoSpaceDE w:val="0"/>
              <w:autoSpaceDN w:val="0"/>
              <w:adjustRightInd w:val="0"/>
              <w:jc w:val="center"/>
              <w:rPr>
                <w:rFonts w:ascii="Times New Roman" w:hAnsi="Times New Roman"/>
                <w:b/>
              </w:rPr>
            </w:pPr>
            <w:r w:rsidRPr="00F50653">
              <w:rPr>
                <w:rFonts w:ascii="Times New Roman" w:hAnsi="Times New Roman"/>
                <w:b/>
              </w:rPr>
              <w:t>4</w:t>
            </w:r>
          </w:p>
        </w:tc>
        <w:tc>
          <w:tcPr>
            <w:tcW w:w="0" w:type="auto"/>
            <w:tcBorders>
              <w:top w:val="single" w:sz="4" w:space="0" w:color="auto"/>
              <w:left w:val="single" w:sz="4" w:space="0" w:color="auto"/>
              <w:bottom w:val="single" w:sz="4" w:space="0" w:color="auto"/>
              <w:right w:val="single" w:sz="4" w:space="0" w:color="auto"/>
            </w:tcBorders>
            <w:vAlign w:val="center"/>
          </w:tcPr>
          <w:p w:rsidR="00AE6EBE" w:rsidRPr="00F50653" w:rsidRDefault="00AE6EBE" w:rsidP="00AE6EBE">
            <w:pPr>
              <w:widowControl w:val="0"/>
              <w:autoSpaceDE w:val="0"/>
              <w:autoSpaceDN w:val="0"/>
              <w:adjustRightInd w:val="0"/>
              <w:jc w:val="center"/>
              <w:rPr>
                <w:rFonts w:ascii="Times New Roman" w:hAnsi="Times New Roman"/>
                <w:b/>
              </w:rPr>
            </w:pPr>
            <w:r w:rsidRPr="00F50653">
              <w:rPr>
                <w:rFonts w:ascii="Times New Roman" w:hAnsi="Times New Roman"/>
                <w:b/>
              </w:rPr>
              <w:t>5</w:t>
            </w:r>
          </w:p>
        </w:tc>
        <w:tc>
          <w:tcPr>
            <w:tcW w:w="0" w:type="auto"/>
            <w:tcBorders>
              <w:top w:val="single" w:sz="4" w:space="0" w:color="auto"/>
              <w:left w:val="single" w:sz="4" w:space="0" w:color="auto"/>
              <w:bottom w:val="single" w:sz="4" w:space="0" w:color="auto"/>
            </w:tcBorders>
            <w:vAlign w:val="center"/>
          </w:tcPr>
          <w:p w:rsidR="00AE6EBE" w:rsidRPr="00F50653" w:rsidRDefault="00AE6EBE" w:rsidP="00AE6EBE">
            <w:pPr>
              <w:widowControl w:val="0"/>
              <w:autoSpaceDE w:val="0"/>
              <w:autoSpaceDN w:val="0"/>
              <w:adjustRightInd w:val="0"/>
              <w:jc w:val="center"/>
              <w:rPr>
                <w:rFonts w:ascii="Times New Roman" w:hAnsi="Times New Roman"/>
                <w:b/>
              </w:rPr>
            </w:pPr>
            <w:r w:rsidRPr="00F50653">
              <w:rPr>
                <w:rFonts w:ascii="Times New Roman" w:hAnsi="Times New Roman"/>
                <w:b/>
              </w:rPr>
              <w:t>6</w:t>
            </w:r>
          </w:p>
        </w:tc>
      </w:tr>
      <w:tr w:rsidR="00F50653" w:rsidRPr="00F50653" w:rsidTr="00AE6EBE">
        <w:tc>
          <w:tcPr>
            <w:tcW w:w="0" w:type="auto"/>
            <w:vMerge w:val="restart"/>
            <w:tcBorders>
              <w:top w:val="single" w:sz="4" w:space="0" w:color="auto"/>
              <w:bottom w:val="single" w:sz="4" w:space="0" w:color="auto"/>
              <w:right w:val="single" w:sz="4" w:space="0" w:color="auto"/>
            </w:tcBorders>
          </w:tcPr>
          <w:p w:rsidR="00AE6EBE" w:rsidRPr="00F50653" w:rsidRDefault="00AE6EBE" w:rsidP="00AE6EBE">
            <w:pPr>
              <w:widowControl w:val="0"/>
              <w:autoSpaceDE w:val="0"/>
              <w:autoSpaceDN w:val="0"/>
              <w:adjustRightInd w:val="0"/>
              <w:rPr>
                <w:rFonts w:ascii="Times New Roman" w:hAnsi="Times New Roman"/>
              </w:rPr>
            </w:pPr>
            <w:r w:rsidRPr="00F50653">
              <w:rPr>
                <w:rFonts w:ascii="Times New Roman" w:hAnsi="Times New Roman"/>
              </w:rPr>
              <w:t xml:space="preserve">Дубенки - </w:t>
            </w:r>
            <w:r w:rsidR="00C16347" w:rsidRPr="00F50653">
              <w:rPr>
                <w:rFonts w:ascii="Times New Roman" w:hAnsi="Times New Roman"/>
              </w:rPr>
              <w:t>Пуркаево</w:t>
            </w:r>
          </w:p>
        </w:tc>
        <w:tc>
          <w:tcPr>
            <w:tcW w:w="0" w:type="auto"/>
            <w:vMerge w:val="restart"/>
            <w:tcBorders>
              <w:top w:val="single" w:sz="4" w:space="0" w:color="auto"/>
              <w:left w:val="single" w:sz="4" w:space="0" w:color="auto"/>
              <w:bottom w:val="single" w:sz="4" w:space="0" w:color="auto"/>
              <w:right w:val="single" w:sz="4" w:space="0" w:color="auto"/>
            </w:tcBorders>
          </w:tcPr>
          <w:p w:rsidR="00AE6EBE" w:rsidRPr="00F50653" w:rsidRDefault="00F50653" w:rsidP="00AE6EBE">
            <w:pPr>
              <w:widowControl w:val="0"/>
              <w:autoSpaceDE w:val="0"/>
              <w:autoSpaceDN w:val="0"/>
              <w:adjustRightInd w:val="0"/>
              <w:jc w:val="center"/>
              <w:rPr>
                <w:rFonts w:ascii="Times New Roman" w:hAnsi="Times New Roman"/>
              </w:rPr>
            </w:pPr>
            <w:r>
              <w:rPr>
                <w:rFonts w:ascii="Times New Roman" w:hAnsi="Times New Roman"/>
              </w:rPr>
              <w:t>27,0</w:t>
            </w:r>
          </w:p>
        </w:tc>
        <w:tc>
          <w:tcPr>
            <w:tcW w:w="0" w:type="auto"/>
            <w:tcBorders>
              <w:top w:val="single" w:sz="4" w:space="0" w:color="auto"/>
              <w:left w:val="single" w:sz="4" w:space="0" w:color="auto"/>
              <w:bottom w:val="single" w:sz="4" w:space="0" w:color="auto"/>
              <w:right w:val="single" w:sz="4" w:space="0" w:color="auto"/>
            </w:tcBorders>
          </w:tcPr>
          <w:p w:rsidR="00AE6EBE" w:rsidRPr="00F50653" w:rsidRDefault="00AE6EBE" w:rsidP="00AE6EBE">
            <w:pPr>
              <w:widowControl w:val="0"/>
              <w:autoSpaceDE w:val="0"/>
              <w:autoSpaceDN w:val="0"/>
              <w:adjustRightInd w:val="0"/>
              <w:jc w:val="center"/>
              <w:rPr>
                <w:rFonts w:ascii="Times New Roman" w:hAnsi="Times New Roman"/>
              </w:rPr>
            </w:pPr>
            <w:r w:rsidRPr="00F50653">
              <w:rPr>
                <w:rFonts w:ascii="Times New Roman" w:hAnsi="Times New Roman"/>
              </w:rPr>
              <w:t>«Паз»</w:t>
            </w:r>
          </w:p>
        </w:tc>
        <w:tc>
          <w:tcPr>
            <w:tcW w:w="0" w:type="auto"/>
            <w:tcBorders>
              <w:top w:val="single" w:sz="4" w:space="0" w:color="auto"/>
              <w:left w:val="single" w:sz="4" w:space="0" w:color="auto"/>
              <w:bottom w:val="single" w:sz="4" w:space="0" w:color="auto"/>
              <w:right w:val="single" w:sz="4" w:space="0" w:color="auto"/>
            </w:tcBorders>
          </w:tcPr>
          <w:p w:rsidR="00AE6EBE" w:rsidRPr="00F50653" w:rsidRDefault="00AE6EBE" w:rsidP="00AE6EBE">
            <w:pPr>
              <w:widowControl w:val="0"/>
              <w:autoSpaceDE w:val="0"/>
              <w:autoSpaceDN w:val="0"/>
              <w:adjustRightInd w:val="0"/>
              <w:jc w:val="center"/>
              <w:rPr>
                <w:rFonts w:ascii="Times New Roman" w:hAnsi="Times New Roman"/>
              </w:rPr>
            </w:pPr>
            <w:r w:rsidRPr="00F50653">
              <w:rPr>
                <w:rFonts w:ascii="Times New Roman" w:hAnsi="Times New Roman"/>
              </w:rPr>
              <w:t>42</w:t>
            </w:r>
          </w:p>
        </w:tc>
        <w:tc>
          <w:tcPr>
            <w:tcW w:w="0" w:type="auto"/>
            <w:vMerge w:val="restart"/>
            <w:tcBorders>
              <w:top w:val="single" w:sz="4" w:space="0" w:color="auto"/>
              <w:left w:val="single" w:sz="4" w:space="0" w:color="auto"/>
              <w:bottom w:val="single" w:sz="4" w:space="0" w:color="auto"/>
              <w:right w:val="single" w:sz="4" w:space="0" w:color="auto"/>
            </w:tcBorders>
          </w:tcPr>
          <w:p w:rsidR="00AE6EBE" w:rsidRPr="00F50653" w:rsidRDefault="00F50653" w:rsidP="00AE6EBE">
            <w:pPr>
              <w:widowControl w:val="0"/>
              <w:autoSpaceDE w:val="0"/>
              <w:autoSpaceDN w:val="0"/>
              <w:adjustRightInd w:val="0"/>
              <w:jc w:val="center"/>
              <w:rPr>
                <w:rFonts w:ascii="Times New Roman" w:hAnsi="Times New Roman"/>
              </w:rPr>
            </w:pPr>
            <w:r>
              <w:rPr>
                <w:rFonts w:ascii="Times New Roman" w:hAnsi="Times New Roman"/>
              </w:rPr>
              <w:t>40</w:t>
            </w:r>
          </w:p>
        </w:tc>
        <w:tc>
          <w:tcPr>
            <w:tcW w:w="0" w:type="auto"/>
            <w:vMerge w:val="restart"/>
            <w:tcBorders>
              <w:top w:val="single" w:sz="4" w:space="0" w:color="auto"/>
              <w:left w:val="single" w:sz="4" w:space="0" w:color="auto"/>
              <w:bottom w:val="single" w:sz="4" w:space="0" w:color="auto"/>
            </w:tcBorders>
          </w:tcPr>
          <w:p w:rsidR="00AE6EBE" w:rsidRPr="00F50653" w:rsidRDefault="00F50653" w:rsidP="00AE6EBE">
            <w:pPr>
              <w:widowControl w:val="0"/>
              <w:autoSpaceDE w:val="0"/>
              <w:autoSpaceDN w:val="0"/>
              <w:adjustRightInd w:val="0"/>
              <w:jc w:val="center"/>
              <w:rPr>
                <w:rFonts w:ascii="Times New Roman" w:hAnsi="Times New Roman"/>
              </w:rPr>
            </w:pPr>
            <w:r>
              <w:rPr>
                <w:rFonts w:ascii="Times New Roman" w:hAnsi="Times New Roman"/>
              </w:rPr>
              <w:t>1538</w:t>
            </w:r>
          </w:p>
        </w:tc>
      </w:tr>
      <w:tr w:rsidR="00F50653" w:rsidRPr="00F50653" w:rsidTr="00AE6EBE">
        <w:tc>
          <w:tcPr>
            <w:tcW w:w="0" w:type="auto"/>
            <w:vMerge/>
            <w:tcBorders>
              <w:top w:val="single" w:sz="4" w:space="0" w:color="auto"/>
              <w:bottom w:val="single" w:sz="4" w:space="0" w:color="auto"/>
              <w:right w:val="single" w:sz="4" w:space="0" w:color="auto"/>
            </w:tcBorders>
          </w:tcPr>
          <w:p w:rsidR="00AE6EBE" w:rsidRPr="00F50653" w:rsidRDefault="00AE6EBE" w:rsidP="00AE6EBE">
            <w:pPr>
              <w:widowControl w:val="0"/>
              <w:autoSpaceDE w:val="0"/>
              <w:autoSpaceDN w:val="0"/>
              <w:adjustRightInd w:val="0"/>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tcPr>
          <w:p w:rsidR="00AE6EBE" w:rsidRPr="00F50653" w:rsidRDefault="00AE6EBE" w:rsidP="00AE6EBE">
            <w:pPr>
              <w:widowControl w:val="0"/>
              <w:autoSpaceDE w:val="0"/>
              <w:autoSpaceDN w:val="0"/>
              <w:adjustRightInd w:val="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rsidR="00AE6EBE" w:rsidRPr="00F50653" w:rsidRDefault="00AE6EBE" w:rsidP="00AE6EBE">
            <w:pPr>
              <w:widowControl w:val="0"/>
              <w:autoSpaceDE w:val="0"/>
              <w:autoSpaceDN w:val="0"/>
              <w:adjustRightInd w:val="0"/>
              <w:jc w:val="center"/>
              <w:rPr>
                <w:rFonts w:ascii="Times New Roman" w:hAnsi="Times New Roman"/>
              </w:rPr>
            </w:pPr>
            <w:r w:rsidRPr="00F50653">
              <w:rPr>
                <w:rFonts w:ascii="Times New Roman" w:hAnsi="Times New Roman"/>
              </w:rPr>
              <w:t>«Газель»</w:t>
            </w:r>
          </w:p>
        </w:tc>
        <w:tc>
          <w:tcPr>
            <w:tcW w:w="0" w:type="auto"/>
            <w:tcBorders>
              <w:top w:val="single" w:sz="4" w:space="0" w:color="auto"/>
              <w:left w:val="single" w:sz="4" w:space="0" w:color="auto"/>
              <w:bottom w:val="single" w:sz="4" w:space="0" w:color="auto"/>
              <w:right w:val="single" w:sz="4" w:space="0" w:color="auto"/>
            </w:tcBorders>
          </w:tcPr>
          <w:p w:rsidR="00AE6EBE" w:rsidRPr="00F50653" w:rsidRDefault="00AE6EBE" w:rsidP="00AE6EBE">
            <w:pPr>
              <w:widowControl w:val="0"/>
              <w:autoSpaceDE w:val="0"/>
              <w:autoSpaceDN w:val="0"/>
              <w:adjustRightInd w:val="0"/>
              <w:jc w:val="center"/>
              <w:rPr>
                <w:rFonts w:ascii="Times New Roman" w:hAnsi="Times New Roman"/>
              </w:rPr>
            </w:pPr>
            <w:r w:rsidRPr="00F50653">
              <w:rPr>
                <w:rFonts w:ascii="Times New Roman" w:hAnsi="Times New Roman"/>
              </w:rPr>
              <w:t>13</w:t>
            </w:r>
          </w:p>
        </w:tc>
        <w:tc>
          <w:tcPr>
            <w:tcW w:w="0" w:type="auto"/>
            <w:vMerge/>
            <w:tcBorders>
              <w:top w:val="single" w:sz="4" w:space="0" w:color="auto"/>
              <w:left w:val="single" w:sz="4" w:space="0" w:color="auto"/>
              <w:bottom w:val="single" w:sz="4" w:space="0" w:color="auto"/>
              <w:right w:val="single" w:sz="4" w:space="0" w:color="auto"/>
            </w:tcBorders>
          </w:tcPr>
          <w:p w:rsidR="00AE6EBE" w:rsidRPr="00F50653" w:rsidRDefault="00AE6EBE" w:rsidP="00AE6EBE">
            <w:pPr>
              <w:widowControl w:val="0"/>
              <w:autoSpaceDE w:val="0"/>
              <w:autoSpaceDN w:val="0"/>
              <w:adjustRightInd w:val="0"/>
              <w:rPr>
                <w:rFonts w:ascii="Times New Roman" w:hAnsi="Times New Roman"/>
              </w:rPr>
            </w:pPr>
          </w:p>
        </w:tc>
        <w:tc>
          <w:tcPr>
            <w:tcW w:w="0" w:type="auto"/>
            <w:vMerge/>
            <w:tcBorders>
              <w:top w:val="single" w:sz="4" w:space="0" w:color="auto"/>
              <w:left w:val="single" w:sz="4" w:space="0" w:color="auto"/>
              <w:bottom w:val="single" w:sz="4" w:space="0" w:color="auto"/>
            </w:tcBorders>
          </w:tcPr>
          <w:p w:rsidR="00AE6EBE" w:rsidRPr="00F50653" w:rsidRDefault="00AE6EBE" w:rsidP="00AE6EBE">
            <w:pPr>
              <w:widowControl w:val="0"/>
              <w:autoSpaceDE w:val="0"/>
              <w:autoSpaceDN w:val="0"/>
              <w:adjustRightInd w:val="0"/>
              <w:rPr>
                <w:rFonts w:ascii="Times New Roman" w:hAnsi="Times New Roman"/>
              </w:rPr>
            </w:pPr>
          </w:p>
        </w:tc>
      </w:tr>
    </w:tbl>
    <w:p w:rsidR="00AE6EBE" w:rsidRPr="00C16347" w:rsidRDefault="00AE6EBE" w:rsidP="00AE6EBE">
      <w:pPr>
        <w:ind w:firstLine="709"/>
        <w:rPr>
          <w:rFonts w:ascii="Times New Roman" w:hAnsi="Times New Roman"/>
          <w:color w:val="FF0000"/>
        </w:rPr>
      </w:pPr>
    </w:p>
    <w:p w:rsidR="00E35251" w:rsidRPr="00F50653" w:rsidRDefault="00E35251" w:rsidP="00AE6EBE">
      <w:pPr>
        <w:ind w:firstLine="709"/>
        <w:rPr>
          <w:rFonts w:ascii="Times New Roman" w:hAnsi="Times New Roman"/>
        </w:rPr>
      </w:pPr>
      <w:r w:rsidRPr="00F50653">
        <w:rPr>
          <w:rFonts w:ascii="Times New Roman" w:hAnsi="Times New Roman"/>
        </w:rPr>
        <w:t>Большое количество пассажирских и грузовых перевозок производится частными транспортными средствами.</w:t>
      </w:r>
    </w:p>
    <w:bookmarkEnd w:id="163"/>
    <w:bookmarkEnd w:id="164"/>
    <w:p w:rsidR="00F50653" w:rsidRPr="00F50653" w:rsidRDefault="00F50653" w:rsidP="009C3A8D">
      <w:pPr>
        <w:ind w:firstLine="709"/>
        <w:rPr>
          <w:rFonts w:ascii="Times New Roman" w:hAnsi="Times New Roman"/>
          <w:b/>
          <w:lang w:eastAsia="en-US" w:bidi="en-US"/>
        </w:rPr>
      </w:pPr>
    </w:p>
    <w:p w:rsidR="009C3A8D" w:rsidRPr="001F11B7" w:rsidRDefault="009C3A8D" w:rsidP="009C3A8D">
      <w:pPr>
        <w:ind w:firstLine="709"/>
        <w:rPr>
          <w:rFonts w:ascii="Times New Roman" w:hAnsi="Times New Roman"/>
          <w:b/>
          <w:lang w:eastAsia="en-US" w:bidi="en-US"/>
        </w:rPr>
      </w:pPr>
      <w:r w:rsidRPr="001F11B7">
        <w:rPr>
          <w:rFonts w:ascii="Times New Roman" w:hAnsi="Times New Roman"/>
          <w:b/>
          <w:lang w:eastAsia="en-US" w:bidi="en-US"/>
        </w:rPr>
        <w:t>Автомобильный транспорт</w:t>
      </w:r>
    </w:p>
    <w:p w:rsidR="009F126E" w:rsidRPr="001F11B7" w:rsidRDefault="009F126E" w:rsidP="009C3A8D">
      <w:pPr>
        <w:ind w:firstLine="709"/>
        <w:rPr>
          <w:rFonts w:ascii="Times New Roman" w:hAnsi="Times New Roman"/>
          <w:b/>
          <w:lang w:eastAsia="en-US" w:bidi="en-US"/>
        </w:rPr>
      </w:pPr>
    </w:p>
    <w:p w:rsidR="009C3A8D" w:rsidRPr="001F11B7" w:rsidRDefault="009C3A8D" w:rsidP="009C3A8D">
      <w:pPr>
        <w:ind w:firstLine="709"/>
        <w:rPr>
          <w:rFonts w:ascii="Times New Roman" w:hAnsi="Times New Roman"/>
          <w:b/>
          <w:lang w:eastAsia="en-US" w:bidi="en-US"/>
        </w:rPr>
      </w:pPr>
      <w:r w:rsidRPr="001F11B7">
        <w:rPr>
          <w:rFonts w:ascii="Times New Roman" w:hAnsi="Times New Roman"/>
        </w:rPr>
        <w:t>На протяжении всего анализируемого периода отмечается рост численности легковых автомобилей. Количество грузовых автомобилей незначительно снижается, а количество автобусов – сохраняется на прежнем уровне.</w:t>
      </w:r>
    </w:p>
    <w:p w:rsidR="0032185B" w:rsidRPr="001F11B7" w:rsidRDefault="009C3A8D" w:rsidP="0032185B">
      <w:pPr>
        <w:ind w:firstLine="709"/>
        <w:rPr>
          <w:rFonts w:ascii="Times New Roman" w:hAnsi="Times New Roman"/>
        </w:rPr>
      </w:pPr>
      <w:r w:rsidRPr="001F11B7">
        <w:rPr>
          <w:rFonts w:ascii="Times New Roman" w:hAnsi="Times New Roman"/>
        </w:rPr>
        <w:t>Согласно прогнозу, эта же тенденция сохранится.</w:t>
      </w:r>
    </w:p>
    <w:p w:rsidR="0055136D" w:rsidRPr="001F11B7" w:rsidRDefault="0055136D" w:rsidP="0032185B">
      <w:pPr>
        <w:ind w:firstLine="709"/>
        <w:rPr>
          <w:rFonts w:ascii="Times New Roman" w:hAnsi="Times New Roman"/>
          <w:b/>
        </w:rPr>
      </w:pPr>
    </w:p>
    <w:p w:rsidR="0032185B" w:rsidRPr="001F11B7" w:rsidRDefault="00FA5ADA" w:rsidP="00E625D3">
      <w:pPr>
        <w:ind w:firstLine="709"/>
        <w:rPr>
          <w:rFonts w:ascii="Times New Roman" w:hAnsi="Times New Roman"/>
          <w:b/>
        </w:rPr>
      </w:pPr>
      <w:r w:rsidRPr="001F11B7">
        <w:rPr>
          <w:rFonts w:ascii="Times New Roman" w:hAnsi="Times New Roman"/>
          <w:b/>
        </w:rPr>
        <w:t>Объекты обслуживания транспорта</w:t>
      </w:r>
    </w:p>
    <w:p w:rsidR="0032185B" w:rsidRPr="001F11B7" w:rsidRDefault="0032185B" w:rsidP="00E625D3">
      <w:pPr>
        <w:ind w:firstLine="709"/>
        <w:rPr>
          <w:rFonts w:ascii="Times New Roman" w:hAnsi="Times New Roman"/>
          <w:b/>
        </w:rPr>
      </w:pPr>
    </w:p>
    <w:p w:rsidR="003665BC" w:rsidRPr="001F11B7" w:rsidRDefault="0032185B" w:rsidP="00E625D3">
      <w:pPr>
        <w:ind w:firstLine="709"/>
        <w:rPr>
          <w:rFonts w:ascii="Times New Roman" w:hAnsi="Times New Roman"/>
          <w:szCs w:val="28"/>
        </w:rPr>
      </w:pPr>
      <w:r w:rsidRPr="001F11B7">
        <w:rPr>
          <w:rFonts w:ascii="Times New Roman" w:hAnsi="Times New Roman"/>
        </w:rPr>
        <w:t xml:space="preserve">На территории </w:t>
      </w:r>
      <w:r w:rsidR="00C16347" w:rsidRPr="001F11B7">
        <w:rPr>
          <w:rFonts w:ascii="Times New Roman" w:hAnsi="Times New Roman"/>
          <w:lang w:eastAsia="en-US" w:bidi="en-US"/>
        </w:rPr>
        <w:t>Пуркаевского</w:t>
      </w:r>
      <w:r w:rsidR="00DA29E6" w:rsidRPr="001F11B7">
        <w:rPr>
          <w:rFonts w:ascii="Times New Roman" w:hAnsi="Times New Roman"/>
          <w:lang w:eastAsia="en-US" w:bidi="en-US"/>
        </w:rPr>
        <w:t xml:space="preserve"> сельского поселения</w:t>
      </w:r>
      <w:r w:rsidR="00AC7F57" w:rsidRPr="001F11B7">
        <w:rPr>
          <w:rFonts w:ascii="Times New Roman" w:hAnsi="Times New Roman"/>
          <w:lang w:bidi="ru-RU"/>
        </w:rPr>
        <w:t xml:space="preserve"> </w:t>
      </w:r>
      <w:r w:rsidR="00310D2C" w:rsidRPr="001F11B7">
        <w:rPr>
          <w:rFonts w:ascii="Times New Roman" w:hAnsi="Times New Roman"/>
          <w:lang w:bidi="ru-RU"/>
        </w:rPr>
        <w:t>находится 1 остановочный пункт автомобильного транспорта.</w:t>
      </w:r>
    </w:p>
    <w:p w:rsidR="00B9049D" w:rsidRPr="001F11B7" w:rsidRDefault="00B9049D" w:rsidP="00E625D3">
      <w:pPr>
        <w:shd w:val="clear" w:color="auto" w:fill="FFFFFF"/>
        <w:tabs>
          <w:tab w:val="left" w:pos="993"/>
          <w:tab w:val="left" w:pos="1333"/>
        </w:tabs>
        <w:ind w:right="-3" w:firstLine="709"/>
        <w:rPr>
          <w:rFonts w:ascii="Times New Roman" w:hAnsi="Times New Roman"/>
          <w:b/>
        </w:rPr>
      </w:pPr>
    </w:p>
    <w:p w:rsidR="008212A8" w:rsidRPr="001F11B7" w:rsidRDefault="008212A8" w:rsidP="00E625D3">
      <w:pPr>
        <w:shd w:val="clear" w:color="auto" w:fill="FFFFFF"/>
        <w:tabs>
          <w:tab w:val="left" w:pos="993"/>
          <w:tab w:val="left" w:pos="1333"/>
        </w:tabs>
        <w:ind w:right="-3" w:firstLine="709"/>
        <w:rPr>
          <w:rFonts w:ascii="Times New Roman" w:hAnsi="Times New Roman"/>
          <w:b/>
        </w:rPr>
      </w:pPr>
      <w:r w:rsidRPr="001F11B7">
        <w:rPr>
          <w:rFonts w:ascii="Times New Roman" w:hAnsi="Times New Roman"/>
          <w:b/>
        </w:rPr>
        <w:t>Выводы:</w:t>
      </w:r>
    </w:p>
    <w:p w:rsidR="008212A8" w:rsidRPr="001F11B7" w:rsidRDefault="008212A8" w:rsidP="00E625D3">
      <w:pPr>
        <w:shd w:val="clear" w:color="auto" w:fill="FFFFFF"/>
        <w:tabs>
          <w:tab w:val="left" w:pos="993"/>
          <w:tab w:val="left" w:pos="1333"/>
        </w:tabs>
        <w:ind w:right="-3" w:firstLine="709"/>
        <w:rPr>
          <w:rFonts w:ascii="Times New Roman" w:hAnsi="Times New Roman"/>
          <w:spacing w:val="-4"/>
        </w:rPr>
      </w:pPr>
      <w:r w:rsidRPr="001F11B7">
        <w:rPr>
          <w:rFonts w:ascii="Times New Roman" w:hAnsi="Times New Roman"/>
        </w:rPr>
        <w:t xml:space="preserve">Основными проблемами и рисками в транспортной инфраструктуре </w:t>
      </w:r>
      <w:r w:rsidRPr="001F11B7">
        <w:rPr>
          <w:rFonts w:ascii="Times New Roman" w:hAnsi="Times New Roman"/>
          <w:spacing w:val="-4"/>
        </w:rPr>
        <w:t>являются - недостаточное развитие транспортной инфраструктуры (недостаточно финансовых средств для приведения автомобильных дорог поселения в нормативное состояние).</w:t>
      </w:r>
    </w:p>
    <w:p w:rsidR="0055136D" w:rsidRPr="001F11B7" w:rsidRDefault="0055136D" w:rsidP="00E625D3">
      <w:pPr>
        <w:ind w:firstLine="709"/>
        <w:rPr>
          <w:rFonts w:ascii="Times New Roman" w:hAnsi="Times New Roman"/>
          <w:b/>
        </w:rPr>
      </w:pPr>
    </w:p>
    <w:p w:rsidR="0055136D" w:rsidRPr="00C16347" w:rsidRDefault="0055136D" w:rsidP="00EE7306">
      <w:pPr>
        <w:ind w:firstLine="709"/>
        <w:rPr>
          <w:rFonts w:ascii="Times New Roman" w:hAnsi="Times New Roman"/>
          <w:b/>
          <w:color w:val="FF0000"/>
        </w:rPr>
      </w:pPr>
    </w:p>
    <w:p w:rsidR="0055136D" w:rsidRPr="00C16347" w:rsidRDefault="0055136D" w:rsidP="00EE7306">
      <w:pPr>
        <w:ind w:firstLine="709"/>
        <w:rPr>
          <w:rFonts w:ascii="Times New Roman" w:hAnsi="Times New Roman"/>
          <w:b/>
          <w:color w:val="FF0000"/>
        </w:rPr>
      </w:pPr>
    </w:p>
    <w:p w:rsidR="009306FE" w:rsidRPr="001F11B7" w:rsidRDefault="001D292D" w:rsidP="00A6278B">
      <w:pPr>
        <w:pageBreakBefore/>
        <w:widowControl w:val="0"/>
        <w:spacing w:after="300"/>
        <w:ind w:firstLine="709"/>
        <w:contextualSpacing/>
        <w:outlineLvl w:val="0"/>
        <w:rPr>
          <w:rFonts w:ascii="Times New Roman" w:hAnsi="Times New Roman"/>
          <w:b/>
          <w:bCs/>
          <w:lang w:val="x-none"/>
        </w:rPr>
      </w:pPr>
      <w:bookmarkStart w:id="165" w:name="_Toc421107124"/>
      <w:bookmarkStart w:id="166" w:name="_Toc421107510"/>
      <w:bookmarkStart w:id="167" w:name="_Toc421107595"/>
      <w:bookmarkStart w:id="168" w:name="_Toc463460317"/>
      <w:bookmarkStart w:id="169" w:name="_Toc463462170"/>
      <w:bookmarkStart w:id="170" w:name="_Toc463786469"/>
      <w:r w:rsidRPr="001F11B7">
        <w:rPr>
          <w:rFonts w:ascii="Times New Roman" w:hAnsi="Times New Roman"/>
          <w:b/>
          <w:bCs/>
          <w:lang w:val="x-none"/>
        </w:rPr>
        <w:lastRenderedPageBreak/>
        <w:t>РАЗДЕЛ 6</w:t>
      </w:r>
      <w:r w:rsidR="009306FE" w:rsidRPr="001F11B7">
        <w:rPr>
          <w:rFonts w:ascii="Times New Roman" w:hAnsi="Times New Roman"/>
          <w:b/>
          <w:bCs/>
          <w:lang w:val="x-none"/>
        </w:rPr>
        <w:t>. ОЦЕНКА ВЛИЯНИЯ ПЛАНИРУЕМЫХ ОБЪЕКТОВ МЕСТНОГО ЗНАЧЕНИЯ ПОСЕЛЕНИЯ НА КОМПЛЕКСНОЕ РАЗВИТИЕ ЭТИХ ТЕРРИТОРИИ</w:t>
      </w:r>
      <w:bookmarkEnd w:id="165"/>
      <w:bookmarkEnd w:id="166"/>
      <w:bookmarkEnd w:id="167"/>
      <w:bookmarkEnd w:id="168"/>
      <w:bookmarkEnd w:id="169"/>
      <w:bookmarkEnd w:id="170"/>
    </w:p>
    <w:p w:rsidR="0055136D" w:rsidRPr="001F11B7" w:rsidRDefault="0055136D" w:rsidP="009E2A61">
      <w:bookmarkStart w:id="171" w:name="_Toc421107125"/>
      <w:bookmarkStart w:id="172" w:name="_Toc421107511"/>
      <w:bookmarkStart w:id="173" w:name="_Toc421107596"/>
    </w:p>
    <w:p w:rsidR="00BC30B3" w:rsidRPr="001F11B7" w:rsidRDefault="00BC30B3" w:rsidP="00BC30B3">
      <w:pPr>
        <w:ind w:firstLine="709"/>
        <w:rPr>
          <w:rFonts w:ascii="Times New Roman" w:hAnsi="Times New Roman"/>
        </w:rPr>
      </w:pPr>
      <w:bookmarkStart w:id="174" w:name="OLE_LINK13"/>
      <w:bookmarkStart w:id="175" w:name="OLE_LINK14"/>
      <w:r w:rsidRPr="001F11B7">
        <w:rPr>
          <w:rFonts w:ascii="Times New Roman" w:hAnsi="Times New Roman"/>
        </w:rPr>
        <w:t xml:space="preserve">При разработке генерального плана </w:t>
      </w:r>
      <w:r w:rsidR="00C16347" w:rsidRPr="001F11B7">
        <w:rPr>
          <w:rFonts w:ascii="Times New Roman" w:hAnsi="Times New Roman"/>
        </w:rPr>
        <w:t>Пуркаевского</w:t>
      </w:r>
      <w:r w:rsidR="00DA29E6" w:rsidRPr="001F11B7">
        <w:rPr>
          <w:rFonts w:ascii="Times New Roman" w:hAnsi="Times New Roman"/>
        </w:rPr>
        <w:t xml:space="preserve"> сельского поселения</w:t>
      </w:r>
      <w:r w:rsidRPr="001F11B7">
        <w:rPr>
          <w:rFonts w:ascii="Times New Roman" w:hAnsi="Times New Roman"/>
        </w:rPr>
        <w:t xml:space="preserve"> на архитектурно-планировочное решение основное влияние оказали: сложившаяся застройка, внешние транспортные связи, рельеф местности, природное окружение </w:t>
      </w:r>
      <w:r w:rsidR="009666F4" w:rsidRPr="001F11B7">
        <w:rPr>
          <w:rFonts w:ascii="Times New Roman" w:hAnsi="Times New Roman"/>
        </w:rPr>
        <w:t>населенных пунктов</w:t>
      </w:r>
      <w:r w:rsidRPr="001F11B7">
        <w:rPr>
          <w:rFonts w:ascii="Times New Roman" w:hAnsi="Times New Roman"/>
        </w:rPr>
        <w:t>.</w:t>
      </w:r>
    </w:p>
    <w:p w:rsidR="00BC30B3" w:rsidRPr="001F11B7" w:rsidRDefault="00BC30B3" w:rsidP="00CD4365">
      <w:pPr>
        <w:tabs>
          <w:tab w:val="left" w:pos="993"/>
        </w:tabs>
        <w:ind w:firstLine="709"/>
        <w:rPr>
          <w:rFonts w:ascii="Times New Roman" w:hAnsi="Times New Roman"/>
        </w:rPr>
      </w:pPr>
      <w:r w:rsidRPr="001F11B7">
        <w:rPr>
          <w:rFonts w:ascii="Times New Roman" w:hAnsi="Times New Roman"/>
        </w:rPr>
        <w:t>В основу организации поселения положены принципы создания наилучших условий для труда, быта и отдыха населения и отвечающих санитарно-гигиеническим, техническим и эстетическим требованиям, целесообразное размещение по их функциональному назначению и архитектурной выразительности в композиции поселения.  Максимальное сохранение исторически сложившейся структуры поселения.</w:t>
      </w:r>
    </w:p>
    <w:p w:rsidR="00183969" w:rsidRPr="001F11B7" w:rsidRDefault="00183969" w:rsidP="00183969">
      <w:pPr>
        <w:widowControl w:val="0"/>
        <w:tabs>
          <w:tab w:val="left" w:pos="993"/>
        </w:tabs>
        <w:suppressAutoHyphens/>
        <w:autoSpaceDE w:val="0"/>
        <w:ind w:firstLine="709"/>
        <w:rPr>
          <w:rFonts w:ascii="Times New Roman" w:hAnsi="Times New Roman"/>
          <w:lang w:eastAsia="ar-SA"/>
        </w:rPr>
      </w:pPr>
      <w:r w:rsidRPr="001F11B7">
        <w:rPr>
          <w:rFonts w:ascii="Times New Roman" w:hAnsi="Times New Roman"/>
          <w:iCs/>
        </w:rPr>
        <w:t xml:space="preserve">На основании проведенной комплексной оценки установлено, что рассматриваемая территория имеет достаточно благоприятные климатические условия, не вызывающие планировочных ограничений для её дальнейшего развития. Во время прохождения весеннего паводка частично затапливаются территории </w:t>
      </w:r>
      <w:r w:rsidR="00C16347" w:rsidRPr="001F11B7">
        <w:rPr>
          <w:rFonts w:ascii="Times New Roman" w:hAnsi="Times New Roman"/>
          <w:iCs/>
        </w:rPr>
        <w:t>Пуркаевского</w:t>
      </w:r>
      <w:r w:rsidR="00DA29E6" w:rsidRPr="001F11B7">
        <w:rPr>
          <w:rFonts w:ascii="Times New Roman" w:hAnsi="Times New Roman"/>
          <w:iCs/>
        </w:rPr>
        <w:t xml:space="preserve"> сельского поселения</w:t>
      </w:r>
      <w:r w:rsidRPr="001F11B7">
        <w:rPr>
          <w:rFonts w:ascii="Times New Roman" w:hAnsi="Times New Roman"/>
          <w:iCs/>
        </w:rPr>
        <w:t>.  Из неблагоприятных явлений погоды следует отметить туманы и метели.</w:t>
      </w:r>
    </w:p>
    <w:p w:rsidR="00183969" w:rsidRPr="001F11B7" w:rsidRDefault="00183969" w:rsidP="00183969">
      <w:pPr>
        <w:widowControl w:val="0"/>
        <w:tabs>
          <w:tab w:val="left" w:pos="360"/>
          <w:tab w:val="left" w:pos="993"/>
        </w:tabs>
        <w:suppressAutoHyphens/>
        <w:autoSpaceDE w:val="0"/>
        <w:ind w:firstLine="709"/>
        <w:rPr>
          <w:rFonts w:ascii="Times New Roman" w:hAnsi="Times New Roman"/>
          <w:lang w:eastAsia="ar-SA"/>
        </w:rPr>
      </w:pPr>
      <w:r w:rsidRPr="001F11B7">
        <w:rPr>
          <w:rFonts w:ascii="Times New Roman" w:hAnsi="Times New Roman"/>
        </w:rPr>
        <w:t xml:space="preserve">В настоящее время угрозе жилой застройке оползни не представляют. </w:t>
      </w:r>
    </w:p>
    <w:p w:rsidR="00BC30B3" w:rsidRPr="001F11B7" w:rsidRDefault="00BC30B3" w:rsidP="00BC30B3">
      <w:pPr>
        <w:ind w:firstLine="709"/>
        <w:rPr>
          <w:rFonts w:ascii="Times New Roman" w:hAnsi="Times New Roman"/>
          <w:b/>
        </w:rPr>
      </w:pPr>
    </w:p>
    <w:p w:rsidR="00BC30B3" w:rsidRPr="001F11B7" w:rsidRDefault="00BC30B3" w:rsidP="00ED6D83">
      <w:pPr>
        <w:ind w:firstLine="709"/>
        <w:rPr>
          <w:rFonts w:ascii="Times New Roman" w:hAnsi="Times New Roman"/>
        </w:rPr>
      </w:pPr>
      <w:r w:rsidRPr="001F11B7">
        <w:rPr>
          <w:rFonts w:ascii="Times New Roman" w:hAnsi="Times New Roman"/>
          <w:b/>
        </w:rPr>
        <w:t>Архитектурно-планировочная организация населённых пунктов</w:t>
      </w:r>
    </w:p>
    <w:p w:rsidR="00BC30B3" w:rsidRPr="001F11B7" w:rsidRDefault="00BC30B3" w:rsidP="00ED6D83">
      <w:pPr>
        <w:ind w:firstLine="709"/>
        <w:rPr>
          <w:rFonts w:ascii="Times New Roman" w:hAnsi="Times New Roman"/>
        </w:rPr>
      </w:pPr>
    </w:p>
    <w:p w:rsidR="00BC30B3" w:rsidRPr="001F11B7" w:rsidRDefault="00BC30B3" w:rsidP="00ED6D83">
      <w:pPr>
        <w:tabs>
          <w:tab w:val="left" w:pos="993"/>
        </w:tabs>
        <w:ind w:firstLine="709"/>
        <w:rPr>
          <w:rFonts w:ascii="Times New Roman" w:hAnsi="Times New Roman"/>
        </w:rPr>
      </w:pPr>
      <w:r w:rsidRPr="001F11B7">
        <w:rPr>
          <w:rFonts w:ascii="Times New Roman" w:hAnsi="Times New Roman"/>
        </w:rPr>
        <w:t xml:space="preserve">В основу архитектурно-планировочной организации </w:t>
      </w:r>
      <w:r w:rsidR="00C16347" w:rsidRPr="001F11B7">
        <w:rPr>
          <w:rFonts w:ascii="Times New Roman" w:hAnsi="Times New Roman"/>
        </w:rPr>
        <w:t>Пуркаевского</w:t>
      </w:r>
      <w:r w:rsidR="00DA29E6" w:rsidRPr="001F11B7">
        <w:rPr>
          <w:rFonts w:ascii="Times New Roman" w:hAnsi="Times New Roman"/>
        </w:rPr>
        <w:t xml:space="preserve"> сельского поселения</w:t>
      </w:r>
      <w:r w:rsidRPr="001F11B7">
        <w:rPr>
          <w:rFonts w:ascii="Times New Roman" w:hAnsi="Times New Roman"/>
        </w:rPr>
        <w:t xml:space="preserve"> были положены следующие принципы: </w:t>
      </w:r>
    </w:p>
    <w:p w:rsidR="00BC30B3" w:rsidRPr="001F11B7" w:rsidRDefault="00BC30B3" w:rsidP="00C24DC4">
      <w:pPr>
        <w:pStyle w:val="affff3"/>
        <w:numPr>
          <w:ilvl w:val="0"/>
          <w:numId w:val="61"/>
        </w:numPr>
        <w:tabs>
          <w:tab w:val="left" w:pos="993"/>
        </w:tabs>
        <w:spacing w:after="0" w:line="240" w:lineRule="auto"/>
        <w:ind w:left="0" w:firstLine="709"/>
        <w:rPr>
          <w:rFonts w:ascii="Times New Roman" w:hAnsi="Times New Roman"/>
          <w:sz w:val="24"/>
          <w:szCs w:val="24"/>
        </w:rPr>
      </w:pPr>
      <w:r w:rsidRPr="001F11B7">
        <w:rPr>
          <w:rFonts w:ascii="Times New Roman" w:hAnsi="Times New Roman"/>
          <w:sz w:val="24"/>
          <w:szCs w:val="24"/>
        </w:rPr>
        <w:t>Чёткое функциональное зонирование.</w:t>
      </w:r>
    </w:p>
    <w:p w:rsidR="00BC30B3" w:rsidRPr="001F11B7" w:rsidRDefault="00BC30B3" w:rsidP="00C24DC4">
      <w:pPr>
        <w:pStyle w:val="affff3"/>
        <w:numPr>
          <w:ilvl w:val="0"/>
          <w:numId w:val="61"/>
        </w:numPr>
        <w:tabs>
          <w:tab w:val="left" w:pos="993"/>
        </w:tabs>
        <w:spacing w:after="0" w:line="240" w:lineRule="auto"/>
        <w:ind w:left="0" w:firstLine="709"/>
        <w:rPr>
          <w:rFonts w:ascii="Times New Roman" w:hAnsi="Times New Roman"/>
          <w:sz w:val="24"/>
          <w:szCs w:val="24"/>
        </w:rPr>
      </w:pPr>
      <w:r w:rsidRPr="001F11B7">
        <w:rPr>
          <w:rFonts w:ascii="Times New Roman" w:hAnsi="Times New Roman"/>
          <w:sz w:val="24"/>
          <w:szCs w:val="24"/>
        </w:rPr>
        <w:t>Организация санитарно-защитных зон, соблюдение природоохранных, и санитарно-гигиенических требований.</w:t>
      </w:r>
    </w:p>
    <w:p w:rsidR="00BC30B3" w:rsidRPr="001F11B7" w:rsidRDefault="00B632A7" w:rsidP="00C24DC4">
      <w:pPr>
        <w:pStyle w:val="affff3"/>
        <w:numPr>
          <w:ilvl w:val="0"/>
          <w:numId w:val="61"/>
        </w:numPr>
        <w:tabs>
          <w:tab w:val="left" w:pos="993"/>
        </w:tabs>
        <w:spacing w:after="0" w:line="240" w:lineRule="auto"/>
        <w:ind w:left="0" w:firstLine="709"/>
        <w:rPr>
          <w:rFonts w:ascii="Times New Roman" w:hAnsi="Times New Roman"/>
          <w:sz w:val="24"/>
          <w:szCs w:val="24"/>
        </w:rPr>
      </w:pPr>
      <w:r w:rsidRPr="001F11B7">
        <w:rPr>
          <w:rFonts w:ascii="Times New Roman" w:hAnsi="Times New Roman"/>
          <w:sz w:val="24"/>
          <w:szCs w:val="24"/>
        </w:rPr>
        <w:t>Целесообразная транспортная схема,</w:t>
      </w:r>
      <w:r w:rsidR="00BC30B3" w:rsidRPr="001F11B7">
        <w:rPr>
          <w:rFonts w:ascii="Times New Roman" w:hAnsi="Times New Roman"/>
          <w:sz w:val="24"/>
          <w:szCs w:val="24"/>
        </w:rPr>
        <w:t xml:space="preserve"> обеспечивающая удобную и скоростную связь между зонами.</w:t>
      </w:r>
    </w:p>
    <w:p w:rsidR="00BC30B3" w:rsidRPr="001F11B7" w:rsidRDefault="00BC30B3" w:rsidP="00C24DC4">
      <w:pPr>
        <w:pStyle w:val="affff3"/>
        <w:numPr>
          <w:ilvl w:val="0"/>
          <w:numId w:val="61"/>
        </w:numPr>
        <w:tabs>
          <w:tab w:val="left" w:pos="993"/>
        </w:tabs>
        <w:spacing w:after="0" w:line="240" w:lineRule="auto"/>
        <w:ind w:left="0" w:firstLine="709"/>
        <w:rPr>
          <w:rFonts w:ascii="Times New Roman" w:hAnsi="Times New Roman"/>
          <w:sz w:val="24"/>
          <w:szCs w:val="24"/>
        </w:rPr>
      </w:pPr>
      <w:r w:rsidRPr="001F11B7">
        <w:rPr>
          <w:rFonts w:ascii="Times New Roman" w:hAnsi="Times New Roman"/>
          <w:sz w:val="24"/>
          <w:szCs w:val="24"/>
        </w:rPr>
        <w:t>Максимальное сохранение исторически сложившейся застройки.</w:t>
      </w:r>
    </w:p>
    <w:p w:rsidR="00BC30B3" w:rsidRPr="001F11B7" w:rsidRDefault="00BC30B3" w:rsidP="00C24DC4">
      <w:pPr>
        <w:pStyle w:val="affff3"/>
        <w:numPr>
          <w:ilvl w:val="0"/>
          <w:numId w:val="61"/>
        </w:numPr>
        <w:tabs>
          <w:tab w:val="left" w:pos="993"/>
        </w:tabs>
        <w:spacing w:after="0" w:line="240" w:lineRule="auto"/>
        <w:ind w:left="0" w:firstLine="709"/>
        <w:rPr>
          <w:rFonts w:ascii="Times New Roman" w:hAnsi="Times New Roman"/>
          <w:sz w:val="24"/>
          <w:szCs w:val="24"/>
        </w:rPr>
      </w:pPr>
      <w:r w:rsidRPr="001F11B7">
        <w:rPr>
          <w:rFonts w:ascii="Times New Roman" w:hAnsi="Times New Roman"/>
          <w:sz w:val="24"/>
          <w:szCs w:val="24"/>
        </w:rPr>
        <w:t>Полное освоение резервов в границах населённых пунктов.</w:t>
      </w:r>
    </w:p>
    <w:p w:rsidR="00CD4365" w:rsidRPr="001F11B7" w:rsidRDefault="00CD4365" w:rsidP="008072C1">
      <w:pPr>
        <w:ind w:firstLine="709"/>
        <w:rPr>
          <w:rFonts w:ascii="Times New Roman" w:hAnsi="Times New Roman"/>
          <w:b/>
        </w:rPr>
      </w:pPr>
    </w:p>
    <w:p w:rsidR="009306FE" w:rsidRPr="001F11B7" w:rsidRDefault="001D292D" w:rsidP="00EE7306">
      <w:pPr>
        <w:tabs>
          <w:tab w:val="right" w:leader="dot" w:pos="10206"/>
        </w:tabs>
        <w:spacing w:after="300"/>
        <w:ind w:firstLine="709"/>
        <w:contextualSpacing/>
        <w:outlineLvl w:val="1"/>
        <w:rPr>
          <w:rFonts w:ascii="Times New Roman" w:hAnsi="Times New Roman"/>
          <w:b/>
          <w:lang w:val="x-none" w:eastAsia="x-none"/>
        </w:rPr>
      </w:pPr>
      <w:bookmarkStart w:id="176" w:name="_Toc463460318"/>
      <w:bookmarkStart w:id="177" w:name="_Toc463462171"/>
      <w:bookmarkStart w:id="178" w:name="_Toc463786470"/>
      <w:bookmarkEnd w:id="174"/>
      <w:bookmarkEnd w:id="175"/>
      <w:r w:rsidRPr="001F11B7">
        <w:rPr>
          <w:rFonts w:ascii="Times New Roman" w:hAnsi="Times New Roman"/>
          <w:b/>
          <w:lang w:val="x-none" w:eastAsia="x-none"/>
        </w:rPr>
        <w:t>6</w:t>
      </w:r>
      <w:r w:rsidR="009306FE" w:rsidRPr="001F11B7">
        <w:rPr>
          <w:rFonts w:ascii="Times New Roman" w:hAnsi="Times New Roman"/>
          <w:b/>
          <w:lang w:val="x-none" w:eastAsia="x-none"/>
        </w:rPr>
        <w:t>.1. Функциональное зонирование территории</w:t>
      </w:r>
      <w:bookmarkEnd w:id="171"/>
      <w:bookmarkEnd w:id="172"/>
      <w:bookmarkEnd w:id="173"/>
      <w:bookmarkEnd w:id="176"/>
      <w:bookmarkEnd w:id="177"/>
      <w:bookmarkEnd w:id="178"/>
    </w:p>
    <w:p w:rsidR="0055136D" w:rsidRPr="001F11B7" w:rsidRDefault="0055136D" w:rsidP="00EE7306">
      <w:pPr>
        <w:tabs>
          <w:tab w:val="left" w:pos="4065"/>
        </w:tabs>
        <w:ind w:firstLine="709"/>
        <w:rPr>
          <w:rFonts w:ascii="Times New Roman" w:hAnsi="Times New Roman"/>
          <w:lang w:eastAsia="en-US" w:bidi="en-US"/>
        </w:rPr>
      </w:pPr>
    </w:p>
    <w:p w:rsidR="00DC1063" w:rsidRPr="001F11B7" w:rsidRDefault="009306FE" w:rsidP="00DC1063">
      <w:pPr>
        <w:tabs>
          <w:tab w:val="left" w:pos="4065"/>
        </w:tabs>
        <w:ind w:firstLine="709"/>
        <w:rPr>
          <w:rFonts w:ascii="Times New Roman" w:hAnsi="Times New Roman"/>
          <w:lang w:eastAsia="en-US" w:bidi="en-US"/>
        </w:rPr>
      </w:pPr>
      <w:r w:rsidRPr="001F11B7">
        <w:rPr>
          <w:rFonts w:ascii="Times New Roman" w:hAnsi="Times New Roman"/>
          <w:lang w:eastAsia="en-US" w:bidi="en-US"/>
        </w:rPr>
        <w:t xml:space="preserve">Перспективная территориальная организация </w:t>
      </w:r>
      <w:r w:rsidR="00C16347" w:rsidRPr="001F11B7">
        <w:rPr>
          <w:rFonts w:ascii="Times New Roman" w:hAnsi="Times New Roman"/>
          <w:lang w:eastAsia="en-US" w:bidi="en-US"/>
        </w:rPr>
        <w:t>Пуркаевского</w:t>
      </w:r>
      <w:r w:rsidR="00DA29E6" w:rsidRPr="001F11B7">
        <w:rPr>
          <w:rFonts w:ascii="Times New Roman" w:hAnsi="Times New Roman"/>
          <w:lang w:eastAsia="en-US" w:bidi="en-US"/>
        </w:rPr>
        <w:t xml:space="preserve"> сельского поселения</w:t>
      </w:r>
      <w:r w:rsidRPr="001F11B7">
        <w:rPr>
          <w:rFonts w:ascii="Times New Roman" w:hAnsi="Times New Roman"/>
          <w:lang w:eastAsia="en-US" w:bidi="en-US"/>
        </w:rPr>
        <w:t xml:space="preserve"> базируется на исторически сложившейся планировочной структуре и дальнейшем ее совершенствовании.</w:t>
      </w:r>
    </w:p>
    <w:p w:rsidR="00DC1063" w:rsidRPr="001F11B7" w:rsidRDefault="00DC1063" w:rsidP="00DC1063">
      <w:pPr>
        <w:tabs>
          <w:tab w:val="left" w:pos="4065"/>
        </w:tabs>
        <w:ind w:firstLine="709"/>
        <w:rPr>
          <w:rFonts w:ascii="Times New Roman" w:hAnsi="Times New Roman"/>
          <w:lang w:eastAsia="en-US" w:bidi="en-US"/>
        </w:rPr>
      </w:pPr>
      <w:r w:rsidRPr="001F11B7">
        <w:rPr>
          <w:rFonts w:ascii="Times New Roman" w:hAnsi="Times New Roman"/>
        </w:rPr>
        <w:t xml:space="preserve">Выполнен системный планировочный анализ территории </w:t>
      </w:r>
      <w:r w:rsidR="00C16347" w:rsidRPr="001F11B7">
        <w:rPr>
          <w:rFonts w:ascii="Times New Roman" w:hAnsi="Times New Roman"/>
        </w:rPr>
        <w:t>Пуркаевского</w:t>
      </w:r>
      <w:r w:rsidR="00DA29E6" w:rsidRPr="001F11B7">
        <w:rPr>
          <w:rFonts w:ascii="Times New Roman" w:hAnsi="Times New Roman"/>
        </w:rPr>
        <w:t xml:space="preserve"> сельского поселения</w:t>
      </w:r>
      <w:r w:rsidRPr="001F11B7">
        <w:rPr>
          <w:rFonts w:ascii="Times New Roman" w:hAnsi="Times New Roman"/>
        </w:rPr>
        <w:t xml:space="preserve"> по следующим факторам:</w:t>
      </w:r>
    </w:p>
    <w:p w:rsidR="00DC1063" w:rsidRPr="001F11B7" w:rsidRDefault="00CD4365" w:rsidP="00A354B5">
      <w:pPr>
        <w:numPr>
          <w:ilvl w:val="0"/>
          <w:numId w:val="64"/>
        </w:numPr>
        <w:tabs>
          <w:tab w:val="left" w:pos="720"/>
          <w:tab w:val="left" w:pos="993"/>
        </w:tabs>
        <w:suppressAutoHyphens/>
        <w:ind w:left="0" w:firstLine="709"/>
        <w:rPr>
          <w:rFonts w:ascii="Times New Roman" w:hAnsi="Times New Roman"/>
        </w:rPr>
      </w:pPr>
      <w:r w:rsidRPr="001F11B7">
        <w:rPr>
          <w:rFonts w:ascii="Times New Roman" w:hAnsi="Times New Roman"/>
        </w:rPr>
        <w:t>с</w:t>
      </w:r>
      <w:r w:rsidR="00DC1063" w:rsidRPr="001F11B7">
        <w:rPr>
          <w:rFonts w:ascii="Times New Roman" w:hAnsi="Times New Roman"/>
        </w:rPr>
        <w:t>овременному градостр</w:t>
      </w:r>
      <w:r w:rsidRPr="001F11B7">
        <w:rPr>
          <w:rFonts w:ascii="Times New Roman" w:hAnsi="Times New Roman"/>
        </w:rPr>
        <w:t>оительному состоянию территории;</w:t>
      </w:r>
    </w:p>
    <w:p w:rsidR="00DC1063" w:rsidRPr="001F11B7" w:rsidRDefault="00CD4365" w:rsidP="00A354B5">
      <w:pPr>
        <w:numPr>
          <w:ilvl w:val="0"/>
          <w:numId w:val="64"/>
        </w:numPr>
        <w:tabs>
          <w:tab w:val="left" w:pos="720"/>
          <w:tab w:val="left" w:pos="993"/>
        </w:tabs>
        <w:suppressAutoHyphens/>
        <w:ind w:left="0" w:firstLine="709"/>
        <w:rPr>
          <w:rFonts w:ascii="Times New Roman" w:hAnsi="Times New Roman"/>
        </w:rPr>
      </w:pPr>
      <w:r w:rsidRPr="001F11B7">
        <w:rPr>
          <w:rFonts w:ascii="Times New Roman" w:hAnsi="Times New Roman"/>
        </w:rPr>
        <w:t>о</w:t>
      </w:r>
      <w:r w:rsidR="00DC1063" w:rsidRPr="001F11B7">
        <w:rPr>
          <w:rFonts w:ascii="Times New Roman" w:hAnsi="Times New Roman"/>
        </w:rPr>
        <w:t>ценки сельскохозяйственных земель</w:t>
      </w:r>
      <w:r w:rsidRPr="001F11B7">
        <w:rPr>
          <w:rFonts w:ascii="Times New Roman" w:hAnsi="Times New Roman"/>
        </w:rPr>
        <w:t>;</w:t>
      </w:r>
    </w:p>
    <w:p w:rsidR="00DC1063" w:rsidRPr="001F11B7" w:rsidRDefault="00CD4365" w:rsidP="00A354B5">
      <w:pPr>
        <w:numPr>
          <w:ilvl w:val="0"/>
          <w:numId w:val="64"/>
        </w:numPr>
        <w:tabs>
          <w:tab w:val="left" w:pos="720"/>
          <w:tab w:val="left" w:pos="993"/>
        </w:tabs>
        <w:suppressAutoHyphens/>
        <w:ind w:left="0" w:firstLine="709"/>
        <w:rPr>
          <w:rFonts w:ascii="Times New Roman" w:hAnsi="Times New Roman"/>
        </w:rPr>
      </w:pPr>
      <w:r w:rsidRPr="001F11B7">
        <w:rPr>
          <w:rFonts w:ascii="Times New Roman" w:hAnsi="Times New Roman"/>
        </w:rPr>
        <w:t>л</w:t>
      </w:r>
      <w:r w:rsidR="00DC1063" w:rsidRPr="001F11B7">
        <w:rPr>
          <w:rFonts w:ascii="Times New Roman" w:hAnsi="Times New Roman"/>
        </w:rPr>
        <w:t>есохозяйственной деятельностью и лесоустройством</w:t>
      </w:r>
      <w:r w:rsidRPr="001F11B7">
        <w:rPr>
          <w:rFonts w:ascii="Times New Roman" w:hAnsi="Times New Roman"/>
        </w:rPr>
        <w:t>;</w:t>
      </w:r>
    </w:p>
    <w:p w:rsidR="00DC1063" w:rsidRPr="001F11B7" w:rsidRDefault="00CD4365" w:rsidP="00A354B5">
      <w:pPr>
        <w:numPr>
          <w:ilvl w:val="0"/>
          <w:numId w:val="64"/>
        </w:numPr>
        <w:tabs>
          <w:tab w:val="left" w:pos="720"/>
          <w:tab w:val="left" w:pos="993"/>
        </w:tabs>
        <w:suppressAutoHyphens/>
        <w:ind w:left="0" w:firstLine="709"/>
        <w:rPr>
          <w:rFonts w:ascii="Times New Roman" w:hAnsi="Times New Roman"/>
        </w:rPr>
      </w:pPr>
      <w:r w:rsidRPr="001F11B7">
        <w:rPr>
          <w:rFonts w:ascii="Times New Roman" w:hAnsi="Times New Roman"/>
        </w:rPr>
        <w:t>а</w:t>
      </w:r>
      <w:r w:rsidR="00DC1063" w:rsidRPr="001F11B7">
        <w:rPr>
          <w:rFonts w:ascii="Times New Roman" w:hAnsi="Times New Roman"/>
        </w:rPr>
        <w:t>нализу состояния особо охраняемых территорий</w:t>
      </w:r>
      <w:r w:rsidRPr="001F11B7">
        <w:rPr>
          <w:rFonts w:ascii="Times New Roman" w:hAnsi="Times New Roman"/>
        </w:rPr>
        <w:t>;</w:t>
      </w:r>
    </w:p>
    <w:p w:rsidR="00DC1063" w:rsidRPr="001F11B7" w:rsidRDefault="00CD4365" w:rsidP="00A354B5">
      <w:pPr>
        <w:numPr>
          <w:ilvl w:val="0"/>
          <w:numId w:val="64"/>
        </w:numPr>
        <w:tabs>
          <w:tab w:val="left" w:pos="720"/>
          <w:tab w:val="left" w:pos="993"/>
        </w:tabs>
        <w:suppressAutoHyphens/>
        <w:ind w:left="0" w:firstLine="709"/>
        <w:rPr>
          <w:rFonts w:ascii="Times New Roman" w:hAnsi="Times New Roman"/>
        </w:rPr>
      </w:pPr>
      <w:r w:rsidRPr="001F11B7">
        <w:rPr>
          <w:rFonts w:ascii="Times New Roman" w:hAnsi="Times New Roman"/>
        </w:rPr>
        <w:t>и</w:t>
      </w:r>
      <w:r w:rsidR="00DC1063" w:rsidRPr="001F11B7">
        <w:rPr>
          <w:rFonts w:ascii="Times New Roman" w:hAnsi="Times New Roman"/>
        </w:rPr>
        <w:t>нженерно-строительным условиям</w:t>
      </w:r>
      <w:r w:rsidRPr="001F11B7">
        <w:rPr>
          <w:rFonts w:ascii="Times New Roman" w:hAnsi="Times New Roman"/>
        </w:rPr>
        <w:t>;</w:t>
      </w:r>
      <w:r w:rsidR="00DC1063" w:rsidRPr="001F11B7">
        <w:rPr>
          <w:rFonts w:ascii="Times New Roman" w:hAnsi="Times New Roman"/>
        </w:rPr>
        <w:t xml:space="preserve"> </w:t>
      </w:r>
    </w:p>
    <w:p w:rsidR="00DC1063" w:rsidRPr="001F11B7" w:rsidRDefault="00CD4365" w:rsidP="00A354B5">
      <w:pPr>
        <w:numPr>
          <w:ilvl w:val="0"/>
          <w:numId w:val="64"/>
        </w:numPr>
        <w:tabs>
          <w:tab w:val="left" w:pos="720"/>
          <w:tab w:val="left" w:pos="993"/>
        </w:tabs>
        <w:suppressAutoHyphens/>
        <w:ind w:left="0" w:firstLine="709"/>
        <w:rPr>
          <w:rFonts w:ascii="Times New Roman" w:hAnsi="Times New Roman"/>
        </w:rPr>
      </w:pPr>
      <w:r w:rsidRPr="001F11B7">
        <w:rPr>
          <w:rFonts w:ascii="Times New Roman" w:hAnsi="Times New Roman"/>
        </w:rPr>
        <w:t>у</w:t>
      </w:r>
      <w:r w:rsidR="00DC1063" w:rsidRPr="001F11B7">
        <w:rPr>
          <w:rFonts w:ascii="Times New Roman" w:hAnsi="Times New Roman"/>
        </w:rPr>
        <w:t>словиям водообеспеченности</w:t>
      </w:r>
      <w:r w:rsidRPr="001F11B7">
        <w:rPr>
          <w:rFonts w:ascii="Times New Roman" w:hAnsi="Times New Roman"/>
        </w:rPr>
        <w:t>;</w:t>
      </w:r>
    </w:p>
    <w:p w:rsidR="00DC1063" w:rsidRPr="001F11B7" w:rsidRDefault="00CD4365" w:rsidP="00A354B5">
      <w:pPr>
        <w:numPr>
          <w:ilvl w:val="0"/>
          <w:numId w:val="64"/>
        </w:numPr>
        <w:tabs>
          <w:tab w:val="left" w:pos="720"/>
          <w:tab w:val="left" w:pos="993"/>
        </w:tabs>
        <w:suppressAutoHyphens/>
        <w:ind w:left="0" w:firstLine="709"/>
        <w:rPr>
          <w:rFonts w:ascii="Times New Roman" w:hAnsi="Times New Roman"/>
        </w:rPr>
      </w:pPr>
      <w:r w:rsidRPr="001F11B7">
        <w:rPr>
          <w:rFonts w:ascii="Times New Roman" w:hAnsi="Times New Roman"/>
        </w:rPr>
        <w:t>а</w:t>
      </w:r>
      <w:r w:rsidR="00DC1063" w:rsidRPr="001F11B7">
        <w:rPr>
          <w:rFonts w:ascii="Times New Roman" w:hAnsi="Times New Roman"/>
        </w:rPr>
        <w:t>гроклиматическим условиям</w:t>
      </w:r>
      <w:r w:rsidRPr="001F11B7">
        <w:rPr>
          <w:rFonts w:ascii="Times New Roman" w:hAnsi="Times New Roman"/>
        </w:rPr>
        <w:t>;</w:t>
      </w:r>
    </w:p>
    <w:p w:rsidR="00DC1063" w:rsidRPr="001F11B7" w:rsidRDefault="00CD4365" w:rsidP="00A354B5">
      <w:pPr>
        <w:numPr>
          <w:ilvl w:val="0"/>
          <w:numId w:val="64"/>
        </w:numPr>
        <w:tabs>
          <w:tab w:val="left" w:pos="720"/>
          <w:tab w:val="left" w:pos="993"/>
        </w:tabs>
        <w:suppressAutoHyphens/>
        <w:ind w:left="0" w:firstLine="709"/>
        <w:rPr>
          <w:rFonts w:ascii="Times New Roman" w:hAnsi="Times New Roman"/>
        </w:rPr>
      </w:pPr>
      <w:r w:rsidRPr="001F11B7">
        <w:rPr>
          <w:rFonts w:ascii="Times New Roman" w:hAnsi="Times New Roman"/>
        </w:rPr>
        <w:t>э</w:t>
      </w:r>
      <w:r w:rsidR="00DC1063" w:rsidRPr="001F11B7">
        <w:rPr>
          <w:rFonts w:ascii="Times New Roman" w:hAnsi="Times New Roman"/>
        </w:rPr>
        <w:t>кологической оценке</w:t>
      </w:r>
      <w:r w:rsidRPr="001F11B7">
        <w:rPr>
          <w:rFonts w:ascii="Times New Roman" w:hAnsi="Times New Roman"/>
        </w:rPr>
        <w:t>;</w:t>
      </w:r>
    </w:p>
    <w:p w:rsidR="00DC1063" w:rsidRPr="001F11B7" w:rsidRDefault="00CD4365" w:rsidP="00A354B5">
      <w:pPr>
        <w:numPr>
          <w:ilvl w:val="0"/>
          <w:numId w:val="64"/>
        </w:numPr>
        <w:tabs>
          <w:tab w:val="left" w:pos="720"/>
          <w:tab w:val="left" w:pos="993"/>
        </w:tabs>
        <w:suppressAutoHyphens/>
        <w:ind w:left="0" w:firstLine="709"/>
        <w:rPr>
          <w:rFonts w:ascii="Times New Roman" w:hAnsi="Times New Roman"/>
        </w:rPr>
      </w:pPr>
      <w:r w:rsidRPr="001F11B7">
        <w:rPr>
          <w:rFonts w:ascii="Times New Roman" w:hAnsi="Times New Roman"/>
        </w:rPr>
        <w:t>п</w:t>
      </w:r>
      <w:r w:rsidR="00DC1063" w:rsidRPr="001F11B7">
        <w:rPr>
          <w:rFonts w:ascii="Times New Roman" w:hAnsi="Times New Roman"/>
        </w:rPr>
        <w:t>ланировочным условиям, включающим оценку по транспортной обеспеченности</w:t>
      </w:r>
      <w:r w:rsidRPr="001F11B7">
        <w:rPr>
          <w:rFonts w:ascii="Times New Roman" w:hAnsi="Times New Roman"/>
        </w:rPr>
        <w:t>.</w:t>
      </w:r>
    </w:p>
    <w:p w:rsidR="005F1DDE" w:rsidRPr="001F11B7" w:rsidRDefault="005F1DDE" w:rsidP="005F1DDE">
      <w:pPr>
        <w:ind w:firstLine="709"/>
        <w:rPr>
          <w:rFonts w:ascii="Times New Roman" w:hAnsi="Times New Roman"/>
          <w:szCs w:val="22"/>
        </w:rPr>
      </w:pPr>
      <w:r w:rsidRPr="001F11B7">
        <w:rPr>
          <w:rFonts w:ascii="Times New Roman" w:hAnsi="Times New Roman"/>
          <w:szCs w:val="22"/>
        </w:rPr>
        <w:lastRenderedPageBreak/>
        <w:t xml:space="preserve">Функциональное зонирование является одним из основных инструментов регулирования градостроительной деятельности. Зонирование устанавливает рамочные условия использования территории, обязательные для всех участников градостроительной деятельности в части функциональной принадлежности, плотности и характере застройки, ландшафтной организации территории. </w:t>
      </w:r>
    </w:p>
    <w:p w:rsidR="005F1DDE" w:rsidRPr="001F11B7" w:rsidRDefault="005F1DDE" w:rsidP="005F1DDE">
      <w:pPr>
        <w:ind w:firstLine="709"/>
        <w:rPr>
          <w:rFonts w:ascii="Times New Roman" w:hAnsi="Times New Roman"/>
          <w:lang w:eastAsia="en-US" w:bidi="en-US"/>
        </w:rPr>
      </w:pPr>
      <w:r w:rsidRPr="001F11B7">
        <w:rPr>
          <w:rFonts w:ascii="Times New Roman" w:hAnsi="Times New Roman"/>
          <w:b/>
          <w:lang w:eastAsia="en-US" w:bidi="en-US"/>
        </w:rPr>
        <w:t>Функциональное зонирование</w:t>
      </w:r>
      <w:r w:rsidRPr="001F11B7">
        <w:rPr>
          <w:rFonts w:ascii="Times New Roman" w:hAnsi="Times New Roman"/>
          <w:lang w:eastAsia="en-US" w:bidi="en-US"/>
        </w:rPr>
        <w:t xml:space="preserve"> территории области основывается на анализе современного использования территории, положения элементов территории в общей пространственной системе районов, характера природопользования.</w:t>
      </w:r>
    </w:p>
    <w:p w:rsidR="00BC30B3" w:rsidRPr="001F11B7" w:rsidRDefault="005F1DDE" w:rsidP="00BC30B3">
      <w:pPr>
        <w:ind w:firstLine="709"/>
        <w:rPr>
          <w:rFonts w:ascii="Times New Roman" w:hAnsi="Times New Roman"/>
          <w:lang w:eastAsia="en-US" w:bidi="en-US"/>
        </w:rPr>
      </w:pPr>
      <w:r w:rsidRPr="001F11B7">
        <w:rPr>
          <w:rFonts w:ascii="Times New Roman" w:hAnsi="Times New Roman"/>
          <w:szCs w:val="22"/>
        </w:rPr>
        <w:t xml:space="preserve">Разработанное в Генеральном плане </w:t>
      </w:r>
      <w:r w:rsidR="00C16347" w:rsidRPr="001F11B7">
        <w:rPr>
          <w:rFonts w:ascii="Times New Roman" w:hAnsi="Times New Roman"/>
          <w:szCs w:val="22"/>
        </w:rPr>
        <w:t>Пуркаевского</w:t>
      </w:r>
      <w:r w:rsidR="00DA29E6" w:rsidRPr="001F11B7">
        <w:rPr>
          <w:rFonts w:ascii="Times New Roman" w:hAnsi="Times New Roman"/>
          <w:szCs w:val="22"/>
        </w:rPr>
        <w:t xml:space="preserve"> сельского поселения</w:t>
      </w:r>
      <w:r w:rsidRPr="001F11B7">
        <w:rPr>
          <w:rFonts w:ascii="Times New Roman" w:hAnsi="Times New Roman"/>
          <w:szCs w:val="22"/>
        </w:rPr>
        <w:t xml:space="preserve"> функциональное зонирование базируется на выводах комплексного градостроительного анализа, учитывает планировочную специфику поселения, сложившиеся особенности использования сельских земель, требования охраны объектов природного и культурного наследия. При установлении территориальных зон учтены положения Градостроительного, Земельного и Водного кодексов Российской Федерации, требования специальных нормативов и правил, касающиеся зон с нормируемым режимом градостроительной деятельности.  </w:t>
      </w:r>
    </w:p>
    <w:p w:rsidR="00BC30B3" w:rsidRPr="001F11B7" w:rsidRDefault="00BC30B3" w:rsidP="00BC30B3">
      <w:pPr>
        <w:ind w:firstLine="709"/>
        <w:rPr>
          <w:rFonts w:ascii="Times New Roman" w:hAnsi="Times New Roman"/>
          <w:lang w:eastAsia="en-US" w:bidi="en-US"/>
        </w:rPr>
      </w:pPr>
      <w:r w:rsidRPr="001F11B7">
        <w:rPr>
          <w:rFonts w:ascii="Times New Roman" w:hAnsi="Times New Roman"/>
        </w:rPr>
        <w:t xml:space="preserve">Проектом предусмотрено чёткое функциональное зонирование </w:t>
      </w:r>
      <w:r w:rsidR="00C16347" w:rsidRPr="001F11B7">
        <w:rPr>
          <w:rFonts w:ascii="Times New Roman" w:hAnsi="Times New Roman"/>
        </w:rPr>
        <w:t>Пуркаевского</w:t>
      </w:r>
      <w:r w:rsidR="00DA29E6" w:rsidRPr="001F11B7">
        <w:rPr>
          <w:rFonts w:ascii="Times New Roman" w:hAnsi="Times New Roman"/>
        </w:rPr>
        <w:t xml:space="preserve"> сельского поселения</w:t>
      </w:r>
      <w:r w:rsidRPr="001F11B7">
        <w:rPr>
          <w:rFonts w:ascii="Times New Roman" w:hAnsi="Times New Roman"/>
        </w:rPr>
        <w:t>. При проектировании был произведен комплексный учёт архитектурно градостроительных традиций природно-климатических ландшафтных, национальных бытовых, охраны окружающей среды памятников истории и культуры. Упорядочение планировочной структуры и сети улиц, системы общественного обслуживания.</w:t>
      </w:r>
    </w:p>
    <w:p w:rsidR="005F1DDE" w:rsidRPr="001F11B7" w:rsidRDefault="005F1DDE" w:rsidP="005F1DDE">
      <w:pPr>
        <w:ind w:firstLine="709"/>
        <w:rPr>
          <w:rFonts w:ascii="Times New Roman" w:hAnsi="Times New Roman"/>
          <w:lang w:eastAsia="en-US" w:bidi="en-US"/>
        </w:rPr>
      </w:pPr>
      <w:r w:rsidRPr="001F11B7">
        <w:rPr>
          <w:rFonts w:ascii="Times New Roman" w:hAnsi="Times New Roman"/>
          <w:szCs w:val="22"/>
        </w:rPr>
        <w:t xml:space="preserve">Генеральным планом на территории населенных пунктов муниципального образования </w:t>
      </w:r>
      <w:r w:rsidR="00C16347" w:rsidRPr="001F11B7">
        <w:rPr>
          <w:rFonts w:ascii="Times New Roman" w:hAnsi="Times New Roman"/>
          <w:szCs w:val="22"/>
        </w:rPr>
        <w:t>Пуркаевского</w:t>
      </w:r>
      <w:r w:rsidR="00DA29E6" w:rsidRPr="001F11B7">
        <w:rPr>
          <w:rFonts w:ascii="Times New Roman" w:hAnsi="Times New Roman"/>
          <w:szCs w:val="22"/>
        </w:rPr>
        <w:t xml:space="preserve"> сельского поселения</w:t>
      </w:r>
      <w:r w:rsidRPr="001F11B7">
        <w:rPr>
          <w:rFonts w:ascii="Times New Roman" w:hAnsi="Times New Roman"/>
          <w:szCs w:val="22"/>
        </w:rPr>
        <w:t xml:space="preserve"> устанавливаются границы следующих функциональных зон: </w:t>
      </w:r>
    </w:p>
    <w:p w:rsidR="00C75DEC" w:rsidRPr="003A6E48" w:rsidRDefault="005F1DDE" w:rsidP="00C24DC4">
      <w:pPr>
        <w:numPr>
          <w:ilvl w:val="0"/>
          <w:numId w:val="49"/>
        </w:numPr>
        <w:tabs>
          <w:tab w:val="num" w:pos="0"/>
          <w:tab w:val="left" w:pos="993"/>
        </w:tabs>
        <w:ind w:left="0" w:firstLine="709"/>
        <w:rPr>
          <w:rFonts w:ascii="Times New Roman" w:hAnsi="Times New Roman"/>
          <w:b/>
        </w:rPr>
      </w:pPr>
      <w:r w:rsidRPr="00C16347">
        <w:rPr>
          <w:rFonts w:eastAsia="Arial" w:cs="Arial"/>
          <w:color w:val="FF0000"/>
          <w:szCs w:val="22"/>
        </w:rPr>
        <w:t xml:space="preserve"> </w:t>
      </w:r>
      <w:r w:rsidR="00C75DEC" w:rsidRPr="003A6E48">
        <w:rPr>
          <w:rFonts w:ascii="Times New Roman" w:hAnsi="Times New Roman"/>
          <w:b/>
        </w:rPr>
        <w:t>Жилые зоны:</w:t>
      </w:r>
    </w:p>
    <w:p w:rsidR="00C75DEC" w:rsidRPr="003A6E48" w:rsidRDefault="00C75DEC" w:rsidP="00C75DEC">
      <w:pPr>
        <w:tabs>
          <w:tab w:val="num" w:pos="0"/>
          <w:tab w:val="left" w:pos="993"/>
        </w:tabs>
        <w:ind w:firstLine="709"/>
        <w:rPr>
          <w:rFonts w:ascii="Times New Roman" w:hAnsi="Times New Roman" w:cs="Courier New"/>
        </w:rPr>
      </w:pPr>
      <w:r w:rsidRPr="003A6E48">
        <w:rPr>
          <w:rFonts w:ascii="Times New Roman" w:hAnsi="Times New Roman" w:cs="Courier New"/>
        </w:rPr>
        <w:t xml:space="preserve">- зона застройки индивидуальными жилыми домами; </w:t>
      </w:r>
    </w:p>
    <w:p w:rsidR="00C75DEC" w:rsidRPr="003A6E48" w:rsidRDefault="00C75DEC" w:rsidP="00C75DEC">
      <w:pPr>
        <w:tabs>
          <w:tab w:val="num" w:pos="0"/>
          <w:tab w:val="left" w:pos="993"/>
        </w:tabs>
        <w:ind w:firstLine="709"/>
        <w:rPr>
          <w:rFonts w:ascii="Times New Roman" w:hAnsi="Times New Roman"/>
        </w:rPr>
      </w:pPr>
      <w:r w:rsidRPr="003A6E48">
        <w:rPr>
          <w:rFonts w:ascii="Times New Roman" w:hAnsi="Times New Roman"/>
        </w:rPr>
        <w:t xml:space="preserve">                     </w:t>
      </w:r>
    </w:p>
    <w:p w:rsidR="00C75DEC" w:rsidRPr="003A6E48" w:rsidRDefault="00C75DEC" w:rsidP="00C24DC4">
      <w:pPr>
        <w:numPr>
          <w:ilvl w:val="0"/>
          <w:numId w:val="49"/>
        </w:numPr>
        <w:tabs>
          <w:tab w:val="num" w:pos="0"/>
          <w:tab w:val="left" w:pos="993"/>
        </w:tabs>
        <w:ind w:left="0" w:firstLine="709"/>
        <w:rPr>
          <w:rFonts w:ascii="Times New Roman" w:hAnsi="Times New Roman"/>
          <w:b/>
        </w:rPr>
      </w:pPr>
      <w:r w:rsidRPr="003A6E48">
        <w:rPr>
          <w:rFonts w:ascii="Times New Roman" w:hAnsi="Times New Roman"/>
          <w:b/>
        </w:rPr>
        <w:t>Общественно-деловые зоны:</w:t>
      </w:r>
    </w:p>
    <w:p w:rsidR="00C75DEC" w:rsidRPr="003A6E48" w:rsidRDefault="00C75DEC" w:rsidP="00C75DEC">
      <w:pPr>
        <w:tabs>
          <w:tab w:val="num" w:pos="0"/>
          <w:tab w:val="left" w:pos="993"/>
        </w:tabs>
        <w:ind w:firstLine="709"/>
        <w:rPr>
          <w:rFonts w:ascii="Times New Roman" w:hAnsi="Times New Roman"/>
        </w:rPr>
      </w:pPr>
      <w:r w:rsidRPr="003A6E48">
        <w:rPr>
          <w:rFonts w:ascii="Times New Roman" w:hAnsi="Times New Roman"/>
        </w:rPr>
        <w:t>- зона делового, общественн</w:t>
      </w:r>
      <w:r w:rsidR="00AC5D7A" w:rsidRPr="003A6E48">
        <w:rPr>
          <w:rFonts w:ascii="Times New Roman" w:hAnsi="Times New Roman"/>
        </w:rPr>
        <w:t>ого и коммерческого назначения;</w:t>
      </w:r>
    </w:p>
    <w:p w:rsidR="003A6E48" w:rsidRPr="003A6E48" w:rsidRDefault="003A6E48" w:rsidP="00C75DEC">
      <w:pPr>
        <w:tabs>
          <w:tab w:val="num" w:pos="0"/>
          <w:tab w:val="left" w:pos="993"/>
        </w:tabs>
        <w:ind w:firstLine="709"/>
        <w:rPr>
          <w:rFonts w:ascii="Times New Roman" w:hAnsi="Times New Roman"/>
        </w:rPr>
      </w:pPr>
      <w:r w:rsidRPr="003A6E48">
        <w:rPr>
          <w:rFonts w:ascii="Times New Roman" w:hAnsi="Times New Roman"/>
        </w:rPr>
        <w:t>- зона детских дошкольных и общеобразовательных учреждений;</w:t>
      </w:r>
    </w:p>
    <w:p w:rsidR="003E3A2B" w:rsidRPr="003A6E48" w:rsidRDefault="003E3A2B" w:rsidP="00C75DEC">
      <w:pPr>
        <w:tabs>
          <w:tab w:val="num" w:pos="0"/>
          <w:tab w:val="left" w:pos="993"/>
        </w:tabs>
        <w:ind w:firstLine="709"/>
        <w:rPr>
          <w:rFonts w:ascii="Times New Roman" w:hAnsi="Times New Roman"/>
        </w:rPr>
      </w:pPr>
      <w:r w:rsidRPr="003A6E48">
        <w:rPr>
          <w:rFonts w:ascii="Times New Roman" w:hAnsi="Times New Roman"/>
        </w:rPr>
        <w:t xml:space="preserve">- зона </w:t>
      </w:r>
      <w:r w:rsidR="00326ED2" w:rsidRPr="003A6E48">
        <w:rPr>
          <w:rFonts w:ascii="Times New Roman" w:hAnsi="Times New Roman"/>
        </w:rPr>
        <w:t>культовых зданий</w:t>
      </w:r>
      <w:r w:rsidRPr="003A6E48">
        <w:rPr>
          <w:rFonts w:ascii="Times New Roman" w:hAnsi="Times New Roman"/>
        </w:rPr>
        <w:t>;</w:t>
      </w:r>
    </w:p>
    <w:p w:rsidR="003E3A2B" w:rsidRPr="003A6E48" w:rsidRDefault="003E3A2B" w:rsidP="00C75DEC">
      <w:pPr>
        <w:tabs>
          <w:tab w:val="num" w:pos="0"/>
          <w:tab w:val="left" w:pos="993"/>
        </w:tabs>
        <w:ind w:firstLine="709"/>
        <w:rPr>
          <w:rFonts w:ascii="Times New Roman" w:hAnsi="Times New Roman"/>
        </w:rPr>
      </w:pPr>
    </w:p>
    <w:p w:rsidR="003A6E48" w:rsidRPr="003A6E48" w:rsidRDefault="003A6E48" w:rsidP="003A6E48">
      <w:pPr>
        <w:numPr>
          <w:ilvl w:val="0"/>
          <w:numId w:val="49"/>
        </w:numPr>
        <w:tabs>
          <w:tab w:val="num" w:pos="0"/>
          <w:tab w:val="left" w:pos="993"/>
        </w:tabs>
        <w:ind w:left="0" w:firstLine="709"/>
        <w:rPr>
          <w:rFonts w:ascii="Times New Roman" w:hAnsi="Times New Roman"/>
          <w:b/>
        </w:rPr>
      </w:pPr>
      <w:r w:rsidRPr="003A6E48">
        <w:rPr>
          <w:rFonts w:ascii="Times New Roman" w:hAnsi="Times New Roman"/>
          <w:b/>
        </w:rPr>
        <w:t>Зоны производственного использования:</w:t>
      </w:r>
    </w:p>
    <w:p w:rsidR="003A6E48" w:rsidRPr="003A6E48" w:rsidRDefault="003A6E48" w:rsidP="003A6E48">
      <w:pPr>
        <w:tabs>
          <w:tab w:val="left" w:pos="993"/>
        </w:tabs>
        <w:ind w:left="709"/>
        <w:rPr>
          <w:rFonts w:ascii="Times New Roman" w:hAnsi="Times New Roman"/>
          <w:b/>
        </w:rPr>
      </w:pPr>
      <w:r w:rsidRPr="003A6E48">
        <w:rPr>
          <w:rFonts w:ascii="Times New Roman" w:hAnsi="Times New Roman"/>
        </w:rPr>
        <w:t>- зона производственных объектов IV, V класса опасности;</w:t>
      </w:r>
    </w:p>
    <w:p w:rsidR="003A6E48" w:rsidRDefault="003A6E48" w:rsidP="003A6E48">
      <w:pPr>
        <w:tabs>
          <w:tab w:val="left" w:pos="993"/>
        </w:tabs>
        <w:ind w:left="709"/>
        <w:rPr>
          <w:rFonts w:ascii="Times New Roman" w:hAnsi="Times New Roman"/>
          <w:b/>
          <w:color w:val="FF0000"/>
        </w:rPr>
      </w:pPr>
    </w:p>
    <w:p w:rsidR="003A6E48" w:rsidRPr="003A6E48" w:rsidRDefault="003A6E48" w:rsidP="003A6E48">
      <w:pPr>
        <w:numPr>
          <w:ilvl w:val="0"/>
          <w:numId w:val="49"/>
        </w:numPr>
        <w:tabs>
          <w:tab w:val="num" w:pos="0"/>
          <w:tab w:val="left" w:pos="993"/>
        </w:tabs>
        <w:ind w:left="0" w:firstLine="709"/>
        <w:rPr>
          <w:rFonts w:ascii="Times New Roman" w:hAnsi="Times New Roman"/>
          <w:b/>
        </w:rPr>
      </w:pPr>
      <w:r w:rsidRPr="003A6E48">
        <w:rPr>
          <w:rFonts w:ascii="Times New Roman" w:hAnsi="Times New Roman"/>
          <w:b/>
        </w:rPr>
        <w:t xml:space="preserve">Зоны </w:t>
      </w:r>
      <w:r>
        <w:rPr>
          <w:rFonts w:ascii="Times New Roman" w:hAnsi="Times New Roman"/>
          <w:b/>
        </w:rPr>
        <w:t>инженерной и транспортной инфраструктур</w:t>
      </w:r>
      <w:r w:rsidRPr="003A6E48">
        <w:rPr>
          <w:rFonts w:ascii="Times New Roman" w:hAnsi="Times New Roman"/>
          <w:b/>
        </w:rPr>
        <w:t>:</w:t>
      </w:r>
    </w:p>
    <w:p w:rsidR="003A6E48" w:rsidRPr="003A6E48" w:rsidRDefault="003A6E48" w:rsidP="003A6E48">
      <w:pPr>
        <w:tabs>
          <w:tab w:val="left" w:pos="993"/>
        </w:tabs>
        <w:ind w:left="709"/>
        <w:rPr>
          <w:rFonts w:ascii="Times New Roman" w:hAnsi="Times New Roman"/>
          <w:b/>
        </w:rPr>
      </w:pPr>
      <w:r w:rsidRPr="003A6E48">
        <w:rPr>
          <w:rFonts w:ascii="Times New Roman" w:hAnsi="Times New Roman"/>
        </w:rPr>
        <w:t>- зона производственных объектов IV, V класса опасности;</w:t>
      </w:r>
    </w:p>
    <w:p w:rsidR="003A6E48" w:rsidRDefault="003A6E48" w:rsidP="003A6E48">
      <w:pPr>
        <w:tabs>
          <w:tab w:val="left" w:pos="993"/>
        </w:tabs>
        <w:ind w:left="709"/>
        <w:rPr>
          <w:rFonts w:ascii="Times New Roman" w:hAnsi="Times New Roman"/>
          <w:b/>
          <w:color w:val="FF0000"/>
        </w:rPr>
      </w:pPr>
    </w:p>
    <w:p w:rsidR="00326ED2" w:rsidRPr="003A6E48" w:rsidRDefault="00C75DEC" w:rsidP="00326ED2">
      <w:pPr>
        <w:numPr>
          <w:ilvl w:val="0"/>
          <w:numId w:val="49"/>
        </w:numPr>
        <w:tabs>
          <w:tab w:val="num" w:pos="0"/>
          <w:tab w:val="left" w:pos="993"/>
        </w:tabs>
        <w:ind w:left="0" w:firstLine="709"/>
        <w:rPr>
          <w:rFonts w:ascii="Times New Roman" w:hAnsi="Times New Roman"/>
          <w:b/>
        </w:rPr>
      </w:pPr>
      <w:r w:rsidRPr="003A6E48">
        <w:rPr>
          <w:rFonts w:ascii="Times New Roman" w:hAnsi="Times New Roman"/>
          <w:b/>
        </w:rPr>
        <w:t>Зоны сельскохозяйственного использования:</w:t>
      </w:r>
    </w:p>
    <w:p w:rsidR="00326ED2" w:rsidRPr="003A6E48" w:rsidRDefault="00326ED2" w:rsidP="00326ED2">
      <w:pPr>
        <w:tabs>
          <w:tab w:val="left" w:pos="993"/>
        </w:tabs>
        <w:ind w:left="709"/>
        <w:rPr>
          <w:rFonts w:ascii="Times New Roman" w:hAnsi="Times New Roman"/>
          <w:b/>
        </w:rPr>
      </w:pPr>
      <w:r w:rsidRPr="003A6E48">
        <w:rPr>
          <w:rFonts w:ascii="Times New Roman" w:hAnsi="Times New Roman"/>
        </w:rPr>
        <w:t xml:space="preserve">- зона </w:t>
      </w:r>
      <w:r w:rsidR="003A6E48" w:rsidRPr="003A6E48">
        <w:rPr>
          <w:rFonts w:ascii="Times New Roman" w:hAnsi="Times New Roman"/>
        </w:rPr>
        <w:t>инженерной инфраструктуры</w:t>
      </w:r>
      <w:r w:rsidRPr="003A6E48">
        <w:rPr>
          <w:rFonts w:ascii="Times New Roman" w:hAnsi="Times New Roman"/>
        </w:rPr>
        <w:t>;</w:t>
      </w:r>
    </w:p>
    <w:p w:rsidR="004A53DE" w:rsidRPr="003A6E48" w:rsidRDefault="004A53DE" w:rsidP="00C75DEC">
      <w:pPr>
        <w:tabs>
          <w:tab w:val="num" w:pos="0"/>
          <w:tab w:val="left" w:pos="993"/>
        </w:tabs>
        <w:ind w:firstLine="709"/>
        <w:rPr>
          <w:rFonts w:ascii="Times New Roman" w:eastAsia="Arial" w:hAnsi="Times New Roman"/>
        </w:rPr>
      </w:pPr>
    </w:p>
    <w:p w:rsidR="00C75DEC" w:rsidRPr="003A6E48" w:rsidRDefault="00C75DEC" w:rsidP="00C24DC4">
      <w:pPr>
        <w:numPr>
          <w:ilvl w:val="0"/>
          <w:numId w:val="49"/>
        </w:numPr>
        <w:tabs>
          <w:tab w:val="num" w:pos="0"/>
          <w:tab w:val="left" w:pos="993"/>
        </w:tabs>
        <w:ind w:left="0" w:firstLine="709"/>
        <w:rPr>
          <w:rFonts w:ascii="Times New Roman" w:hAnsi="Times New Roman"/>
          <w:b/>
        </w:rPr>
      </w:pPr>
      <w:r w:rsidRPr="003A6E48">
        <w:rPr>
          <w:rFonts w:ascii="Times New Roman" w:hAnsi="Times New Roman"/>
          <w:b/>
        </w:rPr>
        <w:t>Зоны рекреационного назначения:</w:t>
      </w:r>
    </w:p>
    <w:p w:rsidR="00C75DEC" w:rsidRPr="003A6E48" w:rsidRDefault="00326ED2" w:rsidP="00C75DEC">
      <w:pPr>
        <w:tabs>
          <w:tab w:val="num" w:pos="0"/>
          <w:tab w:val="left" w:pos="993"/>
        </w:tabs>
        <w:ind w:firstLine="709"/>
        <w:rPr>
          <w:rFonts w:ascii="Times New Roman" w:hAnsi="Times New Roman"/>
        </w:rPr>
      </w:pPr>
      <w:r w:rsidRPr="003A6E48">
        <w:rPr>
          <w:rFonts w:ascii="Times New Roman" w:hAnsi="Times New Roman"/>
        </w:rPr>
        <w:t>- зона озеленения общего пользования;</w:t>
      </w:r>
    </w:p>
    <w:p w:rsidR="00326ED2" w:rsidRPr="003A6E48" w:rsidRDefault="00326ED2" w:rsidP="00C75DEC">
      <w:pPr>
        <w:tabs>
          <w:tab w:val="num" w:pos="0"/>
          <w:tab w:val="left" w:pos="993"/>
        </w:tabs>
        <w:ind w:firstLine="709"/>
        <w:rPr>
          <w:rFonts w:ascii="Times New Roman" w:hAnsi="Times New Roman"/>
        </w:rPr>
      </w:pPr>
    </w:p>
    <w:p w:rsidR="00C75DEC" w:rsidRPr="003A6E48" w:rsidRDefault="00C75DEC" w:rsidP="00C24DC4">
      <w:pPr>
        <w:numPr>
          <w:ilvl w:val="0"/>
          <w:numId w:val="49"/>
        </w:numPr>
        <w:tabs>
          <w:tab w:val="num" w:pos="0"/>
          <w:tab w:val="left" w:pos="993"/>
        </w:tabs>
        <w:ind w:left="0" w:firstLine="709"/>
        <w:rPr>
          <w:rFonts w:ascii="Times New Roman" w:hAnsi="Times New Roman"/>
          <w:b/>
        </w:rPr>
      </w:pPr>
      <w:r w:rsidRPr="003A6E48">
        <w:rPr>
          <w:rFonts w:ascii="Times New Roman" w:hAnsi="Times New Roman"/>
          <w:b/>
        </w:rPr>
        <w:t>Зоны специального назначения:</w:t>
      </w:r>
    </w:p>
    <w:p w:rsidR="009B675C" w:rsidRPr="003A6E48" w:rsidRDefault="00AC5D7A" w:rsidP="009B675C">
      <w:pPr>
        <w:tabs>
          <w:tab w:val="num" w:pos="0"/>
          <w:tab w:val="left" w:pos="993"/>
        </w:tabs>
        <w:ind w:firstLine="709"/>
        <w:rPr>
          <w:rFonts w:ascii="Times New Roman" w:hAnsi="Times New Roman"/>
        </w:rPr>
      </w:pPr>
      <w:r w:rsidRPr="003A6E48">
        <w:rPr>
          <w:rFonts w:ascii="Times New Roman" w:hAnsi="Times New Roman"/>
        </w:rPr>
        <w:t>- зона кладбищ;</w:t>
      </w:r>
    </w:p>
    <w:p w:rsidR="00C75DEC" w:rsidRPr="003A6E48" w:rsidRDefault="00C75DEC" w:rsidP="00C75DEC">
      <w:pPr>
        <w:tabs>
          <w:tab w:val="left" w:pos="993"/>
        </w:tabs>
        <w:ind w:left="709"/>
        <w:rPr>
          <w:rFonts w:ascii="Times New Roman" w:hAnsi="Times New Roman"/>
          <w:b/>
        </w:rPr>
      </w:pPr>
    </w:p>
    <w:p w:rsidR="00C75DEC" w:rsidRPr="003A6E48" w:rsidRDefault="003A6E48" w:rsidP="00C24DC4">
      <w:pPr>
        <w:numPr>
          <w:ilvl w:val="0"/>
          <w:numId w:val="49"/>
        </w:numPr>
        <w:tabs>
          <w:tab w:val="num" w:pos="0"/>
          <w:tab w:val="left" w:pos="993"/>
        </w:tabs>
        <w:ind w:left="0" w:firstLine="709"/>
        <w:rPr>
          <w:rFonts w:ascii="Times New Roman" w:hAnsi="Times New Roman"/>
          <w:b/>
        </w:rPr>
      </w:pPr>
      <w:r>
        <w:rPr>
          <w:rFonts w:ascii="Times New Roman" w:hAnsi="Times New Roman"/>
          <w:b/>
          <w:bCs/>
        </w:rPr>
        <w:t>Зоны, не вовлеченные</w:t>
      </w:r>
      <w:r w:rsidR="00C75DEC" w:rsidRPr="003A6E48">
        <w:rPr>
          <w:rFonts w:ascii="Times New Roman" w:hAnsi="Times New Roman"/>
          <w:b/>
          <w:bCs/>
        </w:rPr>
        <w:t xml:space="preserve"> в градостроительную деятельность</w:t>
      </w:r>
      <w:r w:rsidR="00AC5D7A" w:rsidRPr="003A6E48">
        <w:rPr>
          <w:rFonts w:ascii="Times New Roman" w:hAnsi="Times New Roman"/>
          <w:b/>
        </w:rPr>
        <w:t>.</w:t>
      </w:r>
    </w:p>
    <w:p w:rsidR="00A86E96" w:rsidRPr="001F11B7" w:rsidRDefault="00A86E96" w:rsidP="00A86E96">
      <w:pPr>
        <w:spacing w:after="5" w:line="250" w:lineRule="auto"/>
        <w:ind w:right="195" w:firstLine="709"/>
        <w:rPr>
          <w:rFonts w:ascii="Times New Roman" w:hAnsi="Times New Roman"/>
        </w:rPr>
      </w:pPr>
      <w:r w:rsidRPr="001F11B7">
        <w:rPr>
          <w:rFonts w:ascii="Times New Roman" w:hAnsi="Times New Roman"/>
          <w:szCs w:val="22"/>
        </w:rPr>
        <w:lastRenderedPageBreak/>
        <w:t xml:space="preserve">Границы функциональных зон установлены с учетом границ зон с особыми условиями использования территорий и отображены на чертеже </w:t>
      </w:r>
      <w:r w:rsidR="00AE6EBE" w:rsidRPr="001F11B7">
        <w:rPr>
          <w:rFonts w:ascii="Times New Roman" w:hAnsi="Times New Roman"/>
          <w:szCs w:val="22"/>
        </w:rPr>
        <w:t>«</w:t>
      </w:r>
      <w:r w:rsidRPr="001F11B7">
        <w:rPr>
          <w:rFonts w:ascii="Times New Roman" w:hAnsi="Times New Roman"/>
        </w:rPr>
        <w:t>Карте функциональных зон</w:t>
      </w:r>
      <w:r w:rsidR="00AE6EBE" w:rsidRPr="001F11B7">
        <w:rPr>
          <w:rFonts w:ascii="Times New Roman" w:hAnsi="Times New Roman"/>
          <w:szCs w:val="22"/>
        </w:rPr>
        <w:t>»</w:t>
      </w:r>
      <w:r w:rsidRPr="001F11B7">
        <w:rPr>
          <w:rFonts w:ascii="Times New Roman" w:hAnsi="Times New Roman"/>
        </w:rPr>
        <w:t xml:space="preserve">. </w:t>
      </w:r>
    </w:p>
    <w:p w:rsidR="009306FE" w:rsidRPr="001F11B7" w:rsidRDefault="009306FE" w:rsidP="00C75DEC">
      <w:pPr>
        <w:tabs>
          <w:tab w:val="left" w:pos="993"/>
        </w:tabs>
        <w:ind w:left="709"/>
        <w:rPr>
          <w:rFonts w:ascii="Times New Roman" w:hAnsi="Times New Roman"/>
        </w:rPr>
      </w:pPr>
    </w:p>
    <w:p w:rsidR="005E4F5D" w:rsidRPr="001F11B7" w:rsidRDefault="005E4F5D" w:rsidP="00C24DC4">
      <w:pPr>
        <w:pStyle w:val="aff8"/>
        <w:numPr>
          <w:ilvl w:val="0"/>
          <w:numId w:val="49"/>
        </w:numPr>
        <w:tabs>
          <w:tab w:val="left" w:pos="600"/>
          <w:tab w:val="left" w:pos="993"/>
        </w:tabs>
        <w:ind w:left="0" w:firstLine="709"/>
        <w:jc w:val="both"/>
        <w:rPr>
          <w:rFonts w:ascii="Times New Roman" w:hAnsi="Times New Roman" w:cs="Times New Roman"/>
          <w:sz w:val="24"/>
          <w:szCs w:val="24"/>
        </w:rPr>
      </w:pPr>
      <w:r w:rsidRPr="001F11B7">
        <w:rPr>
          <w:rFonts w:ascii="Times New Roman" w:hAnsi="Times New Roman" w:cs="Times New Roman"/>
          <w:b/>
          <w:sz w:val="24"/>
          <w:szCs w:val="24"/>
        </w:rPr>
        <w:t>Жилые зоны</w:t>
      </w:r>
      <w:r w:rsidRPr="001F11B7">
        <w:rPr>
          <w:rFonts w:ascii="Times New Roman" w:hAnsi="Times New Roman" w:cs="Times New Roman"/>
          <w:sz w:val="24"/>
          <w:szCs w:val="24"/>
        </w:rPr>
        <w:t xml:space="preserve"> – необходимо предусматривать в целях создания для </w:t>
      </w:r>
      <w:r w:rsidR="00FC3A3A" w:rsidRPr="001F11B7">
        <w:rPr>
          <w:rFonts w:ascii="Times New Roman" w:hAnsi="Times New Roman" w:cs="Times New Roman"/>
          <w:sz w:val="24"/>
          <w:szCs w:val="24"/>
        </w:rPr>
        <w:t>населения</w:t>
      </w:r>
      <w:r w:rsidRPr="001F11B7">
        <w:rPr>
          <w:rFonts w:ascii="Times New Roman" w:hAnsi="Times New Roman" w:cs="Times New Roman"/>
          <w:sz w:val="24"/>
          <w:szCs w:val="24"/>
        </w:rPr>
        <w:t xml:space="preserve"> удобной, здоровой и безопасной среды проживания.  В жилых зонах </w:t>
      </w:r>
      <w:r w:rsidR="00FC3A3A" w:rsidRPr="001F11B7">
        <w:rPr>
          <w:rFonts w:ascii="Times New Roman" w:hAnsi="Times New Roman" w:cs="Times New Roman"/>
          <w:sz w:val="24"/>
          <w:szCs w:val="24"/>
        </w:rPr>
        <w:t>разрешается</w:t>
      </w:r>
      <w:r w:rsidRPr="001F11B7">
        <w:rPr>
          <w:rFonts w:ascii="Times New Roman" w:hAnsi="Times New Roman" w:cs="Times New Roman"/>
          <w:sz w:val="24"/>
          <w:szCs w:val="24"/>
        </w:rPr>
        <w:t xml:space="preserve"> размещать жилые дома разных типов, с включением встроенных или </w:t>
      </w:r>
      <w:r w:rsidR="00FC3A3A" w:rsidRPr="001F11B7">
        <w:rPr>
          <w:rFonts w:ascii="Times New Roman" w:hAnsi="Times New Roman" w:cs="Times New Roman"/>
          <w:sz w:val="24"/>
          <w:szCs w:val="24"/>
        </w:rPr>
        <w:t>пристроенных</w:t>
      </w:r>
      <w:r w:rsidRPr="001F11B7">
        <w:rPr>
          <w:rFonts w:ascii="Times New Roman" w:hAnsi="Times New Roman" w:cs="Times New Roman"/>
          <w:sz w:val="24"/>
          <w:szCs w:val="24"/>
        </w:rPr>
        <w:t xml:space="preserve"> объектов социального и культурно-бытового обслуживания, в соответствии </w:t>
      </w:r>
      <w:r w:rsidR="00FC3A3A" w:rsidRPr="001F11B7">
        <w:rPr>
          <w:rFonts w:ascii="Times New Roman" w:hAnsi="Times New Roman" w:cs="Times New Roman"/>
          <w:sz w:val="24"/>
          <w:szCs w:val="24"/>
        </w:rPr>
        <w:t>с СП</w:t>
      </w:r>
      <w:r w:rsidRPr="001F11B7">
        <w:rPr>
          <w:rFonts w:ascii="Times New Roman" w:hAnsi="Times New Roman" w:cs="Times New Roman"/>
          <w:sz w:val="24"/>
          <w:szCs w:val="24"/>
        </w:rPr>
        <w:t xml:space="preserve"> 42.13330.2011, п.5.1.</w:t>
      </w:r>
    </w:p>
    <w:p w:rsidR="005E4F5D" w:rsidRPr="001F11B7" w:rsidRDefault="005E4F5D" w:rsidP="00FC3A3A">
      <w:pPr>
        <w:pStyle w:val="aff8"/>
        <w:tabs>
          <w:tab w:val="left" w:pos="993"/>
        </w:tabs>
        <w:ind w:firstLine="709"/>
        <w:jc w:val="both"/>
        <w:rPr>
          <w:rFonts w:ascii="Times New Roman" w:hAnsi="Times New Roman" w:cs="Times New Roman"/>
          <w:sz w:val="24"/>
          <w:szCs w:val="24"/>
        </w:rPr>
      </w:pPr>
    </w:p>
    <w:p w:rsidR="005E4F5D" w:rsidRPr="001F11B7" w:rsidRDefault="005E4F5D" w:rsidP="00C24DC4">
      <w:pPr>
        <w:pStyle w:val="aff8"/>
        <w:numPr>
          <w:ilvl w:val="0"/>
          <w:numId w:val="49"/>
        </w:numPr>
        <w:tabs>
          <w:tab w:val="left" w:pos="600"/>
          <w:tab w:val="left" w:pos="993"/>
        </w:tabs>
        <w:ind w:left="0" w:firstLine="709"/>
        <w:jc w:val="both"/>
        <w:rPr>
          <w:rFonts w:ascii="Times New Roman" w:hAnsi="Times New Roman" w:cs="Times New Roman"/>
          <w:sz w:val="24"/>
          <w:szCs w:val="24"/>
        </w:rPr>
      </w:pPr>
      <w:r w:rsidRPr="001F11B7">
        <w:rPr>
          <w:rFonts w:ascii="Times New Roman" w:hAnsi="Times New Roman" w:cs="Times New Roman"/>
          <w:b/>
          <w:sz w:val="24"/>
          <w:szCs w:val="24"/>
        </w:rPr>
        <w:t>Общественно-деловые</w:t>
      </w:r>
      <w:r w:rsidRPr="001F11B7">
        <w:rPr>
          <w:rFonts w:ascii="Times New Roman" w:hAnsi="Times New Roman" w:cs="Times New Roman"/>
          <w:sz w:val="24"/>
          <w:szCs w:val="24"/>
        </w:rPr>
        <w:t xml:space="preserve"> – предназначены для размещения </w:t>
      </w:r>
      <w:r w:rsidR="00FC3A3A" w:rsidRPr="001F11B7">
        <w:rPr>
          <w:rFonts w:ascii="Times New Roman" w:hAnsi="Times New Roman" w:cs="Times New Roman"/>
          <w:sz w:val="24"/>
          <w:szCs w:val="24"/>
        </w:rPr>
        <w:t>объектов</w:t>
      </w:r>
      <w:r w:rsidRPr="001F11B7">
        <w:rPr>
          <w:rFonts w:ascii="Times New Roman" w:hAnsi="Times New Roman" w:cs="Times New Roman"/>
          <w:sz w:val="24"/>
          <w:szCs w:val="24"/>
        </w:rPr>
        <w:t xml:space="preserve">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и высшего профессионального образования, административных, научно-исследовательских учреждений, культовых зданий, стоянок автомобильного </w:t>
      </w:r>
      <w:r w:rsidR="00FC3A3A" w:rsidRPr="001F11B7">
        <w:rPr>
          <w:rFonts w:ascii="Times New Roman" w:hAnsi="Times New Roman" w:cs="Times New Roman"/>
          <w:sz w:val="24"/>
          <w:szCs w:val="24"/>
        </w:rPr>
        <w:t>транспорта, объектов</w:t>
      </w:r>
      <w:r w:rsidRPr="001F11B7">
        <w:rPr>
          <w:rFonts w:ascii="Times New Roman" w:hAnsi="Times New Roman" w:cs="Times New Roman"/>
          <w:sz w:val="24"/>
          <w:szCs w:val="24"/>
        </w:rPr>
        <w:t xml:space="preserve"> </w:t>
      </w:r>
      <w:r w:rsidR="00FC3A3A" w:rsidRPr="001F11B7">
        <w:rPr>
          <w:rFonts w:ascii="Times New Roman" w:hAnsi="Times New Roman" w:cs="Times New Roman"/>
          <w:sz w:val="24"/>
          <w:szCs w:val="24"/>
        </w:rPr>
        <w:t>делового, финансового</w:t>
      </w:r>
      <w:r w:rsidRPr="001F11B7">
        <w:rPr>
          <w:rFonts w:ascii="Times New Roman" w:hAnsi="Times New Roman" w:cs="Times New Roman"/>
          <w:sz w:val="24"/>
          <w:szCs w:val="24"/>
        </w:rPr>
        <w:t xml:space="preserve"> назначения, иных объектов, связанных с обеспечением жизнедеятельности граждан.</w:t>
      </w:r>
    </w:p>
    <w:p w:rsidR="00801838" w:rsidRPr="00801838" w:rsidRDefault="00801838" w:rsidP="00801838">
      <w:pPr>
        <w:pStyle w:val="aff8"/>
        <w:tabs>
          <w:tab w:val="left" w:pos="600"/>
          <w:tab w:val="left" w:pos="993"/>
        </w:tabs>
        <w:ind w:left="709"/>
        <w:jc w:val="both"/>
        <w:rPr>
          <w:rFonts w:ascii="Times New Roman" w:hAnsi="Times New Roman" w:cs="Times New Roman"/>
          <w:sz w:val="24"/>
          <w:szCs w:val="24"/>
        </w:rPr>
      </w:pPr>
    </w:p>
    <w:p w:rsidR="00801838" w:rsidRPr="003E3A2B" w:rsidRDefault="00801838" w:rsidP="00801838">
      <w:pPr>
        <w:pStyle w:val="aff8"/>
        <w:numPr>
          <w:ilvl w:val="0"/>
          <w:numId w:val="49"/>
        </w:numPr>
        <w:tabs>
          <w:tab w:val="left" w:pos="600"/>
          <w:tab w:val="left" w:pos="993"/>
        </w:tabs>
        <w:ind w:left="0" w:firstLine="709"/>
        <w:jc w:val="both"/>
        <w:rPr>
          <w:rFonts w:ascii="Times New Roman" w:hAnsi="Times New Roman" w:cs="Times New Roman"/>
          <w:sz w:val="24"/>
          <w:szCs w:val="24"/>
        </w:rPr>
      </w:pPr>
      <w:r w:rsidRPr="003E3A2B">
        <w:rPr>
          <w:rFonts w:ascii="Times New Roman" w:eastAsia="Calibri" w:hAnsi="Times New Roman"/>
          <w:b/>
          <w:bCs/>
          <w:iCs/>
          <w:sz w:val="24"/>
          <w:szCs w:val="24"/>
        </w:rPr>
        <w:t>Зоны производственного использования</w:t>
      </w:r>
      <w:r w:rsidRPr="003E3A2B">
        <w:rPr>
          <w:rFonts w:ascii="Times New Roman" w:hAnsi="Times New Roman" w:cs="Times New Roman"/>
          <w:sz w:val="24"/>
          <w:szCs w:val="24"/>
        </w:rPr>
        <w:t xml:space="preserve"> – предназначены для размещения промышленных и коммунально-складских объектов или иных предназначенных для этих целей производственных объектов, с различными воздействиями на окружающую среду, как правило, требующих устройства санитарно-защитных зон шириной более 50 м.</w:t>
      </w:r>
    </w:p>
    <w:p w:rsidR="00801838" w:rsidRPr="003E3A2B" w:rsidRDefault="00801838" w:rsidP="00801838">
      <w:pPr>
        <w:pStyle w:val="aff8"/>
        <w:tabs>
          <w:tab w:val="left" w:pos="993"/>
        </w:tabs>
        <w:ind w:firstLine="709"/>
        <w:jc w:val="both"/>
        <w:rPr>
          <w:rFonts w:ascii="Times New Roman" w:hAnsi="Times New Roman" w:cs="Times New Roman"/>
          <w:sz w:val="24"/>
          <w:szCs w:val="24"/>
        </w:rPr>
      </w:pPr>
    </w:p>
    <w:p w:rsidR="00801838" w:rsidRPr="003E3A2B" w:rsidRDefault="00801838" w:rsidP="00801838">
      <w:pPr>
        <w:pStyle w:val="aff8"/>
        <w:numPr>
          <w:ilvl w:val="0"/>
          <w:numId w:val="49"/>
        </w:numPr>
        <w:tabs>
          <w:tab w:val="left" w:pos="993"/>
        </w:tabs>
        <w:ind w:left="0" w:firstLine="709"/>
        <w:jc w:val="both"/>
        <w:rPr>
          <w:rFonts w:ascii="Times New Roman" w:hAnsi="Times New Roman" w:cs="Times New Roman"/>
          <w:sz w:val="24"/>
          <w:szCs w:val="24"/>
        </w:rPr>
      </w:pPr>
      <w:r w:rsidRPr="003E3A2B">
        <w:rPr>
          <w:rFonts w:ascii="Times New Roman" w:hAnsi="Times New Roman" w:cs="Times New Roman"/>
          <w:b/>
          <w:sz w:val="24"/>
          <w:szCs w:val="24"/>
        </w:rPr>
        <w:t>Зоны инженерной и транпортной инфраструтур</w:t>
      </w:r>
      <w:r w:rsidRPr="003E3A2B">
        <w:rPr>
          <w:rFonts w:ascii="Times New Roman" w:hAnsi="Times New Roman" w:cs="Times New Roman"/>
          <w:sz w:val="24"/>
          <w:szCs w:val="24"/>
        </w:rPr>
        <w:t xml:space="preserve"> –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w:t>
      </w:r>
    </w:p>
    <w:p w:rsidR="005E4F5D" w:rsidRPr="001F11B7" w:rsidRDefault="005E4F5D" w:rsidP="00FC3A3A">
      <w:pPr>
        <w:pStyle w:val="aff8"/>
        <w:tabs>
          <w:tab w:val="left" w:pos="993"/>
        </w:tabs>
        <w:ind w:firstLine="709"/>
        <w:jc w:val="both"/>
        <w:rPr>
          <w:rFonts w:ascii="Times New Roman" w:hAnsi="Times New Roman" w:cs="Times New Roman"/>
          <w:sz w:val="24"/>
          <w:szCs w:val="24"/>
        </w:rPr>
      </w:pPr>
    </w:p>
    <w:p w:rsidR="005E4F5D" w:rsidRPr="001F11B7" w:rsidRDefault="00FC3A3A" w:rsidP="00C24DC4">
      <w:pPr>
        <w:pStyle w:val="aff8"/>
        <w:numPr>
          <w:ilvl w:val="0"/>
          <w:numId w:val="49"/>
        </w:numPr>
        <w:tabs>
          <w:tab w:val="left" w:pos="993"/>
        </w:tabs>
        <w:ind w:left="0" w:firstLine="709"/>
        <w:jc w:val="both"/>
        <w:rPr>
          <w:rFonts w:ascii="Times New Roman" w:hAnsi="Times New Roman" w:cs="Times New Roman"/>
          <w:sz w:val="24"/>
          <w:szCs w:val="24"/>
        </w:rPr>
      </w:pPr>
      <w:r w:rsidRPr="001F11B7">
        <w:rPr>
          <w:rFonts w:ascii="Times New Roman" w:hAnsi="Times New Roman" w:cs="Times New Roman"/>
          <w:b/>
          <w:sz w:val="24"/>
          <w:szCs w:val="24"/>
        </w:rPr>
        <w:t>Рекреационные зоны</w:t>
      </w:r>
      <w:r w:rsidR="005E4F5D" w:rsidRPr="001F11B7">
        <w:rPr>
          <w:rFonts w:ascii="Times New Roman" w:hAnsi="Times New Roman" w:cs="Times New Roman"/>
          <w:sz w:val="24"/>
          <w:szCs w:val="24"/>
        </w:rPr>
        <w:t xml:space="preserve"> – это территории, занятые лесами, скверами, </w:t>
      </w:r>
      <w:r w:rsidRPr="001F11B7">
        <w:rPr>
          <w:rFonts w:ascii="Times New Roman" w:hAnsi="Times New Roman" w:cs="Times New Roman"/>
          <w:sz w:val="24"/>
          <w:szCs w:val="24"/>
        </w:rPr>
        <w:t>парками</w:t>
      </w:r>
      <w:r w:rsidR="005E4F5D" w:rsidRPr="001F11B7">
        <w:rPr>
          <w:rFonts w:ascii="Times New Roman" w:hAnsi="Times New Roman" w:cs="Times New Roman"/>
          <w:sz w:val="24"/>
          <w:szCs w:val="24"/>
        </w:rPr>
        <w:t xml:space="preserve">, садами, прудами, озерами, водохранилищами, пляжами, а также </w:t>
      </w:r>
      <w:r w:rsidRPr="001F11B7">
        <w:rPr>
          <w:rFonts w:ascii="Times New Roman" w:hAnsi="Times New Roman" w:cs="Times New Roman"/>
          <w:sz w:val="24"/>
          <w:szCs w:val="24"/>
        </w:rPr>
        <w:t>территории,</w:t>
      </w:r>
      <w:r w:rsidR="005E4F5D" w:rsidRPr="001F11B7">
        <w:rPr>
          <w:rFonts w:ascii="Times New Roman" w:hAnsi="Times New Roman" w:cs="Times New Roman"/>
          <w:sz w:val="24"/>
          <w:szCs w:val="24"/>
        </w:rPr>
        <w:t xml:space="preserve"> предназначенные для отдыха, туризма, занятий физической культурой и спортом.</w:t>
      </w:r>
    </w:p>
    <w:p w:rsidR="005E4F5D" w:rsidRPr="001F11B7" w:rsidRDefault="005E4F5D" w:rsidP="00FC3A3A">
      <w:pPr>
        <w:pStyle w:val="aff8"/>
        <w:tabs>
          <w:tab w:val="left" w:pos="993"/>
        </w:tabs>
        <w:ind w:firstLine="709"/>
        <w:jc w:val="both"/>
        <w:rPr>
          <w:rFonts w:ascii="Times New Roman" w:hAnsi="Times New Roman" w:cs="Times New Roman"/>
          <w:sz w:val="24"/>
          <w:szCs w:val="24"/>
        </w:rPr>
      </w:pPr>
    </w:p>
    <w:p w:rsidR="005E4F5D" w:rsidRPr="001F11B7" w:rsidRDefault="00FC3A3A" w:rsidP="00C24DC4">
      <w:pPr>
        <w:pStyle w:val="aff8"/>
        <w:numPr>
          <w:ilvl w:val="0"/>
          <w:numId w:val="49"/>
        </w:numPr>
        <w:tabs>
          <w:tab w:val="left" w:pos="993"/>
        </w:tabs>
        <w:ind w:left="0" w:firstLine="709"/>
        <w:jc w:val="both"/>
        <w:rPr>
          <w:rFonts w:ascii="Times New Roman" w:hAnsi="Times New Roman" w:cs="Times New Roman"/>
          <w:sz w:val="24"/>
          <w:szCs w:val="24"/>
        </w:rPr>
      </w:pPr>
      <w:r w:rsidRPr="001F11B7">
        <w:rPr>
          <w:rFonts w:ascii="Times New Roman" w:hAnsi="Times New Roman" w:cs="Times New Roman"/>
          <w:b/>
          <w:sz w:val="24"/>
          <w:szCs w:val="24"/>
        </w:rPr>
        <w:t>Зоны сельскохозяйственного использования</w:t>
      </w:r>
      <w:r w:rsidR="005E4F5D" w:rsidRPr="001F11B7">
        <w:rPr>
          <w:rFonts w:ascii="Times New Roman" w:hAnsi="Times New Roman" w:cs="Times New Roman"/>
          <w:sz w:val="24"/>
          <w:szCs w:val="24"/>
        </w:rPr>
        <w:t xml:space="preserve"> – предназначены под пашни, под многолетние насаждения, для </w:t>
      </w:r>
      <w:r w:rsidRPr="001F11B7">
        <w:rPr>
          <w:rFonts w:ascii="Times New Roman" w:hAnsi="Times New Roman" w:cs="Times New Roman"/>
          <w:sz w:val="24"/>
          <w:szCs w:val="24"/>
        </w:rPr>
        <w:t>размещения предприятий</w:t>
      </w:r>
      <w:r w:rsidR="005E4F5D" w:rsidRPr="001F11B7">
        <w:rPr>
          <w:rFonts w:ascii="Times New Roman" w:hAnsi="Times New Roman" w:cs="Times New Roman"/>
          <w:sz w:val="24"/>
          <w:szCs w:val="24"/>
        </w:rPr>
        <w:t xml:space="preserve"> и объектов сельскохозяйственного назначения, а </w:t>
      </w:r>
      <w:r w:rsidRPr="001F11B7">
        <w:rPr>
          <w:rFonts w:ascii="Times New Roman" w:hAnsi="Times New Roman" w:cs="Times New Roman"/>
          <w:sz w:val="24"/>
          <w:szCs w:val="24"/>
        </w:rPr>
        <w:t>также для</w:t>
      </w:r>
      <w:r w:rsidR="005E4F5D" w:rsidRPr="001F11B7">
        <w:rPr>
          <w:rFonts w:ascii="Times New Roman" w:hAnsi="Times New Roman" w:cs="Times New Roman"/>
          <w:sz w:val="24"/>
          <w:szCs w:val="24"/>
        </w:rPr>
        <w:t xml:space="preserve"> ведения </w:t>
      </w:r>
      <w:r w:rsidRPr="001F11B7">
        <w:rPr>
          <w:rFonts w:ascii="Times New Roman" w:hAnsi="Times New Roman" w:cs="Times New Roman"/>
          <w:sz w:val="24"/>
          <w:szCs w:val="24"/>
        </w:rPr>
        <w:t>сельского</w:t>
      </w:r>
      <w:r w:rsidR="005E4F5D" w:rsidRPr="001F11B7">
        <w:rPr>
          <w:rFonts w:ascii="Times New Roman" w:hAnsi="Times New Roman" w:cs="Times New Roman"/>
          <w:sz w:val="24"/>
          <w:szCs w:val="24"/>
        </w:rPr>
        <w:t xml:space="preserve"> хозяйства, дачного хозяйства, садоводства, личного подсобного хозяйства. </w:t>
      </w:r>
    </w:p>
    <w:p w:rsidR="005E4F5D" w:rsidRPr="001F11B7" w:rsidRDefault="005E4F5D" w:rsidP="00FC3A3A">
      <w:pPr>
        <w:pStyle w:val="aff8"/>
        <w:tabs>
          <w:tab w:val="left" w:pos="993"/>
        </w:tabs>
        <w:ind w:firstLine="709"/>
        <w:jc w:val="both"/>
        <w:rPr>
          <w:rFonts w:ascii="Times New Roman" w:hAnsi="Times New Roman" w:cs="Times New Roman"/>
          <w:sz w:val="24"/>
          <w:szCs w:val="24"/>
        </w:rPr>
      </w:pPr>
    </w:p>
    <w:p w:rsidR="005E4F5D" w:rsidRPr="001F11B7" w:rsidRDefault="00FC3A3A" w:rsidP="00C24DC4">
      <w:pPr>
        <w:pStyle w:val="aff8"/>
        <w:numPr>
          <w:ilvl w:val="0"/>
          <w:numId w:val="49"/>
        </w:numPr>
        <w:tabs>
          <w:tab w:val="left" w:pos="993"/>
        </w:tabs>
        <w:ind w:left="0" w:firstLine="709"/>
        <w:jc w:val="both"/>
        <w:rPr>
          <w:rFonts w:ascii="Times New Roman" w:hAnsi="Times New Roman" w:cs="Times New Roman"/>
          <w:sz w:val="24"/>
          <w:szCs w:val="24"/>
        </w:rPr>
      </w:pPr>
      <w:r w:rsidRPr="001F11B7">
        <w:rPr>
          <w:rFonts w:ascii="Times New Roman" w:hAnsi="Times New Roman" w:cs="Times New Roman"/>
          <w:b/>
          <w:sz w:val="24"/>
          <w:szCs w:val="24"/>
        </w:rPr>
        <w:t>Зоны специального назначения</w:t>
      </w:r>
      <w:r w:rsidRPr="001F11B7">
        <w:rPr>
          <w:rFonts w:ascii="Times New Roman" w:hAnsi="Times New Roman" w:cs="Times New Roman"/>
          <w:sz w:val="24"/>
          <w:szCs w:val="24"/>
        </w:rPr>
        <w:t xml:space="preserve"> –</w:t>
      </w:r>
      <w:r w:rsidR="005E4F5D" w:rsidRPr="001F11B7">
        <w:rPr>
          <w:rFonts w:ascii="Times New Roman" w:hAnsi="Times New Roman" w:cs="Times New Roman"/>
          <w:sz w:val="24"/>
          <w:szCs w:val="24"/>
        </w:rPr>
        <w:t xml:space="preserve"> территории, используемые или предназначенные для размещения кладбищ и свалок, а </w:t>
      </w:r>
      <w:r w:rsidRPr="001F11B7">
        <w:rPr>
          <w:rFonts w:ascii="Times New Roman" w:hAnsi="Times New Roman" w:cs="Times New Roman"/>
          <w:sz w:val="24"/>
          <w:szCs w:val="24"/>
        </w:rPr>
        <w:t>также территории</w:t>
      </w:r>
      <w:r w:rsidR="005E4F5D" w:rsidRPr="001F11B7">
        <w:rPr>
          <w:rFonts w:ascii="Times New Roman" w:hAnsi="Times New Roman" w:cs="Times New Roman"/>
          <w:sz w:val="24"/>
          <w:szCs w:val="24"/>
        </w:rPr>
        <w:t xml:space="preserve"> </w:t>
      </w:r>
      <w:r w:rsidRPr="001F11B7">
        <w:rPr>
          <w:rFonts w:ascii="Times New Roman" w:hAnsi="Times New Roman" w:cs="Times New Roman"/>
          <w:sz w:val="24"/>
          <w:szCs w:val="24"/>
        </w:rPr>
        <w:t>санитарно</w:t>
      </w:r>
      <w:r w:rsidR="005E4F5D" w:rsidRPr="001F11B7">
        <w:rPr>
          <w:rFonts w:ascii="Times New Roman" w:hAnsi="Times New Roman" w:cs="Times New Roman"/>
          <w:sz w:val="24"/>
          <w:szCs w:val="24"/>
        </w:rPr>
        <w:t>-защитных зон и санитарных разрывов;</w:t>
      </w:r>
    </w:p>
    <w:p w:rsidR="00ED6D83" w:rsidRPr="001F11B7" w:rsidRDefault="00ED6D83" w:rsidP="00ED6D83">
      <w:pPr>
        <w:pStyle w:val="aff8"/>
        <w:tabs>
          <w:tab w:val="left" w:pos="993"/>
        </w:tabs>
        <w:ind w:left="709"/>
        <w:jc w:val="both"/>
        <w:rPr>
          <w:rFonts w:ascii="Times New Roman" w:hAnsi="Times New Roman" w:cs="Times New Roman"/>
          <w:sz w:val="24"/>
          <w:szCs w:val="24"/>
        </w:rPr>
      </w:pPr>
    </w:p>
    <w:p w:rsidR="005E4F5D" w:rsidRPr="001F11B7" w:rsidRDefault="003A6E48" w:rsidP="00C24DC4">
      <w:pPr>
        <w:pStyle w:val="aff8"/>
        <w:numPr>
          <w:ilvl w:val="0"/>
          <w:numId w:val="49"/>
        </w:numPr>
        <w:tabs>
          <w:tab w:val="left" w:pos="993"/>
        </w:tabs>
        <w:ind w:left="0" w:firstLine="709"/>
        <w:jc w:val="both"/>
        <w:rPr>
          <w:rFonts w:ascii="Times New Roman" w:hAnsi="Times New Roman" w:cs="Times New Roman"/>
          <w:sz w:val="24"/>
          <w:szCs w:val="24"/>
        </w:rPr>
      </w:pPr>
      <w:r>
        <w:rPr>
          <w:rFonts w:ascii="Times New Roman" w:hAnsi="Times New Roman"/>
          <w:b/>
          <w:bCs/>
          <w:sz w:val="24"/>
          <w:szCs w:val="24"/>
        </w:rPr>
        <w:t>Зоны, не вовлеченные</w:t>
      </w:r>
      <w:r w:rsidR="00D6021E" w:rsidRPr="001F11B7">
        <w:rPr>
          <w:rFonts w:ascii="Times New Roman" w:hAnsi="Times New Roman"/>
          <w:b/>
          <w:bCs/>
          <w:sz w:val="24"/>
          <w:szCs w:val="24"/>
        </w:rPr>
        <w:t xml:space="preserve"> в градостроительную деятельность</w:t>
      </w:r>
      <w:r w:rsidR="005E4F5D" w:rsidRPr="001F11B7">
        <w:rPr>
          <w:rFonts w:ascii="Times New Roman" w:hAnsi="Times New Roman" w:cs="Times New Roman"/>
          <w:sz w:val="24"/>
          <w:szCs w:val="24"/>
        </w:rPr>
        <w:t xml:space="preserve"> – территории лугов, пастбищ, сенокосов, залежей, болот, древесно-кустарниковой растительности, нарушенных земель и т. п.</w:t>
      </w:r>
    </w:p>
    <w:p w:rsidR="005E4F5D" w:rsidRPr="001F11B7" w:rsidRDefault="005E4F5D" w:rsidP="00FC3A3A">
      <w:pPr>
        <w:tabs>
          <w:tab w:val="left" w:pos="993"/>
        </w:tabs>
        <w:ind w:firstLine="709"/>
        <w:rPr>
          <w:rFonts w:ascii="Times New Roman" w:hAnsi="Times New Roman"/>
        </w:rPr>
      </w:pPr>
    </w:p>
    <w:p w:rsidR="005E4F5D" w:rsidRPr="001F11B7" w:rsidRDefault="005E4F5D" w:rsidP="00FC3A3A">
      <w:pPr>
        <w:tabs>
          <w:tab w:val="left" w:pos="993"/>
        </w:tabs>
        <w:ind w:firstLine="709"/>
        <w:rPr>
          <w:rFonts w:ascii="Times New Roman" w:hAnsi="Times New Roman"/>
        </w:rPr>
      </w:pPr>
      <w:r w:rsidRPr="001F11B7">
        <w:rPr>
          <w:rFonts w:ascii="Times New Roman" w:hAnsi="Times New Roman"/>
        </w:rPr>
        <w:t xml:space="preserve">Режимы использования территории в пределах рассматриваемых зон должны соответствовать строительным, экологическим, противопожарным и другим действующим нормам. Цель функционального зонирования - обеспечить сохранение качеств местности и последовательное оздоровление окружающей среды, которая достигается выполнением комплекса мероприятий. Данные положения являются базой для последующей </w:t>
      </w:r>
      <w:r w:rsidR="00FC3A3A" w:rsidRPr="001F11B7">
        <w:rPr>
          <w:rFonts w:ascii="Times New Roman" w:hAnsi="Times New Roman"/>
        </w:rPr>
        <w:t xml:space="preserve">разработки </w:t>
      </w:r>
      <w:r w:rsidR="00FC3A3A" w:rsidRPr="001F11B7">
        <w:rPr>
          <w:rFonts w:ascii="Times New Roman" w:hAnsi="Times New Roman"/>
        </w:rPr>
        <w:lastRenderedPageBreak/>
        <w:t>регламентов</w:t>
      </w:r>
      <w:r w:rsidRPr="001F11B7">
        <w:rPr>
          <w:rFonts w:ascii="Times New Roman" w:hAnsi="Times New Roman"/>
        </w:rPr>
        <w:t xml:space="preserve"> в </w:t>
      </w:r>
      <w:r w:rsidR="00AE6EBE" w:rsidRPr="001F11B7">
        <w:rPr>
          <w:rFonts w:ascii="Times New Roman" w:hAnsi="Times New Roman"/>
        </w:rPr>
        <w:t>«</w:t>
      </w:r>
      <w:r w:rsidRPr="001F11B7">
        <w:rPr>
          <w:rFonts w:ascii="Times New Roman" w:hAnsi="Times New Roman"/>
        </w:rPr>
        <w:t>Правилах землепользования и застройки</w:t>
      </w:r>
      <w:r w:rsidR="00AE6EBE" w:rsidRPr="001F11B7">
        <w:rPr>
          <w:rFonts w:ascii="Times New Roman" w:hAnsi="Times New Roman"/>
        </w:rPr>
        <w:t>»</w:t>
      </w:r>
      <w:r w:rsidRPr="001F11B7">
        <w:rPr>
          <w:rFonts w:ascii="Times New Roman" w:hAnsi="Times New Roman"/>
        </w:rPr>
        <w:t>, на основе функционального зонирования в качестве местного нормативного акта.</w:t>
      </w:r>
    </w:p>
    <w:p w:rsidR="005E4F5D" w:rsidRPr="001F11B7" w:rsidRDefault="005E4F5D" w:rsidP="00FC3A3A">
      <w:pPr>
        <w:pStyle w:val="063"/>
        <w:ind w:firstLine="709"/>
        <w:rPr>
          <w:rFonts w:ascii="Times New Roman" w:hAnsi="Times New Roman"/>
          <w:b/>
          <w:szCs w:val="24"/>
        </w:rPr>
      </w:pPr>
    </w:p>
    <w:p w:rsidR="009306FE" w:rsidRPr="001F11B7" w:rsidRDefault="001D292D" w:rsidP="00FC3A3A">
      <w:pPr>
        <w:keepNext/>
        <w:keepLines/>
        <w:spacing w:after="300"/>
        <w:ind w:firstLine="709"/>
        <w:contextualSpacing/>
        <w:outlineLvl w:val="2"/>
        <w:rPr>
          <w:rFonts w:ascii="Times New Roman" w:hAnsi="Times New Roman"/>
          <w:b/>
          <w:bCs/>
          <w:lang w:val="x-none" w:eastAsia="en-US" w:bidi="en-US"/>
        </w:rPr>
      </w:pPr>
      <w:bookmarkStart w:id="179" w:name="_Toc421107126"/>
      <w:bookmarkStart w:id="180" w:name="_Toc421107512"/>
      <w:bookmarkStart w:id="181" w:name="_Toc421107597"/>
      <w:bookmarkStart w:id="182" w:name="_Toc463460319"/>
      <w:bookmarkStart w:id="183" w:name="_Toc463462172"/>
      <w:bookmarkStart w:id="184" w:name="_Toc463786471"/>
      <w:r w:rsidRPr="001F11B7">
        <w:rPr>
          <w:rFonts w:ascii="Times New Roman" w:hAnsi="Times New Roman"/>
          <w:b/>
          <w:bCs/>
          <w:lang w:val="x-none" w:eastAsia="en-US" w:bidi="en-US"/>
        </w:rPr>
        <w:t>6</w:t>
      </w:r>
      <w:r w:rsidR="009306FE" w:rsidRPr="001F11B7">
        <w:rPr>
          <w:rFonts w:ascii="Times New Roman" w:hAnsi="Times New Roman"/>
          <w:b/>
          <w:bCs/>
          <w:lang w:val="x-none" w:eastAsia="en-US" w:bidi="en-US"/>
        </w:rPr>
        <w:t>.1.1. Зоны с особыми условиями использования территории</w:t>
      </w:r>
      <w:bookmarkEnd w:id="179"/>
      <w:bookmarkEnd w:id="180"/>
      <w:bookmarkEnd w:id="181"/>
      <w:bookmarkEnd w:id="182"/>
      <w:bookmarkEnd w:id="183"/>
      <w:bookmarkEnd w:id="184"/>
    </w:p>
    <w:p w:rsidR="00701DC3" w:rsidRPr="001F11B7" w:rsidRDefault="00701DC3" w:rsidP="00FC3A3A">
      <w:pPr>
        <w:ind w:firstLine="709"/>
        <w:rPr>
          <w:rFonts w:ascii="Times New Roman" w:hAnsi="Times New Roman"/>
          <w:lang w:eastAsia="en-US" w:bidi="en-US"/>
        </w:rPr>
      </w:pPr>
    </w:p>
    <w:p w:rsidR="009306FE" w:rsidRPr="001F11B7" w:rsidRDefault="009306FE" w:rsidP="00FC3A3A">
      <w:pPr>
        <w:ind w:firstLine="709"/>
        <w:rPr>
          <w:rFonts w:ascii="Times New Roman" w:hAnsi="Times New Roman"/>
          <w:lang w:eastAsia="en-US" w:bidi="en-US"/>
        </w:rPr>
      </w:pPr>
      <w:r w:rsidRPr="001F11B7">
        <w:rPr>
          <w:rFonts w:ascii="Times New Roman" w:hAnsi="Times New Roman"/>
          <w:lang w:eastAsia="en-US" w:bidi="en-US"/>
        </w:rPr>
        <w:t>К основным ограничениям градостроительной деятельности относятся зоны с особыми условиями использования территории. В соответствии с Градостроительным кодексом РФ к зонам с особыми условиями использования территории отнесены:</w:t>
      </w:r>
    </w:p>
    <w:p w:rsidR="009306FE" w:rsidRPr="001F11B7" w:rsidRDefault="009306FE" w:rsidP="00C24DC4">
      <w:pPr>
        <w:numPr>
          <w:ilvl w:val="0"/>
          <w:numId w:val="41"/>
        </w:numPr>
        <w:tabs>
          <w:tab w:val="left" w:pos="993"/>
        </w:tabs>
        <w:ind w:left="0" w:firstLine="709"/>
        <w:rPr>
          <w:rFonts w:ascii="Times New Roman" w:hAnsi="Times New Roman"/>
          <w:lang w:eastAsia="en-US" w:bidi="en-US"/>
        </w:rPr>
      </w:pPr>
      <w:r w:rsidRPr="001F11B7">
        <w:rPr>
          <w:rFonts w:ascii="Times New Roman" w:hAnsi="Times New Roman"/>
          <w:lang w:eastAsia="en-US" w:bidi="en-US"/>
        </w:rPr>
        <w:t xml:space="preserve">санитарно-защитные зоны; </w:t>
      </w:r>
    </w:p>
    <w:p w:rsidR="009306FE" w:rsidRPr="001F11B7" w:rsidRDefault="00E81BE3" w:rsidP="00C24DC4">
      <w:pPr>
        <w:numPr>
          <w:ilvl w:val="0"/>
          <w:numId w:val="41"/>
        </w:numPr>
        <w:tabs>
          <w:tab w:val="left" w:pos="993"/>
        </w:tabs>
        <w:ind w:left="0" w:firstLine="709"/>
        <w:jc w:val="left"/>
        <w:rPr>
          <w:rFonts w:ascii="Times New Roman" w:hAnsi="Times New Roman"/>
          <w:lang w:eastAsia="en-US" w:bidi="en-US"/>
        </w:rPr>
      </w:pPr>
      <w:r w:rsidRPr="001F11B7">
        <w:rPr>
          <w:rFonts w:ascii="Times New Roman" w:hAnsi="Times New Roman"/>
          <w:lang w:eastAsia="en-US" w:bidi="en-US"/>
        </w:rPr>
        <w:t>охранные зоны;</w:t>
      </w:r>
    </w:p>
    <w:p w:rsidR="009306FE" w:rsidRPr="001F11B7" w:rsidRDefault="00E81BE3" w:rsidP="00C24DC4">
      <w:pPr>
        <w:numPr>
          <w:ilvl w:val="0"/>
          <w:numId w:val="41"/>
        </w:numPr>
        <w:tabs>
          <w:tab w:val="left" w:pos="993"/>
        </w:tabs>
        <w:ind w:left="0" w:firstLine="709"/>
        <w:jc w:val="left"/>
        <w:rPr>
          <w:rFonts w:ascii="Times New Roman" w:hAnsi="Times New Roman"/>
          <w:lang w:eastAsia="en-US" w:bidi="en-US"/>
        </w:rPr>
      </w:pPr>
      <w:r w:rsidRPr="001F11B7">
        <w:rPr>
          <w:rFonts w:ascii="Times New Roman" w:hAnsi="Times New Roman"/>
          <w:lang w:eastAsia="en-US" w:bidi="en-US"/>
        </w:rPr>
        <w:t>зоны санитарного разрыва.</w:t>
      </w:r>
    </w:p>
    <w:p w:rsidR="00326ED2" w:rsidRPr="001F11B7" w:rsidRDefault="00326ED2" w:rsidP="00EE7306">
      <w:pPr>
        <w:ind w:firstLine="709"/>
        <w:rPr>
          <w:rFonts w:ascii="Times New Roman" w:hAnsi="Times New Roman"/>
          <w:lang w:eastAsia="en-US" w:bidi="en-US"/>
        </w:rPr>
      </w:pPr>
    </w:p>
    <w:p w:rsidR="009306FE" w:rsidRPr="001F11B7" w:rsidRDefault="009306FE" w:rsidP="00EE7306">
      <w:pPr>
        <w:tabs>
          <w:tab w:val="left" w:pos="993"/>
        </w:tabs>
        <w:ind w:firstLine="709"/>
        <w:rPr>
          <w:rFonts w:ascii="Times New Roman" w:hAnsi="Times New Roman"/>
          <w:b/>
          <w:lang w:eastAsia="en-US" w:bidi="en-US"/>
        </w:rPr>
      </w:pPr>
      <w:r w:rsidRPr="001F11B7">
        <w:rPr>
          <w:rFonts w:ascii="Times New Roman" w:hAnsi="Times New Roman"/>
          <w:b/>
          <w:lang w:eastAsia="en-US" w:bidi="en-US"/>
        </w:rPr>
        <w:t>Санитарно-защитные зоны</w:t>
      </w:r>
    </w:p>
    <w:p w:rsidR="009306FE" w:rsidRPr="001F11B7" w:rsidRDefault="009306FE" w:rsidP="00EE7306">
      <w:pPr>
        <w:tabs>
          <w:tab w:val="left" w:pos="993"/>
        </w:tabs>
        <w:ind w:firstLine="709"/>
        <w:rPr>
          <w:rFonts w:ascii="Times New Roman" w:hAnsi="Times New Roman"/>
          <w:b/>
          <w:lang w:eastAsia="en-US" w:bidi="en-US"/>
        </w:rPr>
      </w:pPr>
    </w:p>
    <w:p w:rsidR="00315DB3" w:rsidRPr="001F11B7" w:rsidRDefault="00315DB3" w:rsidP="00315DB3">
      <w:pPr>
        <w:ind w:firstLine="760"/>
        <w:rPr>
          <w:rFonts w:ascii="Times New Roman" w:hAnsi="Times New Roman"/>
        </w:rPr>
      </w:pPr>
      <w:r w:rsidRPr="001F11B7">
        <w:rPr>
          <w:rFonts w:ascii="Times New Roman" w:hAnsi="Times New Roman"/>
        </w:rPr>
        <w:t xml:space="preserve">Основные требования по организации и режимы использования территорий санитарно-защитных зон определены в СанПиН 2.2.1/2.1.1.1200-03 </w:t>
      </w:r>
      <w:r w:rsidR="00AE6EBE" w:rsidRPr="001F11B7">
        <w:rPr>
          <w:rFonts w:ascii="Times New Roman" w:hAnsi="Times New Roman"/>
        </w:rPr>
        <w:t>«</w:t>
      </w:r>
      <w:r w:rsidRPr="001F11B7">
        <w:rPr>
          <w:rFonts w:ascii="Times New Roman" w:hAnsi="Times New Roman"/>
        </w:rPr>
        <w:t>Санитарно-защитные зоны и санитарная классификация предприятий, сооружений и иных объектов</w:t>
      </w:r>
      <w:r w:rsidR="00AE6EBE" w:rsidRPr="001F11B7">
        <w:rPr>
          <w:rFonts w:ascii="Times New Roman" w:hAnsi="Times New Roman"/>
        </w:rPr>
        <w:t>»</w:t>
      </w:r>
      <w:r w:rsidRPr="001F11B7">
        <w:rPr>
          <w:rFonts w:ascii="Times New Roman" w:hAnsi="Times New Roman"/>
        </w:rPr>
        <w:t xml:space="preserve"> Новая редакция, СанПиН 2.2.1./2.1.1.-2361-08 </w:t>
      </w:r>
      <w:r w:rsidR="00AE6EBE" w:rsidRPr="001F11B7">
        <w:rPr>
          <w:rFonts w:ascii="Times New Roman" w:hAnsi="Times New Roman"/>
        </w:rPr>
        <w:t>«</w:t>
      </w:r>
      <w:r w:rsidRPr="001F11B7">
        <w:rPr>
          <w:rFonts w:ascii="Times New Roman" w:hAnsi="Times New Roman"/>
        </w:rPr>
        <w:t xml:space="preserve">Изменения </w:t>
      </w:r>
      <w:r w:rsidR="006743A8" w:rsidRPr="001F11B7">
        <w:rPr>
          <w:rFonts w:ascii="Times New Roman" w:hAnsi="Times New Roman"/>
        </w:rPr>
        <w:t>№</w:t>
      </w:r>
      <w:r w:rsidRPr="001F11B7">
        <w:rPr>
          <w:rFonts w:ascii="Times New Roman" w:hAnsi="Times New Roman"/>
        </w:rPr>
        <w:t xml:space="preserve"> 1 к СанПиН 2.2.1./2.1.1.1200-03 Новая редакция, СанПиН 2.2.1/2.1.1.2555-09 </w:t>
      </w:r>
      <w:r w:rsidR="00AE6EBE" w:rsidRPr="001F11B7">
        <w:rPr>
          <w:rFonts w:ascii="Times New Roman" w:hAnsi="Times New Roman"/>
        </w:rPr>
        <w:t>«</w:t>
      </w:r>
      <w:r w:rsidRPr="001F11B7">
        <w:rPr>
          <w:rFonts w:ascii="Times New Roman" w:hAnsi="Times New Roman"/>
        </w:rPr>
        <w:t xml:space="preserve">Изменение </w:t>
      </w:r>
      <w:r w:rsidR="006743A8" w:rsidRPr="001F11B7">
        <w:rPr>
          <w:rFonts w:ascii="Times New Roman" w:hAnsi="Times New Roman"/>
        </w:rPr>
        <w:t>№</w:t>
      </w:r>
      <w:r w:rsidRPr="001F11B7">
        <w:rPr>
          <w:rFonts w:ascii="Times New Roman" w:hAnsi="Times New Roman"/>
        </w:rPr>
        <w:t xml:space="preserve"> 2 к СанПиН 2.2.1/2.1.1.1200-03 Новая редакция, СанПиН 2.2.1/2.1.1.2739-10 </w:t>
      </w:r>
      <w:r w:rsidR="00AE6EBE" w:rsidRPr="001F11B7">
        <w:rPr>
          <w:rFonts w:ascii="Times New Roman" w:hAnsi="Times New Roman"/>
        </w:rPr>
        <w:t>«</w:t>
      </w:r>
      <w:r w:rsidRPr="001F11B7">
        <w:rPr>
          <w:rFonts w:ascii="Times New Roman" w:hAnsi="Times New Roman"/>
        </w:rPr>
        <w:t xml:space="preserve">Изменения и дополнения </w:t>
      </w:r>
      <w:r w:rsidR="006743A8" w:rsidRPr="001F11B7">
        <w:rPr>
          <w:rFonts w:ascii="Times New Roman" w:hAnsi="Times New Roman"/>
        </w:rPr>
        <w:t>№</w:t>
      </w:r>
      <w:r w:rsidRPr="001F11B7">
        <w:rPr>
          <w:rFonts w:ascii="Times New Roman" w:hAnsi="Times New Roman"/>
        </w:rPr>
        <w:t xml:space="preserve"> 3 к СанПиН 2.2.1/2.1.1.1200-03 Новая редакция, СНиП 42-01-2002 </w:t>
      </w:r>
      <w:r w:rsidR="00AE6EBE" w:rsidRPr="001F11B7">
        <w:rPr>
          <w:rFonts w:ascii="Times New Roman" w:hAnsi="Times New Roman"/>
        </w:rPr>
        <w:t>«</w:t>
      </w:r>
      <w:r w:rsidRPr="001F11B7">
        <w:rPr>
          <w:rFonts w:ascii="Times New Roman" w:hAnsi="Times New Roman"/>
        </w:rPr>
        <w:t>Газораспределительные системы</w:t>
      </w:r>
      <w:r w:rsidR="00AE6EBE" w:rsidRPr="001F11B7">
        <w:rPr>
          <w:rFonts w:ascii="Times New Roman" w:hAnsi="Times New Roman"/>
        </w:rPr>
        <w:t>»</w:t>
      </w:r>
      <w:r w:rsidRPr="001F11B7">
        <w:rPr>
          <w:rFonts w:ascii="Times New Roman" w:hAnsi="Times New Roman"/>
        </w:rPr>
        <w:t xml:space="preserve">, СанПиН 2.1.3.2630-10 </w:t>
      </w:r>
      <w:r w:rsidR="00AE6EBE" w:rsidRPr="001F11B7">
        <w:rPr>
          <w:rFonts w:ascii="Times New Roman" w:hAnsi="Times New Roman"/>
        </w:rPr>
        <w:t>«</w:t>
      </w:r>
      <w:r w:rsidRPr="001F11B7">
        <w:rPr>
          <w:rFonts w:ascii="Times New Roman" w:hAnsi="Times New Roman"/>
        </w:rPr>
        <w:t>Санитарно-эпидемиологические требования к организациям, осуществляющим медицинскую деятельность</w:t>
      </w:r>
      <w:r w:rsidR="00AE6EBE" w:rsidRPr="001F11B7">
        <w:rPr>
          <w:rFonts w:ascii="Times New Roman" w:hAnsi="Times New Roman"/>
        </w:rPr>
        <w:t>»</w:t>
      </w:r>
      <w:r w:rsidRPr="001F11B7">
        <w:rPr>
          <w:rFonts w:ascii="Times New Roman" w:hAnsi="Times New Roman"/>
        </w:rPr>
        <w:t xml:space="preserve">, СНиП 32-03-96 </w:t>
      </w:r>
      <w:r w:rsidR="00AE6EBE" w:rsidRPr="001F11B7">
        <w:rPr>
          <w:rFonts w:ascii="Times New Roman" w:hAnsi="Times New Roman"/>
        </w:rPr>
        <w:t>«</w:t>
      </w:r>
      <w:r w:rsidRPr="001F11B7">
        <w:rPr>
          <w:rFonts w:ascii="Times New Roman" w:hAnsi="Times New Roman"/>
        </w:rPr>
        <w:t>Аэродромы</w:t>
      </w:r>
      <w:r w:rsidR="00AE6EBE" w:rsidRPr="001F11B7">
        <w:rPr>
          <w:rFonts w:ascii="Times New Roman" w:hAnsi="Times New Roman"/>
        </w:rPr>
        <w:t>»</w:t>
      </w:r>
      <w:r w:rsidRPr="001F11B7">
        <w:rPr>
          <w:rFonts w:ascii="Times New Roman" w:hAnsi="Times New Roman"/>
        </w:rPr>
        <w:t xml:space="preserve">; ГОСТ 22283-88 </w:t>
      </w:r>
      <w:r w:rsidR="00AE6EBE" w:rsidRPr="001F11B7">
        <w:rPr>
          <w:rFonts w:ascii="Times New Roman" w:hAnsi="Times New Roman"/>
        </w:rPr>
        <w:t>«</w:t>
      </w:r>
      <w:r w:rsidRPr="001F11B7">
        <w:rPr>
          <w:rFonts w:ascii="Times New Roman" w:hAnsi="Times New Roman"/>
        </w:rPr>
        <w:t>Шум авиационный. Допустимые уровни шума на территории жилой застройки и методы его измерения</w:t>
      </w:r>
      <w:r w:rsidR="00AE6EBE" w:rsidRPr="001F11B7">
        <w:rPr>
          <w:rFonts w:ascii="Times New Roman" w:hAnsi="Times New Roman"/>
        </w:rPr>
        <w:t>»</w:t>
      </w:r>
      <w:r w:rsidRPr="001F11B7">
        <w:rPr>
          <w:rFonts w:ascii="Times New Roman" w:hAnsi="Times New Roman"/>
        </w:rPr>
        <w:t>; СНиП 23-03-2003 Защита от шума.</w:t>
      </w:r>
    </w:p>
    <w:p w:rsidR="00315DB3" w:rsidRPr="00C16347" w:rsidRDefault="00315DB3" w:rsidP="00315DB3">
      <w:pPr>
        <w:ind w:firstLine="760"/>
        <w:rPr>
          <w:rFonts w:ascii="Times New Roman" w:hAnsi="Times New Roman"/>
          <w:color w:val="FF0000"/>
        </w:rPr>
      </w:pPr>
    </w:p>
    <w:p w:rsidR="00315DB3" w:rsidRPr="001F11B7" w:rsidRDefault="00315DB3" w:rsidP="00315DB3">
      <w:pPr>
        <w:ind w:firstLine="760"/>
        <w:rPr>
          <w:rFonts w:ascii="Times New Roman" w:hAnsi="Times New Roman"/>
          <w:i/>
        </w:rPr>
      </w:pPr>
      <w:r w:rsidRPr="001F11B7">
        <w:rPr>
          <w:rFonts w:ascii="Times New Roman" w:hAnsi="Times New Roman"/>
          <w:i/>
        </w:rPr>
        <w:t xml:space="preserve">Санитарно-защитные зоны предприятий, сооружений и иных объектов </w:t>
      </w:r>
    </w:p>
    <w:p w:rsidR="00315DB3" w:rsidRPr="001F11B7" w:rsidRDefault="00315DB3" w:rsidP="00EE7306">
      <w:pPr>
        <w:tabs>
          <w:tab w:val="left" w:pos="993"/>
        </w:tabs>
        <w:ind w:firstLine="709"/>
        <w:rPr>
          <w:rFonts w:ascii="Times New Roman" w:hAnsi="Times New Roman"/>
          <w:lang w:eastAsia="en-US" w:bidi="en-US"/>
        </w:rPr>
      </w:pPr>
    </w:p>
    <w:p w:rsidR="009306FE" w:rsidRPr="001F11B7" w:rsidRDefault="009306FE" w:rsidP="00EE7306">
      <w:pPr>
        <w:tabs>
          <w:tab w:val="left" w:pos="993"/>
        </w:tabs>
        <w:ind w:firstLine="709"/>
        <w:rPr>
          <w:rFonts w:ascii="Times New Roman" w:hAnsi="Times New Roman"/>
          <w:lang w:eastAsia="en-US" w:bidi="en-US"/>
        </w:rPr>
      </w:pPr>
      <w:r w:rsidRPr="001F11B7">
        <w:rPr>
          <w:rFonts w:ascii="Times New Roman" w:hAnsi="Times New Roman"/>
          <w:lang w:eastAsia="en-US" w:bidi="en-US"/>
        </w:rPr>
        <w:t xml:space="preserve">Санитарно-защитные зоны (СЗЗ) предприятий предназначены для создания защитного барьера между территориями промышленных площадок и жилой застройки, ландшафтно-рекреационных зон, зон отдыха, курортов с обязательным установлением специальных информационных знаков, а также организации дополнительных озелененных площадей. Размеры СЗЗ устанавливаются в соответствии с санитарной классификацией предприятий, производств и объектов (СанПиН.1200-03 </w:t>
      </w:r>
      <w:r w:rsidR="00AE6EBE" w:rsidRPr="001F11B7">
        <w:rPr>
          <w:rFonts w:ascii="Times New Roman" w:hAnsi="Times New Roman"/>
          <w:lang w:eastAsia="en-US" w:bidi="en-US"/>
        </w:rPr>
        <w:t>«</w:t>
      </w:r>
      <w:r w:rsidRPr="001F11B7">
        <w:rPr>
          <w:rFonts w:ascii="Times New Roman" w:hAnsi="Times New Roman"/>
          <w:lang w:eastAsia="en-US" w:bidi="en-US"/>
        </w:rPr>
        <w:t>Санитарно-защитные зоны и санитарная классификация предприятий, сооружений и иных объектов</w:t>
      </w:r>
      <w:r w:rsidR="00AE6EBE" w:rsidRPr="001F11B7">
        <w:rPr>
          <w:rFonts w:ascii="Times New Roman" w:hAnsi="Times New Roman"/>
          <w:lang w:eastAsia="en-US" w:bidi="en-US"/>
        </w:rPr>
        <w:t>»</w:t>
      </w:r>
      <w:r w:rsidRPr="001F11B7">
        <w:rPr>
          <w:rFonts w:ascii="Times New Roman" w:hAnsi="Times New Roman"/>
          <w:lang w:eastAsia="en-US" w:bidi="en-US"/>
        </w:rPr>
        <w:t>).</w:t>
      </w:r>
    </w:p>
    <w:p w:rsidR="00701DC3" w:rsidRPr="001F11B7" w:rsidRDefault="00701DC3" w:rsidP="00EE7306">
      <w:pPr>
        <w:tabs>
          <w:tab w:val="left" w:pos="993"/>
        </w:tabs>
        <w:ind w:firstLine="709"/>
        <w:rPr>
          <w:rFonts w:ascii="Times New Roman" w:hAnsi="Times New Roman"/>
        </w:rPr>
      </w:pPr>
      <w:r w:rsidRPr="001F11B7">
        <w:rPr>
          <w:rFonts w:ascii="Times New Roman" w:hAnsi="Times New Roman"/>
        </w:rPr>
        <w:t xml:space="preserve">В целях обеспечения безопасности населения и в соответствии с ФЗ </w:t>
      </w:r>
      <w:r w:rsidR="00AE6EBE" w:rsidRPr="001F11B7">
        <w:rPr>
          <w:rFonts w:ascii="Times New Roman" w:hAnsi="Times New Roman"/>
        </w:rPr>
        <w:t>«</w:t>
      </w:r>
      <w:r w:rsidRPr="001F11B7">
        <w:rPr>
          <w:rFonts w:ascii="Times New Roman" w:hAnsi="Times New Roman"/>
        </w:rPr>
        <w:t>О санитарно – эпидемиологическом благополучии населения</w:t>
      </w:r>
      <w:r w:rsidR="00AE6EBE" w:rsidRPr="001F11B7">
        <w:rPr>
          <w:rFonts w:ascii="Times New Roman" w:hAnsi="Times New Roman"/>
        </w:rPr>
        <w:t>»</w:t>
      </w:r>
      <w:r w:rsidRPr="001F11B7">
        <w:rPr>
          <w:rFonts w:ascii="Times New Roman" w:hAnsi="Times New Roman"/>
        </w:rPr>
        <w:t xml:space="preserve">, вокруг объектов и </w:t>
      </w:r>
      <w:r w:rsidR="00A6278B" w:rsidRPr="001F11B7">
        <w:rPr>
          <w:rFonts w:ascii="Times New Roman" w:hAnsi="Times New Roman"/>
        </w:rPr>
        <w:t>производств</w:t>
      </w:r>
      <w:r w:rsidRPr="001F11B7">
        <w:rPr>
          <w:rFonts w:ascii="Times New Roman" w:hAnsi="Times New Roman"/>
        </w:rPr>
        <w:t xml:space="preserve">, являющихся источниками воздействия на среду </w:t>
      </w:r>
      <w:r w:rsidR="00A6278B" w:rsidRPr="001F11B7">
        <w:rPr>
          <w:rFonts w:ascii="Times New Roman" w:hAnsi="Times New Roman"/>
        </w:rPr>
        <w:t>обитания и здоровье человека,</w:t>
      </w:r>
      <w:r w:rsidRPr="001F11B7">
        <w:rPr>
          <w:rFonts w:ascii="Times New Roman" w:hAnsi="Times New Roman"/>
        </w:rPr>
        <w:t xml:space="preserve"> устанавливается специальная территория с особым режимом использования, размер которой обеспечивает уменьшение воздействия загрязнений на </w:t>
      </w:r>
      <w:r w:rsidR="00A6278B" w:rsidRPr="001F11B7">
        <w:rPr>
          <w:rFonts w:ascii="Times New Roman" w:hAnsi="Times New Roman"/>
        </w:rPr>
        <w:t>атмосферный</w:t>
      </w:r>
      <w:r w:rsidRPr="001F11B7">
        <w:rPr>
          <w:rFonts w:ascii="Times New Roman" w:hAnsi="Times New Roman"/>
        </w:rPr>
        <w:t xml:space="preserve"> воздух (химического, биологического и физич</w:t>
      </w:r>
      <w:r w:rsidR="00A6278B" w:rsidRPr="001F11B7">
        <w:rPr>
          <w:rFonts w:ascii="Times New Roman" w:hAnsi="Times New Roman"/>
        </w:rPr>
        <w:t>еского) до значений, установлен</w:t>
      </w:r>
      <w:r w:rsidRPr="001F11B7">
        <w:rPr>
          <w:rFonts w:ascii="Times New Roman" w:hAnsi="Times New Roman"/>
        </w:rPr>
        <w:t>ных гигиеническими нормативами.</w:t>
      </w:r>
    </w:p>
    <w:p w:rsidR="00701DC3" w:rsidRPr="001F11B7" w:rsidRDefault="00701DC3" w:rsidP="00EE7306">
      <w:pPr>
        <w:tabs>
          <w:tab w:val="left" w:pos="993"/>
        </w:tabs>
        <w:ind w:firstLine="709"/>
        <w:rPr>
          <w:rFonts w:ascii="Times New Roman" w:hAnsi="Times New Roman"/>
        </w:rPr>
      </w:pPr>
      <w:r w:rsidRPr="001F11B7">
        <w:rPr>
          <w:rFonts w:ascii="Times New Roman" w:hAnsi="Times New Roman"/>
        </w:rPr>
        <w:t xml:space="preserve">Ориентировочный размер СЗЗ промышленных производств и объектов разрабатывается последовательно: расчетная (предварительная) санитарно – защитная зона, выполненная на основании проекта с расчетами рассеивания загрязнения атмосферного воздуха и физического воздействия на атмосферный воздух и </w:t>
      </w:r>
      <w:r w:rsidR="00A6278B" w:rsidRPr="001F11B7">
        <w:rPr>
          <w:rFonts w:ascii="Times New Roman" w:hAnsi="Times New Roman"/>
        </w:rPr>
        <w:t>установленная</w:t>
      </w:r>
      <w:r w:rsidRPr="001F11B7">
        <w:rPr>
          <w:rFonts w:ascii="Times New Roman" w:hAnsi="Times New Roman"/>
        </w:rPr>
        <w:t xml:space="preserve"> (окончательная) – на сновании натурных наблюдений и измерений для </w:t>
      </w:r>
      <w:r w:rsidR="00A6278B" w:rsidRPr="001F11B7">
        <w:rPr>
          <w:rFonts w:ascii="Times New Roman" w:hAnsi="Times New Roman"/>
        </w:rPr>
        <w:t>подтверждения</w:t>
      </w:r>
      <w:r w:rsidRPr="001F11B7">
        <w:rPr>
          <w:rFonts w:ascii="Times New Roman" w:hAnsi="Times New Roman"/>
        </w:rPr>
        <w:t xml:space="preserve"> расчетных параметров.</w:t>
      </w:r>
    </w:p>
    <w:p w:rsidR="00701DC3" w:rsidRPr="001F11B7" w:rsidRDefault="00701DC3" w:rsidP="00EE7306">
      <w:pPr>
        <w:tabs>
          <w:tab w:val="left" w:pos="993"/>
        </w:tabs>
        <w:ind w:firstLine="709"/>
        <w:rPr>
          <w:rFonts w:ascii="Times New Roman" w:hAnsi="Times New Roman"/>
        </w:rPr>
      </w:pPr>
      <w:r w:rsidRPr="001F11B7">
        <w:rPr>
          <w:rFonts w:ascii="Times New Roman" w:hAnsi="Times New Roman"/>
        </w:rPr>
        <w:lastRenderedPageBreak/>
        <w:t xml:space="preserve">Размеры и границы санитарно-защитной зоны определяются в проекте санитарно-защитной зоны (СЗЗ). Разработка проектов СЗЗ для объектов </w:t>
      </w:r>
      <w:r w:rsidRPr="001F11B7">
        <w:rPr>
          <w:rFonts w:ascii="Times New Roman" w:hAnsi="Times New Roman"/>
          <w:lang w:val="en-US"/>
        </w:rPr>
        <w:t>I</w:t>
      </w:r>
      <w:r w:rsidRPr="001F11B7">
        <w:rPr>
          <w:rFonts w:ascii="Times New Roman" w:hAnsi="Times New Roman"/>
        </w:rPr>
        <w:t>-</w:t>
      </w:r>
      <w:r w:rsidRPr="001F11B7">
        <w:rPr>
          <w:rFonts w:ascii="Times New Roman" w:hAnsi="Times New Roman"/>
          <w:lang w:val="en-US"/>
        </w:rPr>
        <w:t>III</w:t>
      </w:r>
      <w:r w:rsidRPr="001F11B7">
        <w:rPr>
          <w:rFonts w:ascii="Times New Roman" w:hAnsi="Times New Roman"/>
        </w:rPr>
        <w:t xml:space="preserve"> класса опасности является обязательной.</w:t>
      </w:r>
    </w:p>
    <w:p w:rsidR="00701DC3" w:rsidRPr="001F11B7" w:rsidRDefault="00701DC3" w:rsidP="00EE7306">
      <w:pPr>
        <w:tabs>
          <w:tab w:val="left" w:pos="993"/>
        </w:tabs>
        <w:ind w:firstLine="709"/>
        <w:rPr>
          <w:rFonts w:ascii="Times New Roman" w:hAnsi="Times New Roman"/>
        </w:rPr>
      </w:pPr>
      <w:r w:rsidRPr="001F11B7">
        <w:rPr>
          <w:rFonts w:ascii="Times New Roman" w:hAnsi="Times New Roman"/>
        </w:rPr>
        <w:t>Использование площадей С33 должно осуществляться с учетом ограничений, установленных действующим законодательством и нормативными документами.</w:t>
      </w:r>
    </w:p>
    <w:p w:rsidR="00315DB3" w:rsidRPr="001F11B7" w:rsidRDefault="00315DB3" w:rsidP="00EE7306">
      <w:pPr>
        <w:tabs>
          <w:tab w:val="left" w:pos="993"/>
        </w:tabs>
        <w:ind w:firstLine="709"/>
        <w:rPr>
          <w:rFonts w:ascii="Times New Roman" w:hAnsi="Times New Roman"/>
          <w:b/>
        </w:rPr>
      </w:pPr>
    </w:p>
    <w:p w:rsidR="00701DC3" w:rsidRPr="001F11B7" w:rsidRDefault="00701DC3" w:rsidP="00EE7306">
      <w:pPr>
        <w:tabs>
          <w:tab w:val="left" w:pos="993"/>
        </w:tabs>
        <w:ind w:firstLine="709"/>
        <w:rPr>
          <w:rFonts w:ascii="Times New Roman" w:hAnsi="Times New Roman"/>
          <w:b/>
        </w:rPr>
      </w:pPr>
      <w:r w:rsidRPr="001F11B7">
        <w:rPr>
          <w:rFonts w:ascii="Times New Roman" w:hAnsi="Times New Roman"/>
          <w:b/>
        </w:rPr>
        <w:t>Территория санитарно-защитной зоны предназначена для:</w:t>
      </w:r>
    </w:p>
    <w:p w:rsidR="00701DC3" w:rsidRPr="001F11B7" w:rsidRDefault="00701DC3" w:rsidP="00EE7306">
      <w:pPr>
        <w:tabs>
          <w:tab w:val="left" w:pos="993"/>
        </w:tabs>
        <w:ind w:firstLine="709"/>
        <w:rPr>
          <w:rFonts w:ascii="Times New Roman" w:hAnsi="Times New Roman"/>
          <w:b/>
        </w:rPr>
      </w:pPr>
    </w:p>
    <w:p w:rsidR="00701DC3" w:rsidRPr="001F11B7" w:rsidRDefault="00701DC3" w:rsidP="00C24DC4">
      <w:pPr>
        <w:numPr>
          <w:ilvl w:val="0"/>
          <w:numId w:val="43"/>
        </w:numPr>
        <w:tabs>
          <w:tab w:val="clear" w:pos="596"/>
          <w:tab w:val="left" w:pos="993"/>
        </w:tabs>
        <w:ind w:left="0" w:firstLine="709"/>
        <w:rPr>
          <w:rFonts w:ascii="Times New Roman" w:hAnsi="Times New Roman"/>
        </w:rPr>
      </w:pPr>
      <w:r w:rsidRPr="001F11B7">
        <w:rPr>
          <w:rFonts w:ascii="Times New Roman" w:hAnsi="Times New Roman"/>
        </w:rPr>
        <w:t>обеспечения снижения уровня воздействия до требуемых гигиенических нормативов по всем факторам воздействия за её пределами;</w:t>
      </w:r>
    </w:p>
    <w:p w:rsidR="00701DC3" w:rsidRPr="001F11B7" w:rsidRDefault="00701DC3" w:rsidP="00C24DC4">
      <w:pPr>
        <w:numPr>
          <w:ilvl w:val="0"/>
          <w:numId w:val="45"/>
        </w:numPr>
        <w:tabs>
          <w:tab w:val="clear" w:pos="284"/>
          <w:tab w:val="left" w:pos="993"/>
        </w:tabs>
        <w:ind w:left="0" w:firstLine="709"/>
        <w:rPr>
          <w:rFonts w:ascii="Times New Roman" w:hAnsi="Times New Roman"/>
        </w:rPr>
      </w:pPr>
      <w:r w:rsidRPr="001F11B7">
        <w:rPr>
          <w:rFonts w:ascii="Times New Roman" w:hAnsi="Times New Roman"/>
        </w:rPr>
        <w:t>создания санитарно-защитного и эстетического барьера между территорией предприятий и территорией жилой застройки;</w:t>
      </w:r>
    </w:p>
    <w:p w:rsidR="00701DC3" w:rsidRPr="001F11B7" w:rsidRDefault="00701DC3" w:rsidP="00C24DC4">
      <w:pPr>
        <w:numPr>
          <w:ilvl w:val="1"/>
          <w:numId w:val="43"/>
        </w:numPr>
        <w:tabs>
          <w:tab w:val="clear" w:pos="59"/>
          <w:tab w:val="left" w:pos="993"/>
        </w:tabs>
        <w:ind w:left="0" w:firstLine="709"/>
        <w:rPr>
          <w:rFonts w:ascii="Times New Roman" w:hAnsi="Times New Roman"/>
        </w:rPr>
      </w:pPr>
      <w:r w:rsidRPr="001F11B7">
        <w:rPr>
          <w:rFonts w:ascii="Times New Roman" w:hAnsi="Times New Roman"/>
        </w:rPr>
        <w:t xml:space="preserve">организации дополнительных озелененных площадей, обеспечивающих экранирование, ассимиляцию и </w:t>
      </w:r>
      <w:r w:rsidR="00A6278B" w:rsidRPr="001F11B7">
        <w:rPr>
          <w:rFonts w:ascii="Times New Roman" w:hAnsi="Times New Roman"/>
        </w:rPr>
        <w:t>фильтрацию загрязнителей атмосферного воздуха,</w:t>
      </w:r>
      <w:r w:rsidRPr="001F11B7">
        <w:rPr>
          <w:rFonts w:ascii="Times New Roman" w:hAnsi="Times New Roman"/>
        </w:rPr>
        <w:t xml:space="preserve"> и повышение комфортности микроклимата.</w:t>
      </w:r>
    </w:p>
    <w:p w:rsidR="003F272E" w:rsidRPr="001F11B7" w:rsidRDefault="003F272E" w:rsidP="00EE7306">
      <w:pPr>
        <w:tabs>
          <w:tab w:val="left" w:pos="993"/>
        </w:tabs>
        <w:ind w:firstLine="709"/>
        <w:rPr>
          <w:rFonts w:ascii="Times New Roman" w:hAnsi="Times New Roman"/>
        </w:rPr>
      </w:pPr>
    </w:p>
    <w:p w:rsidR="00315DB3" w:rsidRPr="001F11B7" w:rsidRDefault="00315DB3" w:rsidP="00315DB3">
      <w:pPr>
        <w:widowControl w:val="0"/>
        <w:ind w:left="127" w:right="195"/>
        <w:jc w:val="center"/>
        <w:rPr>
          <w:rFonts w:ascii="Times New Roman" w:hAnsi="Times New Roman"/>
        </w:rPr>
      </w:pPr>
      <w:r w:rsidRPr="001F11B7">
        <w:rPr>
          <w:rFonts w:ascii="Times New Roman" w:hAnsi="Times New Roman"/>
          <w:b/>
        </w:rPr>
        <w:t xml:space="preserve">Основные требования по организации и режимы использования территорий санитарно-защитных зон </w:t>
      </w:r>
      <w:r w:rsidRPr="001F11B7">
        <w:rPr>
          <w:rFonts w:ascii="Times New Roman" w:hAnsi="Times New Roman"/>
        </w:rPr>
        <w:t xml:space="preserve">(СанПиН 2.2.1/2.1.1.1200-03 </w:t>
      </w:r>
      <w:r w:rsidR="00AE6EBE" w:rsidRPr="001F11B7">
        <w:rPr>
          <w:rFonts w:ascii="Times New Roman" w:hAnsi="Times New Roman"/>
        </w:rPr>
        <w:t>«</w:t>
      </w:r>
      <w:r w:rsidRPr="001F11B7">
        <w:rPr>
          <w:rFonts w:ascii="Times New Roman" w:hAnsi="Times New Roman"/>
        </w:rPr>
        <w:t>Санитарно-защитные зоны и санитарная классификация предприятий, сооружений и иных объектов</w:t>
      </w:r>
      <w:r w:rsidR="00AE6EBE" w:rsidRPr="001F11B7">
        <w:rPr>
          <w:rFonts w:ascii="Times New Roman" w:hAnsi="Times New Roman"/>
        </w:rPr>
        <w:t>»</w:t>
      </w:r>
      <w:r w:rsidRPr="001F11B7">
        <w:rPr>
          <w:rFonts w:ascii="Times New Roman" w:hAnsi="Times New Roman"/>
        </w:rPr>
        <w:t xml:space="preserve"> </w:t>
      </w:r>
    </w:p>
    <w:p w:rsidR="006743A8" w:rsidRPr="001F11B7" w:rsidRDefault="006743A8" w:rsidP="00315DB3">
      <w:pPr>
        <w:widowControl w:val="0"/>
        <w:ind w:left="127" w:right="195"/>
        <w:jc w:val="center"/>
        <w:rPr>
          <w:rFonts w:ascii="Times New Roman" w:hAnsi="Times New Roman"/>
          <w:b/>
        </w:rPr>
      </w:pPr>
    </w:p>
    <w:p w:rsidR="006743A8" w:rsidRPr="001F11B7" w:rsidRDefault="006743A8" w:rsidP="00C5253E">
      <w:pPr>
        <w:widowControl w:val="0"/>
        <w:ind w:left="127" w:right="-13"/>
        <w:jc w:val="right"/>
        <w:rPr>
          <w:rFonts w:ascii="Times New Roman" w:hAnsi="Times New Roman"/>
        </w:rPr>
      </w:pPr>
      <w:r w:rsidRPr="001F11B7">
        <w:rPr>
          <w:rFonts w:ascii="Times New Roman" w:hAnsi="Times New Roman"/>
        </w:rPr>
        <w:t>Таблица 6.1.1.1.</w:t>
      </w:r>
    </w:p>
    <w:tbl>
      <w:tblPr>
        <w:tblStyle w:val="ae"/>
        <w:tblW w:w="0" w:type="auto"/>
        <w:tblLook w:val="04A0" w:firstRow="1" w:lastRow="0" w:firstColumn="1" w:lastColumn="0" w:noHBand="0" w:noVBand="1"/>
      </w:tblPr>
      <w:tblGrid>
        <w:gridCol w:w="4992"/>
        <w:gridCol w:w="4992"/>
      </w:tblGrid>
      <w:tr w:rsidR="00C16347" w:rsidRPr="001F11B7" w:rsidTr="000F14EF">
        <w:trPr>
          <w:cantSplit/>
          <w:tblHeader/>
        </w:trPr>
        <w:tc>
          <w:tcPr>
            <w:tcW w:w="4992" w:type="dxa"/>
          </w:tcPr>
          <w:p w:rsidR="00315DB3" w:rsidRPr="001F11B7" w:rsidRDefault="006743A8" w:rsidP="006743A8">
            <w:pPr>
              <w:jc w:val="center"/>
              <w:rPr>
                <w:rFonts w:ascii="Times New Roman" w:hAnsi="Times New Roman"/>
                <w:b/>
              </w:rPr>
            </w:pPr>
            <w:r w:rsidRPr="001F11B7">
              <w:rPr>
                <w:rFonts w:ascii="Times New Roman" w:hAnsi="Times New Roman"/>
                <w:b/>
              </w:rPr>
              <w:t>Допускается</w:t>
            </w:r>
          </w:p>
        </w:tc>
        <w:tc>
          <w:tcPr>
            <w:tcW w:w="4992" w:type="dxa"/>
          </w:tcPr>
          <w:p w:rsidR="006743A8" w:rsidRPr="001F11B7" w:rsidRDefault="000F14EF" w:rsidP="006743A8">
            <w:pPr>
              <w:jc w:val="center"/>
              <w:rPr>
                <w:rFonts w:ascii="Times New Roman" w:hAnsi="Times New Roman"/>
                <w:b/>
              </w:rPr>
            </w:pPr>
            <w:r w:rsidRPr="001F11B7">
              <w:rPr>
                <w:rFonts w:ascii="Times New Roman" w:hAnsi="Times New Roman"/>
                <w:b/>
              </w:rPr>
              <w:t>Запрещается</w:t>
            </w:r>
          </w:p>
        </w:tc>
      </w:tr>
      <w:tr w:rsidR="00C16347" w:rsidRPr="001F11B7" w:rsidTr="000F14EF">
        <w:trPr>
          <w:cantSplit/>
          <w:tblHeader/>
        </w:trPr>
        <w:tc>
          <w:tcPr>
            <w:tcW w:w="4992" w:type="dxa"/>
          </w:tcPr>
          <w:p w:rsidR="000F14EF" w:rsidRPr="001F11B7" w:rsidRDefault="000F14EF" w:rsidP="006743A8">
            <w:pPr>
              <w:jc w:val="center"/>
              <w:rPr>
                <w:rFonts w:ascii="Times New Roman" w:hAnsi="Times New Roman"/>
                <w:b/>
              </w:rPr>
            </w:pPr>
            <w:r w:rsidRPr="001F11B7">
              <w:rPr>
                <w:rFonts w:ascii="Times New Roman" w:hAnsi="Times New Roman"/>
                <w:b/>
              </w:rPr>
              <w:t>1</w:t>
            </w:r>
          </w:p>
        </w:tc>
        <w:tc>
          <w:tcPr>
            <w:tcW w:w="4992" w:type="dxa"/>
          </w:tcPr>
          <w:p w:rsidR="000F14EF" w:rsidRPr="001F11B7" w:rsidRDefault="000F14EF" w:rsidP="006743A8">
            <w:pPr>
              <w:jc w:val="center"/>
              <w:rPr>
                <w:rFonts w:ascii="Times New Roman" w:hAnsi="Times New Roman"/>
                <w:b/>
              </w:rPr>
            </w:pPr>
            <w:r w:rsidRPr="001F11B7">
              <w:rPr>
                <w:rFonts w:ascii="Times New Roman" w:hAnsi="Times New Roman"/>
                <w:b/>
              </w:rPr>
              <w:t>2</w:t>
            </w:r>
          </w:p>
        </w:tc>
      </w:tr>
      <w:tr w:rsidR="00C16347" w:rsidRPr="001F11B7" w:rsidTr="006743A8">
        <w:tc>
          <w:tcPr>
            <w:tcW w:w="4992" w:type="dxa"/>
          </w:tcPr>
          <w:p w:rsidR="006743A8" w:rsidRPr="001F11B7" w:rsidRDefault="006743A8" w:rsidP="006743A8">
            <w:pPr>
              <w:rPr>
                <w:rFonts w:ascii="Times New Roman" w:hAnsi="Times New Roman"/>
              </w:rPr>
            </w:pPr>
            <w:r w:rsidRPr="001F11B7">
              <w:rPr>
                <w:rFonts w:ascii="Times New Roman" w:hAnsi="Times New Roman"/>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6743A8" w:rsidRPr="001F11B7" w:rsidRDefault="006743A8" w:rsidP="006743A8">
            <w:pPr>
              <w:rPr>
                <w:rFonts w:ascii="Times New Roman" w:hAnsi="Times New Roman"/>
              </w:rPr>
            </w:pPr>
            <w:r w:rsidRPr="001F11B7">
              <w:rPr>
                <w:rFonts w:ascii="Times New Roman" w:hAnsi="Times New Roman"/>
              </w:rPr>
              <w:t xml:space="preserve">- нежилые помещения для дежурного аварийного персонала; </w:t>
            </w:r>
          </w:p>
          <w:p w:rsidR="006743A8" w:rsidRPr="001F11B7" w:rsidRDefault="006743A8" w:rsidP="006743A8">
            <w:pPr>
              <w:rPr>
                <w:rFonts w:ascii="Times New Roman" w:hAnsi="Times New Roman"/>
              </w:rPr>
            </w:pPr>
            <w:r w:rsidRPr="001F11B7">
              <w:rPr>
                <w:rFonts w:ascii="Times New Roman" w:hAnsi="Times New Roman"/>
              </w:rPr>
              <w:t xml:space="preserve">- помещения для пребывания работающих по вахтовому методу (не более двух недель); </w:t>
            </w:r>
          </w:p>
          <w:p w:rsidR="006743A8" w:rsidRPr="001F11B7" w:rsidRDefault="006743A8" w:rsidP="006743A8">
            <w:pPr>
              <w:rPr>
                <w:rFonts w:ascii="Times New Roman" w:hAnsi="Times New Roman"/>
              </w:rPr>
            </w:pPr>
            <w:r w:rsidRPr="001F11B7">
              <w:rPr>
                <w:rFonts w:ascii="Times New Roman" w:hAnsi="Times New Roman"/>
              </w:rPr>
              <w:t xml:space="preserve">- здания </w:t>
            </w:r>
            <w:r w:rsidRPr="001F11B7">
              <w:rPr>
                <w:rFonts w:ascii="Times New Roman" w:hAnsi="Times New Roman"/>
              </w:rPr>
              <w:tab/>
              <w:t xml:space="preserve">управления, конструкторские бюро; </w:t>
            </w:r>
          </w:p>
          <w:p w:rsidR="006743A8" w:rsidRPr="001F11B7" w:rsidRDefault="006743A8" w:rsidP="006743A8">
            <w:pPr>
              <w:rPr>
                <w:rFonts w:ascii="Times New Roman" w:hAnsi="Times New Roman"/>
              </w:rPr>
            </w:pPr>
            <w:r w:rsidRPr="001F11B7">
              <w:rPr>
                <w:rFonts w:ascii="Times New Roman" w:hAnsi="Times New Roman"/>
              </w:rPr>
              <w:t>- здания административного назначения;</w:t>
            </w:r>
          </w:p>
          <w:p w:rsidR="006743A8" w:rsidRPr="001F11B7" w:rsidRDefault="006743A8" w:rsidP="006743A8">
            <w:pPr>
              <w:rPr>
                <w:rFonts w:ascii="Times New Roman" w:hAnsi="Times New Roman"/>
              </w:rPr>
            </w:pPr>
            <w:r w:rsidRPr="001F11B7">
              <w:rPr>
                <w:rFonts w:ascii="Times New Roman" w:hAnsi="Times New Roman"/>
              </w:rPr>
              <w:t xml:space="preserve">- научно-исследовательские лаборатории; </w:t>
            </w:r>
          </w:p>
          <w:p w:rsidR="006743A8" w:rsidRPr="001F11B7" w:rsidRDefault="006743A8" w:rsidP="006743A8">
            <w:pPr>
              <w:rPr>
                <w:rFonts w:ascii="Times New Roman" w:hAnsi="Times New Roman"/>
              </w:rPr>
            </w:pPr>
            <w:r w:rsidRPr="001F11B7">
              <w:rPr>
                <w:rFonts w:ascii="Times New Roman" w:hAnsi="Times New Roman"/>
              </w:rPr>
              <w:t xml:space="preserve">- поликлиники; </w:t>
            </w:r>
          </w:p>
          <w:p w:rsidR="006743A8" w:rsidRPr="001F11B7" w:rsidRDefault="006743A8" w:rsidP="006743A8">
            <w:pPr>
              <w:rPr>
                <w:rFonts w:ascii="Times New Roman" w:hAnsi="Times New Roman"/>
              </w:rPr>
            </w:pPr>
            <w:r w:rsidRPr="001F11B7">
              <w:rPr>
                <w:rFonts w:ascii="Times New Roman" w:hAnsi="Times New Roman"/>
              </w:rPr>
              <w:t>- спортивно-оздоровительные сооружения закрытого типа;</w:t>
            </w:r>
          </w:p>
        </w:tc>
        <w:tc>
          <w:tcPr>
            <w:tcW w:w="4992" w:type="dxa"/>
          </w:tcPr>
          <w:p w:rsidR="006743A8" w:rsidRPr="001F11B7" w:rsidRDefault="006743A8" w:rsidP="006743A8">
            <w:pPr>
              <w:rPr>
                <w:rFonts w:ascii="Times New Roman" w:hAnsi="Times New Roman"/>
              </w:rPr>
            </w:pPr>
            <w:r w:rsidRPr="001F11B7">
              <w:rPr>
                <w:rFonts w:ascii="Times New Roman" w:hAnsi="Times New Roman"/>
              </w:rPr>
              <w:t>В санитарно-защитной зоне не допускается размещать:</w:t>
            </w:r>
          </w:p>
          <w:p w:rsidR="006743A8" w:rsidRPr="001F11B7" w:rsidRDefault="006743A8" w:rsidP="006743A8">
            <w:pPr>
              <w:rPr>
                <w:rFonts w:ascii="Times New Roman" w:hAnsi="Times New Roman"/>
              </w:rPr>
            </w:pPr>
            <w:r w:rsidRPr="001F11B7">
              <w:rPr>
                <w:rFonts w:ascii="Times New Roman" w:hAnsi="Times New Roman"/>
              </w:rPr>
              <w:t>- жилую застройку, включая отдельные жилые дома, ландшафтно-рекреационные зоны;</w:t>
            </w:r>
          </w:p>
          <w:p w:rsidR="006743A8" w:rsidRPr="001F11B7" w:rsidRDefault="006743A8" w:rsidP="006743A8">
            <w:pPr>
              <w:rPr>
                <w:rFonts w:ascii="Times New Roman" w:hAnsi="Times New Roman"/>
              </w:rPr>
            </w:pPr>
            <w:r w:rsidRPr="001F11B7">
              <w:rPr>
                <w:rFonts w:ascii="Times New Roman" w:hAnsi="Times New Roman"/>
              </w:rPr>
              <w:t xml:space="preserve">- зоны отдыха; </w:t>
            </w:r>
          </w:p>
          <w:p w:rsidR="006743A8" w:rsidRPr="001F11B7" w:rsidRDefault="006743A8" w:rsidP="006743A8">
            <w:pPr>
              <w:rPr>
                <w:rFonts w:ascii="Times New Roman" w:hAnsi="Times New Roman"/>
              </w:rPr>
            </w:pPr>
            <w:r w:rsidRPr="001F11B7">
              <w:rPr>
                <w:rFonts w:ascii="Times New Roman" w:hAnsi="Times New Roman"/>
              </w:rPr>
              <w:t xml:space="preserve">- территории курортов, санаториев и домов отдыха; </w:t>
            </w:r>
          </w:p>
          <w:p w:rsidR="006743A8" w:rsidRPr="001F11B7" w:rsidRDefault="006743A8" w:rsidP="006743A8">
            <w:pPr>
              <w:rPr>
                <w:rFonts w:ascii="Times New Roman" w:hAnsi="Times New Roman"/>
              </w:rPr>
            </w:pPr>
            <w:r w:rsidRPr="001F11B7">
              <w:rPr>
                <w:rFonts w:ascii="Times New Roman" w:hAnsi="Times New Roman"/>
              </w:rPr>
              <w:t xml:space="preserve">- территорий садоводческих товариществ и коттеджной застройки; </w:t>
            </w:r>
          </w:p>
          <w:p w:rsidR="006743A8" w:rsidRPr="001F11B7" w:rsidRDefault="006743A8" w:rsidP="006743A8">
            <w:pPr>
              <w:rPr>
                <w:rFonts w:ascii="Times New Roman" w:hAnsi="Times New Roman"/>
              </w:rPr>
            </w:pPr>
            <w:r w:rsidRPr="001F11B7">
              <w:rPr>
                <w:rFonts w:ascii="Times New Roman" w:hAnsi="Times New Roman"/>
              </w:rPr>
              <w:t xml:space="preserve">- коллективных </w:t>
            </w:r>
            <w:r w:rsidRPr="001F11B7">
              <w:rPr>
                <w:rFonts w:ascii="Times New Roman" w:hAnsi="Times New Roman"/>
              </w:rPr>
              <w:tab/>
              <w:t xml:space="preserve">или </w:t>
            </w:r>
            <w:r w:rsidRPr="001F11B7">
              <w:rPr>
                <w:rFonts w:ascii="Times New Roman" w:hAnsi="Times New Roman"/>
              </w:rPr>
              <w:tab/>
              <w:t xml:space="preserve">индивидуальных дачных и садово-огородных участков; </w:t>
            </w:r>
          </w:p>
          <w:p w:rsidR="006743A8" w:rsidRPr="001F11B7" w:rsidRDefault="006743A8" w:rsidP="006743A8">
            <w:pPr>
              <w:rPr>
                <w:rFonts w:ascii="Times New Roman" w:hAnsi="Times New Roman"/>
              </w:rPr>
            </w:pPr>
            <w:r w:rsidRPr="001F11B7">
              <w:rPr>
                <w:rFonts w:ascii="Times New Roman" w:hAnsi="Times New Roman"/>
              </w:rPr>
              <w:t xml:space="preserve">- а </w:t>
            </w:r>
            <w:r w:rsidRPr="001F11B7">
              <w:rPr>
                <w:rFonts w:ascii="Times New Roman" w:hAnsi="Times New Roman"/>
              </w:rPr>
              <w:tab/>
              <w:t xml:space="preserve">также </w:t>
            </w:r>
            <w:r w:rsidRPr="001F11B7">
              <w:rPr>
                <w:rFonts w:ascii="Times New Roman" w:hAnsi="Times New Roman"/>
              </w:rPr>
              <w:tab/>
              <w:t xml:space="preserve">других </w:t>
            </w:r>
            <w:r w:rsidRPr="001F11B7">
              <w:rPr>
                <w:rFonts w:ascii="Times New Roman" w:hAnsi="Times New Roman"/>
              </w:rPr>
              <w:tab/>
              <w:t xml:space="preserve">территорий </w:t>
            </w:r>
            <w:r w:rsidRPr="001F11B7">
              <w:rPr>
                <w:rFonts w:ascii="Times New Roman" w:hAnsi="Times New Roman"/>
              </w:rPr>
              <w:tab/>
              <w:t>с нормируемыми показателями качества среды обитания;</w:t>
            </w:r>
          </w:p>
        </w:tc>
      </w:tr>
      <w:tr w:rsidR="00C16347" w:rsidRPr="001F11B7" w:rsidTr="006743A8">
        <w:tc>
          <w:tcPr>
            <w:tcW w:w="4992" w:type="dxa"/>
            <w:vMerge w:val="restart"/>
          </w:tcPr>
          <w:p w:rsidR="006743A8" w:rsidRPr="001F11B7" w:rsidRDefault="006743A8" w:rsidP="006743A8">
            <w:pPr>
              <w:rPr>
                <w:rFonts w:ascii="Times New Roman" w:hAnsi="Times New Roman"/>
              </w:rPr>
            </w:pPr>
            <w:r w:rsidRPr="001F11B7">
              <w:rPr>
                <w:rFonts w:ascii="Times New Roman" w:hAnsi="Times New Roman"/>
              </w:rPr>
              <w:t xml:space="preserve">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w:t>
            </w:r>
            <w:r w:rsidRPr="001F11B7">
              <w:rPr>
                <w:rFonts w:ascii="Times New Roman" w:hAnsi="Times New Roman"/>
              </w:rPr>
              <w:lastRenderedPageBreak/>
              <w:t>(производства):</w:t>
            </w:r>
          </w:p>
          <w:p w:rsidR="006743A8" w:rsidRPr="001F11B7" w:rsidRDefault="006743A8" w:rsidP="006743A8">
            <w:pPr>
              <w:rPr>
                <w:rFonts w:ascii="Times New Roman" w:hAnsi="Times New Roman"/>
              </w:rPr>
            </w:pPr>
            <w:r w:rsidRPr="001F11B7">
              <w:rPr>
                <w:rFonts w:ascii="Times New Roman" w:hAnsi="Times New Roman"/>
              </w:rPr>
              <w:t xml:space="preserve">- бани, прачечные; объекты </w:t>
            </w:r>
            <w:r w:rsidRPr="001F11B7">
              <w:rPr>
                <w:rFonts w:ascii="Times New Roman" w:hAnsi="Times New Roman"/>
              </w:rPr>
              <w:tab/>
              <w:t xml:space="preserve">торговли и общественного питания; </w:t>
            </w:r>
          </w:p>
          <w:p w:rsidR="006743A8" w:rsidRPr="001F11B7" w:rsidRDefault="006743A8" w:rsidP="006743A8">
            <w:pPr>
              <w:rPr>
                <w:rFonts w:ascii="Times New Roman" w:hAnsi="Times New Roman"/>
              </w:rPr>
            </w:pPr>
            <w:r w:rsidRPr="001F11B7">
              <w:rPr>
                <w:rFonts w:ascii="Times New Roman" w:hAnsi="Times New Roman"/>
              </w:rPr>
              <w:t xml:space="preserve">- мотели, гостиницы; </w:t>
            </w:r>
          </w:p>
          <w:p w:rsidR="006743A8" w:rsidRPr="001F11B7" w:rsidRDefault="006743A8" w:rsidP="006743A8">
            <w:pPr>
              <w:rPr>
                <w:rFonts w:ascii="Times New Roman" w:hAnsi="Times New Roman"/>
              </w:rPr>
            </w:pPr>
            <w:r w:rsidRPr="001F11B7">
              <w:rPr>
                <w:rFonts w:ascii="Times New Roman" w:hAnsi="Times New Roman"/>
              </w:rPr>
              <w:t xml:space="preserve">- гаражи, площадки и сооружения для хранения </w:t>
            </w:r>
            <w:r w:rsidRPr="001F11B7">
              <w:rPr>
                <w:rFonts w:ascii="Times New Roman" w:hAnsi="Times New Roman"/>
              </w:rPr>
              <w:tab/>
              <w:t xml:space="preserve">общественного </w:t>
            </w:r>
            <w:r w:rsidRPr="001F11B7">
              <w:rPr>
                <w:rFonts w:ascii="Times New Roman" w:hAnsi="Times New Roman"/>
              </w:rPr>
              <w:tab/>
              <w:t xml:space="preserve">и индивидуального транспорта; </w:t>
            </w:r>
          </w:p>
          <w:p w:rsidR="006743A8" w:rsidRPr="001F11B7" w:rsidRDefault="006743A8" w:rsidP="006743A8">
            <w:pPr>
              <w:rPr>
                <w:rFonts w:ascii="Times New Roman" w:hAnsi="Times New Roman"/>
              </w:rPr>
            </w:pPr>
            <w:r w:rsidRPr="001F11B7">
              <w:rPr>
                <w:rFonts w:ascii="Times New Roman" w:hAnsi="Times New Roman"/>
              </w:rPr>
              <w:t xml:space="preserve">- пожарные депо; </w:t>
            </w:r>
          </w:p>
          <w:p w:rsidR="006743A8" w:rsidRPr="001F11B7" w:rsidRDefault="006743A8" w:rsidP="006743A8">
            <w:pPr>
              <w:rPr>
                <w:rFonts w:ascii="Times New Roman" w:hAnsi="Times New Roman"/>
              </w:rPr>
            </w:pPr>
            <w:r w:rsidRPr="001F11B7">
              <w:rPr>
                <w:rFonts w:ascii="Times New Roman" w:hAnsi="Times New Roman"/>
              </w:rPr>
              <w:t xml:space="preserve">- местные и транзитные коммуникации, ЛЭП; </w:t>
            </w:r>
          </w:p>
          <w:p w:rsidR="006743A8" w:rsidRPr="001F11B7" w:rsidRDefault="006743A8" w:rsidP="006743A8">
            <w:pPr>
              <w:rPr>
                <w:rFonts w:ascii="Times New Roman" w:hAnsi="Times New Roman"/>
              </w:rPr>
            </w:pPr>
            <w:r w:rsidRPr="001F11B7">
              <w:rPr>
                <w:rFonts w:ascii="Times New Roman" w:hAnsi="Times New Roman"/>
              </w:rPr>
              <w:t xml:space="preserve">- электроподстанции, нефте- и зопроводы; </w:t>
            </w:r>
          </w:p>
          <w:p w:rsidR="006743A8" w:rsidRPr="001F11B7" w:rsidRDefault="006743A8" w:rsidP="006743A8">
            <w:pPr>
              <w:rPr>
                <w:rFonts w:ascii="Times New Roman" w:hAnsi="Times New Roman"/>
              </w:rPr>
            </w:pPr>
            <w:r w:rsidRPr="001F11B7">
              <w:rPr>
                <w:rFonts w:ascii="Times New Roman" w:hAnsi="Times New Roman"/>
              </w:rPr>
              <w:t>- артезианские скважины для технического водоснабжения;</w:t>
            </w:r>
          </w:p>
          <w:p w:rsidR="006743A8" w:rsidRPr="001F11B7" w:rsidRDefault="006743A8" w:rsidP="006743A8">
            <w:pPr>
              <w:rPr>
                <w:rFonts w:ascii="Times New Roman" w:hAnsi="Times New Roman"/>
              </w:rPr>
            </w:pPr>
            <w:r w:rsidRPr="001F11B7">
              <w:rPr>
                <w:rFonts w:ascii="Times New Roman" w:hAnsi="Times New Roman"/>
              </w:rPr>
              <w:t>- водоохлаждающие сооружения для подготовки технической воды;</w:t>
            </w:r>
          </w:p>
          <w:p w:rsidR="006743A8" w:rsidRPr="001F11B7" w:rsidRDefault="006743A8" w:rsidP="006743A8">
            <w:pPr>
              <w:rPr>
                <w:rFonts w:ascii="Times New Roman" w:hAnsi="Times New Roman"/>
              </w:rPr>
            </w:pPr>
            <w:r w:rsidRPr="001F11B7">
              <w:rPr>
                <w:rFonts w:ascii="Times New Roman" w:hAnsi="Times New Roman"/>
              </w:rPr>
              <w:t>- канализационные насосные станции;</w:t>
            </w:r>
          </w:p>
          <w:p w:rsidR="006743A8" w:rsidRPr="001F11B7" w:rsidRDefault="006743A8" w:rsidP="006743A8">
            <w:pPr>
              <w:rPr>
                <w:rFonts w:ascii="Times New Roman" w:hAnsi="Times New Roman"/>
              </w:rPr>
            </w:pPr>
            <w:r w:rsidRPr="001F11B7">
              <w:rPr>
                <w:rFonts w:ascii="Times New Roman" w:hAnsi="Times New Roman"/>
              </w:rPr>
              <w:t xml:space="preserve">- сооружения оборотного водоснабжения; автозаправочные станции; </w:t>
            </w:r>
          </w:p>
          <w:p w:rsidR="006743A8" w:rsidRPr="001F11B7" w:rsidRDefault="006743A8" w:rsidP="006743A8">
            <w:pPr>
              <w:rPr>
                <w:rFonts w:ascii="Times New Roman" w:hAnsi="Times New Roman"/>
              </w:rPr>
            </w:pPr>
            <w:r w:rsidRPr="001F11B7">
              <w:rPr>
                <w:rFonts w:ascii="Times New Roman" w:hAnsi="Times New Roman"/>
              </w:rPr>
              <w:t xml:space="preserve">- станции технического обслуживания автомобилей; </w:t>
            </w:r>
          </w:p>
          <w:p w:rsidR="006743A8" w:rsidRPr="001F11B7" w:rsidRDefault="006743A8" w:rsidP="006743A8">
            <w:pPr>
              <w:rPr>
                <w:rFonts w:ascii="Times New Roman" w:hAnsi="Times New Roman"/>
              </w:rPr>
            </w:pPr>
            <w:r w:rsidRPr="001F11B7">
              <w:rPr>
                <w:rFonts w:ascii="Times New Roman" w:hAnsi="Times New Roman"/>
              </w:rPr>
              <w:t>-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tc>
        <w:tc>
          <w:tcPr>
            <w:tcW w:w="4992" w:type="dxa"/>
          </w:tcPr>
          <w:p w:rsidR="006743A8" w:rsidRPr="001F11B7" w:rsidRDefault="006743A8" w:rsidP="006743A8">
            <w:pPr>
              <w:rPr>
                <w:rFonts w:ascii="Times New Roman" w:hAnsi="Times New Roman"/>
              </w:rPr>
            </w:pPr>
            <w:r w:rsidRPr="001F11B7">
              <w:rPr>
                <w:rFonts w:ascii="Times New Roman" w:hAnsi="Times New Roman"/>
              </w:rPr>
              <w:lastRenderedPageBreak/>
              <w:t>В санитарно-защитной зоне не допускается размещать:</w:t>
            </w:r>
          </w:p>
          <w:p w:rsidR="006743A8" w:rsidRPr="001F11B7" w:rsidRDefault="006743A8" w:rsidP="006743A8">
            <w:pPr>
              <w:spacing w:after="7"/>
              <w:ind w:left="432" w:hanging="360"/>
              <w:jc w:val="left"/>
              <w:rPr>
                <w:rFonts w:ascii="Times New Roman" w:hAnsi="Times New Roman"/>
              </w:rPr>
            </w:pPr>
            <w:r w:rsidRPr="001F11B7">
              <w:rPr>
                <w:rFonts w:ascii="Times New Roman" w:eastAsia="Segoe UI Symbol" w:hAnsi="Times New Roman"/>
              </w:rPr>
              <w:t>−</w:t>
            </w:r>
            <w:r w:rsidRPr="001F11B7">
              <w:rPr>
                <w:rFonts w:ascii="Times New Roman" w:eastAsia="Arial" w:hAnsi="Times New Roman"/>
              </w:rPr>
              <w:t xml:space="preserve"> </w:t>
            </w:r>
            <w:r w:rsidRPr="001F11B7">
              <w:rPr>
                <w:rFonts w:ascii="Times New Roman" w:hAnsi="Times New Roman"/>
              </w:rPr>
              <w:t xml:space="preserve">спортивные </w:t>
            </w:r>
            <w:r w:rsidRPr="001F11B7">
              <w:rPr>
                <w:rFonts w:ascii="Times New Roman" w:hAnsi="Times New Roman"/>
              </w:rPr>
              <w:tab/>
              <w:t xml:space="preserve">сооружения, </w:t>
            </w:r>
            <w:r w:rsidRPr="001F11B7">
              <w:rPr>
                <w:rFonts w:ascii="Times New Roman" w:hAnsi="Times New Roman"/>
              </w:rPr>
              <w:tab/>
              <w:t xml:space="preserve">детские площадки; </w:t>
            </w:r>
          </w:p>
          <w:p w:rsidR="006743A8" w:rsidRPr="001F11B7" w:rsidRDefault="006743A8" w:rsidP="006743A8">
            <w:pPr>
              <w:spacing w:line="259" w:lineRule="auto"/>
              <w:ind w:left="72"/>
              <w:jc w:val="left"/>
              <w:rPr>
                <w:rFonts w:ascii="Times New Roman" w:hAnsi="Times New Roman"/>
              </w:rPr>
            </w:pPr>
            <w:r w:rsidRPr="001F11B7">
              <w:rPr>
                <w:rFonts w:ascii="Times New Roman" w:eastAsia="Segoe UI Symbol" w:hAnsi="Times New Roman"/>
              </w:rPr>
              <w:t>−</w:t>
            </w:r>
            <w:r w:rsidRPr="001F11B7">
              <w:rPr>
                <w:rFonts w:ascii="Times New Roman" w:eastAsia="Arial" w:hAnsi="Times New Roman"/>
              </w:rPr>
              <w:t xml:space="preserve"> </w:t>
            </w:r>
            <w:r w:rsidRPr="001F11B7">
              <w:rPr>
                <w:rFonts w:ascii="Times New Roman" w:hAnsi="Times New Roman"/>
              </w:rPr>
              <w:t xml:space="preserve">образовательные и детские учреждения,  </w:t>
            </w:r>
          </w:p>
          <w:p w:rsidR="006743A8" w:rsidRPr="001F11B7" w:rsidRDefault="006743A8" w:rsidP="006743A8">
            <w:pPr>
              <w:rPr>
                <w:rFonts w:ascii="Times New Roman" w:hAnsi="Times New Roman"/>
              </w:rPr>
            </w:pPr>
            <w:r w:rsidRPr="001F11B7">
              <w:rPr>
                <w:rFonts w:ascii="Times New Roman" w:eastAsia="Segoe UI Symbol" w:hAnsi="Times New Roman"/>
              </w:rPr>
              <w:t>−</w:t>
            </w:r>
            <w:r w:rsidRPr="001F11B7">
              <w:rPr>
                <w:rFonts w:ascii="Times New Roman" w:eastAsia="Arial" w:hAnsi="Times New Roman"/>
              </w:rPr>
              <w:t xml:space="preserve"> </w:t>
            </w:r>
            <w:r w:rsidRPr="001F11B7">
              <w:rPr>
                <w:rFonts w:ascii="Times New Roman" w:hAnsi="Times New Roman"/>
              </w:rPr>
              <w:t xml:space="preserve">лечебно-профилактические и </w:t>
            </w:r>
            <w:r w:rsidRPr="001F11B7">
              <w:rPr>
                <w:rFonts w:ascii="Times New Roman" w:hAnsi="Times New Roman"/>
              </w:rPr>
              <w:lastRenderedPageBreak/>
              <w:t>оздоровительные учреждения общего пользования.</w:t>
            </w:r>
          </w:p>
        </w:tc>
      </w:tr>
      <w:tr w:rsidR="00B9049D" w:rsidRPr="001F11B7" w:rsidTr="006743A8">
        <w:tc>
          <w:tcPr>
            <w:tcW w:w="4992" w:type="dxa"/>
            <w:vMerge/>
          </w:tcPr>
          <w:p w:rsidR="006743A8" w:rsidRPr="001F11B7" w:rsidRDefault="006743A8" w:rsidP="00315DB3">
            <w:pPr>
              <w:rPr>
                <w:rFonts w:ascii="Times New Roman" w:hAnsi="Times New Roman"/>
              </w:rPr>
            </w:pPr>
          </w:p>
        </w:tc>
        <w:tc>
          <w:tcPr>
            <w:tcW w:w="4992" w:type="dxa"/>
          </w:tcPr>
          <w:p w:rsidR="006743A8" w:rsidRPr="001F11B7" w:rsidRDefault="006743A8" w:rsidP="006743A8">
            <w:pPr>
              <w:rPr>
                <w:rFonts w:ascii="Times New Roman" w:hAnsi="Times New Roman"/>
              </w:rPr>
            </w:pPr>
            <w:r w:rsidRPr="001F11B7">
              <w:rPr>
                <w:rFonts w:ascii="Times New Roman" w:hAnsi="Times New Roman"/>
              </w:rPr>
              <w:t>В санитарно-защитной зоне и на территории объектов других отраслей промышленности не допускается размещать:</w:t>
            </w:r>
          </w:p>
          <w:p w:rsidR="006743A8" w:rsidRPr="001F11B7" w:rsidRDefault="006743A8" w:rsidP="006743A8">
            <w:pPr>
              <w:rPr>
                <w:rFonts w:ascii="Times New Roman" w:hAnsi="Times New Roman"/>
              </w:rPr>
            </w:pPr>
            <w:r w:rsidRPr="001F11B7">
              <w:rPr>
                <w:rFonts w:ascii="Times New Roman" w:hAnsi="Times New Roman"/>
              </w:rPr>
              <w:t xml:space="preserve">- объекты по производству лекарственных веществ; </w:t>
            </w:r>
          </w:p>
          <w:p w:rsidR="006743A8" w:rsidRPr="001F11B7" w:rsidRDefault="006743A8" w:rsidP="006743A8">
            <w:pPr>
              <w:rPr>
                <w:rFonts w:ascii="Times New Roman" w:hAnsi="Times New Roman"/>
              </w:rPr>
            </w:pPr>
            <w:r w:rsidRPr="001F11B7">
              <w:rPr>
                <w:rFonts w:ascii="Times New Roman" w:hAnsi="Times New Roman"/>
              </w:rPr>
              <w:t xml:space="preserve">лекарственных средств и (или) лекарственных форм; </w:t>
            </w:r>
          </w:p>
          <w:p w:rsidR="006743A8" w:rsidRPr="001F11B7" w:rsidRDefault="006743A8" w:rsidP="006743A8">
            <w:pPr>
              <w:rPr>
                <w:rFonts w:ascii="Times New Roman" w:hAnsi="Times New Roman"/>
              </w:rPr>
            </w:pPr>
            <w:r w:rsidRPr="001F11B7">
              <w:rPr>
                <w:rFonts w:ascii="Times New Roman" w:hAnsi="Times New Roman"/>
              </w:rPr>
              <w:t xml:space="preserve">- склады сырья и полупродуктов для фармацевтических предприятий;  </w:t>
            </w:r>
          </w:p>
          <w:p w:rsidR="006743A8" w:rsidRPr="001F11B7" w:rsidRDefault="006743A8" w:rsidP="006743A8">
            <w:pPr>
              <w:rPr>
                <w:rFonts w:ascii="Times New Roman" w:hAnsi="Times New Roman"/>
              </w:rPr>
            </w:pPr>
            <w:r w:rsidRPr="001F11B7">
              <w:rPr>
                <w:rFonts w:ascii="Times New Roman" w:hAnsi="Times New Roman"/>
              </w:rPr>
              <w:t xml:space="preserve">- объекты </w:t>
            </w:r>
            <w:r w:rsidRPr="001F11B7">
              <w:rPr>
                <w:rFonts w:ascii="Times New Roman" w:hAnsi="Times New Roman"/>
              </w:rPr>
              <w:tab/>
              <w:t xml:space="preserve">пищевых </w:t>
            </w:r>
            <w:r w:rsidRPr="001F11B7">
              <w:rPr>
                <w:rFonts w:ascii="Times New Roman" w:hAnsi="Times New Roman"/>
              </w:rPr>
              <w:tab/>
              <w:t xml:space="preserve">отраслей промышленности; </w:t>
            </w:r>
          </w:p>
          <w:p w:rsidR="006743A8" w:rsidRPr="001F11B7" w:rsidRDefault="006743A8" w:rsidP="006743A8">
            <w:pPr>
              <w:rPr>
                <w:rFonts w:ascii="Times New Roman" w:hAnsi="Times New Roman"/>
              </w:rPr>
            </w:pPr>
            <w:r w:rsidRPr="001F11B7">
              <w:rPr>
                <w:rFonts w:ascii="Times New Roman" w:hAnsi="Times New Roman"/>
              </w:rPr>
              <w:t xml:space="preserve">- оптовые </w:t>
            </w:r>
            <w:r w:rsidRPr="001F11B7">
              <w:rPr>
                <w:rFonts w:ascii="Times New Roman" w:hAnsi="Times New Roman"/>
              </w:rPr>
              <w:tab/>
              <w:t xml:space="preserve">склады продовольственного сырья и пищевых продуктов; </w:t>
            </w:r>
          </w:p>
          <w:p w:rsidR="006743A8" w:rsidRPr="001F11B7" w:rsidRDefault="006743A8" w:rsidP="006743A8">
            <w:pPr>
              <w:rPr>
                <w:rFonts w:ascii="Times New Roman" w:hAnsi="Times New Roman"/>
              </w:rPr>
            </w:pPr>
            <w:r w:rsidRPr="001F11B7">
              <w:rPr>
                <w:rFonts w:ascii="Times New Roman" w:hAnsi="Times New Roman"/>
              </w:rPr>
              <w:t xml:space="preserve">- комплексы водопроводных сооружений для подготовки и хранения питьевой воды, </w:t>
            </w:r>
            <w:r w:rsidRPr="001F11B7">
              <w:rPr>
                <w:rFonts w:ascii="Times New Roman" w:hAnsi="Times New Roman"/>
              </w:rPr>
              <w:tab/>
              <w:t xml:space="preserve">которые </w:t>
            </w:r>
            <w:r w:rsidRPr="001F11B7">
              <w:rPr>
                <w:rFonts w:ascii="Times New Roman" w:hAnsi="Times New Roman"/>
              </w:rPr>
              <w:tab/>
              <w:t xml:space="preserve">могут </w:t>
            </w:r>
            <w:r w:rsidRPr="001F11B7">
              <w:rPr>
                <w:rFonts w:ascii="Times New Roman" w:hAnsi="Times New Roman"/>
              </w:rPr>
              <w:tab/>
              <w:t xml:space="preserve">повлиять </w:t>
            </w:r>
            <w:r w:rsidRPr="001F11B7">
              <w:rPr>
                <w:rFonts w:ascii="Times New Roman" w:hAnsi="Times New Roman"/>
              </w:rPr>
              <w:tab/>
              <w:t>на качество продукции.</w:t>
            </w:r>
          </w:p>
        </w:tc>
      </w:tr>
    </w:tbl>
    <w:p w:rsidR="00315DB3" w:rsidRPr="001F11B7" w:rsidRDefault="00315DB3" w:rsidP="00315DB3">
      <w:pPr>
        <w:widowControl w:val="0"/>
        <w:tabs>
          <w:tab w:val="left" w:pos="993"/>
        </w:tabs>
        <w:ind w:firstLine="709"/>
        <w:rPr>
          <w:rFonts w:ascii="Times New Roman" w:hAnsi="Times New Roman"/>
          <w:b/>
        </w:rPr>
      </w:pPr>
    </w:p>
    <w:p w:rsidR="006743A8" w:rsidRPr="001F11B7" w:rsidRDefault="006743A8" w:rsidP="00013F98">
      <w:pPr>
        <w:ind w:right="-13" w:firstLine="709"/>
        <w:rPr>
          <w:rFonts w:ascii="Times New Roman" w:hAnsi="Times New Roman"/>
        </w:rPr>
      </w:pPr>
      <w:r w:rsidRPr="001F11B7">
        <w:rPr>
          <w:rFonts w:ascii="Times New Roman" w:hAnsi="Times New Roman"/>
        </w:rPr>
        <w:t xml:space="preserve">Санитарно-защитная зона является обязательным элементом промышленного предприятия и объекта, являющегося источником химического, биологического или физического воздействия. Уровень загрязнения или уровень воздействия в ней выше нормативов, принятых для селитебных территорий. Предоставление земельных участков в границах санитарно-защитных зон производится при наличии заключения территориальных органов Госсанэпиднадзора об отсутствии нарушений санитарных норм и правил. </w:t>
      </w:r>
    </w:p>
    <w:p w:rsidR="006743A8" w:rsidRPr="001F11B7" w:rsidRDefault="006743A8" w:rsidP="00013F98">
      <w:pPr>
        <w:ind w:right="-13" w:firstLine="709"/>
        <w:rPr>
          <w:rFonts w:ascii="Times New Roman" w:hAnsi="Times New Roman"/>
        </w:rPr>
      </w:pPr>
      <w:r w:rsidRPr="001F11B7">
        <w:rPr>
          <w:rFonts w:ascii="Times New Roman" w:hAnsi="Times New Roman"/>
        </w:rPr>
        <w:t xml:space="preserve">Достаточность ширины санитарно-защитной зоны должна быть подтверждена выполненными по согласованным и утвержденным в установленном порядке методам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обитания по каждому из факторов за счет вклада действующих, намеченных к строительству или проектируемых предприятий. </w:t>
      </w:r>
    </w:p>
    <w:p w:rsidR="006743A8" w:rsidRPr="001F11B7" w:rsidRDefault="006743A8" w:rsidP="00013F98">
      <w:pPr>
        <w:ind w:right="-13" w:firstLine="709"/>
        <w:rPr>
          <w:rFonts w:ascii="Times New Roman" w:hAnsi="Times New Roman"/>
        </w:rPr>
      </w:pPr>
      <w:r w:rsidRPr="001F11B7">
        <w:rPr>
          <w:rFonts w:ascii="Times New Roman" w:hAnsi="Times New Roman"/>
        </w:rPr>
        <w:lastRenderedPageBreak/>
        <w:t xml:space="preserve">Ограничения градостроительной деятельности, связанные с санитарно-защитными зонами, носят временный характер и подлежат корректировке в системе градостроительного и санитарно-гигиенического мониторинга. </w:t>
      </w:r>
    </w:p>
    <w:p w:rsidR="00701DC3" w:rsidRPr="001F11B7" w:rsidRDefault="00701DC3" w:rsidP="00013F98">
      <w:pPr>
        <w:widowControl w:val="0"/>
        <w:tabs>
          <w:tab w:val="left" w:pos="993"/>
        </w:tabs>
        <w:ind w:right="-13" w:firstLine="709"/>
        <w:rPr>
          <w:rFonts w:ascii="Times New Roman" w:hAnsi="Times New Roman"/>
        </w:rPr>
      </w:pPr>
      <w:r w:rsidRPr="001F11B7">
        <w:rPr>
          <w:rFonts w:ascii="Times New Roman" w:hAnsi="Times New Roman"/>
        </w:rPr>
        <w:t>Рекомендуется на промышленных и производственных предприятиях, которые являются источниками вредных выбросов и в санитарно-защитную зону которых попадает жилая застройка и другие запрещенные нормативами объекты, предусмотреть внедрение передовых ресурсосберегающих, безотходных и малоотходных технологических решений, позволяющих максимально сократить или избежать поступлений вредных химических или биологических компонентов выбросов в атмосферу, почву и водоемы, предотвратить или снизить воздействие физических факторов до гигиенических нормативов и ниже.</w:t>
      </w:r>
    </w:p>
    <w:p w:rsidR="00166571" w:rsidRPr="001F11B7" w:rsidRDefault="00166571" w:rsidP="00166571">
      <w:pPr>
        <w:tabs>
          <w:tab w:val="left" w:pos="993"/>
        </w:tabs>
        <w:ind w:firstLine="709"/>
        <w:rPr>
          <w:rFonts w:ascii="Times New Roman" w:hAnsi="Times New Roman"/>
        </w:rPr>
      </w:pPr>
      <w:r w:rsidRPr="001F11B7">
        <w:rPr>
          <w:rFonts w:ascii="Times New Roman" w:hAnsi="Times New Roman"/>
        </w:rPr>
        <w:t>После реализации мер по уменьшению вредного воздействия на окружающую среду возможно сокращение размеров санитарно-защитных зон и разрывов.</w:t>
      </w:r>
    </w:p>
    <w:p w:rsidR="00166571" w:rsidRPr="001F11B7" w:rsidRDefault="00166571" w:rsidP="00166571">
      <w:pPr>
        <w:tabs>
          <w:tab w:val="left" w:pos="993"/>
        </w:tabs>
        <w:ind w:firstLine="709"/>
        <w:rPr>
          <w:rFonts w:ascii="Times New Roman" w:hAnsi="Times New Roman"/>
        </w:rPr>
      </w:pPr>
      <w:r w:rsidRPr="001F11B7">
        <w:rPr>
          <w:rFonts w:ascii="Times New Roman" w:hAnsi="Times New Roman"/>
        </w:rPr>
        <w:t>Подобные решения принимаются и осуществляются учреждениями государственной санитарно-эпидемиологической службы с учетом результатов данных санитарно-эпидемиологической экспертизы, материалов, характеризующих применяемый технологический процесс, расчетов рассеивания выбросов загрязняющих веществ и вредных физических воздействий, и при обязательном подтверждении достаточности С33 данными лабораторных наблюдений.</w:t>
      </w:r>
    </w:p>
    <w:p w:rsidR="00166571" w:rsidRPr="001F11B7" w:rsidRDefault="00166571" w:rsidP="00166571">
      <w:pPr>
        <w:tabs>
          <w:tab w:val="left" w:pos="993"/>
        </w:tabs>
        <w:ind w:firstLine="709"/>
        <w:rPr>
          <w:rFonts w:ascii="Times New Roman" w:hAnsi="Times New Roman"/>
        </w:rPr>
      </w:pPr>
      <w:r w:rsidRPr="001F11B7">
        <w:rPr>
          <w:rFonts w:ascii="Times New Roman" w:hAnsi="Times New Roman"/>
        </w:rPr>
        <w:t xml:space="preserve">Использование площадей С33 осуществляется с учетом ограничений, установленных действующим законодательством, СанПиН и нормами Градостроительного кодекса РФ и должно иметь последовательную проработку её территориальной организации – озеленения и благоустройства. </w:t>
      </w:r>
    </w:p>
    <w:p w:rsidR="00166571" w:rsidRPr="001F11B7" w:rsidRDefault="00166571" w:rsidP="00166571">
      <w:pPr>
        <w:tabs>
          <w:tab w:val="left" w:pos="993"/>
        </w:tabs>
        <w:ind w:firstLine="709"/>
        <w:rPr>
          <w:rFonts w:ascii="Times New Roman" w:hAnsi="Times New Roman"/>
          <w:lang w:eastAsia="en-US" w:bidi="en-US"/>
        </w:rPr>
      </w:pPr>
      <w:r w:rsidRPr="001F11B7">
        <w:rPr>
          <w:rFonts w:ascii="Times New Roman" w:hAnsi="Times New Roman"/>
          <w:lang w:eastAsia="en-US" w:bidi="en-US"/>
        </w:rPr>
        <w:t>Территория СЗЗ не может рассматриваться как резервная для расширения промышленной и жилой застройки без соответствующей обоснованной корректировки границ СЗЗ.</w:t>
      </w:r>
    </w:p>
    <w:p w:rsidR="00B9049D" w:rsidRPr="001F11B7" w:rsidRDefault="00B9049D" w:rsidP="00013F98">
      <w:pPr>
        <w:ind w:right="-13" w:firstLine="709"/>
        <w:rPr>
          <w:rFonts w:ascii="Times New Roman" w:hAnsi="Times New Roman"/>
          <w:b/>
          <w:lang w:eastAsia="en-US" w:bidi="en-US"/>
        </w:rPr>
      </w:pPr>
    </w:p>
    <w:p w:rsidR="009306FE" w:rsidRPr="001F11B7" w:rsidRDefault="009306FE" w:rsidP="00013F98">
      <w:pPr>
        <w:ind w:right="-13" w:firstLine="709"/>
        <w:rPr>
          <w:rFonts w:ascii="Times New Roman" w:hAnsi="Times New Roman"/>
          <w:b/>
          <w:lang w:eastAsia="en-US" w:bidi="en-US"/>
        </w:rPr>
      </w:pPr>
      <w:r w:rsidRPr="001F11B7">
        <w:rPr>
          <w:rFonts w:ascii="Times New Roman" w:hAnsi="Times New Roman"/>
          <w:b/>
          <w:lang w:eastAsia="en-US" w:bidi="en-US"/>
        </w:rPr>
        <w:t>Охранные зоны</w:t>
      </w:r>
    </w:p>
    <w:p w:rsidR="009306FE" w:rsidRPr="001F11B7" w:rsidRDefault="009306FE" w:rsidP="00013F98">
      <w:pPr>
        <w:ind w:right="-13" w:firstLine="709"/>
        <w:rPr>
          <w:rFonts w:ascii="Times New Roman" w:hAnsi="Times New Roman"/>
          <w:b/>
          <w:lang w:eastAsia="en-US" w:bidi="en-US"/>
        </w:rPr>
      </w:pPr>
    </w:p>
    <w:p w:rsidR="009306FE" w:rsidRPr="001F11B7" w:rsidRDefault="009306FE" w:rsidP="00013F98">
      <w:pPr>
        <w:ind w:right="-13" w:firstLine="709"/>
        <w:rPr>
          <w:rFonts w:ascii="Times New Roman" w:hAnsi="Times New Roman"/>
          <w:b/>
          <w:lang w:eastAsia="en-US" w:bidi="en-US"/>
        </w:rPr>
      </w:pPr>
      <w:r w:rsidRPr="001F11B7">
        <w:rPr>
          <w:rFonts w:ascii="Times New Roman" w:hAnsi="Times New Roman"/>
          <w:b/>
          <w:lang w:eastAsia="en-US" w:bidi="en-US"/>
        </w:rPr>
        <w:t>Водоохранные зоны и прибрежные защитные полосы водных объектов</w:t>
      </w:r>
    </w:p>
    <w:p w:rsidR="009306FE" w:rsidRPr="001F11B7" w:rsidRDefault="009306FE" w:rsidP="00013F98">
      <w:pPr>
        <w:ind w:right="-13" w:firstLine="709"/>
        <w:rPr>
          <w:rFonts w:ascii="Times New Roman" w:hAnsi="Times New Roman"/>
          <w:b/>
          <w:lang w:eastAsia="en-US" w:bidi="en-US"/>
        </w:rPr>
      </w:pPr>
    </w:p>
    <w:p w:rsidR="000F14EF" w:rsidRPr="001F11B7" w:rsidRDefault="009306FE" w:rsidP="00013F98">
      <w:pPr>
        <w:ind w:right="-13" w:firstLine="709"/>
        <w:rPr>
          <w:rFonts w:ascii="Times New Roman" w:hAnsi="Times New Roman"/>
          <w:lang w:eastAsia="en-US" w:bidi="en-US"/>
        </w:rPr>
      </w:pPr>
      <w:r w:rsidRPr="001F11B7">
        <w:rPr>
          <w:rFonts w:ascii="Times New Roman" w:hAnsi="Times New Roman"/>
          <w:b/>
          <w:lang w:eastAsia="en-US" w:bidi="en-US"/>
        </w:rPr>
        <w:t>Водоохранной зоной</w:t>
      </w:r>
      <w:r w:rsidRPr="001F11B7">
        <w:rPr>
          <w:rFonts w:ascii="Times New Roman" w:hAnsi="Times New Roman"/>
          <w:lang w:eastAsia="en-US" w:bidi="en-US"/>
        </w:rPr>
        <w:t xml:space="preserve"> является территория, примыкающая к акваториям морей, рек, озер, водохранилищ, болот и других поверхностных водных объектов, на которой устанавливается специальный режим хозяйственной и иных видов деятельности с целью предотвращения загрязнения, засорения, заиления и истощения водных объектов, а также сохранения среды обитания объектов животного и растительного мира. В пределах водоохранных зон устанавливается специальный режим </w:t>
      </w:r>
      <w:r w:rsidR="001D292D" w:rsidRPr="001F11B7">
        <w:rPr>
          <w:rFonts w:ascii="Times New Roman" w:hAnsi="Times New Roman"/>
          <w:lang w:eastAsia="en-US" w:bidi="en-US"/>
        </w:rPr>
        <w:t>хозяйствования и</w:t>
      </w:r>
      <w:r w:rsidRPr="001F11B7">
        <w:rPr>
          <w:rFonts w:ascii="Times New Roman" w:hAnsi="Times New Roman"/>
          <w:lang w:eastAsia="en-US" w:bidi="en-US"/>
        </w:rPr>
        <w:t xml:space="preserve"> иных видов деятельности. Соблюдение особого режима хозяйствования на территории водоохранных зон и прибрежных защитных полос является составной частью комплекса природоохранных мер по улучшению гидрологического, гидрохимического, санитарного и экологического состояния водных объектов и благоустройству их прибрежных территорий. </w:t>
      </w:r>
    </w:p>
    <w:p w:rsidR="000F14EF" w:rsidRPr="001F11B7" w:rsidRDefault="000F14EF" w:rsidP="00013F98">
      <w:pPr>
        <w:ind w:right="-13" w:firstLine="709"/>
        <w:rPr>
          <w:rFonts w:ascii="Times New Roman" w:hAnsi="Times New Roman"/>
          <w:lang w:eastAsia="en-US" w:bidi="en-US"/>
        </w:rPr>
      </w:pPr>
      <w:r w:rsidRPr="001F11B7">
        <w:rPr>
          <w:rFonts w:ascii="Times New Roman" w:hAnsi="Times New Roman"/>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rsidR="00E0296E" w:rsidRPr="001F11B7" w:rsidRDefault="00E0296E" w:rsidP="00013F98">
      <w:pPr>
        <w:ind w:right="-13" w:firstLine="709"/>
        <w:rPr>
          <w:rFonts w:ascii="Times New Roman" w:hAnsi="Times New Roman"/>
        </w:rPr>
      </w:pPr>
      <w:r w:rsidRPr="001F11B7">
        <w:rPr>
          <w:rFonts w:ascii="Times New Roman" w:hAnsi="Times New Roman"/>
        </w:rPr>
        <w:t xml:space="preserve">Полоса земли вдоль береговой линии водного объекта предназначается для общего пользования. Каждый гражданин вправе пользоваться (без использования механических транспортных средств) береговой полосой для передвижения и пребывания около водных </w:t>
      </w:r>
      <w:r w:rsidRPr="001F11B7">
        <w:rPr>
          <w:rFonts w:ascii="Times New Roman" w:hAnsi="Times New Roman"/>
        </w:rPr>
        <w:lastRenderedPageBreak/>
        <w:t>объектов, в том числе, для осуществления любительского и спортивного рыболовства и причаливания плавучих средств.</w:t>
      </w:r>
    </w:p>
    <w:p w:rsidR="000F14EF" w:rsidRPr="001F11B7" w:rsidRDefault="00E0296E" w:rsidP="000F14EF">
      <w:pPr>
        <w:ind w:firstLine="709"/>
        <w:rPr>
          <w:rFonts w:ascii="Times New Roman" w:hAnsi="Times New Roman"/>
        </w:rPr>
      </w:pPr>
      <w:r w:rsidRPr="001F11B7">
        <w:rPr>
          <w:rFonts w:ascii="Times New Roman" w:hAnsi="Times New Roman"/>
        </w:rPr>
        <w:t xml:space="preserve">Размеры водоохранных зон и береговых полос водных объектов на территории </w:t>
      </w:r>
      <w:r w:rsidR="00C16347" w:rsidRPr="001F11B7">
        <w:rPr>
          <w:rFonts w:ascii="Times New Roman" w:hAnsi="Times New Roman"/>
        </w:rPr>
        <w:t>Пуркаевского</w:t>
      </w:r>
      <w:r w:rsidR="00DA29E6" w:rsidRPr="001F11B7">
        <w:rPr>
          <w:rFonts w:ascii="Times New Roman" w:hAnsi="Times New Roman"/>
        </w:rPr>
        <w:t xml:space="preserve"> сельского поселения</w:t>
      </w:r>
      <w:r w:rsidRPr="001F11B7">
        <w:rPr>
          <w:rFonts w:ascii="Times New Roman" w:hAnsi="Times New Roman"/>
        </w:rPr>
        <w:t xml:space="preserve"> </w:t>
      </w:r>
      <w:r w:rsidRPr="001F11B7">
        <w:rPr>
          <w:rFonts w:ascii="Times New Roman" w:hAnsi="Times New Roman"/>
          <w:lang w:eastAsia="en-US" w:bidi="en-US"/>
        </w:rPr>
        <w:t xml:space="preserve">в соответствии </w:t>
      </w:r>
      <w:r w:rsidR="001D292D" w:rsidRPr="001F11B7">
        <w:rPr>
          <w:rFonts w:ascii="Times New Roman" w:hAnsi="Times New Roman"/>
          <w:lang w:eastAsia="en-US" w:bidi="en-US"/>
        </w:rPr>
        <w:t>со статьей</w:t>
      </w:r>
      <w:r w:rsidRPr="001F11B7">
        <w:rPr>
          <w:rFonts w:ascii="Times New Roman" w:hAnsi="Times New Roman"/>
          <w:lang w:eastAsia="en-US" w:bidi="en-US"/>
        </w:rPr>
        <w:t xml:space="preserve"> 65 Водного кодекса РФ</w:t>
      </w:r>
      <w:r w:rsidR="001D292D" w:rsidRPr="001F11B7">
        <w:rPr>
          <w:rFonts w:ascii="Times New Roman" w:hAnsi="Times New Roman"/>
        </w:rPr>
        <w:t xml:space="preserve"> представлены в таблице 6</w:t>
      </w:r>
      <w:r w:rsidR="006743A8" w:rsidRPr="001F11B7">
        <w:rPr>
          <w:rFonts w:ascii="Times New Roman" w:hAnsi="Times New Roman"/>
        </w:rPr>
        <w:t>.1.1.2</w:t>
      </w:r>
      <w:r w:rsidRPr="001F11B7">
        <w:rPr>
          <w:rFonts w:ascii="Times New Roman" w:hAnsi="Times New Roman"/>
        </w:rPr>
        <w:t>.</w:t>
      </w:r>
    </w:p>
    <w:p w:rsidR="00326ED2" w:rsidRPr="00C16347" w:rsidRDefault="00326ED2" w:rsidP="000F14EF">
      <w:pPr>
        <w:ind w:firstLine="709"/>
        <w:rPr>
          <w:rFonts w:ascii="Times New Roman" w:hAnsi="Times New Roman"/>
          <w:b/>
          <w:color w:val="FF0000"/>
        </w:rPr>
      </w:pPr>
    </w:p>
    <w:p w:rsidR="009306FE" w:rsidRPr="00801838" w:rsidRDefault="009306FE" w:rsidP="00EE7306">
      <w:pPr>
        <w:ind w:firstLine="709"/>
        <w:jc w:val="center"/>
        <w:rPr>
          <w:rFonts w:ascii="Times New Roman" w:hAnsi="Times New Roman"/>
          <w:b/>
          <w:lang w:eastAsia="en-US" w:bidi="en-US"/>
        </w:rPr>
      </w:pPr>
      <w:r w:rsidRPr="00801838">
        <w:rPr>
          <w:rFonts w:ascii="Times New Roman" w:hAnsi="Times New Roman"/>
          <w:b/>
          <w:lang w:eastAsia="en-US" w:bidi="en-US"/>
        </w:rPr>
        <w:t>Размер водоохранных зон и прибрежных защитных полос водных объектов</w:t>
      </w:r>
    </w:p>
    <w:p w:rsidR="009306FE" w:rsidRPr="00801838" w:rsidRDefault="00C16347" w:rsidP="00EE7306">
      <w:pPr>
        <w:ind w:firstLine="709"/>
        <w:jc w:val="center"/>
        <w:rPr>
          <w:rFonts w:ascii="Times New Roman" w:hAnsi="Times New Roman"/>
          <w:b/>
          <w:lang w:eastAsia="en-US" w:bidi="en-US"/>
        </w:rPr>
      </w:pPr>
      <w:r w:rsidRPr="00801838">
        <w:rPr>
          <w:rFonts w:ascii="Times New Roman" w:hAnsi="Times New Roman"/>
          <w:b/>
          <w:bCs/>
        </w:rPr>
        <w:t>Пуркаевского</w:t>
      </w:r>
      <w:r w:rsidR="00DA29E6" w:rsidRPr="00801838">
        <w:rPr>
          <w:rFonts w:ascii="Times New Roman" w:hAnsi="Times New Roman"/>
          <w:b/>
          <w:bCs/>
        </w:rPr>
        <w:t xml:space="preserve"> сельского поселения</w:t>
      </w:r>
    </w:p>
    <w:p w:rsidR="00E0296E" w:rsidRPr="00801838" w:rsidRDefault="00E0296E" w:rsidP="00EE7306">
      <w:pPr>
        <w:ind w:firstLine="709"/>
        <w:jc w:val="right"/>
        <w:rPr>
          <w:rFonts w:ascii="Times New Roman" w:hAnsi="Times New Roman"/>
          <w:lang w:eastAsia="en-US" w:bidi="en-US"/>
        </w:rPr>
      </w:pPr>
    </w:p>
    <w:p w:rsidR="00C7775B" w:rsidRPr="00801838" w:rsidRDefault="001D292D" w:rsidP="00C7775B">
      <w:pPr>
        <w:ind w:firstLine="709"/>
        <w:jc w:val="right"/>
      </w:pPr>
      <w:r w:rsidRPr="00801838">
        <w:rPr>
          <w:rFonts w:ascii="Times New Roman" w:hAnsi="Times New Roman"/>
          <w:lang w:eastAsia="en-US" w:bidi="en-US"/>
        </w:rPr>
        <w:t>Таблица 6</w:t>
      </w:r>
      <w:r w:rsidR="006743A8" w:rsidRPr="00801838">
        <w:rPr>
          <w:rFonts w:ascii="Times New Roman" w:hAnsi="Times New Roman"/>
          <w:lang w:eastAsia="en-US" w:bidi="en-US"/>
        </w:rPr>
        <w:t>.1.1.2</w:t>
      </w:r>
      <w:r w:rsidR="009306FE" w:rsidRPr="00801838">
        <w:rPr>
          <w:rFonts w:ascii="Times New Roman" w:hAnsi="Times New Roman"/>
          <w:lang w:eastAsia="en-US" w:bidi="en-US"/>
        </w:rPr>
        <w:t>.</w:t>
      </w:r>
    </w:p>
    <w:tbl>
      <w:tblPr>
        <w:tblStyle w:val="1174"/>
        <w:tblW w:w="10097" w:type="dxa"/>
        <w:jc w:val="center"/>
        <w:tblLook w:val="01E0" w:firstRow="1" w:lastRow="1" w:firstColumn="1" w:lastColumn="1" w:noHBand="0" w:noVBand="0"/>
      </w:tblPr>
      <w:tblGrid>
        <w:gridCol w:w="710"/>
        <w:gridCol w:w="2369"/>
        <w:gridCol w:w="2370"/>
        <w:gridCol w:w="2137"/>
        <w:gridCol w:w="2511"/>
      </w:tblGrid>
      <w:tr w:rsidR="001F11B7" w:rsidRPr="00801838" w:rsidTr="00B63765">
        <w:trPr>
          <w:jc w:val="center"/>
        </w:trPr>
        <w:tc>
          <w:tcPr>
            <w:tcW w:w="0" w:type="auto"/>
          </w:tcPr>
          <w:p w:rsidR="00F92049" w:rsidRPr="00801838" w:rsidRDefault="00F92049" w:rsidP="00F92049">
            <w:pPr>
              <w:jc w:val="center"/>
              <w:rPr>
                <w:rFonts w:ascii="Times New Roman" w:hAnsi="Times New Roman"/>
                <w:b/>
              </w:rPr>
            </w:pPr>
            <w:r w:rsidRPr="00801838">
              <w:rPr>
                <w:rFonts w:ascii="Times New Roman" w:hAnsi="Times New Roman"/>
                <w:b/>
              </w:rPr>
              <w:t>№ п/п.</w:t>
            </w:r>
          </w:p>
        </w:tc>
        <w:tc>
          <w:tcPr>
            <w:tcW w:w="0" w:type="auto"/>
          </w:tcPr>
          <w:p w:rsidR="00F92049" w:rsidRPr="00801838" w:rsidRDefault="00F92049" w:rsidP="00F92049">
            <w:pPr>
              <w:jc w:val="center"/>
              <w:rPr>
                <w:rFonts w:ascii="Times New Roman" w:hAnsi="Times New Roman"/>
                <w:b/>
              </w:rPr>
            </w:pPr>
            <w:r w:rsidRPr="00801838">
              <w:rPr>
                <w:rFonts w:ascii="Times New Roman" w:hAnsi="Times New Roman"/>
                <w:b/>
              </w:rPr>
              <w:t>Наименование водного объекта</w:t>
            </w:r>
          </w:p>
        </w:tc>
        <w:tc>
          <w:tcPr>
            <w:tcW w:w="0" w:type="auto"/>
          </w:tcPr>
          <w:p w:rsidR="00F92049" w:rsidRPr="00801838" w:rsidRDefault="00F92049" w:rsidP="00F92049">
            <w:pPr>
              <w:jc w:val="center"/>
              <w:rPr>
                <w:rFonts w:ascii="Times New Roman" w:hAnsi="Times New Roman"/>
                <w:b/>
              </w:rPr>
            </w:pPr>
            <w:r w:rsidRPr="00801838">
              <w:rPr>
                <w:rFonts w:ascii="Times New Roman" w:hAnsi="Times New Roman"/>
                <w:b/>
              </w:rPr>
              <w:t>Протяженность водотока, км</w:t>
            </w:r>
          </w:p>
        </w:tc>
        <w:tc>
          <w:tcPr>
            <w:tcW w:w="0" w:type="auto"/>
          </w:tcPr>
          <w:p w:rsidR="00F92049" w:rsidRPr="00801838" w:rsidRDefault="00F92049" w:rsidP="00F92049">
            <w:pPr>
              <w:jc w:val="center"/>
              <w:rPr>
                <w:rFonts w:ascii="Times New Roman" w:hAnsi="Times New Roman"/>
                <w:b/>
              </w:rPr>
            </w:pPr>
            <w:r w:rsidRPr="00801838">
              <w:rPr>
                <w:rFonts w:ascii="Times New Roman" w:hAnsi="Times New Roman"/>
                <w:b/>
              </w:rPr>
              <w:t>Размер водоохраной зоны (м)</w:t>
            </w:r>
          </w:p>
        </w:tc>
        <w:tc>
          <w:tcPr>
            <w:tcW w:w="0" w:type="auto"/>
          </w:tcPr>
          <w:p w:rsidR="00F92049" w:rsidRPr="00801838" w:rsidRDefault="00F92049" w:rsidP="00F92049">
            <w:pPr>
              <w:jc w:val="center"/>
              <w:rPr>
                <w:rFonts w:ascii="Times New Roman" w:hAnsi="Times New Roman"/>
                <w:b/>
              </w:rPr>
            </w:pPr>
            <w:r w:rsidRPr="00801838">
              <w:rPr>
                <w:rFonts w:ascii="Times New Roman" w:hAnsi="Times New Roman"/>
                <w:b/>
              </w:rPr>
              <w:t>Размер прибрежной защитной полосы (м)</w:t>
            </w:r>
          </w:p>
        </w:tc>
      </w:tr>
      <w:tr w:rsidR="001F11B7" w:rsidRPr="00801838" w:rsidTr="00B63765">
        <w:trPr>
          <w:jc w:val="center"/>
        </w:trPr>
        <w:tc>
          <w:tcPr>
            <w:tcW w:w="0" w:type="auto"/>
          </w:tcPr>
          <w:p w:rsidR="00F92049" w:rsidRPr="00801838" w:rsidRDefault="00F92049" w:rsidP="00F92049">
            <w:pPr>
              <w:jc w:val="center"/>
              <w:rPr>
                <w:rFonts w:ascii="Times New Roman" w:hAnsi="Times New Roman"/>
                <w:b/>
              </w:rPr>
            </w:pPr>
            <w:r w:rsidRPr="00801838">
              <w:rPr>
                <w:rFonts w:ascii="Times New Roman" w:hAnsi="Times New Roman"/>
                <w:b/>
              </w:rPr>
              <w:t>1</w:t>
            </w:r>
          </w:p>
        </w:tc>
        <w:tc>
          <w:tcPr>
            <w:tcW w:w="0" w:type="auto"/>
          </w:tcPr>
          <w:p w:rsidR="00F92049" w:rsidRPr="00801838" w:rsidRDefault="00F92049" w:rsidP="00F92049">
            <w:pPr>
              <w:jc w:val="center"/>
              <w:rPr>
                <w:rFonts w:ascii="Times New Roman" w:hAnsi="Times New Roman"/>
                <w:b/>
              </w:rPr>
            </w:pPr>
            <w:r w:rsidRPr="00801838">
              <w:rPr>
                <w:rFonts w:ascii="Times New Roman" w:hAnsi="Times New Roman"/>
                <w:b/>
              </w:rPr>
              <w:t>2</w:t>
            </w:r>
          </w:p>
        </w:tc>
        <w:tc>
          <w:tcPr>
            <w:tcW w:w="0" w:type="auto"/>
          </w:tcPr>
          <w:p w:rsidR="00F92049" w:rsidRPr="00801838" w:rsidRDefault="00F92049" w:rsidP="00F92049">
            <w:pPr>
              <w:jc w:val="center"/>
              <w:rPr>
                <w:rFonts w:ascii="Times New Roman" w:hAnsi="Times New Roman"/>
                <w:b/>
              </w:rPr>
            </w:pPr>
            <w:r w:rsidRPr="00801838">
              <w:rPr>
                <w:rFonts w:ascii="Times New Roman" w:hAnsi="Times New Roman"/>
                <w:b/>
              </w:rPr>
              <w:t>3</w:t>
            </w:r>
          </w:p>
        </w:tc>
        <w:tc>
          <w:tcPr>
            <w:tcW w:w="0" w:type="auto"/>
          </w:tcPr>
          <w:p w:rsidR="00F92049" w:rsidRPr="00801838" w:rsidRDefault="00F92049" w:rsidP="00F92049">
            <w:pPr>
              <w:jc w:val="center"/>
              <w:rPr>
                <w:rFonts w:ascii="Times New Roman" w:hAnsi="Times New Roman"/>
                <w:b/>
              </w:rPr>
            </w:pPr>
            <w:r w:rsidRPr="00801838">
              <w:rPr>
                <w:rFonts w:ascii="Times New Roman" w:hAnsi="Times New Roman"/>
                <w:b/>
              </w:rPr>
              <w:t>4</w:t>
            </w:r>
          </w:p>
        </w:tc>
        <w:tc>
          <w:tcPr>
            <w:tcW w:w="0" w:type="auto"/>
          </w:tcPr>
          <w:p w:rsidR="00F92049" w:rsidRPr="00801838" w:rsidRDefault="00F92049" w:rsidP="00F92049">
            <w:pPr>
              <w:jc w:val="center"/>
              <w:rPr>
                <w:rFonts w:ascii="Times New Roman" w:hAnsi="Times New Roman"/>
                <w:b/>
              </w:rPr>
            </w:pPr>
            <w:r w:rsidRPr="00801838">
              <w:rPr>
                <w:rFonts w:ascii="Times New Roman" w:hAnsi="Times New Roman"/>
                <w:b/>
              </w:rPr>
              <w:t>5</w:t>
            </w:r>
          </w:p>
        </w:tc>
      </w:tr>
      <w:tr w:rsidR="00801838" w:rsidRPr="00801838" w:rsidTr="00B63765">
        <w:trPr>
          <w:jc w:val="center"/>
        </w:trPr>
        <w:tc>
          <w:tcPr>
            <w:tcW w:w="0" w:type="auto"/>
          </w:tcPr>
          <w:p w:rsidR="00801838" w:rsidRPr="00801838" w:rsidRDefault="00801838" w:rsidP="00801838">
            <w:pPr>
              <w:jc w:val="center"/>
              <w:rPr>
                <w:rFonts w:ascii="Times New Roman" w:hAnsi="Times New Roman"/>
              </w:rPr>
            </w:pPr>
            <w:r w:rsidRPr="00801838">
              <w:rPr>
                <w:rFonts w:ascii="Times New Roman" w:hAnsi="Times New Roman"/>
              </w:rPr>
              <w:t>1.</w:t>
            </w:r>
          </w:p>
        </w:tc>
        <w:tc>
          <w:tcPr>
            <w:tcW w:w="0" w:type="auto"/>
          </w:tcPr>
          <w:p w:rsidR="00801838" w:rsidRPr="00801838" w:rsidRDefault="00801838" w:rsidP="00801838">
            <w:pPr>
              <w:jc w:val="left"/>
              <w:rPr>
                <w:rFonts w:ascii="Times New Roman" w:hAnsi="Times New Roman"/>
              </w:rPr>
            </w:pPr>
            <w:r w:rsidRPr="00801838">
              <w:rPr>
                <w:rFonts w:ascii="Times New Roman" w:hAnsi="Times New Roman"/>
              </w:rPr>
              <w:t>р. Марков</w:t>
            </w:r>
          </w:p>
        </w:tc>
        <w:tc>
          <w:tcPr>
            <w:tcW w:w="0" w:type="auto"/>
          </w:tcPr>
          <w:p w:rsidR="00801838" w:rsidRPr="00801838" w:rsidRDefault="00801838" w:rsidP="00801838">
            <w:pPr>
              <w:jc w:val="center"/>
              <w:rPr>
                <w:rFonts w:ascii="Times New Roman" w:hAnsi="Times New Roman"/>
              </w:rPr>
            </w:pPr>
          </w:p>
        </w:tc>
        <w:tc>
          <w:tcPr>
            <w:tcW w:w="0" w:type="auto"/>
          </w:tcPr>
          <w:p w:rsidR="00801838" w:rsidRPr="00801838" w:rsidRDefault="00801838" w:rsidP="00801838">
            <w:pPr>
              <w:jc w:val="center"/>
              <w:rPr>
                <w:rFonts w:ascii="Times New Roman" w:hAnsi="Times New Roman"/>
              </w:rPr>
            </w:pPr>
            <w:r w:rsidRPr="00801838">
              <w:rPr>
                <w:rFonts w:ascii="Times New Roman" w:hAnsi="Times New Roman"/>
              </w:rPr>
              <w:t>50</w:t>
            </w:r>
          </w:p>
        </w:tc>
        <w:tc>
          <w:tcPr>
            <w:tcW w:w="0" w:type="auto"/>
          </w:tcPr>
          <w:p w:rsidR="00801838" w:rsidRPr="00801838" w:rsidRDefault="00801838" w:rsidP="00801838">
            <w:pPr>
              <w:jc w:val="center"/>
              <w:rPr>
                <w:rFonts w:ascii="Times New Roman" w:hAnsi="Times New Roman"/>
              </w:rPr>
            </w:pPr>
            <w:r w:rsidRPr="00801838">
              <w:rPr>
                <w:rFonts w:ascii="Times New Roman" w:hAnsi="Times New Roman"/>
              </w:rPr>
              <w:t>50</w:t>
            </w:r>
          </w:p>
        </w:tc>
      </w:tr>
      <w:tr w:rsidR="00801838" w:rsidRPr="00801838" w:rsidTr="00B63765">
        <w:trPr>
          <w:jc w:val="center"/>
        </w:trPr>
        <w:tc>
          <w:tcPr>
            <w:tcW w:w="0" w:type="auto"/>
          </w:tcPr>
          <w:p w:rsidR="00801838" w:rsidRPr="00801838" w:rsidRDefault="00801838" w:rsidP="00801838">
            <w:pPr>
              <w:jc w:val="center"/>
              <w:rPr>
                <w:rFonts w:ascii="Times New Roman" w:hAnsi="Times New Roman"/>
              </w:rPr>
            </w:pPr>
            <w:r w:rsidRPr="00801838">
              <w:rPr>
                <w:rFonts w:ascii="Times New Roman" w:hAnsi="Times New Roman"/>
              </w:rPr>
              <w:t>2.</w:t>
            </w:r>
          </w:p>
        </w:tc>
        <w:tc>
          <w:tcPr>
            <w:tcW w:w="0" w:type="auto"/>
          </w:tcPr>
          <w:p w:rsidR="00801838" w:rsidRPr="00801838" w:rsidRDefault="00801838" w:rsidP="00801838">
            <w:pPr>
              <w:jc w:val="left"/>
              <w:rPr>
                <w:rFonts w:ascii="Times New Roman" w:hAnsi="Times New Roman"/>
              </w:rPr>
            </w:pPr>
            <w:r w:rsidRPr="00801838">
              <w:rPr>
                <w:rFonts w:ascii="Times New Roman" w:hAnsi="Times New Roman"/>
              </w:rPr>
              <w:t xml:space="preserve">р Чинейка </w:t>
            </w:r>
          </w:p>
        </w:tc>
        <w:tc>
          <w:tcPr>
            <w:tcW w:w="0" w:type="auto"/>
          </w:tcPr>
          <w:p w:rsidR="00801838" w:rsidRPr="00801838" w:rsidRDefault="00801838" w:rsidP="00801838">
            <w:pPr>
              <w:jc w:val="center"/>
              <w:rPr>
                <w:rFonts w:ascii="Times New Roman" w:hAnsi="Times New Roman"/>
              </w:rPr>
            </w:pPr>
          </w:p>
        </w:tc>
        <w:tc>
          <w:tcPr>
            <w:tcW w:w="0" w:type="auto"/>
          </w:tcPr>
          <w:p w:rsidR="00801838" w:rsidRPr="00801838" w:rsidRDefault="00801838" w:rsidP="00801838">
            <w:pPr>
              <w:jc w:val="center"/>
              <w:rPr>
                <w:rFonts w:ascii="Times New Roman" w:hAnsi="Times New Roman"/>
              </w:rPr>
            </w:pPr>
            <w:r w:rsidRPr="00801838">
              <w:rPr>
                <w:rFonts w:ascii="Times New Roman" w:hAnsi="Times New Roman"/>
              </w:rPr>
              <w:t>50</w:t>
            </w:r>
          </w:p>
        </w:tc>
        <w:tc>
          <w:tcPr>
            <w:tcW w:w="0" w:type="auto"/>
          </w:tcPr>
          <w:p w:rsidR="00801838" w:rsidRPr="00801838" w:rsidRDefault="00801838" w:rsidP="00801838">
            <w:pPr>
              <w:jc w:val="center"/>
              <w:rPr>
                <w:rFonts w:ascii="Times New Roman" w:hAnsi="Times New Roman"/>
              </w:rPr>
            </w:pPr>
            <w:r w:rsidRPr="00801838">
              <w:rPr>
                <w:rFonts w:ascii="Times New Roman" w:hAnsi="Times New Roman"/>
              </w:rPr>
              <w:t>50</w:t>
            </w:r>
          </w:p>
        </w:tc>
      </w:tr>
    </w:tbl>
    <w:p w:rsidR="00940BD8" w:rsidRPr="00C16347" w:rsidRDefault="00940BD8" w:rsidP="00EE7306">
      <w:pPr>
        <w:ind w:firstLine="709"/>
        <w:jc w:val="right"/>
        <w:rPr>
          <w:rFonts w:ascii="Times New Roman" w:hAnsi="Times New Roman"/>
          <w:b/>
          <w:color w:val="FF0000"/>
          <w:lang w:eastAsia="en-US" w:bidi="en-US"/>
        </w:rPr>
      </w:pPr>
    </w:p>
    <w:p w:rsidR="009306FE" w:rsidRPr="001F11B7" w:rsidRDefault="000F14EF" w:rsidP="00EE7306">
      <w:pPr>
        <w:ind w:firstLine="709"/>
        <w:jc w:val="center"/>
        <w:rPr>
          <w:rFonts w:ascii="Times New Roman" w:hAnsi="Times New Roman"/>
          <w:b/>
        </w:rPr>
      </w:pPr>
      <w:r w:rsidRPr="001F11B7">
        <w:rPr>
          <w:rFonts w:ascii="Times New Roman" w:hAnsi="Times New Roman"/>
          <w:b/>
        </w:rPr>
        <w:t>Установленные регламенты хозяйственной деятельности водоохранных зон и прибрежных защитных полос (в соответствии с Водным кодексом Российской Федерации от 4.12.2006 г. № 201-ФЗ статья 65)</w:t>
      </w:r>
    </w:p>
    <w:p w:rsidR="000F14EF" w:rsidRPr="001F11B7" w:rsidRDefault="000F14EF" w:rsidP="000F14EF">
      <w:pPr>
        <w:ind w:firstLine="709"/>
        <w:jc w:val="right"/>
        <w:rPr>
          <w:rFonts w:ascii="Times New Roman" w:hAnsi="Times New Roman"/>
          <w:lang w:eastAsia="en-US" w:bidi="en-US"/>
        </w:rPr>
      </w:pPr>
    </w:p>
    <w:p w:rsidR="000F14EF" w:rsidRPr="001F11B7" w:rsidRDefault="000F14EF" w:rsidP="000F14EF">
      <w:pPr>
        <w:ind w:firstLine="709"/>
        <w:jc w:val="right"/>
      </w:pPr>
      <w:r w:rsidRPr="001F11B7">
        <w:rPr>
          <w:rFonts w:ascii="Times New Roman" w:hAnsi="Times New Roman"/>
          <w:lang w:eastAsia="en-US" w:bidi="en-US"/>
        </w:rPr>
        <w:t>Таблица 6.1.1.3.</w:t>
      </w:r>
    </w:p>
    <w:tbl>
      <w:tblPr>
        <w:tblStyle w:val="ae"/>
        <w:tblW w:w="0" w:type="auto"/>
        <w:jc w:val="center"/>
        <w:tblLook w:val="04A0" w:firstRow="1" w:lastRow="0" w:firstColumn="1" w:lastColumn="0" w:noHBand="0" w:noVBand="1"/>
      </w:tblPr>
      <w:tblGrid>
        <w:gridCol w:w="1951"/>
        <w:gridCol w:w="3827"/>
        <w:gridCol w:w="4206"/>
      </w:tblGrid>
      <w:tr w:rsidR="00C16347" w:rsidRPr="001F11B7" w:rsidTr="00B63765">
        <w:trPr>
          <w:tblHeader/>
          <w:jc w:val="center"/>
        </w:trPr>
        <w:tc>
          <w:tcPr>
            <w:tcW w:w="1951" w:type="dxa"/>
          </w:tcPr>
          <w:p w:rsidR="000F14EF" w:rsidRPr="001F11B7" w:rsidRDefault="000F14EF" w:rsidP="00EE7306">
            <w:pPr>
              <w:jc w:val="center"/>
              <w:rPr>
                <w:rFonts w:ascii="Times New Roman" w:hAnsi="Times New Roman"/>
                <w:b/>
              </w:rPr>
            </w:pPr>
            <w:r w:rsidRPr="001F11B7">
              <w:rPr>
                <w:rFonts w:ascii="Times New Roman" w:hAnsi="Times New Roman"/>
                <w:b/>
              </w:rPr>
              <w:t>Зоны</w:t>
            </w:r>
          </w:p>
        </w:tc>
        <w:tc>
          <w:tcPr>
            <w:tcW w:w="3827" w:type="dxa"/>
          </w:tcPr>
          <w:p w:rsidR="000F14EF" w:rsidRPr="001F11B7" w:rsidRDefault="000F14EF" w:rsidP="00EE7306">
            <w:pPr>
              <w:jc w:val="center"/>
              <w:rPr>
                <w:rFonts w:ascii="Times New Roman" w:hAnsi="Times New Roman"/>
                <w:b/>
              </w:rPr>
            </w:pPr>
            <w:r w:rsidRPr="001F11B7">
              <w:rPr>
                <w:rFonts w:ascii="Times New Roman" w:hAnsi="Times New Roman"/>
                <w:b/>
              </w:rPr>
              <w:t>Запрещается</w:t>
            </w:r>
          </w:p>
        </w:tc>
        <w:tc>
          <w:tcPr>
            <w:tcW w:w="4206" w:type="dxa"/>
          </w:tcPr>
          <w:p w:rsidR="000F14EF" w:rsidRPr="001F11B7" w:rsidRDefault="000F14EF" w:rsidP="00EE7306">
            <w:pPr>
              <w:jc w:val="center"/>
              <w:rPr>
                <w:rFonts w:ascii="Times New Roman" w:hAnsi="Times New Roman"/>
                <w:b/>
              </w:rPr>
            </w:pPr>
            <w:r w:rsidRPr="001F11B7">
              <w:rPr>
                <w:rFonts w:ascii="Times New Roman" w:hAnsi="Times New Roman"/>
                <w:b/>
              </w:rPr>
              <w:t>Допускается</w:t>
            </w:r>
          </w:p>
        </w:tc>
      </w:tr>
      <w:tr w:rsidR="00C16347" w:rsidRPr="001F11B7" w:rsidTr="00B63765">
        <w:trPr>
          <w:tblHeader/>
          <w:jc w:val="center"/>
        </w:trPr>
        <w:tc>
          <w:tcPr>
            <w:tcW w:w="1951" w:type="dxa"/>
          </w:tcPr>
          <w:p w:rsidR="000F14EF" w:rsidRPr="001F11B7" w:rsidRDefault="000F14EF" w:rsidP="00EE7306">
            <w:pPr>
              <w:jc w:val="center"/>
              <w:rPr>
                <w:rFonts w:ascii="Times New Roman" w:hAnsi="Times New Roman"/>
                <w:b/>
              </w:rPr>
            </w:pPr>
            <w:r w:rsidRPr="001F11B7">
              <w:rPr>
                <w:rFonts w:ascii="Times New Roman" w:hAnsi="Times New Roman"/>
                <w:b/>
              </w:rPr>
              <w:t>1</w:t>
            </w:r>
          </w:p>
        </w:tc>
        <w:tc>
          <w:tcPr>
            <w:tcW w:w="3827" w:type="dxa"/>
          </w:tcPr>
          <w:p w:rsidR="000F14EF" w:rsidRPr="001F11B7" w:rsidRDefault="000F14EF" w:rsidP="00EE7306">
            <w:pPr>
              <w:jc w:val="center"/>
              <w:rPr>
                <w:rFonts w:ascii="Times New Roman" w:hAnsi="Times New Roman"/>
                <w:b/>
              </w:rPr>
            </w:pPr>
            <w:r w:rsidRPr="001F11B7">
              <w:rPr>
                <w:rFonts w:ascii="Times New Roman" w:hAnsi="Times New Roman"/>
                <w:b/>
              </w:rPr>
              <w:t>2</w:t>
            </w:r>
          </w:p>
        </w:tc>
        <w:tc>
          <w:tcPr>
            <w:tcW w:w="4206" w:type="dxa"/>
          </w:tcPr>
          <w:p w:rsidR="000F14EF" w:rsidRPr="001F11B7" w:rsidRDefault="000F14EF" w:rsidP="00EE7306">
            <w:pPr>
              <w:jc w:val="center"/>
              <w:rPr>
                <w:rFonts w:ascii="Times New Roman" w:hAnsi="Times New Roman"/>
                <w:b/>
              </w:rPr>
            </w:pPr>
            <w:r w:rsidRPr="001F11B7">
              <w:rPr>
                <w:rFonts w:ascii="Times New Roman" w:hAnsi="Times New Roman"/>
                <w:b/>
              </w:rPr>
              <w:t>3</w:t>
            </w:r>
          </w:p>
        </w:tc>
      </w:tr>
      <w:tr w:rsidR="00C16347" w:rsidRPr="001F11B7" w:rsidTr="00B63765">
        <w:trPr>
          <w:jc w:val="center"/>
        </w:trPr>
        <w:tc>
          <w:tcPr>
            <w:tcW w:w="1951" w:type="dxa"/>
          </w:tcPr>
          <w:p w:rsidR="000F14EF" w:rsidRPr="001F11B7" w:rsidRDefault="000F14EF" w:rsidP="00271418">
            <w:pPr>
              <w:spacing w:line="245" w:lineRule="auto"/>
              <w:jc w:val="left"/>
              <w:rPr>
                <w:rFonts w:ascii="Times New Roman" w:hAnsi="Times New Roman"/>
              </w:rPr>
            </w:pPr>
            <w:r w:rsidRPr="001F11B7">
              <w:rPr>
                <w:rFonts w:ascii="Times New Roman" w:hAnsi="Times New Roman"/>
              </w:rPr>
              <w:t xml:space="preserve">Водоохранная зона  </w:t>
            </w:r>
          </w:p>
          <w:p w:rsidR="000F14EF" w:rsidRPr="001F11B7" w:rsidRDefault="000F14EF" w:rsidP="00EE7306">
            <w:pPr>
              <w:jc w:val="center"/>
              <w:rPr>
                <w:rFonts w:ascii="Times New Roman" w:hAnsi="Times New Roman"/>
                <w:b/>
              </w:rPr>
            </w:pPr>
          </w:p>
        </w:tc>
        <w:tc>
          <w:tcPr>
            <w:tcW w:w="3827" w:type="dxa"/>
          </w:tcPr>
          <w:p w:rsidR="000F14EF" w:rsidRPr="001F11B7" w:rsidRDefault="000F14EF" w:rsidP="00C24DC4">
            <w:pPr>
              <w:numPr>
                <w:ilvl w:val="0"/>
                <w:numId w:val="56"/>
              </w:numPr>
              <w:spacing w:after="1" w:line="241" w:lineRule="auto"/>
              <w:ind w:left="0"/>
              <w:rPr>
                <w:rFonts w:ascii="Times New Roman" w:hAnsi="Times New Roman"/>
              </w:rPr>
            </w:pPr>
            <w:r w:rsidRPr="001F11B7">
              <w:rPr>
                <w:rFonts w:ascii="Times New Roman" w:hAnsi="Times New Roman"/>
              </w:rPr>
              <w:t xml:space="preserve">использование сточных вод для удобрения почв; </w:t>
            </w:r>
          </w:p>
          <w:p w:rsidR="000F14EF" w:rsidRPr="001F11B7" w:rsidRDefault="000F14EF" w:rsidP="00C24DC4">
            <w:pPr>
              <w:numPr>
                <w:ilvl w:val="0"/>
                <w:numId w:val="56"/>
              </w:numPr>
              <w:spacing w:line="241" w:lineRule="auto"/>
              <w:ind w:left="0"/>
              <w:rPr>
                <w:rFonts w:ascii="Times New Roman" w:hAnsi="Times New Roman"/>
              </w:rPr>
            </w:pPr>
            <w:r w:rsidRPr="001F11B7">
              <w:rPr>
                <w:rFonts w:ascii="Times New Roman" w:hAnsi="Times New Roman"/>
              </w:rPr>
              <w:t xml:space="preserve">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0F14EF" w:rsidRPr="001F11B7" w:rsidRDefault="000F14EF" w:rsidP="00C24DC4">
            <w:pPr>
              <w:numPr>
                <w:ilvl w:val="0"/>
                <w:numId w:val="56"/>
              </w:numPr>
              <w:spacing w:after="1" w:line="242" w:lineRule="auto"/>
              <w:ind w:left="0"/>
              <w:rPr>
                <w:rFonts w:ascii="Times New Roman" w:hAnsi="Times New Roman"/>
              </w:rPr>
            </w:pPr>
            <w:r w:rsidRPr="001F11B7">
              <w:rPr>
                <w:rFonts w:ascii="Times New Roman" w:hAnsi="Times New Roman"/>
              </w:rPr>
              <w:t xml:space="preserve">осуществление авиационных мер по борьбе с вредителями и болезнями растений; </w:t>
            </w:r>
          </w:p>
          <w:p w:rsidR="000F14EF" w:rsidRPr="001F11B7" w:rsidRDefault="000F14EF" w:rsidP="00C24DC4">
            <w:pPr>
              <w:numPr>
                <w:ilvl w:val="0"/>
                <w:numId w:val="56"/>
              </w:numPr>
              <w:spacing w:line="241" w:lineRule="auto"/>
              <w:ind w:left="0"/>
              <w:rPr>
                <w:rFonts w:ascii="Times New Roman" w:hAnsi="Times New Roman"/>
                <w:b/>
              </w:rPr>
            </w:pPr>
            <w:r w:rsidRPr="001F11B7">
              <w:rPr>
                <w:rFonts w:ascii="Times New Roman" w:hAnsi="Times New Roman"/>
              </w:rPr>
              <w:t xml:space="preserve">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tc>
        <w:tc>
          <w:tcPr>
            <w:tcW w:w="4206" w:type="dxa"/>
          </w:tcPr>
          <w:p w:rsidR="000F14EF" w:rsidRPr="001F11B7" w:rsidRDefault="000F14EF" w:rsidP="000F14EF">
            <w:pPr>
              <w:rPr>
                <w:rFonts w:ascii="Times New Roman" w:hAnsi="Times New Roman"/>
                <w:b/>
              </w:rPr>
            </w:pPr>
            <w:r w:rsidRPr="001F11B7">
              <w:rPr>
                <w:rFonts w:ascii="Times New Roman" w:hAnsi="Times New Roman"/>
              </w:rPr>
              <w:t>-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tc>
      </w:tr>
      <w:tr w:rsidR="00271418" w:rsidRPr="001F11B7" w:rsidTr="00B63765">
        <w:trPr>
          <w:jc w:val="center"/>
        </w:trPr>
        <w:tc>
          <w:tcPr>
            <w:tcW w:w="1951" w:type="dxa"/>
          </w:tcPr>
          <w:p w:rsidR="000F14EF" w:rsidRPr="001F11B7" w:rsidRDefault="000F14EF" w:rsidP="000F14EF">
            <w:pPr>
              <w:rPr>
                <w:rFonts w:ascii="Times New Roman" w:hAnsi="Times New Roman"/>
                <w:b/>
              </w:rPr>
            </w:pPr>
            <w:r w:rsidRPr="001F11B7">
              <w:rPr>
                <w:rFonts w:ascii="Times New Roman" w:hAnsi="Times New Roman"/>
              </w:rPr>
              <w:t>Прибрежная защитная полоса</w:t>
            </w:r>
          </w:p>
        </w:tc>
        <w:tc>
          <w:tcPr>
            <w:tcW w:w="3827" w:type="dxa"/>
          </w:tcPr>
          <w:p w:rsidR="000F14EF" w:rsidRPr="001F11B7" w:rsidRDefault="000F14EF" w:rsidP="004A4D71">
            <w:pPr>
              <w:jc w:val="left"/>
              <w:rPr>
                <w:rFonts w:ascii="Times New Roman" w:hAnsi="Times New Roman"/>
              </w:rPr>
            </w:pPr>
            <w:r w:rsidRPr="001F11B7">
              <w:rPr>
                <w:rFonts w:ascii="Times New Roman" w:hAnsi="Times New Roman"/>
              </w:rPr>
              <w:t xml:space="preserve">- распашка земель; </w:t>
            </w:r>
          </w:p>
          <w:p w:rsidR="000F14EF" w:rsidRPr="001F11B7" w:rsidRDefault="000F14EF" w:rsidP="004A4D71">
            <w:pPr>
              <w:jc w:val="left"/>
              <w:rPr>
                <w:rFonts w:ascii="Times New Roman" w:hAnsi="Times New Roman"/>
              </w:rPr>
            </w:pPr>
            <w:r w:rsidRPr="001F11B7">
              <w:rPr>
                <w:rFonts w:ascii="Times New Roman" w:hAnsi="Times New Roman"/>
              </w:rPr>
              <w:t xml:space="preserve">- размещение отвалов </w:t>
            </w:r>
            <w:r w:rsidRPr="001F11B7">
              <w:rPr>
                <w:rFonts w:ascii="Times New Roman" w:hAnsi="Times New Roman"/>
              </w:rPr>
              <w:lastRenderedPageBreak/>
              <w:t xml:space="preserve">размываемых грунтов; </w:t>
            </w:r>
          </w:p>
          <w:p w:rsidR="000F14EF" w:rsidRPr="001F11B7" w:rsidRDefault="000F14EF" w:rsidP="004A4D71">
            <w:pPr>
              <w:jc w:val="left"/>
              <w:rPr>
                <w:rFonts w:ascii="Times New Roman" w:hAnsi="Times New Roman"/>
              </w:rPr>
            </w:pPr>
            <w:r w:rsidRPr="001F11B7">
              <w:rPr>
                <w:rFonts w:ascii="Times New Roman" w:hAnsi="Times New Roman"/>
              </w:rPr>
              <w:t>- выпас сельскохозяйственных животных и организация для них летних лагерей, ванн.</w:t>
            </w:r>
          </w:p>
        </w:tc>
        <w:tc>
          <w:tcPr>
            <w:tcW w:w="4206" w:type="dxa"/>
          </w:tcPr>
          <w:p w:rsidR="000F14EF" w:rsidRPr="001F11B7" w:rsidRDefault="000F14EF" w:rsidP="00EE7306">
            <w:pPr>
              <w:jc w:val="center"/>
              <w:rPr>
                <w:rFonts w:ascii="Times New Roman" w:hAnsi="Times New Roman"/>
                <w:b/>
              </w:rPr>
            </w:pPr>
          </w:p>
        </w:tc>
      </w:tr>
    </w:tbl>
    <w:p w:rsidR="000F14EF" w:rsidRPr="001F11B7" w:rsidRDefault="000F14EF" w:rsidP="00EE7306">
      <w:pPr>
        <w:ind w:firstLine="709"/>
        <w:jc w:val="center"/>
        <w:rPr>
          <w:rFonts w:ascii="Times New Roman" w:hAnsi="Times New Roman"/>
          <w:lang w:eastAsia="en-US" w:bidi="en-US"/>
        </w:rPr>
      </w:pPr>
    </w:p>
    <w:p w:rsidR="00701DC3" w:rsidRPr="001F11B7" w:rsidRDefault="00701DC3" w:rsidP="00013F98">
      <w:pPr>
        <w:ind w:right="-13" w:firstLine="709"/>
        <w:rPr>
          <w:rFonts w:ascii="Times New Roman" w:hAnsi="Times New Roman"/>
        </w:rPr>
      </w:pPr>
      <w:r w:rsidRPr="001F11B7">
        <w:rPr>
          <w:rFonts w:ascii="Times New Roman" w:hAnsi="Times New Roman"/>
        </w:rPr>
        <w:t xml:space="preserve">Согласно ст. 65 ч.18 Водного кодекса РФ, 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22" w:tooltip="ПОСТАНОВЛЕНИЕ Правительства РФ от 10.01.2009 N 17 &quot;ОБ УТВЕРЖДЕНИИ ПРАВИЛ УСТАНОВЛЕНИЯ НА МЕСТНОСТИ ГРАНИЦ ВОДООХРАННЫХ ЗОН И ГРАНИЦ ПРИБРЕЖНЫХ ЗАЩИТНЫХ ПОЛОС ВОДНЫХ ОБЪЕКТОВ&quot;" w:history="1">
        <w:r w:rsidRPr="001F11B7">
          <w:rPr>
            <w:rFonts w:ascii="Times New Roman" w:hAnsi="Times New Roman"/>
          </w:rPr>
          <w:t>порядке</w:t>
        </w:r>
      </w:hyperlink>
      <w:r w:rsidRPr="001F11B7">
        <w:rPr>
          <w:rFonts w:ascii="Times New Roman" w:hAnsi="Times New Roman"/>
        </w:rPr>
        <w:t>, установленном Правительством Российской Федерации.</w:t>
      </w:r>
    </w:p>
    <w:p w:rsidR="009306FE" w:rsidRPr="001F11B7" w:rsidRDefault="009306FE" w:rsidP="00013F98">
      <w:pPr>
        <w:ind w:right="-13" w:firstLine="709"/>
        <w:rPr>
          <w:rFonts w:ascii="Times New Roman" w:hAnsi="Times New Roman"/>
          <w:lang w:eastAsia="en-US" w:bidi="en-US"/>
        </w:rPr>
      </w:pPr>
    </w:p>
    <w:p w:rsidR="00271418" w:rsidRPr="001F11B7" w:rsidRDefault="009306FE" w:rsidP="00013F98">
      <w:pPr>
        <w:ind w:right="-13" w:firstLine="709"/>
        <w:rPr>
          <w:rFonts w:ascii="Times New Roman" w:hAnsi="Times New Roman"/>
          <w:b/>
          <w:lang w:eastAsia="en-US" w:bidi="en-US"/>
        </w:rPr>
      </w:pPr>
      <w:r w:rsidRPr="001F11B7">
        <w:rPr>
          <w:rFonts w:ascii="Times New Roman" w:hAnsi="Times New Roman"/>
          <w:b/>
          <w:lang w:eastAsia="en-US" w:bidi="en-US"/>
        </w:rPr>
        <w:t>Зоны санитарной охраны источников водоснабжения</w:t>
      </w:r>
    </w:p>
    <w:p w:rsidR="00271418" w:rsidRPr="001F11B7" w:rsidRDefault="00271418" w:rsidP="00013F98">
      <w:pPr>
        <w:ind w:right="-13" w:firstLine="709"/>
        <w:rPr>
          <w:rFonts w:ascii="Times New Roman" w:hAnsi="Times New Roman"/>
          <w:b/>
          <w:lang w:eastAsia="en-US" w:bidi="en-US"/>
        </w:rPr>
      </w:pPr>
    </w:p>
    <w:p w:rsidR="00271418" w:rsidRPr="001F11B7" w:rsidRDefault="00271418" w:rsidP="00013F98">
      <w:pPr>
        <w:ind w:right="-13" w:firstLine="709"/>
        <w:rPr>
          <w:rFonts w:ascii="Times New Roman" w:hAnsi="Times New Roman"/>
          <w:b/>
          <w:lang w:eastAsia="en-US" w:bidi="en-US"/>
        </w:rPr>
      </w:pPr>
      <w:r w:rsidRPr="001F11B7">
        <w:rPr>
          <w:rFonts w:ascii="Times New Roman" w:hAnsi="Times New Roman"/>
        </w:rPr>
        <w:t xml:space="preserve">Использование территорий в соответствии с СанПиНом 2.1.4.1110-02 </w:t>
      </w:r>
      <w:r w:rsidR="00AE6EBE" w:rsidRPr="001F11B7">
        <w:rPr>
          <w:rFonts w:ascii="Times New Roman" w:hAnsi="Times New Roman"/>
        </w:rPr>
        <w:t>«</w:t>
      </w:r>
      <w:r w:rsidRPr="001F11B7">
        <w:rPr>
          <w:rFonts w:ascii="Times New Roman" w:hAnsi="Times New Roman"/>
        </w:rPr>
        <w:t>Зоны санитарной охраны источников водоснабжения и водопроводов питьевого назначения</w:t>
      </w:r>
      <w:r w:rsidR="00AE6EBE" w:rsidRPr="001F11B7">
        <w:rPr>
          <w:rFonts w:ascii="Times New Roman" w:hAnsi="Times New Roman"/>
        </w:rPr>
        <w:t>»</w:t>
      </w:r>
      <w:r w:rsidRPr="001F11B7">
        <w:rPr>
          <w:rFonts w:ascii="Times New Roman" w:hAnsi="Times New Roman"/>
        </w:rPr>
        <w:t xml:space="preserve">, СНиП 2.04.02-84 </w:t>
      </w:r>
      <w:r w:rsidR="00AE6EBE" w:rsidRPr="001F11B7">
        <w:rPr>
          <w:rFonts w:ascii="Times New Roman" w:hAnsi="Times New Roman"/>
        </w:rPr>
        <w:t>«</w:t>
      </w:r>
      <w:r w:rsidRPr="001F11B7">
        <w:rPr>
          <w:rFonts w:ascii="Times New Roman" w:hAnsi="Times New Roman"/>
        </w:rPr>
        <w:t>Водоснабжение. Наружные сети и сооружения</w:t>
      </w:r>
      <w:r w:rsidR="00AE6EBE" w:rsidRPr="001F11B7">
        <w:rPr>
          <w:rFonts w:ascii="Times New Roman" w:hAnsi="Times New Roman"/>
        </w:rPr>
        <w:t>»</w:t>
      </w:r>
      <w:r w:rsidRPr="001F11B7">
        <w:rPr>
          <w:rFonts w:ascii="Times New Roman" w:hAnsi="Times New Roman"/>
        </w:rPr>
        <w:t xml:space="preserve">, СанПиН 2.1.5.980-00 </w:t>
      </w:r>
      <w:r w:rsidR="00AE6EBE" w:rsidRPr="001F11B7">
        <w:rPr>
          <w:rFonts w:ascii="Times New Roman" w:hAnsi="Times New Roman"/>
        </w:rPr>
        <w:t>«</w:t>
      </w:r>
      <w:r w:rsidRPr="001F11B7">
        <w:rPr>
          <w:rFonts w:ascii="Times New Roman" w:hAnsi="Times New Roman"/>
        </w:rPr>
        <w:t>Гигиенические требования к охране поверхностных вод</w:t>
      </w:r>
      <w:r w:rsidR="00AE6EBE" w:rsidRPr="001F11B7">
        <w:rPr>
          <w:rFonts w:ascii="Times New Roman" w:hAnsi="Times New Roman"/>
        </w:rPr>
        <w:t>»</w:t>
      </w:r>
      <w:r w:rsidRPr="001F11B7">
        <w:rPr>
          <w:rFonts w:ascii="Times New Roman" w:hAnsi="Times New Roman"/>
        </w:rPr>
        <w:t xml:space="preserve">. Основной целью создания и обеспечения режима в зонах санитарной охраны (ЗСО) является санитарная охрана от загрязнения источников водоснабжения и водопроводных сооружений, а также территорий, на которых они расположены. </w:t>
      </w:r>
    </w:p>
    <w:p w:rsidR="00E0296E" w:rsidRPr="001F11B7" w:rsidRDefault="00E0296E" w:rsidP="00013F98">
      <w:pPr>
        <w:ind w:right="-13" w:firstLine="709"/>
        <w:rPr>
          <w:rFonts w:ascii="Times New Roman" w:hAnsi="Times New Roman"/>
        </w:rPr>
      </w:pPr>
      <w:r w:rsidRPr="001F11B7">
        <w:rPr>
          <w:rFonts w:ascii="Times New Roman" w:hAnsi="Times New Roman"/>
        </w:rPr>
        <w:t>В соответствии СанПиН 2.1.4.1110-02:</w:t>
      </w:r>
    </w:p>
    <w:p w:rsidR="00E0296E" w:rsidRPr="001F11B7" w:rsidRDefault="00E0296E" w:rsidP="00013F98">
      <w:pPr>
        <w:ind w:right="-13" w:firstLine="709"/>
        <w:rPr>
          <w:rFonts w:ascii="Times New Roman" w:hAnsi="Times New Roman"/>
        </w:rPr>
      </w:pPr>
      <w:r w:rsidRPr="001F11B7">
        <w:rPr>
          <w:rFonts w:ascii="Times New Roman" w:hAnsi="Times New Roman"/>
        </w:rPr>
        <w:t>- границы первого пояса ЗСО подземных водозаборов должна находиться на расстоянии не менее 30 и 50 м от крайних скважин.</w:t>
      </w:r>
    </w:p>
    <w:p w:rsidR="00E0296E" w:rsidRPr="001F11B7" w:rsidRDefault="00E0296E" w:rsidP="00013F98">
      <w:pPr>
        <w:ind w:right="-13" w:firstLine="709"/>
        <w:rPr>
          <w:rFonts w:ascii="Times New Roman" w:hAnsi="Times New Roman"/>
        </w:rPr>
      </w:pPr>
      <w:r w:rsidRPr="001F11B7">
        <w:rPr>
          <w:rFonts w:ascii="Times New Roman" w:hAnsi="Times New Roman"/>
        </w:rPr>
        <w:t>- граница второго пояса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достигнет водозабора.</w:t>
      </w:r>
    </w:p>
    <w:p w:rsidR="00E0296E" w:rsidRPr="001F11B7" w:rsidRDefault="00E0296E" w:rsidP="00013F98">
      <w:pPr>
        <w:ind w:right="-13" w:firstLine="709"/>
        <w:rPr>
          <w:rFonts w:ascii="Times New Roman" w:hAnsi="Times New Roman"/>
        </w:rPr>
      </w:pPr>
      <w:r w:rsidRPr="001F11B7">
        <w:rPr>
          <w:rFonts w:ascii="Times New Roman" w:hAnsi="Times New Roman"/>
        </w:rPr>
        <w:t xml:space="preserve">- </w:t>
      </w:r>
      <w:r w:rsidR="001D292D" w:rsidRPr="001F11B7">
        <w:rPr>
          <w:rFonts w:ascii="Times New Roman" w:hAnsi="Times New Roman"/>
        </w:rPr>
        <w:t>граница третьего</w:t>
      </w:r>
      <w:r w:rsidRPr="001F11B7">
        <w:rPr>
          <w:rFonts w:ascii="Times New Roman" w:hAnsi="Times New Roman"/>
        </w:rPr>
        <w:t xml:space="preserve"> пояса ЗСО, предназначенного для защиты водоносного пласта от химических загрязнений, также определяется гидродинамическими расчетами.</w:t>
      </w:r>
    </w:p>
    <w:p w:rsidR="00E62621" w:rsidRPr="001F11B7" w:rsidRDefault="00E62621" w:rsidP="00013F98">
      <w:pPr>
        <w:ind w:right="-13" w:firstLine="709"/>
        <w:rPr>
          <w:rFonts w:ascii="Times New Roman" w:hAnsi="Times New Roman"/>
        </w:rPr>
      </w:pPr>
    </w:p>
    <w:p w:rsidR="00271418" w:rsidRPr="001F11B7" w:rsidRDefault="00271418" w:rsidP="00271418">
      <w:pPr>
        <w:ind w:left="127" w:right="195"/>
        <w:jc w:val="center"/>
        <w:rPr>
          <w:rFonts w:ascii="Times New Roman" w:hAnsi="Times New Roman"/>
          <w:b/>
        </w:rPr>
      </w:pPr>
      <w:r w:rsidRPr="001F11B7">
        <w:rPr>
          <w:rFonts w:ascii="Times New Roman" w:hAnsi="Times New Roman"/>
          <w:b/>
        </w:rPr>
        <w:t xml:space="preserve">Ограничения на использование территорий зон санитарной охраны источников питьевого водоснабжения (СанПиН 2.1.4.1110-02 </w:t>
      </w:r>
      <w:r w:rsidR="00AE6EBE" w:rsidRPr="001F11B7">
        <w:rPr>
          <w:rFonts w:ascii="Times New Roman" w:hAnsi="Times New Roman"/>
          <w:b/>
        </w:rPr>
        <w:t>«</w:t>
      </w:r>
      <w:r w:rsidRPr="001F11B7">
        <w:rPr>
          <w:rFonts w:ascii="Times New Roman" w:hAnsi="Times New Roman"/>
          <w:b/>
        </w:rPr>
        <w:t>Зоны санитарной охраны источников водоснабжения и водопроводов питьевого назначения</w:t>
      </w:r>
      <w:r w:rsidR="00AE6EBE" w:rsidRPr="001F11B7">
        <w:rPr>
          <w:rFonts w:ascii="Times New Roman" w:hAnsi="Times New Roman"/>
          <w:b/>
        </w:rPr>
        <w:t>»</w:t>
      </w:r>
      <w:r w:rsidRPr="001F11B7">
        <w:rPr>
          <w:rFonts w:ascii="Times New Roman" w:hAnsi="Times New Roman"/>
          <w:b/>
        </w:rPr>
        <w:t xml:space="preserve">, СНиП 2.04.02-84 </w:t>
      </w:r>
      <w:r w:rsidR="00AE6EBE" w:rsidRPr="001F11B7">
        <w:rPr>
          <w:rFonts w:ascii="Times New Roman" w:hAnsi="Times New Roman"/>
          <w:b/>
        </w:rPr>
        <w:t>«</w:t>
      </w:r>
      <w:r w:rsidRPr="001F11B7">
        <w:rPr>
          <w:rFonts w:ascii="Times New Roman" w:hAnsi="Times New Roman"/>
          <w:b/>
        </w:rPr>
        <w:t>Водоснабжение. Наружные сети и сооружения</w:t>
      </w:r>
      <w:r w:rsidR="00AE6EBE" w:rsidRPr="001F11B7">
        <w:rPr>
          <w:rFonts w:ascii="Times New Roman" w:hAnsi="Times New Roman"/>
          <w:b/>
        </w:rPr>
        <w:t>»</w:t>
      </w:r>
      <w:r w:rsidRPr="001F11B7">
        <w:rPr>
          <w:rFonts w:ascii="Times New Roman" w:hAnsi="Times New Roman"/>
          <w:b/>
        </w:rPr>
        <w:t xml:space="preserve">, СанПиН 2.1.5.980-00 </w:t>
      </w:r>
      <w:r w:rsidR="00AE6EBE" w:rsidRPr="001F11B7">
        <w:rPr>
          <w:rFonts w:ascii="Times New Roman" w:hAnsi="Times New Roman"/>
          <w:b/>
        </w:rPr>
        <w:t>«</w:t>
      </w:r>
      <w:r w:rsidRPr="001F11B7">
        <w:rPr>
          <w:rFonts w:ascii="Times New Roman" w:hAnsi="Times New Roman"/>
          <w:b/>
        </w:rPr>
        <w:t>Гигиенические требования к охране поверхностных вод</w:t>
      </w:r>
      <w:r w:rsidR="00AE6EBE" w:rsidRPr="001F11B7">
        <w:rPr>
          <w:rFonts w:ascii="Times New Roman" w:hAnsi="Times New Roman"/>
          <w:b/>
        </w:rPr>
        <w:t>»</w:t>
      </w:r>
      <w:r w:rsidRPr="001F11B7">
        <w:rPr>
          <w:rFonts w:ascii="Times New Roman" w:hAnsi="Times New Roman"/>
          <w:b/>
        </w:rPr>
        <w:t>)</w:t>
      </w:r>
    </w:p>
    <w:p w:rsidR="00271418" w:rsidRPr="001F11B7" w:rsidRDefault="00271418" w:rsidP="00271418">
      <w:pPr>
        <w:ind w:firstLine="709"/>
        <w:jc w:val="right"/>
        <w:rPr>
          <w:rFonts w:ascii="Times New Roman" w:hAnsi="Times New Roman"/>
          <w:lang w:eastAsia="en-US" w:bidi="en-US"/>
        </w:rPr>
      </w:pPr>
    </w:p>
    <w:p w:rsidR="00271418" w:rsidRPr="001F11B7" w:rsidRDefault="00C5253E" w:rsidP="00271418">
      <w:pPr>
        <w:ind w:firstLine="709"/>
        <w:jc w:val="right"/>
      </w:pPr>
      <w:r w:rsidRPr="001F11B7">
        <w:rPr>
          <w:rFonts w:ascii="Times New Roman" w:hAnsi="Times New Roman"/>
          <w:lang w:eastAsia="en-US" w:bidi="en-US"/>
        </w:rPr>
        <w:t>Таблица 6.1.1.</w:t>
      </w:r>
      <w:r w:rsidR="00271418" w:rsidRPr="001F11B7">
        <w:rPr>
          <w:rFonts w:ascii="Times New Roman" w:hAnsi="Times New Roman"/>
          <w:lang w:eastAsia="en-US" w:bidi="en-US"/>
        </w:rPr>
        <w:t>4</w:t>
      </w:r>
      <w:r w:rsidRPr="001F11B7">
        <w:rPr>
          <w:rFonts w:ascii="Times New Roman" w:hAnsi="Times New Roman"/>
          <w:lang w:eastAsia="en-US" w:bidi="en-US"/>
        </w:rPr>
        <w:t>.</w:t>
      </w:r>
    </w:p>
    <w:tbl>
      <w:tblPr>
        <w:tblStyle w:val="ae"/>
        <w:tblW w:w="0" w:type="auto"/>
        <w:tblLook w:val="04A0" w:firstRow="1" w:lastRow="0" w:firstColumn="1" w:lastColumn="0" w:noHBand="0" w:noVBand="1"/>
      </w:tblPr>
      <w:tblGrid>
        <w:gridCol w:w="1822"/>
        <w:gridCol w:w="4382"/>
        <w:gridCol w:w="3780"/>
      </w:tblGrid>
      <w:tr w:rsidR="00C16347" w:rsidRPr="001F11B7" w:rsidTr="00300697">
        <w:trPr>
          <w:cantSplit/>
          <w:tblHeader/>
        </w:trPr>
        <w:tc>
          <w:tcPr>
            <w:tcW w:w="1822" w:type="dxa"/>
          </w:tcPr>
          <w:p w:rsidR="00271418" w:rsidRPr="001F11B7" w:rsidRDefault="00271418" w:rsidP="00271418">
            <w:pPr>
              <w:jc w:val="center"/>
              <w:rPr>
                <w:rFonts w:ascii="Times New Roman" w:hAnsi="Times New Roman"/>
                <w:b/>
              </w:rPr>
            </w:pPr>
            <w:r w:rsidRPr="001F11B7">
              <w:rPr>
                <w:rFonts w:ascii="Times New Roman" w:hAnsi="Times New Roman"/>
                <w:b/>
              </w:rPr>
              <w:t>Наименование зон</w:t>
            </w:r>
          </w:p>
        </w:tc>
        <w:tc>
          <w:tcPr>
            <w:tcW w:w="4382" w:type="dxa"/>
          </w:tcPr>
          <w:p w:rsidR="00271418" w:rsidRPr="001F11B7" w:rsidRDefault="00271418" w:rsidP="00271418">
            <w:pPr>
              <w:jc w:val="center"/>
              <w:rPr>
                <w:rFonts w:ascii="Times New Roman" w:hAnsi="Times New Roman"/>
                <w:b/>
              </w:rPr>
            </w:pPr>
            <w:r w:rsidRPr="001F11B7">
              <w:rPr>
                <w:rFonts w:ascii="Times New Roman" w:hAnsi="Times New Roman"/>
                <w:b/>
              </w:rPr>
              <w:t>Запрещается</w:t>
            </w:r>
          </w:p>
        </w:tc>
        <w:tc>
          <w:tcPr>
            <w:tcW w:w="3780" w:type="dxa"/>
          </w:tcPr>
          <w:p w:rsidR="00271418" w:rsidRPr="001F11B7" w:rsidRDefault="00271418" w:rsidP="00271418">
            <w:pPr>
              <w:jc w:val="center"/>
              <w:rPr>
                <w:rFonts w:ascii="Times New Roman" w:hAnsi="Times New Roman"/>
                <w:b/>
              </w:rPr>
            </w:pPr>
            <w:r w:rsidRPr="001F11B7">
              <w:rPr>
                <w:rFonts w:ascii="Times New Roman" w:hAnsi="Times New Roman"/>
                <w:b/>
              </w:rPr>
              <w:t>Допускается</w:t>
            </w:r>
          </w:p>
        </w:tc>
      </w:tr>
      <w:tr w:rsidR="00C16347" w:rsidRPr="001F11B7" w:rsidTr="00300697">
        <w:trPr>
          <w:cantSplit/>
          <w:tblHeader/>
        </w:trPr>
        <w:tc>
          <w:tcPr>
            <w:tcW w:w="1822" w:type="dxa"/>
          </w:tcPr>
          <w:p w:rsidR="00271418" w:rsidRPr="001F11B7" w:rsidRDefault="00271418" w:rsidP="00271418">
            <w:pPr>
              <w:jc w:val="center"/>
              <w:rPr>
                <w:rFonts w:ascii="Times New Roman" w:hAnsi="Times New Roman"/>
                <w:b/>
              </w:rPr>
            </w:pPr>
            <w:r w:rsidRPr="001F11B7">
              <w:rPr>
                <w:rFonts w:ascii="Times New Roman" w:hAnsi="Times New Roman"/>
                <w:b/>
              </w:rPr>
              <w:t>1</w:t>
            </w:r>
          </w:p>
        </w:tc>
        <w:tc>
          <w:tcPr>
            <w:tcW w:w="4382" w:type="dxa"/>
          </w:tcPr>
          <w:p w:rsidR="00271418" w:rsidRPr="001F11B7" w:rsidRDefault="00271418" w:rsidP="00271418">
            <w:pPr>
              <w:jc w:val="center"/>
              <w:rPr>
                <w:rFonts w:ascii="Times New Roman" w:hAnsi="Times New Roman"/>
                <w:b/>
              </w:rPr>
            </w:pPr>
            <w:r w:rsidRPr="001F11B7">
              <w:rPr>
                <w:rFonts w:ascii="Times New Roman" w:hAnsi="Times New Roman"/>
                <w:b/>
              </w:rPr>
              <w:t>2</w:t>
            </w:r>
          </w:p>
        </w:tc>
        <w:tc>
          <w:tcPr>
            <w:tcW w:w="3780" w:type="dxa"/>
          </w:tcPr>
          <w:p w:rsidR="00271418" w:rsidRPr="001F11B7" w:rsidRDefault="00271418" w:rsidP="00271418">
            <w:pPr>
              <w:jc w:val="center"/>
              <w:rPr>
                <w:rFonts w:ascii="Times New Roman" w:hAnsi="Times New Roman"/>
                <w:b/>
              </w:rPr>
            </w:pPr>
            <w:r w:rsidRPr="001F11B7">
              <w:rPr>
                <w:rFonts w:ascii="Times New Roman" w:hAnsi="Times New Roman"/>
                <w:b/>
              </w:rPr>
              <w:t>3</w:t>
            </w:r>
          </w:p>
        </w:tc>
      </w:tr>
      <w:tr w:rsidR="00C16347" w:rsidRPr="001F11B7" w:rsidTr="00300697">
        <w:tc>
          <w:tcPr>
            <w:tcW w:w="1822" w:type="dxa"/>
          </w:tcPr>
          <w:p w:rsidR="00271418" w:rsidRPr="001F11B7" w:rsidRDefault="00271418" w:rsidP="00271418">
            <w:pPr>
              <w:jc w:val="left"/>
              <w:rPr>
                <w:rFonts w:ascii="Times New Roman" w:hAnsi="Times New Roman"/>
                <w:b/>
              </w:rPr>
            </w:pPr>
            <w:r w:rsidRPr="001F11B7">
              <w:rPr>
                <w:rFonts w:ascii="Times New Roman" w:hAnsi="Times New Roman"/>
                <w:lang w:val="en-US"/>
              </w:rPr>
              <w:t>I</w:t>
            </w:r>
            <w:r w:rsidRPr="001F11B7">
              <w:rPr>
                <w:rFonts w:ascii="Times New Roman" w:hAnsi="Times New Roman"/>
              </w:rPr>
              <w:t xml:space="preserve"> пояс ЗСО</w:t>
            </w:r>
          </w:p>
        </w:tc>
        <w:tc>
          <w:tcPr>
            <w:tcW w:w="4382" w:type="dxa"/>
          </w:tcPr>
          <w:p w:rsidR="00271418" w:rsidRPr="001F11B7" w:rsidRDefault="00271418" w:rsidP="00300697">
            <w:pPr>
              <w:spacing w:line="241" w:lineRule="auto"/>
              <w:ind w:right="147"/>
              <w:rPr>
                <w:rFonts w:ascii="Times New Roman" w:hAnsi="Times New Roman"/>
              </w:rPr>
            </w:pPr>
            <w:r w:rsidRPr="001F11B7">
              <w:rPr>
                <w:rFonts w:ascii="Times New Roman" w:hAnsi="Times New Roman"/>
              </w:rPr>
              <w:t>- все виды строительства;</w:t>
            </w:r>
          </w:p>
          <w:p w:rsidR="00271418" w:rsidRPr="001F11B7" w:rsidRDefault="00271418" w:rsidP="00300697">
            <w:pPr>
              <w:spacing w:line="241" w:lineRule="auto"/>
              <w:ind w:right="147"/>
              <w:rPr>
                <w:rFonts w:ascii="Times New Roman" w:hAnsi="Times New Roman"/>
              </w:rPr>
            </w:pPr>
            <w:r w:rsidRPr="001F11B7">
              <w:rPr>
                <w:rFonts w:ascii="Times New Roman" w:hAnsi="Times New Roman"/>
              </w:rPr>
              <w:t>- проживание людей; посадка высокоствольных деревьев;</w:t>
            </w:r>
          </w:p>
          <w:p w:rsidR="00271418" w:rsidRPr="001F11B7" w:rsidRDefault="00271418" w:rsidP="00300697">
            <w:pPr>
              <w:spacing w:line="241" w:lineRule="auto"/>
              <w:ind w:right="147"/>
              <w:rPr>
                <w:rFonts w:ascii="Times New Roman" w:hAnsi="Times New Roman"/>
              </w:rPr>
            </w:pPr>
            <w:r w:rsidRPr="001F11B7">
              <w:rPr>
                <w:rFonts w:ascii="Times New Roman" w:hAnsi="Times New Roman"/>
              </w:rPr>
              <w:t xml:space="preserve">- применение ядохимикатов и удобрений; </w:t>
            </w:r>
          </w:p>
          <w:p w:rsidR="00271418" w:rsidRPr="001F11B7" w:rsidRDefault="00271418" w:rsidP="00300697">
            <w:pPr>
              <w:spacing w:line="241" w:lineRule="auto"/>
              <w:ind w:right="147"/>
              <w:rPr>
                <w:rFonts w:ascii="Times New Roman" w:hAnsi="Times New Roman"/>
              </w:rPr>
            </w:pPr>
            <w:r w:rsidRPr="001F11B7">
              <w:rPr>
                <w:rFonts w:ascii="Times New Roman" w:hAnsi="Times New Roman"/>
              </w:rPr>
              <w:t xml:space="preserve">- размещение жилых и хозяйственно бытовых помещений; </w:t>
            </w:r>
          </w:p>
          <w:p w:rsidR="00271418" w:rsidRPr="001F11B7" w:rsidRDefault="00271418" w:rsidP="00300697">
            <w:pPr>
              <w:spacing w:line="241" w:lineRule="auto"/>
              <w:ind w:right="147"/>
              <w:rPr>
                <w:rFonts w:ascii="Times New Roman" w:hAnsi="Times New Roman"/>
              </w:rPr>
            </w:pPr>
            <w:r w:rsidRPr="001F11B7">
              <w:rPr>
                <w:rFonts w:ascii="Times New Roman" w:hAnsi="Times New Roman"/>
              </w:rPr>
              <w:lastRenderedPageBreak/>
              <w:t xml:space="preserve">спуск сточных вод, в т.ч. водного транспорта; </w:t>
            </w:r>
          </w:p>
          <w:p w:rsidR="00271418" w:rsidRPr="001F11B7" w:rsidRDefault="00271418" w:rsidP="00300697">
            <w:pPr>
              <w:spacing w:line="241" w:lineRule="auto"/>
              <w:ind w:right="147"/>
              <w:rPr>
                <w:rFonts w:ascii="Times New Roman" w:hAnsi="Times New Roman"/>
              </w:rPr>
            </w:pPr>
            <w:r w:rsidRPr="001F11B7">
              <w:rPr>
                <w:rFonts w:ascii="Times New Roman" w:hAnsi="Times New Roman"/>
              </w:rPr>
              <w:t xml:space="preserve">купание, стирка белья, водопой скота; </w:t>
            </w:r>
          </w:p>
          <w:p w:rsidR="00271418" w:rsidRPr="001F11B7" w:rsidRDefault="00271418" w:rsidP="00300697">
            <w:pPr>
              <w:spacing w:line="241" w:lineRule="auto"/>
              <w:ind w:right="147"/>
              <w:rPr>
                <w:rFonts w:ascii="Times New Roman" w:hAnsi="Times New Roman"/>
              </w:rPr>
            </w:pPr>
            <w:r w:rsidRPr="001F11B7">
              <w:rPr>
                <w:rFonts w:ascii="Times New Roman" w:hAnsi="Times New Roman"/>
              </w:rPr>
              <w:t xml:space="preserve">другие виды водопользования, оказывающие влияние на качество воды. </w:t>
            </w:r>
          </w:p>
        </w:tc>
        <w:tc>
          <w:tcPr>
            <w:tcW w:w="3780" w:type="dxa"/>
          </w:tcPr>
          <w:p w:rsidR="00271418" w:rsidRPr="001F11B7" w:rsidRDefault="00271418" w:rsidP="00300697">
            <w:pPr>
              <w:rPr>
                <w:rFonts w:ascii="Times New Roman" w:hAnsi="Times New Roman"/>
                <w:b/>
              </w:rPr>
            </w:pPr>
            <w:r w:rsidRPr="001F11B7">
              <w:rPr>
                <w:rFonts w:ascii="Times New Roman" w:hAnsi="Times New Roman"/>
              </w:rPr>
              <w:lastRenderedPageBreak/>
              <w:t>- ограждение; планировка территории; озеленение; отведение поверхностного стока за пределы пояса в систему КОС.</w:t>
            </w:r>
          </w:p>
        </w:tc>
      </w:tr>
      <w:tr w:rsidR="00C16347" w:rsidRPr="001F11B7" w:rsidTr="00300697">
        <w:tc>
          <w:tcPr>
            <w:tcW w:w="1822" w:type="dxa"/>
          </w:tcPr>
          <w:p w:rsidR="00271418" w:rsidRPr="001F11B7" w:rsidRDefault="00271418" w:rsidP="0021214A">
            <w:pPr>
              <w:rPr>
                <w:rFonts w:ascii="Times New Roman" w:hAnsi="Times New Roman"/>
                <w:b/>
              </w:rPr>
            </w:pPr>
            <w:r w:rsidRPr="001F11B7">
              <w:rPr>
                <w:rFonts w:ascii="Times New Roman" w:hAnsi="Times New Roman"/>
                <w:lang w:val="en-US"/>
              </w:rPr>
              <w:t>II</w:t>
            </w:r>
            <w:r w:rsidRPr="001F11B7">
              <w:rPr>
                <w:rFonts w:ascii="Times New Roman" w:hAnsi="Times New Roman"/>
              </w:rPr>
              <w:t xml:space="preserve"> пояс ЗСО</w:t>
            </w:r>
          </w:p>
        </w:tc>
        <w:tc>
          <w:tcPr>
            <w:tcW w:w="4382" w:type="dxa"/>
          </w:tcPr>
          <w:p w:rsidR="00300697" w:rsidRPr="001F11B7" w:rsidRDefault="00271418" w:rsidP="00300697">
            <w:pPr>
              <w:spacing w:line="245" w:lineRule="auto"/>
              <w:rPr>
                <w:rFonts w:ascii="Times New Roman" w:hAnsi="Times New Roman"/>
              </w:rPr>
            </w:pPr>
            <w:r w:rsidRPr="001F11B7">
              <w:rPr>
                <w:rFonts w:ascii="Times New Roman" w:hAnsi="Times New Roman"/>
              </w:rPr>
              <w:t xml:space="preserve">- </w:t>
            </w:r>
            <w:r w:rsidR="00300697" w:rsidRPr="001F11B7">
              <w:rPr>
                <w:rFonts w:ascii="Times New Roman" w:hAnsi="Times New Roman"/>
              </w:rPr>
              <w:t xml:space="preserve">закачка отработанных вод </w:t>
            </w:r>
            <w:r w:rsidRPr="001F11B7">
              <w:rPr>
                <w:rFonts w:ascii="Times New Roman" w:hAnsi="Times New Roman"/>
              </w:rPr>
              <w:t>в подземные гори</w:t>
            </w:r>
            <w:r w:rsidR="00300697" w:rsidRPr="001F11B7">
              <w:rPr>
                <w:rFonts w:ascii="Times New Roman" w:hAnsi="Times New Roman"/>
              </w:rPr>
              <w:t xml:space="preserve">зонты, подземное складирование твердых </w:t>
            </w:r>
            <w:r w:rsidRPr="001F11B7">
              <w:rPr>
                <w:rFonts w:ascii="Times New Roman" w:hAnsi="Times New Roman"/>
              </w:rPr>
              <w:t xml:space="preserve">отходов, разработка недр земли; </w:t>
            </w:r>
          </w:p>
          <w:p w:rsidR="00300697" w:rsidRPr="001F11B7" w:rsidRDefault="00300697" w:rsidP="00300697">
            <w:pPr>
              <w:spacing w:line="245" w:lineRule="auto"/>
              <w:rPr>
                <w:rFonts w:ascii="Times New Roman" w:hAnsi="Times New Roman"/>
              </w:rPr>
            </w:pPr>
            <w:r w:rsidRPr="001F11B7">
              <w:rPr>
                <w:rFonts w:ascii="Times New Roman" w:hAnsi="Times New Roman"/>
              </w:rPr>
              <w:t xml:space="preserve">- </w:t>
            </w:r>
            <w:r w:rsidR="00271418" w:rsidRPr="001F11B7">
              <w:rPr>
                <w:rFonts w:ascii="Times New Roman" w:hAnsi="Times New Roman"/>
              </w:rPr>
              <w:t>размещени</w:t>
            </w:r>
            <w:r w:rsidRPr="001F11B7">
              <w:rPr>
                <w:rFonts w:ascii="Times New Roman" w:hAnsi="Times New Roman"/>
              </w:rPr>
              <w:t xml:space="preserve">е складов ГСМ, ядохимикатов </w:t>
            </w:r>
            <w:r w:rsidRPr="001F11B7">
              <w:rPr>
                <w:rFonts w:ascii="Times New Roman" w:hAnsi="Times New Roman"/>
              </w:rPr>
              <w:tab/>
              <w:t xml:space="preserve">и </w:t>
            </w:r>
            <w:r w:rsidR="00271418" w:rsidRPr="001F11B7">
              <w:rPr>
                <w:rFonts w:ascii="Times New Roman" w:hAnsi="Times New Roman"/>
              </w:rPr>
              <w:t xml:space="preserve">минеральных </w:t>
            </w:r>
            <w:r w:rsidRPr="001F11B7">
              <w:rPr>
                <w:rFonts w:ascii="Times New Roman" w:hAnsi="Times New Roman"/>
              </w:rPr>
              <w:t xml:space="preserve">удобрений, </w:t>
            </w:r>
            <w:r w:rsidR="00271418" w:rsidRPr="001F11B7">
              <w:rPr>
                <w:rFonts w:ascii="Times New Roman" w:hAnsi="Times New Roman"/>
              </w:rPr>
              <w:t>накопителей промстоков, шламохранилищ и др.;</w:t>
            </w:r>
          </w:p>
          <w:p w:rsidR="00300697" w:rsidRPr="001F11B7" w:rsidRDefault="00300697" w:rsidP="00300697">
            <w:pPr>
              <w:spacing w:line="245" w:lineRule="auto"/>
              <w:rPr>
                <w:rFonts w:ascii="Times New Roman" w:hAnsi="Times New Roman"/>
              </w:rPr>
            </w:pPr>
            <w:r w:rsidRPr="001F11B7">
              <w:rPr>
                <w:rFonts w:ascii="Times New Roman" w:hAnsi="Times New Roman"/>
              </w:rPr>
              <w:t xml:space="preserve">- размещение </w:t>
            </w:r>
            <w:r w:rsidRPr="001F11B7">
              <w:rPr>
                <w:rFonts w:ascii="Times New Roman" w:hAnsi="Times New Roman"/>
              </w:rPr>
              <w:tab/>
              <w:t xml:space="preserve">кладбищ, </w:t>
            </w:r>
            <w:r w:rsidR="00271418" w:rsidRPr="001F11B7">
              <w:rPr>
                <w:rFonts w:ascii="Times New Roman" w:hAnsi="Times New Roman"/>
              </w:rPr>
              <w:t>ското</w:t>
            </w:r>
            <w:r w:rsidRPr="001F11B7">
              <w:rPr>
                <w:rFonts w:ascii="Times New Roman" w:hAnsi="Times New Roman"/>
              </w:rPr>
              <w:t xml:space="preserve">могильников, полей </w:t>
            </w:r>
            <w:r w:rsidR="00271418" w:rsidRPr="001F11B7">
              <w:rPr>
                <w:rFonts w:ascii="Times New Roman" w:hAnsi="Times New Roman"/>
              </w:rPr>
              <w:t xml:space="preserve">ассенизации, полей фильтрации, </w:t>
            </w:r>
            <w:r w:rsidRPr="001F11B7">
              <w:rPr>
                <w:rFonts w:ascii="Times New Roman" w:hAnsi="Times New Roman"/>
              </w:rPr>
              <w:t xml:space="preserve">навозохранилищ, </w:t>
            </w:r>
            <w:r w:rsidR="00271418" w:rsidRPr="001F11B7">
              <w:rPr>
                <w:rFonts w:ascii="Times New Roman" w:hAnsi="Times New Roman"/>
              </w:rPr>
              <w:t xml:space="preserve">животноводческих </w:t>
            </w:r>
            <w:r w:rsidR="00271418" w:rsidRPr="001F11B7">
              <w:rPr>
                <w:rFonts w:ascii="Times New Roman" w:hAnsi="Times New Roman"/>
              </w:rPr>
              <w:tab/>
              <w:t xml:space="preserve">и птицеводческих предприятий и др.; </w:t>
            </w:r>
          </w:p>
          <w:p w:rsidR="00300697" w:rsidRPr="001F11B7" w:rsidRDefault="00300697" w:rsidP="00300697">
            <w:pPr>
              <w:spacing w:line="245" w:lineRule="auto"/>
              <w:rPr>
                <w:rFonts w:ascii="Times New Roman" w:hAnsi="Times New Roman"/>
              </w:rPr>
            </w:pPr>
            <w:r w:rsidRPr="001F11B7">
              <w:rPr>
                <w:rFonts w:ascii="Times New Roman" w:hAnsi="Times New Roman"/>
              </w:rPr>
              <w:t xml:space="preserve">- применение удобрений </w:t>
            </w:r>
            <w:r w:rsidR="00271418" w:rsidRPr="001F11B7">
              <w:rPr>
                <w:rFonts w:ascii="Times New Roman" w:hAnsi="Times New Roman"/>
              </w:rPr>
              <w:t>и</w:t>
            </w:r>
            <w:r w:rsidRPr="001F11B7">
              <w:rPr>
                <w:rFonts w:ascii="Times New Roman" w:hAnsi="Times New Roman"/>
              </w:rPr>
              <w:t xml:space="preserve"> ядохимикатов;</w:t>
            </w:r>
          </w:p>
          <w:p w:rsidR="00300697" w:rsidRPr="001F11B7" w:rsidRDefault="00300697" w:rsidP="00300697">
            <w:pPr>
              <w:spacing w:line="245" w:lineRule="auto"/>
              <w:rPr>
                <w:rFonts w:ascii="Times New Roman" w:hAnsi="Times New Roman"/>
              </w:rPr>
            </w:pPr>
            <w:r w:rsidRPr="001F11B7">
              <w:rPr>
                <w:rFonts w:ascii="Times New Roman" w:hAnsi="Times New Roman"/>
              </w:rPr>
              <w:t xml:space="preserve">- </w:t>
            </w:r>
            <w:r w:rsidR="00271418" w:rsidRPr="001F11B7">
              <w:rPr>
                <w:rFonts w:ascii="Times New Roman" w:hAnsi="Times New Roman"/>
              </w:rPr>
              <w:t xml:space="preserve">расположение стойбищ и выпас скота; </w:t>
            </w:r>
          </w:p>
          <w:p w:rsidR="00271418" w:rsidRPr="001F11B7" w:rsidRDefault="00300697" w:rsidP="00300697">
            <w:pPr>
              <w:spacing w:line="245" w:lineRule="auto"/>
              <w:rPr>
                <w:rFonts w:ascii="Times New Roman" w:hAnsi="Times New Roman"/>
              </w:rPr>
            </w:pPr>
            <w:r w:rsidRPr="001F11B7">
              <w:rPr>
                <w:rFonts w:ascii="Times New Roman" w:hAnsi="Times New Roman"/>
              </w:rPr>
              <w:t xml:space="preserve">- </w:t>
            </w:r>
            <w:r w:rsidR="00271418" w:rsidRPr="001F11B7">
              <w:rPr>
                <w:rFonts w:ascii="Times New Roman" w:hAnsi="Times New Roman"/>
              </w:rPr>
              <w:t>рубка главного пользования и реконструкция; сброс промышленных, сельскохозяйственных, городских и ливневых сточных вод</w:t>
            </w:r>
            <w:r w:rsidRPr="001F11B7">
              <w:rPr>
                <w:rFonts w:ascii="Times New Roman" w:hAnsi="Times New Roman"/>
              </w:rPr>
              <w:t>.</w:t>
            </w:r>
          </w:p>
        </w:tc>
        <w:tc>
          <w:tcPr>
            <w:tcW w:w="3780" w:type="dxa"/>
          </w:tcPr>
          <w:p w:rsidR="00300697" w:rsidRPr="001F11B7" w:rsidRDefault="00271418" w:rsidP="00300697">
            <w:pPr>
              <w:spacing w:line="259" w:lineRule="auto"/>
              <w:rPr>
                <w:rFonts w:ascii="Times New Roman" w:hAnsi="Times New Roman"/>
              </w:rPr>
            </w:pPr>
            <w:r w:rsidRPr="001F11B7">
              <w:rPr>
                <w:rFonts w:ascii="Times New Roman" w:hAnsi="Times New Roman"/>
              </w:rPr>
              <w:t>- купание, туризм, водный спорт, рыбная ловля, в установленных местах при соблюдении гигиенических требований к охране вод и к зонам рекреации</w:t>
            </w:r>
            <w:r w:rsidR="00300697" w:rsidRPr="001F11B7">
              <w:rPr>
                <w:rFonts w:ascii="Times New Roman" w:hAnsi="Times New Roman"/>
              </w:rPr>
              <w:t>;</w:t>
            </w:r>
          </w:p>
          <w:p w:rsidR="00271418" w:rsidRPr="001F11B7" w:rsidRDefault="00271418" w:rsidP="00300697">
            <w:pPr>
              <w:spacing w:line="259" w:lineRule="auto"/>
              <w:rPr>
                <w:rFonts w:ascii="Times New Roman" w:hAnsi="Times New Roman"/>
              </w:rPr>
            </w:pPr>
            <w:r w:rsidRPr="001F11B7">
              <w:rPr>
                <w:rFonts w:ascii="Times New Roman" w:hAnsi="Times New Roman"/>
              </w:rPr>
              <w:t xml:space="preserve">рубки ухода и санитарные рубки </w:t>
            </w:r>
            <w:r w:rsidR="00ED6D83" w:rsidRPr="001F11B7">
              <w:rPr>
                <w:rFonts w:ascii="Times New Roman" w:hAnsi="Times New Roman"/>
              </w:rPr>
              <w:t>леса;</w:t>
            </w:r>
          </w:p>
          <w:p w:rsidR="00271418" w:rsidRPr="001F11B7" w:rsidRDefault="00271418" w:rsidP="00300697">
            <w:pPr>
              <w:spacing w:line="259" w:lineRule="auto"/>
              <w:rPr>
                <w:rFonts w:ascii="Times New Roman" w:hAnsi="Times New Roman"/>
              </w:rPr>
            </w:pPr>
            <w:r w:rsidRPr="001F11B7">
              <w:rPr>
                <w:rFonts w:ascii="Times New Roman" w:hAnsi="Times New Roman"/>
              </w:rPr>
              <w:t xml:space="preserve">- новое </w:t>
            </w:r>
            <w:r w:rsidRPr="001F11B7">
              <w:rPr>
                <w:rFonts w:ascii="Times New Roman" w:hAnsi="Times New Roman"/>
              </w:rPr>
              <w:tab/>
              <w:t xml:space="preserve">строительство </w:t>
            </w:r>
            <w:r w:rsidRPr="001F11B7">
              <w:rPr>
                <w:rFonts w:ascii="Times New Roman" w:hAnsi="Times New Roman"/>
              </w:rPr>
              <w:tab/>
              <w:t>с организацией отвода стоков на КОС;</w:t>
            </w:r>
          </w:p>
          <w:p w:rsidR="00271418" w:rsidRPr="001F11B7" w:rsidRDefault="00271418" w:rsidP="00300697">
            <w:pPr>
              <w:spacing w:line="259" w:lineRule="auto"/>
              <w:rPr>
                <w:rFonts w:ascii="Times New Roman" w:hAnsi="Times New Roman"/>
              </w:rPr>
            </w:pPr>
            <w:r w:rsidRPr="001F11B7">
              <w:rPr>
                <w:rFonts w:ascii="Times New Roman" w:hAnsi="Times New Roman"/>
              </w:rPr>
              <w:t>- добыча песка, гравия, дноуглу-</w:t>
            </w:r>
          </w:p>
          <w:p w:rsidR="00271418" w:rsidRPr="001F11B7" w:rsidRDefault="00271418" w:rsidP="00300697">
            <w:pPr>
              <w:spacing w:line="245" w:lineRule="auto"/>
              <w:rPr>
                <w:rFonts w:ascii="Times New Roman" w:hAnsi="Times New Roman"/>
              </w:rPr>
            </w:pPr>
            <w:r w:rsidRPr="001F11B7">
              <w:rPr>
                <w:rFonts w:ascii="Times New Roman" w:hAnsi="Times New Roman"/>
              </w:rPr>
              <w:t xml:space="preserve">бительные </w:t>
            </w:r>
            <w:r w:rsidRPr="001F11B7">
              <w:rPr>
                <w:rFonts w:ascii="Times New Roman" w:hAnsi="Times New Roman"/>
              </w:rPr>
              <w:tab/>
              <w:t xml:space="preserve">работы </w:t>
            </w:r>
            <w:r w:rsidRPr="001F11B7">
              <w:rPr>
                <w:rFonts w:ascii="Times New Roman" w:hAnsi="Times New Roman"/>
              </w:rPr>
              <w:tab/>
              <w:t xml:space="preserve">по согласованию </w:t>
            </w:r>
            <w:r w:rsidRPr="001F11B7">
              <w:rPr>
                <w:rFonts w:ascii="Times New Roman" w:hAnsi="Times New Roman"/>
              </w:rPr>
              <w:tab/>
              <w:t xml:space="preserve">с </w:t>
            </w:r>
          </w:p>
          <w:p w:rsidR="00271418" w:rsidRPr="001F11B7" w:rsidRDefault="00271418" w:rsidP="00300697">
            <w:pPr>
              <w:spacing w:line="241" w:lineRule="auto"/>
              <w:ind w:right="124"/>
              <w:rPr>
                <w:rFonts w:ascii="Times New Roman" w:hAnsi="Times New Roman"/>
              </w:rPr>
            </w:pPr>
            <w:r w:rsidRPr="001F11B7">
              <w:rPr>
                <w:rFonts w:ascii="Times New Roman" w:hAnsi="Times New Roman"/>
              </w:rPr>
              <w:t xml:space="preserve">Госсанэпиднадзором отведение сточных вод, не отвечающих гигиеническим требованиям </w:t>
            </w:r>
          </w:p>
          <w:p w:rsidR="00271418" w:rsidRPr="001F11B7" w:rsidRDefault="00271418" w:rsidP="00300697">
            <w:pPr>
              <w:rPr>
                <w:rFonts w:ascii="Times New Roman" w:hAnsi="Times New Roman"/>
                <w:b/>
              </w:rPr>
            </w:pPr>
            <w:r w:rsidRPr="001F11B7">
              <w:rPr>
                <w:rFonts w:ascii="Times New Roman" w:hAnsi="Times New Roman"/>
              </w:rPr>
              <w:t xml:space="preserve">санитарное </w:t>
            </w:r>
            <w:r w:rsidRPr="001F11B7">
              <w:rPr>
                <w:rFonts w:ascii="Times New Roman" w:hAnsi="Times New Roman"/>
              </w:rPr>
              <w:tab/>
              <w:t>благоустройство территории населенных пунктов</w:t>
            </w:r>
            <w:r w:rsidR="00300697" w:rsidRPr="001F11B7">
              <w:rPr>
                <w:rFonts w:ascii="Times New Roman" w:hAnsi="Times New Roman"/>
              </w:rPr>
              <w:t>.</w:t>
            </w:r>
          </w:p>
        </w:tc>
      </w:tr>
      <w:tr w:rsidR="00300697" w:rsidRPr="001F11B7" w:rsidTr="00300697">
        <w:tc>
          <w:tcPr>
            <w:tcW w:w="1822" w:type="dxa"/>
          </w:tcPr>
          <w:p w:rsidR="00271418" w:rsidRPr="001F11B7" w:rsidRDefault="00271418" w:rsidP="0021214A">
            <w:pPr>
              <w:rPr>
                <w:rFonts w:ascii="Times New Roman" w:hAnsi="Times New Roman"/>
              </w:rPr>
            </w:pPr>
            <w:r w:rsidRPr="001F11B7">
              <w:rPr>
                <w:rFonts w:ascii="Times New Roman" w:hAnsi="Times New Roman"/>
                <w:lang w:val="en-US"/>
              </w:rPr>
              <w:t>III</w:t>
            </w:r>
            <w:r w:rsidRPr="001F11B7">
              <w:rPr>
                <w:rFonts w:ascii="Times New Roman" w:hAnsi="Times New Roman"/>
              </w:rPr>
              <w:t xml:space="preserve"> пояс ЗСО</w:t>
            </w:r>
          </w:p>
        </w:tc>
        <w:tc>
          <w:tcPr>
            <w:tcW w:w="4382" w:type="dxa"/>
          </w:tcPr>
          <w:p w:rsidR="00271418" w:rsidRPr="001F11B7" w:rsidRDefault="00300697" w:rsidP="00300697">
            <w:pPr>
              <w:tabs>
                <w:tab w:val="center" w:pos="2013"/>
                <w:tab w:val="right" w:pos="3610"/>
              </w:tabs>
              <w:spacing w:line="259" w:lineRule="auto"/>
              <w:rPr>
                <w:rFonts w:ascii="Times New Roman" w:hAnsi="Times New Roman"/>
              </w:rPr>
            </w:pPr>
            <w:r w:rsidRPr="001F11B7">
              <w:rPr>
                <w:rFonts w:ascii="Times New Roman" w:hAnsi="Times New Roman"/>
              </w:rPr>
              <w:t xml:space="preserve">- </w:t>
            </w:r>
            <w:r w:rsidR="00271418" w:rsidRPr="001F11B7">
              <w:rPr>
                <w:rFonts w:ascii="Times New Roman" w:hAnsi="Times New Roman"/>
              </w:rPr>
              <w:t xml:space="preserve">размещение </w:t>
            </w:r>
            <w:r w:rsidR="00271418" w:rsidRPr="001F11B7">
              <w:rPr>
                <w:rFonts w:ascii="Times New Roman" w:hAnsi="Times New Roman"/>
              </w:rPr>
              <w:tab/>
              <w:t xml:space="preserve">кладбищ, </w:t>
            </w:r>
            <w:r w:rsidR="00271418" w:rsidRPr="001F11B7">
              <w:rPr>
                <w:rFonts w:ascii="Times New Roman" w:hAnsi="Times New Roman"/>
              </w:rPr>
              <w:tab/>
              <w:t>ското-</w:t>
            </w:r>
          </w:p>
          <w:p w:rsidR="00300697" w:rsidRPr="001F11B7" w:rsidRDefault="00271418" w:rsidP="00300697">
            <w:pPr>
              <w:spacing w:line="242" w:lineRule="auto"/>
              <w:rPr>
                <w:rFonts w:ascii="Times New Roman" w:hAnsi="Times New Roman"/>
              </w:rPr>
            </w:pPr>
            <w:r w:rsidRPr="001F11B7">
              <w:rPr>
                <w:rFonts w:ascii="Times New Roman" w:hAnsi="Times New Roman"/>
              </w:rPr>
              <w:t xml:space="preserve">могильников, полей ассенизации, полей фильтрации, навозохранилищ, животноводческих </w:t>
            </w:r>
            <w:r w:rsidRPr="001F11B7">
              <w:rPr>
                <w:rFonts w:ascii="Times New Roman" w:hAnsi="Times New Roman"/>
              </w:rPr>
              <w:tab/>
              <w:t xml:space="preserve">и птицеводческих предприятий и др.; </w:t>
            </w:r>
          </w:p>
          <w:p w:rsidR="00300697" w:rsidRPr="001F11B7" w:rsidRDefault="00300697" w:rsidP="00300697">
            <w:pPr>
              <w:spacing w:line="242" w:lineRule="auto"/>
              <w:rPr>
                <w:rFonts w:ascii="Times New Roman" w:hAnsi="Times New Roman"/>
              </w:rPr>
            </w:pPr>
            <w:r w:rsidRPr="001F11B7">
              <w:rPr>
                <w:rFonts w:ascii="Times New Roman" w:hAnsi="Times New Roman"/>
              </w:rPr>
              <w:t xml:space="preserve">- применение удобрений </w:t>
            </w:r>
            <w:r w:rsidR="00271418" w:rsidRPr="001F11B7">
              <w:rPr>
                <w:rFonts w:ascii="Times New Roman" w:hAnsi="Times New Roman"/>
              </w:rPr>
              <w:t>и</w:t>
            </w:r>
            <w:r w:rsidRPr="001F11B7">
              <w:rPr>
                <w:rFonts w:ascii="Times New Roman" w:hAnsi="Times New Roman"/>
              </w:rPr>
              <w:t xml:space="preserve"> </w:t>
            </w:r>
            <w:r w:rsidR="00271418" w:rsidRPr="001F11B7">
              <w:rPr>
                <w:rFonts w:ascii="Times New Roman" w:hAnsi="Times New Roman"/>
              </w:rPr>
              <w:t xml:space="preserve">ядохимикатов; расположение стойбищ и выпас скота; </w:t>
            </w:r>
          </w:p>
          <w:p w:rsidR="00300697" w:rsidRPr="001F11B7" w:rsidRDefault="00300697" w:rsidP="00300697">
            <w:pPr>
              <w:spacing w:line="242" w:lineRule="auto"/>
              <w:rPr>
                <w:rFonts w:ascii="Times New Roman" w:hAnsi="Times New Roman"/>
              </w:rPr>
            </w:pPr>
            <w:r w:rsidRPr="001F11B7">
              <w:rPr>
                <w:rFonts w:ascii="Times New Roman" w:hAnsi="Times New Roman"/>
              </w:rPr>
              <w:t xml:space="preserve">- рубка главного пользования </w:t>
            </w:r>
            <w:r w:rsidR="00271418" w:rsidRPr="001F11B7">
              <w:rPr>
                <w:rFonts w:ascii="Times New Roman" w:hAnsi="Times New Roman"/>
              </w:rPr>
              <w:t xml:space="preserve">и реконструкция;  </w:t>
            </w:r>
          </w:p>
          <w:p w:rsidR="00271418" w:rsidRPr="001F11B7" w:rsidRDefault="00300697" w:rsidP="00300697">
            <w:pPr>
              <w:spacing w:line="242" w:lineRule="auto"/>
              <w:rPr>
                <w:rFonts w:ascii="Times New Roman" w:hAnsi="Times New Roman"/>
              </w:rPr>
            </w:pPr>
            <w:r w:rsidRPr="001F11B7">
              <w:rPr>
                <w:rFonts w:ascii="Times New Roman" w:hAnsi="Times New Roman"/>
              </w:rPr>
              <w:t xml:space="preserve">- сброс промышленных, </w:t>
            </w:r>
            <w:r w:rsidR="00271418" w:rsidRPr="001F11B7">
              <w:rPr>
                <w:rFonts w:ascii="Times New Roman" w:hAnsi="Times New Roman"/>
              </w:rPr>
              <w:t>сельскохозяйственных, городских и ливневых сточных вод</w:t>
            </w:r>
            <w:r w:rsidRPr="001F11B7">
              <w:rPr>
                <w:rFonts w:ascii="Times New Roman" w:hAnsi="Times New Roman"/>
              </w:rPr>
              <w:t>.</w:t>
            </w:r>
          </w:p>
        </w:tc>
        <w:tc>
          <w:tcPr>
            <w:tcW w:w="3780" w:type="dxa"/>
          </w:tcPr>
          <w:p w:rsidR="00271418" w:rsidRPr="001F11B7" w:rsidRDefault="00271418" w:rsidP="00300697">
            <w:pPr>
              <w:rPr>
                <w:rFonts w:ascii="Times New Roman" w:hAnsi="Times New Roman"/>
                <w:b/>
              </w:rPr>
            </w:pPr>
          </w:p>
        </w:tc>
      </w:tr>
    </w:tbl>
    <w:p w:rsidR="00013F98" w:rsidRPr="001F11B7" w:rsidRDefault="00013F98" w:rsidP="00013F98">
      <w:pPr>
        <w:tabs>
          <w:tab w:val="left" w:pos="993"/>
        </w:tabs>
        <w:spacing w:after="5" w:line="250" w:lineRule="auto"/>
        <w:ind w:left="709" w:right="-13"/>
        <w:rPr>
          <w:rFonts w:ascii="Times New Roman" w:hAnsi="Times New Roman"/>
        </w:rPr>
      </w:pPr>
    </w:p>
    <w:p w:rsidR="00DE2031" w:rsidRPr="001F11B7" w:rsidRDefault="00DE2031" w:rsidP="00C24DC4">
      <w:pPr>
        <w:numPr>
          <w:ilvl w:val="0"/>
          <w:numId w:val="57"/>
        </w:numPr>
        <w:tabs>
          <w:tab w:val="left" w:pos="993"/>
        </w:tabs>
        <w:spacing w:after="5" w:line="250" w:lineRule="auto"/>
        <w:ind w:left="0" w:right="-13" w:firstLine="709"/>
        <w:rPr>
          <w:rFonts w:ascii="Times New Roman" w:hAnsi="Times New Roman"/>
        </w:rPr>
      </w:pPr>
      <w:r w:rsidRPr="001F11B7">
        <w:rPr>
          <w:rFonts w:ascii="Times New Roman" w:hAnsi="Times New Roman"/>
        </w:rPr>
        <w:t xml:space="preserve">пояс (строгого режима) включает территорию расположения водозаборов, очистных сооружений, резервуаров чистой воды, напорных резервуаров и водонапорных башен, а также </w:t>
      </w:r>
      <w:r w:rsidRPr="001F11B7">
        <w:rPr>
          <w:rFonts w:ascii="Times New Roman" w:hAnsi="Times New Roman"/>
        </w:rPr>
        <w:lastRenderedPageBreak/>
        <w:t xml:space="preserve">санитарно-защитные полосы водоводов, в пределах которых запрещаются все виды строительства, не имеющего непосредственного отношения к водозабору.  </w:t>
      </w:r>
    </w:p>
    <w:p w:rsidR="00DE2031" w:rsidRPr="001F11B7" w:rsidRDefault="00DE2031" w:rsidP="00C24DC4">
      <w:pPr>
        <w:numPr>
          <w:ilvl w:val="0"/>
          <w:numId w:val="57"/>
        </w:numPr>
        <w:tabs>
          <w:tab w:val="left" w:pos="993"/>
        </w:tabs>
        <w:spacing w:after="5" w:line="250" w:lineRule="auto"/>
        <w:ind w:left="0" w:right="-13" w:firstLine="709"/>
        <w:rPr>
          <w:rFonts w:ascii="Times New Roman" w:hAnsi="Times New Roman"/>
        </w:rPr>
      </w:pPr>
      <w:r w:rsidRPr="001F11B7">
        <w:rPr>
          <w:rFonts w:ascii="Times New Roman" w:hAnsi="Times New Roman"/>
        </w:rPr>
        <w:t xml:space="preserve">пояс (режимов ограничений) включает территорию, предназначенную для предупреждения загрязнения воды источников водоснабжения. В пределах II-III поясов ЗСО градостроительная деятельность допускается при условии обязательного канализования зданий и сооружений, благоустройства территории, организации поверхностного стока и др.  </w:t>
      </w:r>
    </w:p>
    <w:p w:rsidR="00326ED2" w:rsidRPr="00C16347" w:rsidRDefault="00326ED2" w:rsidP="00EE7306">
      <w:pPr>
        <w:ind w:firstLine="709"/>
        <w:rPr>
          <w:rFonts w:ascii="Times New Roman" w:hAnsi="Times New Roman"/>
          <w:b/>
          <w:color w:val="FF0000"/>
          <w:lang w:eastAsia="en-US" w:bidi="en-US"/>
        </w:rPr>
      </w:pPr>
    </w:p>
    <w:p w:rsidR="009306FE" w:rsidRPr="001F11B7" w:rsidRDefault="009306FE" w:rsidP="00EE7306">
      <w:pPr>
        <w:ind w:firstLine="709"/>
        <w:rPr>
          <w:rFonts w:ascii="Times New Roman" w:hAnsi="Times New Roman"/>
          <w:b/>
          <w:lang w:eastAsia="en-US" w:bidi="en-US"/>
        </w:rPr>
      </w:pPr>
      <w:r w:rsidRPr="001F11B7">
        <w:rPr>
          <w:rFonts w:ascii="Times New Roman" w:hAnsi="Times New Roman"/>
          <w:b/>
          <w:lang w:eastAsia="en-US" w:bidi="en-US"/>
        </w:rPr>
        <w:t xml:space="preserve">Охранные зоны </w:t>
      </w:r>
    </w:p>
    <w:p w:rsidR="009306FE" w:rsidRPr="001F11B7" w:rsidRDefault="009306FE" w:rsidP="00EE7306">
      <w:pPr>
        <w:ind w:firstLine="709"/>
        <w:rPr>
          <w:rFonts w:ascii="Times New Roman" w:hAnsi="Times New Roman"/>
          <w:b/>
          <w:lang w:eastAsia="en-US" w:bidi="en-US"/>
        </w:rPr>
      </w:pPr>
    </w:p>
    <w:p w:rsidR="000F14EF" w:rsidRPr="001F11B7" w:rsidRDefault="009306FE" w:rsidP="000F14EF">
      <w:pPr>
        <w:ind w:firstLine="709"/>
        <w:rPr>
          <w:rFonts w:ascii="Times New Roman" w:hAnsi="Times New Roman"/>
          <w:lang w:eastAsia="en-US" w:bidi="en-US"/>
        </w:rPr>
      </w:pPr>
      <w:r w:rsidRPr="001F11B7">
        <w:rPr>
          <w:rFonts w:ascii="Times New Roman" w:hAnsi="Times New Roman"/>
          <w:b/>
          <w:lang w:eastAsia="en-US" w:bidi="en-US"/>
        </w:rPr>
        <w:t>Охранная зона</w:t>
      </w:r>
      <w:r w:rsidRPr="001F11B7">
        <w:rPr>
          <w:rFonts w:ascii="Times New Roman" w:hAnsi="Times New Roman"/>
          <w:lang w:eastAsia="en-US" w:bidi="en-US"/>
        </w:rPr>
        <w:t xml:space="preserve"> – территория с особыми условиями использования, которая устанавливается в порядке, определённом Правительством Российской Федерации, вокруг объектов инженерной, транспортной и иных инфраструктур в целях обеспечения охраны окружающей природной среды, нормальных условий эксплуатации таких объектов и исключения возможности их повреждения.</w:t>
      </w:r>
    </w:p>
    <w:p w:rsidR="000F14EF" w:rsidRPr="001F11B7" w:rsidRDefault="000F14EF" w:rsidP="000F14EF">
      <w:pPr>
        <w:ind w:firstLine="709"/>
        <w:rPr>
          <w:rFonts w:ascii="Times New Roman" w:hAnsi="Times New Roman"/>
          <w:lang w:eastAsia="en-US" w:bidi="en-US"/>
        </w:rPr>
      </w:pPr>
      <w:r w:rsidRPr="001F11B7">
        <w:rPr>
          <w:rFonts w:ascii="Times New Roman" w:hAnsi="Times New Roman"/>
        </w:rPr>
        <w:t xml:space="preserve">Охранные зоны объектов инженерной инфраструктуры (объектов электросетевого хозяйства, объектов системы газоснабжения, сетей связи и сооружений связи, магистральных трубопроводов) устанавливаются в соответствии с Постановлением Правительства Российской Федерации от 24 февраля 2009 г. № 160 </w:t>
      </w:r>
      <w:r w:rsidR="00AE6EBE" w:rsidRPr="001F11B7">
        <w:rPr>
          <w:rFonts w:ascii="Times New Roman" w:hAnsi="Times New Roman"/>
        </w:rPr>
        <w:t>«</w:t>
      </w:r>
      <w:r w:rsidRPr="001F11B7">
        <w:rPr>
          <w:rFonts w:ascii="Times New Roman" w:hAnsi="Times New Roman"/>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AE6EBE" w:rsidRPr="001F11B7">
        <w:rPr>
          <w:rFonts w:ascii="Times New Roman" w:hAnsi="Times New Roman"/>
        </w:rPr>
        <w:t>»</w:t>
      </w:r>
      <w:r w:rsidRPr="001F11B7">
        <w:rPr>
          <w:rFonts w:ascii="Times New Roman" w:hAnsi="Times New Roman"/>
        </w:rPr>
        <w:t xml:space="preserve">; Федеральным законом от 7 ноября 2011 г. № 303-ФЗ </w:t>
      </w:r>
      <w:r w:rsidR="00AE6EBE" w:rsidRPr="001F11B7">
        <w:rPr>
          <w:rFonts w:ascii="Times New Roman" w:hAnsi="Times New Roman"/>
        </w:rPr>
        <w:t>«</w:t>
      </w:r>
      <w:r w:rsidRPr="001F11B7">
        <w:rPr>
          <w:rFonts w:ascii="Times New Roman" w:hAnsi="Times New Roman"/>
        </w:rPr>
        <w:t>О газоснабжении в Российской Федерации</w:t>
      </w:r>
      <w:r w:rsidR="00AE6EBE" w:rsidRPr="001F11B7">
        <w:rPr>
          <w:rFonts w:ascii="Times New Roman" w:hAnsi="Times New Roman"/>
        </w:rPr>
        <w:t>»</w:t>
      </w:r>
      <w:r w:rsidRPr="001F11B7">
        <w:rPr>
          <w:rFonts w:ascii="Times New Roman" w:hAnsi="Times New Roman"/>
        </w:rPr>
        <w:t xml:space="preserve">; Постановление Правительства Российской Федерации от 20 ноября 2000 № 878 </w:t>
      </w:r>
      <w:r w:rsidR="00AE6EBE" w:rsidRPr="001F11B7">
        <w:rPr>
          <w:rFonts w:ascii="Times New Roman" w:hAnsi="Times New Roman"/>
        </w:rPr>
        <w:t>«</w:t>
      </w:r>
      <w:r w:rsidRPr="001F11B7">
        <w:rPr>
          <w:rFonts w:ascii="Times New Roman" w:hAnsi="Times New Roman"/>
        </w:rPr>
        <w:t>Об утверждении Правил охраны газораспределительных сетей</w:t>
      </w:r>
      <w:r w:rsidR="00AE6EBE" w:rsidRPr="001F11B7">
        <w:rPr>
          <w:rFonts w:ascii="Times New Roman" w:hAnsi="Times New Roman"/>
        </w:rPr>
        <w:t>»</w:t>
      </w:r>
      <w:r w:rsidRPr="001F11B7">
        <w:rPr>
          <w:rFonts w:ascii="Times New Roman" w:hAnsi="Times New Roman"/>
        </w:rPr>
        <w:t xml:space="preserve">; Федеральным законом от 7 июля 2003 г. № 126-ФЗ  </w:t>
      </w:r>
      <w:r w:rsidR="00AE6EBE" w:rsidRPr="001F11B7">
        <w:rPr>
          <w:rFonts w:ascii="Times New Roman" w:hAnsi="Times New Roman"/>
        </w:rPr>
        <w:t>«</w:t>
      </w:r>
      <w:r w:rsidRPr="001F11B7">
        <w:rPr>
          <w:rFonts w:ascii="Times New Roman" w:hAnsi="Times New Roman"/>
        </w:rPr>
        <w:t>О связи</w:t>
      </w:r>
      <w:r w:rsidR="00AE6EBE" w:rsidRPr="001F11B7">
        <w:rPr>
          <w:rFonts w:ascii="Times New Roman" w:hAnsi="Times New Roman"/>
        </w:rPr>
        <w:t>»</w:t>
      </w:r>
      <w:r w:rsidRPr="001F11B7">
        <w:rPr>
          <w:rFonts w:ascii="Times New Roman" w:hAnsi="Times New Roman"/>
        </w:rPr>
        <w:t xml:space="preserve">; Постановлением Правительства Российской Федерации от 09 июня 1995 № 578 </w:t>
      </w:r>
      <w:r w:rsidR="00AE6EBE" w:rsidRPr="001F11B7">
        <w:rPr>
          <w:rFonts w:ascii="Times New Roman" w:hAnsi="Times New Roman"/>
        </w:rPr>
        <w:t>«</w:t>
      </w:r>
      <w:r w:rsidRPr="001F11B7">
        <w:rPr>
          <w:rFonts w:ascii="Times New Roman" w:hAnsi="Times New Roman"/>
        </w:rPr>
        <w:t>Об утверждении Правил охраны линий и сооружений связи Российской Федерации</w:t>
      </w:r>
      <w:r w:rsidR="00AE6EBE" w:rsidRPr="001F11B7">
        <w:rPr>
          <w:rFonts w:ascii="Times New Roman" w:hAnsi="Times New Roman"/>
        </w:rPr>
        <w:t>»</w:t>
      </w:r>
      <w:r w:rsidRPr="001F11B7">
        <w:rPr>
          <w:rFonts w:ascii="Times New Roman" w:hAnsi="Times New Roman"/>
        </w:rPr>
        <w:t xml:space="preserve">; Постановлением Госгортехнадзора Российской Федерации от 22 апреля 1992 № 9 </w:t>
      </w:r>
      <w:r w:rsidR="00AE6EBE" w:rsidRPr="001F11B7">
        <w:rPr>
          <w:rFonts w:ascii="Times New Roman" w:hAnsi="Times New Roman"/>
        </w:rPr>
        <w:t>«</w:t>
      </w:r>
      <w:r w:rsidRPr="001F11B7">
        <w:rPr>
          <w:rFonts w:ascii="Times New Roman" w:hAnsi="Times New Roman"/>
        </w:rPr>
        <w:t>Правила охраны магистральных трубопроводов</w:t>
      </w:r>
      <w:r w:rsidR="00AE6EBE" w:rsidRPr="001F11B7">
        <w:rPr>
          <w:rFonts w:ascii="Times New Roman" w:hAnsi="Times New Roman"/>
        </w:rPr>
        <w:t>»</w:t>
      </w:r>
      <w:r w:rsidRPr="001F11B7">
        <w:rPr>
          <w:rFonts w:ascii="Times New Roman" w:hAnsi="Times New Roman"/>
        </w:rPr>
        <w:t xml:space="preserve">. </w:t>
      </w:r>
    </w:p>
    <w:p w:rsidR="00013F98" w:rsidRPr="001F11B7" w:rsidRDefault="00E0296E" w:rsidP="00EE7306">
      <w:pPr>
        <w:ind w:right="-13" w:firstLine="709"/>
        <w:rPr>
          <w:rFonts w:ascii="Times New Roman" w:hAnsi="Times New Roman"/>
        </w:rPr>
      </w:pPr>
      <w:r w:rsidRPr="001F11B7">
        <w:rPr>
          <w:rFonts w:ascii="Times New Roman" w:hAnsi="Times New Roman"/>
        </w:rPr>
        <w:t xml:space="preserve">По территории </w:t>
      </w:r>
      <w:r w:rsidR="00C16347" w:rsidRPr="001F11B7">
        <w:rPr>
          <w:rFonts w:ascii="Times New Roman" w:hAnsi="Times New Roman"/>
        </w:rPr>
        <w:t>Пуркаевского</w:t>
      </w:r>
      <w:r w:rsidR="005C423F" w:rsidRPr="001F11B7">
        <w:rPr>
          <w:rFonts w:ascii="Times New Roman" w:hAnsi="Times New Roman"/>
        </w:rPr>
        <w:t xml:space="preserve"> сельского</w:t>
      </w:r>
      <w:r w:rsidRPr="001F11B7">
        <w:rPr>
          <w:rFonts w:ascii="Times New Roman" w:hAnsi="Times New Roman"/>
        </w:rPr>
        <w:t xml:space="preserve"> поселения проходит коридор ЛЭП, напряжением </w:t>
      </w:r>
      <w:r w:rsidR="00013F98" w:rsidRPr="001F11B7">
        <w:rPr>
          <w:rFonts w:ascii="Times New Roman" w:hAnsi="Times New Roman"/>
          <w:lang w:bidi="ru-RU"/>
        </w:rPr>
        <w:t>35 кВ и 10 кВ</w:t>
      </w:r>
      <w:r w:rsidRPr="001F11B7">
        <w:rPr>
          <w:rFonts w:ascii="Times New Roman" w:hAnsi="Times New Roman"/>
        </w:rPr>
        <w:t xml:space="preserve">. </w:t>
      </w:r>
    </w:p>
    <w:p w:rsidR="00940BD8" w:rsidRPr="001F11B7" w:rsidRDefault="00E0296E" w:rsidP="00EE7306">
      <w:pPr>
        <w:ind w:right="-13" w:firstLine="709"/>
        <w:rPr>
          <w:rFonts w:ascii="Times New Roman" w:hAnsi="Times New Roman"/>
        </w:rPr>
      </w:pPr>
      <w:r w:rsidRPr="001F11B7">
        <w:rPr>
          <w:rFonts w:ascii="Times New Roman" w:hAnsi="Times New Roman"/>
        </w:rPr>
        <w:t xml:space="preserve">Вдоль действующих воздушных линий электропередачи по прямой линии в обе стороны от крайних проводов напряжением: до 1 кВ – 2 м; 1-20 кВ – 10 м; до </w:t>
      </w:r>
      <w:r w:rsidR="00940BD8" w:rsidRPr="001F11B7">
        <w:rPr>
          <w:rFonts w:ascii="Times New Roman" w:hAnsi="Times New Roman"/>
        </w:rPr>
        <w:t>35 кВ – 15 м; до 110 кВ – 20 м.</w:t>
      </w:r>
    </w:p>
    <w:p w:rsidR="00E0296E" w:rsidRPr="001F11B7" w:rsidRDefault="00E0296E" w:rsidP="00EE7306">
      <w:pPr>
        <w:ind w:right="-13" w:firstLine="709"/>
        <w:rPr>
          <w:rFonts w:ascii="Times New Roman" w:hAnsi="Times New Roman"/>
        </w:rPr>
      </w:pPr>
      <w:r w:rsidRPr="001F11B7">
        <w:rPr>
          <w:rFonts w:ascii="Times New Roman" w:hAnsi="Times New Roman"/>
        </w:rPr>
        <w:t>Вдоль действующих подземных электрокабелей – по 5 м в обе стороны от коммуникаций (на чертеже условно не показаны).</w:t>
      </w:r>
    </w:p>
    <w:p w:rsidR="00E0296E" w:rsidRPr="001F11B7" w:rsidRDefault="00E0296E" w:rsidP="00EE7306">
      <w:pPr>
        <w:ind w:right="-13" w:firstLine="709"/>
        <w:rPr>
          <w:rFonts w:ascii="Times New Roman" w:hAnsi="Times New Roman"/>
        </w:rPr>
      </w:pPr>
      <w:r w:rsidRPr="001F11B7">
        <w:rPr>
          <w:rFonts w:ascii="Times New Roman" w:hAnsi="Times New Roman"/>
        </w:rPr>
        <w:t>Вдоль действующих кабелей связи – по 2 м в обе стороны от коммуникаций (на чертеже условно не показаны).</w:t>
      </w:r>
    </w:p>
    <w:p w:rsidR="00E0296E" w:rsidRPr="001F11B7" w:rsidRDefault="00E0296E" w:rsidP="00EE7306">
      <w:pPr>
        <w:ind w:right="-13" w:firstLine="709"/>
        <w:rPr>
          <w:rFonts w:ascii="Times New Roman" w:hAnsi="Times New Roman"/>
        </w:rPr>
      </w:pPr>
      <w:r w:rsidRPr="001F11B7">
        <w:rPr>
          <w:rFonts w:ascii="Times New Roman" w:hAnsi="Times New Roman"/>
        </w:rPr>
        <w:t>Охранная зона электроподстанции устанавливается шириной 15 м.</w:t>
      </w:r>
    </w:p>
    <w:p w:rsidR="00E0296E" w:rsidRPr="001F11B7" w:rsidRDefault="00E0296E" w:rsidP="00EE7306">
      <w:pPr>
        <w:ind w:right="-13" w:firstLine="709"/>
        <w:rPr>
          <w:rFonts w:ascii="Times New Roman" w:hAnsi="Times New Roman"/>
        </w:rPr>
      </w:pPr>
      <w:r w:rsidRPr="001F11B7">
        <w:rPr>
          <w:rFonts w:ascii="Times New Roman" w:hAnsi="Times New Roman"/>
        </w:rPr>
        <w:t xml:space="preserve">По территории </w:t>
      </w:r>
      <w:r w:rsidR="00C16347" w:rsidRPr="001F11B7">
        <w:rPr>
          <w:rFonts w:ascii="Times New Roman" w:hAnsi="Times New Roman"/>
        </w:rPr>
        <w:t>Пуркаевского</w:t>
      </w:r>
      <w:r w:rsidR="005E160A" w:rsidRPr="001F11B7">
        <w:rPr>
          <w:rFonts w:ascii="Times New Roman" w:hAnsi="Times New Roman"/>
        </w:rPr>
        <w:t xml:space="preserve"> сельского </w:t>
      </w:r>
      <w:r w:rsidRPr="001F11B7">
        <w:rPr>
          <w:rFonts w:ascii="Times New Roman" w:hAnsi="Times New Roman"/>
        </w:rPr>
        <w:t xml:space="preserve">поселения проходит </w:t>
      </w:r>
      <w:r w:rsidR="00013F98" w:rsidRPr="001F11B7">
        <w:rPr>
          <w:rFonts w:ascii="Times New Roman" w:hAnsi="Times New Roman"/>
          <w:lang w:bidi="ru-RU"/>
        </w:rPr>
        <w:t>газопровод</w:t>
      </w:r>
      <w:r w:rsidRPr="001F11B7">
        <w:rPr>
          <w:rFonts w:ascii="Times New Roman" w:hAnsi="Times New Roman"/>
        </w:rPr>
        <w:t>.</w:t>
      </w:r>
    </w:p>
    <w:p w:rsidR="000F14EF" w:rsidRPr="001F11B7" w:rsidRDefault="00E0296E" w:rsidP="000F14EF">
      <w:pPr>
        <w:ind w:right="-13" w:firstLine="709"/>
        <w:rPr>
          <w:rFonts w:ascii="Times New Roman" w:hAnsi="Times New Roman"/>
        </w:rPr>
      </w:pPr>
      <w:r w:rsidRPr="001F11B7">
        <w:rPr>
          <w:rFonts w:ascii="Times New Roman" w:hAnsi="Times New Roman"/>
        </w:rPr>
        <w:t xml:space="preserve">Для межпоселкового газопровода, для обеспечения нормальных условий эксплуатации и исключения возможности </w:t>
      </w:r>
      <w:r w:rsidR="001D292D" w:rsidRPr="001F11B7">
        <w:rPr>
          <w:rFonts w:ascii="Times New Roman" w:hAnsi="Times New Roman"/>
        </w:rPr>
        <w:t>повреждения должны</w:t>
      </w:r>
      <w:r w:rsidRPr="001F11B7">
        <w:rPr>
          <w:rFonts w:ascii="Times New Roman" w:hAnsi="Times New Roman"/>
        </w:rPr>
        <w:t xml:space="preserve"> быть установлены охранные зоны в соответствии с </w:t>
      </w:r>
      <w:r w:rsidR="00AE6EBE" w:rsidRPr="001F11B7">
        <w:rPr>
          <w:rFonts w:ascii="Times New Roman" w:hAnsi="Times New Roman"/>
        </w:rPr>
        <w:t>«</w:t>
      </w:r>
      <w:r w:rsidRPr="001F11B7">
        <w:rPr>
          <w:rFonts w:ascii="Times New Roman" w:hAnsi="Times New Roman"/>
        </w:rPr>
        <w:t>Правилами охраны газораспределительных сетей</w:t>
      </w:r>
      <w:r w:rsidR="00AE6EBE" w:rsidRPr="001F11B7">
        <w:rPr>
          <w:rFonts w:ascii="Times New Roman" w:hAnsi="Times New Roman"/>
        </w:rPr>
        <w:t>»</w:t>
      </w:r>
      <w:r w:rsidRPr="001F11B7">
        <w:rPr>
          <w:rFonts w:ascii="Times New Roman" w:hAnsi="Times New Roman"/>
        </w:rPr>
        <w:t xml:space="preserve"> (Постановление правительства РФ от 20.11.2000. № 878) – для данных трасс – 2 метра от осей крайних газопроводов с каждой стороны.</w:t>
      </w:r>
    </w:p>
    <w:p w:rsidR="000F14EF" w:rsidRPr="001F11B7" w:rsidRDefault="000F14EF" w:rsidP="000F14EF">
      <w:pPr>
        <w:ind w:right="-13" w:firstLine="709"/>
        <w:rPr>
          <w:rFonts w:ascii="Times New Roman" w:hAnsi="Times New Roman"/>
        </w:rPr>
      </w:pPr>
      <w:r w:rsidRPr="001F11B7">
        <w:rPr>
          <w:rFonts w:ascii="Times New Roman" w:hAnsi="Times New Roman"/>
        </w:rPr>
        <w:t xml:space="preserve">Придорожные полосы устанавливаются в соответствии с Федеральным законом от 8 ноября 2007 г. </w:t>
      </w:r>
      <w:r w:rsidR="00B12B7B" w:rsidRPr="001F11B7">
        <w:rPr>
          <w:rFonts w:ascii="Times New Roman" w:hAnsi="Times New Roman"/>
        </w:rPr>
        <w:t>№</w:t>
      </w:r>
      <w:r w:rsidRPr="001F11B7">
        <w:rPr>
          <w:rFonts w:ascii="Times New Roman" w:hAnsi="Times New Roman"/>
        </w:rPr>
        <w:t xml:space="preserve">257-ФЗ </w:t>
      </w:r>
      <w:r w:rsidR="00AE6EBE" w:rsidRPr="001F11B7">
        <w:rPr>
          <w:rFonts w:ascii="Times New Roman" w:hAnsi="Times New Roman"/>
        </w:rPr>
        <w:t>«</w:t>
      </w:r>
      <w:r w:rsidRPr="001F11B7">
        <w:rPr>
          <w:rFonts w:ascii="Times New Roman" w:hAnsi="Times New Roman"/>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AE6EBE" w:rsidRPr="001F11B7">
        <w:rPr>
          <w:rFonts w:ascii="Times New Roman" w:hAnsi="Times New Roman"/>
        </w:rPr>
        <w:t>»</w:t>
      </w:r>
      <w:r w:rsidRPr="001F11B7">
        <w:rPr>
          <w:rFonts w:ascii="Times New Roman" w:hAnsi="Times New Roman"/>
        </w:rPr>
        <w:t xml:space="preserve">, Постановлением Правительства Российской Федерации от 1 декабря 1998 г. № </w:t>
      </w:r>
      <w:r w:rsidRPr="001F11B7">
        <w:rPr>
          <w:rFonts w:ascii="Times New Roman" w:hAnsi="Times New Roman"/>
        </w:rPr>
        <w:lastRenderedPageBreak/>
        <w:t xml:space="preserve">1420 </w:t>
      </w:r>
      <w:r w:rsidR="00AE6EBE" w:rsidRPr="001F11B7">
        <w:rPr>
          <w:rFonts w:ascii="Times New Roman" w:hAnsi="Times New Roman"/>
        </w:rPr>
        <w:t>«</w:t>
      </w:r>
      <w:r w:rsidRPr="001F11B7">
        <w:rPr>
          <w:rFonts w:ascii="Times New Roman" w:hAnsi="Times New Roman"/>
        </w:rPr>
        <w:t>Об утверждении Правил установления и использования природорожных полос федеральных автомобильных дорог общего пользования</w:t>
      </w:r>
      <w:r w:rsidR="00AE6EBE" w:rsidRPr="001F11B7">
        <w:rPr>
          <w:rFonts w:ascii="Times New Roman" w:hAnsi="Times New Roman"/>
        </w:rPr>
        <w:t>»</w:t>
      </w:r>
      <w:r w:rsidRPr="001F11B7">
        <w:rPr>
          <w:rFonts w:ascii="Times New Roman" w:hAnsi="Times New Roman"/>
        </w:rPr>
        <w:t xml:space="preserve">. Для автомобильных дорог, за исключением автомобильных дорог, расположенных в границах населенных пунктов, устанавливаются придорожные полосы. Решение об установлении границ придорожных полос автомобильных дорог федерального, регионального или муниципального, местного значения или об изменении границ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w:t>
      </w:r>
    </w:p>
    <w:p w:rsidR="00684302" w:rsidRPr="001F11B7" w:rsidRDefault="000F14EF" w:rsidP="00684302">
      <w:pPr>
        <w:ind w:right="-13" w:firstLine="709"/>
        <w:rPr>
          <w:rFonts w:ascii="Times New Roman" w:hAnsi="Times New Roman"/>
        </w:rPr>
      </w:pPr>
      <w:r w:rsidRPr="001F11B7">
        <w:rPr>
          <w:rFonts w:ascii="Times New Roman" w:hAnsi="Times New Roman"/>
        </w:rPr>
        <w:t xml:space="preserve">Размер придорожной полосы зависит от категории автомобильной дороги. На территории сельского поселения представлены автомобильные дороги следующих категорий: </w:t>
      </w:r>
    </w:p>
    <w:p w:rsidR="00684302" w:rsidRPr="001F11B7" w:rsidRDefault="00684302" w:rsidP="00684302">
      <w:pPr>
        <w:ind w:right="-13" w:firstLine="709"/>
        <w:rPr>
          <w:rFonts w:ascii="Times New Roman" w:hAnsi="Times New Roman"/>
        </w:rPr>
      </w:pPr>
      <w:r w:rsidRPr="001F11B7">
        <w:rPr>
          <w:rFonts w:ascii="Times New Roman" w:hAnsi="Times New Roman"/>
        </w:rPr>
        <w:t>- 75 м - для автомобильных дорог первой и второй категорий;</w:t>
      </w:r>
    </w:p>
    <w:p w:rsidR="00684302" w:rsidRPr="001F11B7" w:rsidRDefault="00684302" w:rsidP="00684302">
      <w:pPr>
        <w:ind w:right="-13" w:firstLine="709"/>
        <w:rPr>
          <w:rFonts w:ascii="Times New Roman" w:hAnsi="Times New Roman"/>
        </w:rPr>
      </w:pPr>
      <w:r w:rsidRPr="001F11B7">
        <w:rPr>
          <w:rFonts w:ascii="Times New Roman" w:hAnsi="Times New Roman"/>
        </w:rPr>
        <w:t>- 50 м - для автомобильных дорог третьей и четвертой категорий;</w:t>
      </w:r>
    </w:p>
    <w:p w:rsidR="00684302" w:rsidRPr="001F11B7" w:rsidRDefault="00684302" w:rsidP="00684302">
      <w:pPr>
        <w:ind w:right="-13" w:firstLine="709"/>
        <w:rPr>
          <w:rFonts w:ascii="Times New Roman" w:hAnsi="Times New Roman"/>
        </w:rPr>
      </w:pPr>
      <w:r w:rsidRPr="001F11B7">
        <w:rPr>
          <w:rFonts w:ascii="Times New Roman" w:hAnsi="Times New Roman"/>
        </w:rPr>
        <w:t xml:space="preserve">- 25 м - для автомобильных дорог пятой категории. </w:t>
      </w:r>
    </w:p>
    <w:p w:rsidR="009F126E" w:rsidRPr="001F11B7" w:rsidRDefault="009F126E" w:rsidP="00EE7306">
      <w:pPr>
        <w:tabs>
          <w:tab w:val="left" w:pos="993"/>
        </w:tabs>
        <w:ind w:firstLine="709"/>
        <w:rPr>
          <w:rFonts w:ascii="Times New Roman" w:hAnsi="Times New Roman"/>
          <w:b/>
          <w:lang w:eastAsia="en-US" w:bidi="en-US"/>
        </w:rPr>
      </w:pPr>
    </w:p>
    <w:p w:rsidR="009306FE" w:rsidRPr="001F11B7" w:rsidRDefault="009306FE" w:rsidP="00EE7306">
      <w:pPr>
        <w:tabs>
          <w:tab w:val="left" w:pos="993"/>
        </w:tabs>
        <w:ind w:firstLine="709"/>
        <w:rPr>
          <w:rFonts w:ascii="Times New Roman" w:hAnsi="Times New Roman"/>
          <w:b/>
          <w:lang w:eastAsia="en-US" w:bidi="en-US"/>
        </w:rPr>
      </w:pPr>
      <w:r w:rsidRPr="001F11B7">
        <w:rPr>
          <w:rFonts w:ascii="Times New Roman" w:hAnsi="Times New Roman"/>
          <w:b/>
          <w:lang w:eastAsia="en-US" w:bidi="en-US"/>
        </w:rPr>
        <w:t>Зоны санитарного разрыва</w:t>
      </w:r>
    </w:p>
    <w:p w:rsidR="009306FE" w:rsidRPr="001F11B7" w:rsidRDefault="009306FE" w:rsidP="00EE7306">
      <w:pPr>
        <w:widowControl w:val="0"/>
        <w:tabs>
          <w:tab w:val="left" w:pos="993"/>
        </w:tabs>
        <w:ind w:firstLine="709"/>
        <w:rPr>
          <w:rFonts w:ascii="Times New Roman" w:eastAsia="Calibri" w:hAnsi="Times New Roman"/>
          <w:b/>
          <w:bCs/>
          <w:i/>
          <w:iCs/>
        </w:rPr>
      </w:pPr>
    </w:p>
    <w:p w:rsidR="009306FE" w:rsidRPr="001F11B7" w:rsidRDefault="009306FE" w:rsidP="00EE7306">
      <w:pPr>
        <w:tabs>
          <w:tab w:val="left" w:pos="993"/>
        </w:tabs>
        <w:ind w:firstLine="709"/>
        <w:rPr>
          <w:rFonts w:ascii="Times New Roman" w:hAnsi="Times New Roman"/>
          <w:lang w:eastAsia="en-US" w:bidi="en-US"/>
        </w:rPr>
      </w:pPr>
      <w:r w:rsidRPr="001F11B7">
        <w:rPr>
          <w:rFonts w:ascii="Times New Roman" w:hAnsi="Times New Roman"/>
          <w:lang w:eastAsia="en-US" w:bidi="en-US"/>
        </w:rPr>
        <w:t>К зонам санитарного разрыва относятся земельные участки, необходимые для обеспечения нормального функционирования транспорта, сохранности, прочности и устойчивости сооружений, устройств и других объектов транспорта, а также прилегающие к землям транспорта земельные участки, подверженные оползням, обвалам, размывам и другим опасным воздействиям. Порядок установления охранных зон, их размеров и режима определяется для каждого вида транспорта в соответствии с действующим законодательством.</w:t>
      </w:r>
    </w:p>
    <w:p w:rsidR="006743A8" w:rsidRPr="001F11B7" w:rsidRDefault="00701DC3" w:rsidP="006743A8">
      <w:pPr>
        <w:tabs>
          <w:tab w:val="left" w:pos="993"/>
        </w:tabs>
        <w:ind w:firstLine="709"/>
        <w:rPr>
          <w:rFonts w:ascii="Times New Roman" w:hAnsi="Times New Roman"/>
        </w:rPr>
      </w:pPr>
      <w:r w:rsidRPr="001F11B7">
        <w:rPr>
          <w:rFonts w:ascii="Times New Roman" w:hAnsi="Times New Roman"/>
        </w:rPr>
        <w:t xml:space="preserve">Санитарный разрыв определяется минимальным расстоянием от источника вредного воздействия до границы жилой застройки или другой территории с </w:t>
      </w:r>
      <w:r w:rsidR="001D292D" w:rsidRPr="001F11B7">
        <w:rPr>
          <w:rFonts w:ascii="Times New Roman" w:hAnsi="Times New Roman"/>
        </w:rPr>
        <w:t>нормируемыми</w:t>
      </w:r>
      <w:r w:rsidRPr="001F11B7">
        <w:rPr>
          <w:rFonts w:ascii="Times New Roman" w:hAnsi="Times New Roman"/>
        </w:rPr>
        <w:t xml:space="preserve"> показателями среды обитания. </w:t>
      </w:r>
    </w:p>
    <w:p w:rsidR="006743A8" w:rsidRPr="001F11B7" w:rsidRDefault="006743A8" w:rsidP="006743A8">
      <w:pPr>
        <w:tabs>
          <w:tab w:val="left" w:pos="993"/>
        </w:tabs>
        <w:ind w:firstLine="709"/>
        <w:rPr>
          <w:rFonts w:ascii="Times New Roman" w:hAnsi="Times New Roman"/>
        </w:rPr>
      </w:pPr>
      <w:r w:rsidRPr="001F11B7">
        <w:rPr>
          <w:rFonts w:ascii="Times New Roman" w:hAnsi="Times New Roman"/>
        </w:rPr>
        <w:t xml:space="preserve">Санитарные разрывы от транспортных коммуникаций устанавливаются в соответствии с СанПиНом 2.2.1/2.1.1.1200-03 </w:t>
      </w:r>
      <w:r w:rsidR="00AE6EBE" w:rsidRPr="001F11B7">
        <w:rPr>
          <w:rFonts w:ascii="Times New Roman" w:hAnsi="Times New Roman"/>
        </w:rPr>
        <w:t>«</w:t>
      </w:r>
      <w:r w:rsidRPr="001F11B7">
        <w:rPr>
          <w:rFonts w:ascii="Times New Roman" w:hAnsi="Times New Roman"/>
        </w:rPr>
        <w:t>Санитарно-защитные зоны и санитарная классификация предприятий, сооружений и иных объектов</w:t>
      </w:r>
      <w:r w:rsidR="00AE6EBE" w:rsidRPr="001F11B7">
        <w:rPr>
          <w:rFonts w:ascii="Times New Roman" w:hAnsi="Times New Roman"/>
        </w:rPr>
        <w:t>»</w:t>
      </w:r>
      <w:r w:rsidRPr="001F11B7">
        <w:rPr>
          <w:rFonts w:ascii="Times New Roman" w:hAnsi="Times New Roman"/>
        </w:rPr>
        <w:t xml:space="preserve"> (новая редакция), СанПиН 2.2.1. /2.1.1.-2361-08 </w:t>
      </w:r>
      <w:r w:rsidR="00AE6EBE" w:rsidRPr="001F11B7">
        <w:rPr>
          <w:rFonts w:ascii="Times New Roman" w:hAnsi="Times New Roman"/>
        </w:rPr>
        <w:t>«</w:t>
      </w:r>
      <w:r w:rsidRPr="001F11B7">
        <w:rPr>
          <w:rFonts w:ascii="Times New Roman" w:hAnsi="Times New Roman"/>
        </w:rPr>
        <w:t xml:space="preserve">Изменения № 1 к СанПиН 2.2.1./2.1.1.1200-03 Новая редакция, СанПиН 2.2.1/2.1.1.2555-09 </w:t>
      </w:r>
      <w:r w:rsidR="00AE6EBE" w:rsidRPr="001F11B7">
        <w:rPr>
          <w:rFonts w:ascii="Times New Roman" w:hAnsi="Times New Roman"/>
        </w:rPr>
        <w:t>«</w:t>
      </w:r>
      <w:r w:rsidRPr="001F11B7">
        <w:rPr>
          <w:rFonts w:ascii="Times New Roman" w:hAnsi="Times New Roman"/>
        </w:rPr>
        <w:t xml:space="preserve">Изменение № 2 к СанПиНу 2.2.1/2.1.1.1200-03 Новая редакция, СанПиН 2.2.1/2.1.1.2739-10 </w:t>
      </w:r>
      <w:r w:rsidR="00AE6EBE" w:rsidRPr="001F11B7">
        <w:rPr>
          <w:rFonts w:ascii="Times New Roman" w:hAnsi="Times New Roman"/>
        </w:rPr>
        <w:t>«</w:t>
      </w:r>
      <w:r w:rsidRPr="001F11B7">
        <w:rPr>
          <w:rFonts w:ascii="Times New Roman" w:hAnsi="Times New Roman"/>
        </w:rPr>
        <w:t xml:space="preserve">Изменения и дополнения № 3 к СанПиНу 2.2.1/2.1.1.1200-03 Новая редакция, СНиП 2.07.01-89* </w:t>
      </w:r>
      <w:r w:rsidR="00AE6EBE" w:rsidRPr="001F11B7">
        <w:rPr>
          <w:rFonts w:ascii="Times New Roman" w:hAnsi="Times New Roman"/>
        </w:rPr>
        <w:t>«</w:t>
      </w:r>
      <w:r w:rsidRPr="001F11B7">
        <w:rPr>
          <w:rFonts w:ascii="Times New Roman" w:hAnsi="Times New Roman"/>
        </w:rPr>
        <w:t>Градостроительство. Планировка и застройка городских и сельских поселений</w:t>
      </w:r>
      <w:r w:rsidR="00AE6EBE" w:rsidRPr="001F11B7">
        <w:rPr>
          <w:rFonts w:ascii="Times New Roman" w:hAnsi="Times New Roman"/>
        </w:rPr>
        <w:t>»</w:t>
      </w:r>
      <w:r w:rsidRPr="001F11B7">
        <w:rPr>
          <w:rFonts w:ascii="Times New Roman" w:hAnsi="Times New Roman"/>
        </w:rPr>
        <w:t xml:space="preserve">. </w:t>
      </w:r>
    </w:p>
    <w:p w:rsidR="006743A8" w:rsidRPr="001F11B7" w:rsidRDefault="006743A8" w:rsidP="006743A8">
      <w:pPr>
        <w:tabs>
          <w:tab w:val="left" w:pos="993"/>
        </w:tabs>
        <w:ind w:firstLine="709"/>
        <w:rPr>
          <w:rFonts w:ascii="Times New Roman" w:hAnsi="Times New Roman"/>
        </w:rPr>
      </w:pPr>
      <w:r w:rsidRPr="001F11B7">
        <w:rPr>
          <w:rFonts w:ascii="Times New Roman" w:hAnsi="Times New Roman"/>
        </w:rPr>
        <w:t xml:space="preserve">Санитарные разрывы от инженерных коммуникаций (магистральных газопроводов, магистральных нефтепроводов, линий электропередач) определяются в соответствии с СанПиН 2.2.1/2.1.1.1200-03 </w:t>
      </w:r>
      <w:r w:rsidR="00AE6EBE" w:rsidRPr="001F11B7">
        <w:rPr>
          <w:rFonts w:ascii="Times New Roman" w:hAnsi="Times New Roman"/>
        </w:rPr>
        <w:t>«</w:t>
      </w:r>
      <w:r w:rsidRPr="001F11B7">
        <w:rPr>
          <w:rFonts w:ascii="Times New Roman" w:hAnsi="Times New Roman"/>
        </w:rPr>
        <w:t>Санитарно-защитные зоны и санитарная классификация предприятий, сооружений и иных объектов</w:t>
      </w:r>
      <w:r w:rsidR="00AE6EBE" w:rsidRPr="001F11B7">
        <w:rPr>
          <w:rFonts w:ascii="Times New Roman" w:hAnsi="Times New Roman"/>
        </w:rPr>
        <w:t>»</w:t>
      </w:r>
      <w:r w:rsidRPr="001F11B7">
        <w:rPr>
          <w:rFonts w:ascii="Times New Roman" w:hAnsi="Times New Roman"/>
        </w:rPr>
        <w:t xml:space="preserve"> (новая редакция), СанПиН 2.2.1. /2.1.1.-236108 </w:t>
      </w:r>
      <w:r w:rsidR="00AE6EBE" w:rsidRPr="001F11B7">
        <w:rPr>
          <w:rFonts w:ascii="Times New Roman" w:hAnsi="Times New Roman"/>
        </w:rPr>
        <w:t>«</w:t>
      </w:r>
      <w:r w:rsidRPr="001F11B7">
        <w:rPr>
          <w:rFonts w:ascii="Times New Roman" w:hAnsi="Times New Roman"/>
        </w:rPr>
        <w:t xml:space="preserve">Изменения № 1 к СанПиН 2.2.1./2.1.1.1200-03 Новая редакция, СанПиН 2.2.1/2.1.1.2555-09 </w:t>
      </w:r>
      <w:r w:rsidR="00AE6EBE" w:rsidRPr="001F11B7">
        <w:rPr>
          <w:rFonts w:ascii="Times New Roman" w:hAnsi="Times New Roman"/>
        </w:rPr>
        <w:t>«</w:t>
      </w:r>
      <w:r w:rsidRPr="001F11B7">
        <w:rPr>
          <w:rFonts w:ascii="Times New Roman" w:hAnsi="Times New Roman"/>
        </w:rPr>
        <w:t xml:space="preserve">Изменение № 2 к СанПиН 2.2.1/2.1.1.1200-03 Новая редакция, СанПиН 2.2.1/2.1.1.2739-10 </w:t>
      </w:r>
      <w:r w:rsidR="00AE6EBE" w:rsidRPr="001F11B7">
        <w:rPr>
          <w:rFonts w:ascii="Times New Roman" w:hAnsi="Times New Roman"/>
        </w:rPr>
        <w:t>«</w:t>
      </w:r>
      <w:r w:rsidRPr="001F11B7">
        <w:rPr>
          <w:rFonts w:ascii="Times New Roman" w:hAnsi="Times New Roman"/>
        </w:rPr>
        <w:t xml:space="preserve">Изменения и дополнения № 3 к СанПиН 2.2.1/2.1.1.1200-03 Новая редакция; СНиП 2.07.01-89* </w:t>
      </w:r>
      <w:r w:rsidR="00AE6EBE" w:rsidRPr="001F11B7">
        <w:rPr>
          <w:rFonts w:ascii="Times New Roman" w:hAnsi="Times New Roman"/>
        </w:rPr>
        <w:t>«</w:t>
      </w:r>
      <w:r w:rsidRPr="001F11B7">
        <w:rPr>
          <w:rFonts w:ascii="Times New Roman" w:hAnsi="Times New Roman"/>
        </w:rPr>
        <w:t>Градостроительство. Планировка и застройка городских и сельских поселений</w:t>
      </w:r>
      <w:r w:rsidR="00AE6EBE" w:rsidRPr="001F11B7">
        <w:rPr>
          <w:rFonts w:ascii="Times New Roman" w:hAnsi="Times New Roman"/>
        </w:rPr>
        <w:t>»</w:t>
      </w:r>
      <w:r w:rsidRPr="001F11B7">
        <w:rPr>
          <w:rFonts w:ascii="Times New Roman" w:hAnsi="Times New Roman"/>
        </w:rPr>
        <w:t xml:space="preserve">; СНиП 2.05.06-85* </w:t>
      </w:r>
      <w:r w:rsidR="00AE6EBE" w:rsidRPr="001F11B7">
        <w:rPr>
          <w:rFonts w:ascii="Times New Roman" w:hAnsi="Times New Roman"/>
        </w:rPr>
        <w:t>«</w:t>
      </w:r>
      <w:r w:rsidRPr="001F11B7">
        <w:rPr>
          <w:rFonts w:ascii="Times New Roman" w:hAnsi="Times New Roman"/>
        </w:rPr>
        <w:t>Магистральные трубопроводы</w:t>
      </w:r>
      <w:r w:rsidR="00AE6EBE" w:rsidRPr="001F11B7">
        <w:rPr>
          <w:rFonts w:ascii="Times New Roman" w:hAnsi="Times New Roman"/>
        </w:rPr>
        <w:t>»</w:t>
      </w:r>
      <w:r w:rsidRPr="001F11B7">
        <w:rPr>
          <w:rFonts w:ascii="Times New Roman" w:hAnsi="Times New Roman"/>
        </w:rPr>
        <w:t xml:space="preserve">; СНиП 42-012002 </w:t>
      </w:r>
      <w:r w:rsidR="00AE6EBE" w:rsidRPr="001F11B7">
        <w:rPr>
          <w:rFonts w:ascii="Times New Roman" w:hAnsi="Times New Roman"/>
        </w:rPr>
        <w:t>«</w:t>
      </w:r>
      <w:r w:rsidRPr="001F11B7">
        <w:rPr>
          <w:rFonts w:ascii="Times New Roman" w:hAnsi="Times New Roman"/>
        </w:rPr>
        <w:t>Газораспределительные системы</w:t>
      </w:r>
      <w:r w:rsidR="00AE6EBE" w:rsidRPr="001F11B7">
        <w:rPr>
          <w:rFonts w:ascii="Times New Roman" w:hAnsi="Times New Roman"/>
        </w:rPr>
        <w:t>»</w:t>
      </w:r>
      <w:r w:rsidRPr="001F11B7">
        <w:rPr>
          <w:rFonts w:ascii="Times New Roman" w:hAnsi="Times New Roman"/>
        </w:rPr>
        <w:t xml:space="preserve">. </w:t>
      </w:r>
    </w:p>
    <w:p w:rsidR="00701DC3" w:rsidRPr="001F11B7" w:rsidRDefault="00701DC3" w:rsidP="00C24DC4">
      <w:pPr>
        <w:numPr>
          <w:ilvl w:val="0"/>
          <w:numId w:val="44"/>
        </w:numPr>
        <w:tabs>
          <w:tab w:val="left" w:pos="993"/>
        </w:tabs>
        <w:ind w:left="0" w:firstLine="709"/>
        <w:rPr>
          <w:rFonts w:ascii="Times New Roman" w:hAnsi="Times New Roman"/>
        </w:rPr>
      </w:pPr>
      <w:r w:rsidRPr="001F11B7">
        <w:rPr>
          <w:rFonts w:ascii="Times New Roman" w:hAnsi="Times New Roman"/>
        </w:rPr>
        <w:t>Для межпоселковых газопроводов (св. 0</w:t>
      </w:r>
      <w:r w:rsidR="001D292D" w:rsidRPr="001F11B7">
        <w:rPr>
          <w:rFonts w:ascii="Times New Roman" w:hAnsi="Times New Roman"/>
        </w:rPr>
        <w:t xml:space="preserve">,6 до 1,2 МПа, диаметром до 300 </w:t>
      </w:r>
      <w:r w:rsidR="006743A8" w:rsidRPr="001F11B7">
        <w:rPr>
          <w:rFonts w:ascii="Times New Roman" w:hAnsi="Times New Roman"/>
        </w:rPr>
        <w:t xml:space="preserve">мм)  </w:t>
      </w:r>
      <w:r w:rsidRPr="001F11B7">
        <w:rPr>
          <w:rFonts w:ascii="Times New Roman" w:hAnsi="Times New Roman"/>
        </w:rPr>
        <w:t xml:space="preserve">  создаются санитарные разрывы, минимальные расстояния от газопровода до фундаментов зданий и сооружений приняты в настоящем проекте в размере – 10 </w:t>
      </w:r>
      <w:r w:rsidR="001D292D" w:rsidRPr="001F11B7">
        <w:rPr>
          <w:rFonts w:ascii="Times New Roman" w:hAnsi="Times New Roman"/>
        </w:rPr>
        <w:t>м (</w:t>
      </w:r>
      <w:r w:rsidRPr="001F11B7">
        <w:rPr>
          <w:rFonts w:ascii="Times New Roman" w:hAnsi="Times New Roman"/>
        </w:rPr>
        <w:t>от оси крайнего газопровода с каждой стороны), (СП 42-101-2003).</w:t>
      </w:r>
    </w:p>
    <w:p w:rsidR="00701DC3" w:rsidRPr="001F11B7" w:rsidRDefault="00701DC3" w:rsidP="00C24DC4">
      <w:pPr>
        <w:numPr>
          <w:ilvl w:val="0"/>
          <w:numId w:val="44"/>
        </w:numPr>
        <w:tabs>
          <w:tab w:val="left" w:pos="993"/>
        </w:tabs>
        <w:ind w:left="0" w:firstLine="709"/>
        <w:rPr>
          <w:rFonts w:ascii="Times New Roman" w:hAnsi="Times New Roman"/>
        </w:rPr>
      </w:pPr>
      <w:r w:rsidRPr="001F11B7">
        <w:rPr>
          <w:rFonts w:ascii="Times New Roman" w:hAnsi="Times New Roman"/>
        </w:rPr>
        <w:lastRenderedPageBreak/>
        <w:t xml:space="preserve">В районах усадебной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 м, а расстояния до сараев для содержания скота и птицы – </w:t>
      </w:r>
      <w:r w:rsidR="001D292D" w:rsidRPr="001F11B7">
        <w:rPr>
          <w:rFonts w:ascii="Times New Roman" w:hAnsi="Times New Roman"/>
        </w:rPr>
        <w:t>в соответствии с СанПиНом</w:t>
      </w:r>
      <w:r w:rsidRPr="001F11B7">
        <w:rPr>
          <w:rFonts w:ascii="Times New Roman" w:hAnsi="Times New Roman"/>
        </w:rPr>
        <w:t xml:space="preserve"> 2.2.1/2.1.1.1200. Расстояние от границ участка должно быть не менее: до стены жилого дома – 3 м, до хозяйственных построек – 1 м. 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 (СП 42.13330.2011, п.7.1).</w:t>
      </w:r>
    </w:p>
    <w:p w:rsidR="00701DC3" w:rsidRPr="001F11B7" w:rsidRDefault="00701DC3" w:rsidP="00C24DC4">
      <w:pPr>
        <w:numPr>
          <w:ilvl w:val="0"/>
          <w:numId w:val="46"/>
        </w:numPr>
        <w:tabs>
          <w:tab w:val="clear" w:pos="644"/>
          <w:tab w:val="left" w:pos="993"/>
        </w:tabs>
        <w:ind w:left="0" w:firstLine="709"/>
        <w:rPr>
          <w:rFonts w:ascii="Times New Roman" w:hAnsi="Times New Roman"/>
        </w:rPr>
      </w:pPr>
      <w:r w:rsidRPr="001F11B7">
        <w:rPr>
          <w:rFonts w:ascii="Times New Roman" w:hAnsi="Times New Roman"/>
        </w:rPr>
        <w:t xml:space="preserve">В сельских поселениях размещаемые в пределах жилой застройки группы сараев должны содержать не более 30 блоков каждая. Сараи для скота и птицы следует предусматривать на расстоянии от окон жилых помещений дома не менее: одиночные или двойные – 10 м, до 8 блоков – 25 м, от 8 до 30 блоков – 50 м.  (СП 42.13330.2011, п.7.3).          </w:t>
      </w:r>
    </w:p>
    <w:p w:rsidR="00E0296E" w:rsidRPr="001F11B7" w:rsidRDefault="00701DC3" w:rsidP="00C24DC4">
      <w:pPr>
        <w:numPr>
          <w:ilvl w:val="0"/>
          <w:numId w:val="46"/>
        </w:numPr>
        <w:tabs>
          <w:tab w:val="clear" w:pos="644"/>
          <w:tab w:val="left" w:pos="993"/>
        </w:tabs>
        <w:ind w:left="0" w:firstLine="709"/>
        <w:rPr>
          <w:rFonts w:ascii="Times New Roman" w:hAnsi="Times New Roman"/>
        </w:rPr>
      </w:pPr>
      <w:bookmarkStart w:id="185" w:name="OLE_LINK17"/>
      <w:bookmarkStart w:id="186" w:name="OLE_LINK18"/>
      <w:r w:rsidRPr="001F11B7">
        <w:rPr>
          <w:rFonts w:ascii="Times New Roman" w:hAnsi="Times New Roman"/>
        </w:rPr>
        <w:t xml:space="preserve">Вдоль автодорог муниципального значения (общей сети) для вновь размещаемой жилой застройки устанавливается санитарный разрыв - 50 </w:t>
      </w:r>
      <w:r w:rsidR="001D292D" w:rsidRPr="001F11B7">
        <w:rPr>
          <w:rFonts w:ascii="Times New Roman" w:hAnsi="Times New Roman"/>
        </w:rPr>
        <w:t>метров, до</w:t>
      </w:r>
      <w:r w:rsidRPr="001F11B7">
        <w:rPr>
          <w:rFonts w:ascii="Times New Roman" w:hAnsi="Times New Roman"/>
        </w:rPr>
        <w:t xml:space="preserve"> садово-дачной застройки - 25 метров. </w:t>
      </w:r>
      <w:bookmarkEnd w:id="185"/>
      <w:bookmarkEnd w:id="186"/>
    </w:p>
    <w:p w:rsidR="00A6278B" w:rsidRPr="001F11B7" w:rsidRDefault="00A6278B" w:rsidP="00EE7306">
      <w:pPr>
        <w:tabs>
          <w:tab w:val="left" w:pos="993"/>
        </w:tabs>
        <w:rPr>
          <w:rFonts w:ascii="Times New Roman" w:hAnsi="Times New Roman"/>
          <w:b/>
        </w:rPr>
      </w:pPr>
    </w:p>
    <w:p w:rsidR="003E3A2B" w:rsidRPr="001F11B7" w:rsidRDefault="003E3A2B" w:rsidP="003E3A2B">
      <w:pPr>
        <w:tabs>
          <w:tab w:val="left" w:pos="993"/>
        </w:tabs>
        <w:ind w:firstLine="709"/>
        <w:rPr>
          <w:rFonts w:ascii="Times New Roman" w:hAnsi="Times New Roman"/>
        </w:rPr>
      </w:pPr>
      <w:r w:rsidRPr="001F11B7">
        <w:rPr>
          <w:rFonts w:ascii="Times New Roman" w:hAnsi="Times New Roman"/>
          <w:b/>
        </w:rPr>
        <w:t>Зона месторождений полезных ископаемых</w:t>
      </w:r>
    </w:p>
    <w:p w:rsidR="003E3A2B" w:rsidRPr="001F11B7" w:rsidRDefault="003E3A2B" w:rsidP="003E3A2B">
      <w:pPr>
        <w:tabs>
          <w:tab w:val="left" w:pos="993"/>
        </w:tabs>
        <w:ind w:firstLine="709"/>
        <w:rPr>
          <w:rFonts w:ascii="Times New Roman" w:hAnsi="Times New Roman"/>
        </w:rPr>
      </w:pPr>
    </w:p>
    <w:p w:rsidR="003E3A2B" w:rsidRPr="001F11B7" w:rsidRDefault="003E3A2B" w:rsidP="003E3A2B">
      <w:pPr>
        <w:tabs>
          <w:tab w:val="left" w:pos="993"/>
        </w:tabs>
        <w:ind w:firstLine="709"/>
        <w:rPr>
          <w:rFonts w:ascii="Times New Roman" w:hAnsi="Times New Roman"/>
        </w:rPr>
      </w:pPr>
      <w:r w:rsidRPr="001F11B7">
        <w:rPr>
          <w:rFonts w:ascii="Times New Roman" w:hAnsi="Times New Roman"/>
        </w:rPr>
        <w:t xml:space="preserve">В соответствии с ФЗ </w:t>
      </w:r>
      <w:r w:rsidR="00AE6EBE" w:rsidRPr="001F11B7">
        <w:rPr>
          <w:rFonts w:ascii="Times New Roman" w:hAnsi="Times New Roman"/>
        </w:rPr>
        <w:t>«</w:t>
      </w:r>
      <w:r w:rsidRPr="001F11B7">
        <w:rPr>
          <w:rFonts w:ascii="Times New Roman" w:hAnsi="Times New Roman"/>
        </w:rPr>
        <w:t>О недрах</w:t>
      </w:r>
      <w:r w:rsidR="00AE6EBE" w:rsidRPr="001F11B7">
        <w:rPr>
          <w:rFonts w:ascii="Times New Roman" w:hAnsi="Times New Roman"/>
        </w:rPr>
        <w:t>»</w:t>
      </w:r>
      <w:r w:rsidRPr="001F11B7">
        <w:rPr>
          <w:rFonts w:ascii="Times New Roman" w:hAnsi="Times New Roman"/>
        </w:rPr>
        <w:t xml:space="preserve"> и СНиП 2.07.01–89*, п. 14.3 </w:t>
      </w:r>
      <w:r w:rsidR="00AE6EBE" w:rsidRPr="001F11B7">
        <w:rPr>
          <w:rFonts w:ascii="Times New Roman" w:hAnsi="Times New Roman"/>
        </w:rPr>
        <w:t>«</w:t>
      </w:r>
      <w:r w:rsidRPr="001F11B7">
        <w:rPr>
          <w:rFonts w:ascii="Times New Roman" w:hAnsi="Times New Roman"/>
        </w:rPr>
        <w:t>Градостроительство. Планировка и застройка городских и сельских поселений</w:t>
      </w:r>
      <w:r w:rsidR="00AE6EBE" w:rsidRPr="001F11B7">
        <w:rPr>
          <w:rFonts w:ascii="Times New Roman" w:hAnsi="Times New Roman"/>
        </w:rPr>
        <w:t>»</w:t>
      </w:r>
      <w:r w:rsidRPr="001F11B7">
        <w:rPr>
          <w:rFonts w:ascii="Times New Roman" w:hAnsi="Times New Roman"/>
        </w:rPr>
        <w:t>, Актуализированная редакция, застройка площадей залегания подземных ископаемых, а также размещение в местах их залегания подземных сооружений допускается с разрешения Федерального органа управления государственным фондом недр или его территориальных органов и органов государственного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3E3A2B" w:rsidRPr="00C16347" w:rsidRDefault="003E3A2B" w:rsidP="00F723F2">
      <w:pPr>
        <w:ind w:right="-55" w:firstLine="709"/>
        <w:rPr>
          <w:rFonts w:ascii="Times New Roman" w:hAnsi="Times New Roman"/>
          <w:b/>
          <w:color w:val="FF0000"/>
        </w:rPr>
      </w:pPr>
    </w:p>
    <w:p w:rsidR="00326ED2" w:rsidRPr="00801838" w:rsidRDefault="00326ED2" w:rsidP="00326ED2">
      <w:pPr>
        <w:ind w:firstLine="709"/>
        <w:rPr>
          <w:rFonts w:ascii="Times New Roman" w:hAnsi="Times New Roman"/>
          <w:b/>
          <w:lang w:eastAsia="en-US" w:bidi="en-US"/>
        </w:rPr>
      </w:pPr>
      <w:r w:rsidRPr="00801838">
        <w:rPr>
          <w:rFonts w:ascii="Times New Roman" w:hAnsi="Times New Roman"/>
          <w:b/>
          <w:lang w:eastAsia="en-US" w:bidi="en-US"/>
        </w:rPr>
        <w:t>Территории с особым природоохранным режимом</w:t>
      </w:r>
    </w:p>
    <w:p w:rsidR="00326ED2" w:rsidRPr="00801838" w:rsidRDefault="00326ED2" w:rsidP="00326ED2">
      <w:pPr>
        <w:ind w:firstLine="709"/>
        <w:rPr>
          <w:rFonts w:ascii="Times New Roman" w:hAnsi="Times New Roman"/>
          <w:b/>
          <w:lang w:eastAsia="en-US" w:bidi="en-US"/>
        </w:rPr>
      </w:pPr>
    </w:p>
    <w:p w:rsidR="00326ED2" w:rsidRPr="00801838" w:rsidRDefault="00326ED2" w:rsidP="00326ED2">
      <w:pPr>
        <w:ind w:firstLine="709"/>
        <w:rPr>
          <w:rFonts w:ascii="Times New Roman" w:hAnsi="Times New Roman"/>
          <w:b/>
          <w:lang w:eastAsia="en-US" w:bidi="en-US"/>
        </w:rPr>
      </w:pPr>
      <w:r w:rsidRPr="00801838">
        <w:rPr>
          <w:rFonts w:ascii="Times New Roman" w:hAnsi="Times New Roman"/>
          <w:b/>
          <w:lang w:eastAsia="en-US" w:bidi="en-US"/>
        </w:rPr>
        <w:t>Защитные леса</w:t>
      </w:r>
    </w:p>
    <w:p w:rsidR="00326ED2" w:rsidRPr="00801838" w:rsidRDefault="00326ED2" w:rsidP="00326ED2">
      <w:pPr>
        <w:ind w:firstLine="709"/>
        <w:rPr>
          <w:rFonts w:ascii="Times New Roman" w:hAnsi="Times New Roman"/>
          <w:b/>
          <w:lang w:eastAsia="en-US" w:bidi="en-US"/>
        </w:rPr>
      </w:pPr>
    </w:p>
    <w:p w:rsidR="00326ED2" w:rsidRPr="00801838" w:rsidRDefault="00326ED2" w:rsidP="00326ED2">
      <w:pPr>
        <w:ind w:firstLine="709"/>
        <w:rPr>
          <w:rFonts w:ascii="Times New Roman" w:hAnsi="Times New Roman"/>
          <w:lang w:eastAsia="en-US" w:bidi="en-US"/>
        </w:rPr>
      </w:pPr>
      <w:r w:rsidRPr="00801838">
        <w:rPr>
          <w:rFonts w:ascii="Times New Roman" w:hAnsi="Times New Roman"/>
          <w:lang w:eastAsia="en-US" w:bidi="en-US"/>
        </w:rPr>
        <w:t>К территориям природоохранного назначения относятся леса, выполняющие защитные функции. В пределах земель природоохранного назначения вводится особый правовой режим использования территории, ограничивающий или запрещающий виды деятельности, которые несовместимы с основным назначением этих земель. В соответствии с Лесным Кодексом РФ к защитным лесам относятся леса, основным назначением которых является выполнение водоохранных, защитных, санитарно-гигиенических, оздоровительных и иных функций.</w:t>
      </w:r>
    </w:p>
    <w:p w:rsidR="00326ED2" w:rsidRPr="00801838" w:rsidRDefault="00326ED2" w:rsidP="00326ED2">
      <w:pPr>
        <w:ind w:firstLine="709"/>
        <w:rPr>
          <w:rFonts w:ascii="Times New Roman" w:hAnsi="Times New Roman"/>
          <w:lang w:eastAsia="en-US" w:bidi="en-US"/>
        </w:rPr>
      </w:pPr>
      <w:r w:rsidRPr="00801838">
        <w:rPr>
          <w:rFonts w:ascii="Times New Roman" w:hAnsi="Times New Roman"/>
          <w:lang w:eastAsia="en-US" w:bidi="en-US"/>
        </w:rPr>
        <w:t>Все леса на землях лесного фонда в поселении относятся к защитным лесам.</w:t>
      </w:r>
    </w:p>
    <w:p w:rsidR="00326ED2" w:rsidRPr="00801838" w:rsidRDefault="00326ED2" w:rsidP="00326ED2">
      <w:pPr>
        <w:shd w:val="clear" w:color="auto" w:fill="FFFFFF"/>
        <w:ind w:firstLine="709"/>
        <w:rPr>
          <w:rFonts w:ascii="Times New Roman" w:hAnsi="Times New Roman"/>
        </w:rPr>
      </w:pPr>
      <w:r w:rsidRPr="00801838">
        <w:rPr>
          <w:rFonts w:ascii="Times New Roman" w:hAnsi="Times New Roman"/>
        </w:rPr>
        <w:t>К защитным лесам относятся леса, которые подлежат освоению в целях, предусмотренных частью 4 </w:t>
      </w:r>
      <w:hyperlink r:id="rId23" w:anchor="dst100064" w:history="1">
        <w:r w:rsidRPr="00801838">
          <w:rPr>
            <w:rFonts w:ascii="Times New Roman" w:hAnsi="Times New Roman"/>
          </w:rPr>
          <w:t>статьи 12</w:t>
        </w:r>
      </w:hyperlink>
      <w:r w:rsidRPr="00801838">
        <w:rPr>
          <w:rFonts w:ascii="Times New Roman" w:hAnsi="Times New Roman"/>
        </w:rPr>
        <w:t> Лесного кодекса РФ.</w:t>
      </w:r>
    </w:p>
    <w:p w:rsidR="00326ED2" w:rsidRPr="00801838" w:rsidRDefault="00326ED2" w:rsidP="00326ED2">
      <w:pPr>
        <w:shd w:val="clear" w:color="auto" w:fill="FFFFFF"/>
        <w:ind w:firstLine="709"/>
        <w:rPr>
          <w:rFonts w:ascii="Times New Roman" w:hAnsi="Times New Roman"/>
        </w:rPr>
      </w:pPr>
      <w:bookmarkStart w:id="187" w:name="dst100677"/>
      <w:bookmarkEnd w:id="187"/>
      <w:r w:rsidRPr="00801838">
        <w:rPr>
          <w:rFonts w:ascii="Times New Roman" w:hAnsi="Times New Roman"/>
        </w:rPr>
        <w:t>С учетом особенностей правового режима защитных лесов определяются следующие категории указанных лесов:</w:t>
      </w:r>
    </w:p>
    <w:p w:rsidR="00326ED2" w:rsidRPr="00801838" w:rsidRDefault="00326ED2" w:rsidP="00326ED2">
      <w:pPr>
        <w:shd w:val="clear" w:color="auto" w:fill="FFFFFF"/>
        <w:ind w:firstLine="709"/>
        <w:rPr>
          <w:rFonts w:ascii="Times New Roman" w:hAnsi="Times New Roman"/>
        </w:rPr>
      </w:pPr>
      <w:bookmarkStart w:id="188" w:name="dst100678"/>
      <w:bookmarkEnd w:id="188"/>
      <w:r w:rsidRPr="00801838">
        <w:rPr>
          <w:rFonts w:ascii="Times New Roman" w:hAnsi="Times New Roman"/>
        </w:rPr>
        <w:t>1) леса, расположенные на особо охраняемых природных территориях;</w:t>
      </w:r>
    </w:p>
    <w:p w:rsidR="00326ED2" w:rsidRPr="00801838" w:rsidRDefault="00326ED2" w:rsidP="00326ED2">
      <w:pPr>
        <w:shd w:val="clear" w:color="auto" w:fill="FFFFFF"/>
        <w:ind w:firstLine="709"/>
        <w:rPr>
          <w:rFonts w:ascii="Times New Roman" w:hAnsi="Times New Roman"/>
        </w:rPr>
      </w:pPr>
      <w:bookmarkStart w:id="189" w:name="dst100679"/>
      <w:bookmarkEnd w:id="189"/>
      <w:r w:rsidRPr="00801838">
        <w:rPr>
          <w:rFonts w:ascii="Times New Roman" w:hAnsi="Times New Roman"/>
        </w:rPr>
        <w:t>2) леса, расположенные в водоохранных зонах;</w:t>
      </w:r>
    </w:p>
    <w:p w:rsidR="00326ED2" w:rsidRPr="00801838" w:rsidRDefault="00326ED2" w:rsidP="00326ED2">
      <w:pPr>
        <w:shd w:val="clear" w:color="auto" w:fill="FFFFFF"/>
        <w:ind w:firstLine="709"/>
        <w:rPr>
          <w:rFonts w:ascii="Times New Roman" w:hAnsi="Times New Roman"/>
        </w:rPr>
      </w:pPr>
      <w:bookmarkStart w:id="190" w:name="dst100680"/>
      <w:bookmarkEnd w:id="190"/>
      <w:r w:rsidRPr="00801838">
        <w:rPr>
          <w:rFonts w:ascii="Times New Roman" w:hAnsi="Times New Roman"/>
        </w:rPr>
        <w:t>3) леса, выполняющие функции защиты природных и иных объектов:</w:t>
      </w:r>
    </w:p>
    <w:p w:rsidR="00326ED2" w:rsidRPr="00801838" w:rsidRDefault="00326ED2" w:rsidP="00326ED2">
      <w:pPr>
        <w:shd w:val="clear" w:color="auto" w:fill="FFFFFF"/>
        <w:ind w:firstLine="709"/>
        <w:rPr>
          <w:rFonts w:ascii="Times New Roman" w:hAnsi="Times New Roman"/>
        </w:rPr>
      </w:pPr>
      <w:bookmarkStart w:id="191" w:name="dst100681"/>
      <w:bookmarkEnd w:id="191"/>
      <w:r w:rsidRPr="00801838">
        <w:rPr>
          <w:rFonts w:ascii="Times New Roman" w:hAnsi="Times New Roman"/>
        </w:rPr>
        <w:t>а) леса, расположенные в первом и втором поясах зон санитарной охраны источников питьевого и хозяйственно-бытового водоснабжения;</w:t>
      </w:r>
    </w:p>
    <w:p w:rsidR="00326ED2" w:rsidRPr="00801838" w:rsidRDefault="00326ED2" w:rsidP="00326ED2">
      <w:pPr>
        <w:shd w:val="clear" w:color="auto" w:fill="FFFFFF"/>
        <w:ind w:firstLine="709"/>
        <w:rPr>
          <w:rFonts w:ascii="Times New Roman" w:hAnsi="Times New Roman"/>
        </w:rPr>
      </w:pPr>
      <w:bookmarkStart w:id="192" w:name="dst100682"/>
      <w:bookmarkEnd w:id="192"/>
      <w:r w:rsidRPr="00801838">
        <w:rPr>
          <w:rFonts w:ascii="Times New Roman" w:hAnsi="Times New Roman"/>
        </w:rPr>
        <w:lastRenderedPageBreak/>
        <w:t>б) защитные полосы лесов, расположенные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субъектов Российской Федерации;</w:t>
      </w:r>
    </w:p>
    <w:p w:rsidR="00326ED2" w:rsidRPr="00801838" w:rsidRDefault="00326ED2" w:rsidP="00326ED2">
      <w:pPr>
        <w:shd w:val="clear" w:color="auto" w:fill="FFFFFF"/>
        <w:ind w:firstLine="709"/>
        <w:rPr>
          <w:rFonts w:ascii="Times New Roman" w:hAnsi="Times New Roman"/>
        </w:rPr>
      </w:pPr>
      <w:bookmarkStart w:id="193" w:name="dst100797"/>
      <w:bookmarkEnd w:id="193"/>
      <w:r w:rsidRPr="00801838">
        <w:rPr>
          <w:rFonts w:ascii="Times New Roman" w:hAnsi="Times New Roman"/>
        </w:rPr>
        <w:t>в) зеленые зоны;</w:t>
      </w:r>
    </w:p>
    <w:p w:rsidR="00326ED2" w:rsidRPr="00801838" w:rsidRDefault="00326ED2" w:rsidP="00326ED2">
      <w:pPr>
        <w:shd w:val="clear" w:color="auto" w:fill="FFFFFF"/>
        <w:ind w:firstLine="709"/>
        <w:rPr>
          <w:rFonts w:ascii="Times New Roman" w:hAnsi="Times New Roman"/>
        </w:rPr>
      </w:pPr>
      <w:bookmarkStart w:id="194" w:name="dst100798"/>
      <w:bookmarkEnd w:id="194"/>
      <w:r w:rsidRPr="00801838">
        <w:rPr>
          <w:rFonts w:ascii="Times New Roman" w:hAnsi="Times New Roman"/>
        </w:rPr>
        <w:t>в.1) лесопарковые зоны;</w:t>
      </w:r>
    </w:p>
    <w:p w:rsidR="00326ED2" w:rsidRPr="00801838" w:rsidRDefault="00326ED2" w:rsidP="00326ED2">
      <w:pPr>
        <w:shd w:val="clear" w:color="auto" w:fill="FFFFFF"/>
        <w:ind w:firstLine="709"/>
        <w:rPr>
          <w:rFonts w:ascii="Times New Roman" w:hAnsi="Times New Roman"/>
        </w:rPr>
      </w:pPr>
      <w:bookmarkStart w:id="195" w:name="dst100684"/>
      <w:bookmarkEnd w:id="195"/>
      <w:r w:rsidRPr="00801838">
        <w:rPr>
          <w:rFonts w:ascii="Times New Roman" w:hAnsi="Times New Roman"/>
        </w:rPr>
        <w:t>г) городские леса;</w:t>
      </w:r>
    </w:p>
    <w:p w:rsidR="00326ED2" w:rsidRPr="00801838" w:rsidRDefault="00326ED2" w:rsidP="00326ED2">
      <w:pPr>
        <w:shd w:val="clear" w:color="auto" w:fill="FFFFFF"/>
        <w:ind w:firstLine="709"/>
        <w:rPr>
          <w:rFonts w:ascii="Times New Roman" w:hAnsi="Times New Roman"/>
        </w:rPr>
      </w:pPr>
      <w:bookmarkStart w:id="196" w:name="dst100685"/>
      <w:bookmarkEnd w:id="196"/>
      <w:r w:rsidRPr="00801838">
        <w:rPr>
          <w:rFonts w:ascii="Times New Roman" w:hAnsi="Times New Roman"/>
        </w:rPr>
        <w:t>д) леса, расположенные в первой, второй и третьей зонах округов санитарной (горно-санитарной) охраны лечебно-оздоровительных местностей и курортов;</w:t>
      </w:r>
    </w:p>
    <w:p w:rsidR="00326ED2" w:rsidRPr="00801838" w:rsidRDefault="00326ED2" w:rsidP="00326ED2">
      <w:pPr>
        <w:shd w:val="clear" w:color="auto" w:fill="FFFFFF"/>
        <w:ind w:firstLine="709"/>
        <w:rPr>
          <w:rFonts w:ascii="Times New Roman" w:hAnsi="Times New Roman"/>
        </w:rPr>
      </w:pPr>
      <w:bookmarkStart w:id="197" w:name="dst100686"/>
      <w:bookmarkEnd w:id="197"/>
      <w:r w:rsidRPr="00801838">
        <w:rPr>
          <w:rFonts w:ascii="Times New Roman" w:hAnsi="Times New Roman"/>
        </w:rPr>
        <w:t>4) ценные леса:</w:t>
      </w:r>
    </w:p>
    <w:p w:rsidR="00326ED2" w:rsidRPr="00801838" w:rsidRDefault="00326ED2" w:rsidP="00326ED2">
      <w:pPr>
        <w:shd w:val="clear" w:color="auto" w:fill="FFFFFF"/>
        <w:ind w:firstLine="709"/>
        <w:rPr>
          <w:rFonts w:ascii="Times New Roman" w:hAnsi="Times New Roman"/>
        </w:rPr>
      </w:pPr>
      <w:bookmarkStart w:id="198" w:name="dst100687"/>
      <w:bookmarkEnd w:id="198"/>
      <w:r w:rsidRPr="00801838">
        <w:rPr>
          <w:rFonts w:ascii="Times New Roman" w:hAnsi="Times New Roman"/>
        </w:rPr>
        <w:t>а) государственные защитные лесные полосы;</w:t>
      </w:r>
    </w:p>
    <w:p w:rsidR="00326ED2" w:rsidRPr="00801838" w:rsidRDefault="00326ED2" w:rsidP="00326ED2">
      <w:pPr>
        <w:shd w:val="clear" w:color="auto" w:fill="FFFFFF"/>
        <w:ind w:firstLine="709"/>
        <w:rPr>
          <w:rFonts w:ascii="Times New Roman" w:hAnsi="Times New Roman"/>
        </w:rPr>
      </w:pPr>
      <w:bookmarkStart w:id="199" w:name="dst100688"/>
      <w:bookmarkEnd w:id="199"/>
      <w:r w:rsidRPr="00801838">
        <w:rPr>
          <w:rFonts w:ascii="Times New Roman" w:hAnsi="Times New Roman"/>
        </w:rPr>
        <w:t>б) противоэрозионные леса;</w:t>
      </w:r>
    </w:p>
    <w:p w:rsidR="00326ED2" w:rsidRPr="00801838" w:rsidRDefault="00326ED2" w:rsidP="00326ED2">
      <w:pPr>
        <w:shd w:val="clear" w:color="auto" w:fill="FFFFFF"/>
        <w:ind w:firstLine="709"/>
        <w:rPr>
          <w:rFonts w:ascii="Times New Roman" w:hAnsi="Times New Roman"/>
        </w:rPr>
      </w:pPr>
      <w:bookmarkStart w:id="200" w:name="dst100689"/>
      <w:bookmarkEnd w:id="200"/>
      <w:r w:rsidRPr="00801838">
        <w:rPr>
          <w:rFonts w:ascii="Times New Roman" w:hAnsi="Times New Roman"/>
        </w:rPr>
        <w:t>в) леса, расположенные в пустынных, полупустынных, лесостепных, лесотундровых зонах, степях, горах;</w:t>
      </w:r>
    </w:p>
    <w:p w:rsidR="00326ED2" w:rsidRPr="00801838" w:rsidRDefault="00326ED2" w:rsidP="00326ED2">
      <w:pPr>
        <w:shd w:val="clear" w:color="auto" w:fill="FFFFFF"/>
        <w:ind w:firstLine="709"/>
        <w:rPr>
          <w:rFonts w:ascii="Times New Roman" w:hAnsi="Times New Roman"/>
        </w:rPr>
      </w:pPr>
      <w:bookmarkStart w:id="201" w:name="dst100690"/>
      <w:bookmarkEnd w:id="201"/>
      <w:r w:rsidRPr="00801838">
        <w:rPr>
          <w:rFonts w:ascii="Times New Roman" w:hAnsi="Times New Roman"/>
        </w:rPr>
        <w:t>г) леса, имеющие научное или историческое значение;</w:t>
      </w:r>
    </w:p>
    <w:p w:rsidR="00326ED2" w:rsidRPr="00801838" w:rsidRDefault="00326ED2" w:rsidP="00326ED2">
      <w:pPr>
        <w:shd w:val="clear" w:color="auto" w:fill="FFFFFF"/>
        <w:ind w:firstLine="709"/>
        <w:rPr>
          <w:rFonts w:ascii="Times New Roman" w:hAnsi="Times New Roman"/>
        </w:rPr>
      </w:pPr>
      <w:bookmarkStart w:id="202" w:name="dst100691"/>
      <w:bookmarkEnd w:id="202"/>
      <w:r w:rsidRPr="00801838">
        <w:rPr>
          <w:rFonts w:ascii="Times New Roman" w:hAnsi="Times New Roman"/>
        </w:rPr>
        <w:t>д) орехово-промысловые зоны;</w:t>
      </w:r>
    </w:p>
    <w:p w:rsidR="00326ED2" w:rsidRPr="00801838" w:rsidRDefault="00326ED2" w:rsidP="00326ED2">
      <w:pPr>
        <w:shd w:val="clear" w:color="auto" w:fill="FFFFFF"/>
        <w:ind w:firstLine="709"/>
        <w:rPr>
          <w:rFonts w:ascii="Times New Roman" w:hAnsi="Times New Roman"/>
        </w:rPr>
      </w:pPr>
      <w:bookmarkStart w:id="203" w:name="dst100692"/>
      <w:bookmarkEnd w:id="203"/>
      <w:r w:rsidRPr="00801838">
        <w:rPr>
          <w:rFonts w:ascii="Times New Roman" w:hAnsi="Times New Roman"/>
        </w:rPr>
        <w:t>е) лесные плодовые насаждения;</w:t>
      </w:r>
    </w:p>
    <w:p w:rsidR="00326ED2" w:rsidRPr="00801838" w:rsidRDefault="00326ED2" w:rsidP="00326ED2">
      <w:pPr>
        <w:shd w:val="clear" w:color="auto" w:fill="FFFFFF"/>
        <w:ind w:firstLine="709"/>
        <w:rPr>
          <w:rFonts w:ascii="Times New Roman" w:hAnsi="Times New Roman"/>
        </w:rPr>
      </w:pPr>
      <w:bookmarkStart w:id="204" w:name="dst100693"/>
      <w:bookmarkEnd w:id="204"/>
      <w:r w:rsidRPr="00801838">
        <w:rPr>
          <w:rFonts w:ascii="Times New Roman" w:hAnsi="Times New Roman"/>
        </w:rPr>
        <w:t>ж) ленточные боры;</w:t>
      </w:r>
    </w:p>
    <w:p w:rsidR="00326ED2" w:rsidRPr="00801838" w:rsidRDefault="00326ED2" w:rsidP="00326ED2">
      <w:pPr>
        <w:shd w:val="clear" w:color="auto" w:fill="FFFFFF"/>
        <w:ind w:firstLine="709"/>
        <w:rPr>
          <w:rFonts w:ascii="Times New Roman" w:hAnsi="Times New Roman"/>
        </w:rPr>
      </w:pPr>
      <w:bookmarkStart w:id="205" w:name="dst100775"/>
      <w:bookmarkEnd w:id="205"/>
      <w:r w:rsidRPr="00801838">
        <w:rPr>
          <w:rFonts w:ascii="Times New Roman" w:hAnsi="Times New Roman"/>
        </w:rPr>
        <w:t>з) запретные полосы лесов, расположенные вдоль водных объектов;</w:t>
      </w:r>
    </w:p>
    <w:p w:rsidR="00326ED2" w:rsidRPr="00801838" w:rsidRDefault="00326ED2" w:rsidP="00326ED2">
      <w:pPr>
        <w:shd w:val="clear" w:color="auto" w:fill="FFFFFF"/>
        <w:ind w:firstLine="709"/>
        <w:rPr>
          <w:rFonts w:ascii="Times New Roman" w:hAnsi="Times New Roman"/>
        </w:rPr>
      </w:pPr>
      <w:bookmarkStart w:id="206" w:name="dst100776"/>
      <w:bookmarkEnd w:id="206"/>
      <w:r w:rsidRPr="00801838">
        <w:rPr>
          <w:rFonts w:ascii="Times New Roman" w:hAnsi="Times New Roman"/>
        </w:rPr>
        <w:t>и) нерестоохранные полосы лесов.</w:t>
      </w:r>
    </w:p>
    <w:p w:rsidR="00326ED2" w:rsidRPr="00801838" w:rsidRDefault="00326ED2" w:rsidP="00326ED2">
      <w:pPr>
        <w:ind w:firstLine="709"/>
        <w:rPr>
          <w:rFonts w:ascii="Times New Roman" w:hAnsi="Times New Roman"/>
          <w:lang w:eastAsia="en-US" w:bidi="en-US"/>
        </w:rPr>
      </w:pPr>
      <w:r w:rsidRPr="00801838">
        <w:rPr>
          <w:rFonts w:ascii="Times New Roman" w:hAnsi="Times New Roman"/>
          <w:lang w:eastAsia="en-US" w:bidi="en-US"/>
        </w:rPr>
        <w:t>Защитные леса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w:t>
      </w:r>
    </w:p>
    <w:p w:rsidR="00326ED2" w:rsidRPr="00C16347" w:rsidRDefault="00326ED2" w:rsidP="00F723F2">
      <w:pPr>
        <w:ind w:right="-55" w:firstLine="709"/>
        <w:rPr>
          <w:rFonts w:ascii="Times New Roman" w:hAnsi="Times New Roman"/>
          <w:b/>
          <w:color w:val="FF0000"/>
        </w:rPr>
      </w:pPr>
    </w:p>
    <w:p w:rsidR="00F723F2" w:rsidRPr="001F11B7" w:rsidRDefault="00F723F2" w:rsidP="00F723F2">
      <w:pPr>
        <w:ind w:right="-55" w:firstLine="709"/>
        <w:rPr>
          <w:rFonts w:ascii="Times New Roman" w:hAnsi="Times New Roman"/>
          <w:b/>
        </w:rPr>
      </w:pPr>
      <w:r w:rsidRPr="001F11B7">
        <w:rPr>
          <w:rFonts w:ascii="Times New Roman" w:hAnsi="Times New Roman"/>
          <w:b/>
        </w:rPr>
        <w:t>Рыбоохранные зоны</w:t>
      </w:r>
    </w:p>
    <w:p w:rsidR="00F723F2" w:rsidRPr="001F11B7" w:rsidRDefault="00F723F2" w:rsidP="00F723F2">
      <w:pPr>
        <w:ind w:right="-55" w:firstLine="709"/>
        <w:rPr>
          <w:rFonts w:ascii="Times New Roman" w:hAnsi="Times New Roman"/>
          <w:b/>
        </w:rPr>
      </w:pPr>
    </w:p>
    <w:p w:rsidR="00F723F2" w:rsidRPr="001F11B7" w:rsidRDefault="00F723F2" w:rsidP="00F723F2">
      <w:pPr>
        <w:ind w:right="-55" w:firstLine="709"/>
        <w:rPr>
          <w:rFonts w:ascii="Times New Roman" w:hAnsi="Times New Roman"/>
          <w:b/>
        </w:rPr>
      </w:pPr>
      <w:r w:rsidRPr="001F11B7">
        <w:rPr>
          <w:rFonts w:ascii="Times New Roman" w:hAnsi="Times New Roman"/>
          <w:shd w:val="clear" w:color="auto" w:fill="FFFFFF"/>
        </w:rPr>
        <w:t xml:space="preserve">Порядок организации рыбоохранных зон устанавливается </w:t>
      </w:r>
      <w:r w:rsidRPr="001F11B7">
        <w:rPr>
          <w:rFonts w:ascii="Times New Roman" w:hAnsi="Times New Roman"/>
          <w:kern w:val="36"/>
        </w:rPr>
        <w:t xml:space="preserve">Постановлением Правительства Российской Федерации от 6 октября 2008 г. № 743 </w:t>
      </w:r>
      <w:r w:rsidR="00AE6EBE" w:rsidRPr="001F11B7">
        <w:rPr>
          <w:rFonts w:ascii="Times New Roman" w:hAnsi="Times New Roman"/>
          <w:b/>
        </w:rPr>
        <w:t>«</w:t>
      </w:r>
      <w:r w:rsidRPr="001F11B7">
        <w:rPr>
          <w:rFonts w:ascii="Times New Roman" w:hAnsi="Times New Roman"/>
        </w:rPr>
        <w:t>Об утверждении Правил установления рыбоохранных зон</w:t>
      </w:r>
      <w:r w:rsidR="00AE6EBE" w:rsidRPr="001F11B7">
        <w:rPr>
          <w:rFonts w:ascii="Times New Roman" w:hAnsi="Times New Roman"/>
        </w:rPr>
        <w:t>»</w:t>
      </w:r>
      <w:r w:rsidRPr="001F11B7">
        <w:rPr>
          <w:rFonts w:ascii="Times New Roman" w:hAnsi="Times New Roman"/>
        </w:rPr>
        <w:t>.</w:t>
      </w:r>
    </w:p>
    <w:p w:rsidR="00F723F2" w:rsidRPr="001F11B7" w:rsidRDefault="00F723F2" w:rsidP="00F723F2">
      <w:pPr>
        <w:ind w:right="-55" w:firstLine="709"/>
        <w:rPr>
          <w:rFonts w:ascii="Times New Roman" w:hAnsi="Times New Roman"/>
          <w:b/>
        </w:rPr>
      </w:pPr>
    </w:p>
    <w:p w:rsidR="00F723F2" w:rsidRPr="001F11B7" w:rsidRDefault="00F723F2" w:rsidP="00F723F2">
      <w:pPr>
        <w:ind w:right="-55" w:firstLine="709"/>
        <w:rPr>
          <w:rFonts w:ascii="Times New Roman" w:hAnsi="Times New Roman"/>
          <w:b/>
        </w:rPr>
      </w:pPr>
      <w:r w:rsidRPr="001F11B7">
        <w:rPr>
          <w:rFonts w:ascii="Times New Roman" w:hAnsi="Times New Roman"/>
          <w:b/>
        </w:rPr>
        <w:t>Рыбохозяйственные заповедные зоны</w:t>
      </w:r>
    </w:p>
    <w:p w:rsidR="00F723F2" w:rsidRPr="001F11B7" w:rsidRDefault="00F723F2" w:rsidP="00F723F2">
      <w:pPr>
        <w:ind w:right="-55" w:firstLine="709"/>
        <w:rPr>
          <w:rFonts w:ascii="Times New Roman" w:hAnsi="Times New Roman"/>
          <w:b/>
        </w:rPr>
      </w:pPr>
    </w:p>
    <w:p w:rsidR="00F723F2" w:rsidRPr="001F11B7" w:rsidRDefault="00F723F2" w:rsidP="00F723F2">
      <w:pPr>
        <w:ind w:right="-55" w:firstLine="709"/>
        <w:rPr>
          <w:rFonts w:ascii="Times New Roman" w:hAnsi="Times New Roman"/>
        </w:rPr>
      </w:pPr>
      <w:r w:rsidRPr="001F11B7">
        <w:rPr>
          <w:rFonts w:ascii="Times New Roman" w:hAnsi="Times New Roman"/>
          <w:shd w:val="clear" w:color="auto" w:fill="FFFFFF"/>
        </w:rPr>
        <w:t xml:space="preserve">Порядок организации </w:t>
      </w:r>
      <w:r w:rsidRPr="001F11B7">
        <w:rPr>
          <w:rFonts w:ascii="Times New Roman" w:hAnsi="Times New Roman"/>
        </w:rPr>
        <w:t xml:space="preserve">рыбохозяйственных заповедных зон устанавливается </w:t>
      </w:r>
      <w:r w:rsidRPr="001F11B7">
        <w:rPr>
          <w:rFonts w:ascii="Times New Roman" w:hAnsi="Times New Roman"/>
          <w:kern w:val="36"/>
        </w:rPr>
        <w:t xml:space="preserve">Постановлением Правительства Российской Федерации от 12 августа 2008 г. № 603 </w:t>
      </w:r>
      <w:r w:rsidR="00AE6EBE" w:rsidRPr="001F11B7">
        <w:rPr>
          <w:rFonts w:ascii="Times New Roman" w:hAnsi="Times New Roman"/>
          <w:kern w:val="36"/>
        </w:rPr>
        <w:t>«</w:t>
      </w:r>
      <w:r w:rsidRPr="001F11B7">
        <w:rPr>
          <w:rFonts w:ascii="Times New Roman" w:hAnsi="Times New Roman"/>
        </w:rPr>
        <w:t>Об утверждении Правил образования рыбохозяйственных заповедных зон</w:t>
      </w:r>
      <w:r w:rsidR="00AE6EBE" w:rsidRPr="001F11B7">
        <w:rPr>
          <w:rFonts w:ascii="Times New Roman" w:hAnsi="Times New Roman"/>
        </w:rPr>
        <w:t>»</w:t>
      </w:r>
      <w:r w:rsidR="00B9049D" w:rsidRPr="001F11B7">
        <w:rPr>
          <w:rFonts w:ascii="Times New Roman" w:hAnsi="Times New Roman"/>
        </w:rPr>
        <w:t>.</w:t>
      </w:r>
    </w:p>
    <w:p w:rsidR="00DE0447" w:rsidRPr="001F11B7" w:rsidRDefault="00DE0447" w:rsidP="00F723F2">
      <w:pPr>
        <w:autoSpaceDE w:val="0"/>
        <w:autoSpaceDN w:val="0"/>
        <w:adjustRightInd w:val="0"/>
        <w:ind w:firstLine="709"/>
        <w:rPr>
          <w:rFonts w:ascii="Times New Roman" w:hAnsi="Times New Roman"/>
          <w:b/>
        </w:rPr>
      </w:pPr>
    </w:p>
    <w:p w:rsidR="00F723F2" w:rsidRPr="001F11B7" w:rsidRDefault="00F723F2" w:rsidP="00F723F2">
      <w:pPr>
        <w:autoSpaceDE w:val="0"/>
        <w:autoSpaceDN w:val="0"/>
        <w:adjustRightInd w:val="0"/>
        <w:ind w:firstLine="709"/>
        <w:rPr>
          <w:rFonts w:ascii="Times New Roman" w:hAnsi="Times New Roman"/>
          <w:b/>
        </w:rPr>
      </w:pPr>
      <w:r w:rsidRPr="001F11B7">
        <w:rPr>
          <w:rFonts w:ascii="Times New Roman" w:hAnsi="Times New Roman"/>
          <w:b/>
        </w:rPr>
        <w:t>Охранные зоны стационарных пунктов наблюдений за состоянием окружающей природной среды</w:t>
      </w:r>
    </w:p>
    <w:p w:rsidR="00F723F2" w:rsidRPr="001F11B7" w:rsidRDefault="00F723F2" w:rsidP="00F723F2">
      <w:pPr>
        <w:autoSpaceDE w:val="0"/>
        <w:autoSpaceDN w:val="0"/>
        <w:adjustRightInd w:val="0"/>
        <w:ind w:firstLine="709"/>
        <w:rPr>
          <w:rFonts w:ascii="Times New Roman" w:hAnsi="Times New Roman"/>
          <w:b/>
        </w:rPr>
      </w:pPr>
    </w:p>
    <w:p w:rsidR="00F723F2" w:rsidRPr="001F11B7" w:rsidRDefault="00F723F2" w:rsidP="00F723F2">
      <w:pPr>
        <w:autoSpaceDE w:val="0"/>
        <w:autoSpaceDN w:val="0"/>
        <w:adjustRightInd w:val="0"/>
        <w:ind w:firstLine="709"/>
        <w:rPr>
          <w:rFonts w:ascii="Times New Roman" w:hAnsi="Times New Roman"/>
        </w:rPr>
      </w:pPr>
      <w:r w:rsidRPr="001F11B7">
        <w:rPr>
          <w:rFonts w:ascii="Times New Roman" w:hAnsi="Times New Roman"/>
        </w:rPr>
        <w:t xml:space="preserve">Охранные зоны стационарных пунктов наблюдений за состоянием окружающей природной среды устанавливаются в соответствии с Федеральным </w:t>
      </w:r>
      <w:hyperlink r:id="rId24" w:history="1">
        <w:r w:rsidRPr="001F11B7">
          <w:rPr>
            <w:rFonts w:ascii="Times New Roman" w:hAnsi="Times New Roman"/>
          </w:rPr>
          <w:t>закон</w:t>
        </w:r>
      </w:hyperlink>
      <w:r w:rsidRPr="001F11B7">
        <w:rPr>
          <w:rFonts w:ascii="Times New Roman" w:hAnsi="Times New Roman"/>
        </w:rPr>
        <w:t xml:space="preserve">ом от 19.07.1998 № 113-ФЗ </w:t>
      </w:r>
      <w:r w:rsidR="00AE6EBE" w:rsidRPr="001F11B7">
        <w:rPr>
          <w:rFonts w:ascii="Times New Roman" w:hAnsi="Times New Roman"/>
        </w:rPr>
        <w:t>«</w:t>
      </w:r>
      <w:r w:rsidRPr="001F11B7">
        <w:rPr>
          <w:rFonts w:ascii="Times New Roman" w:hAnsi="Times New Roman"/>
        </w:rPr>
        <w:t>О гидрометеорологической службе</w:t>
      </w:r>
      <w:r w:rsidR="00AE6EBE" w:rsidRPr="001F11B7">
        <w:rPr>
          <w:rFonts w:ascii="Times New Roman" w:hAnsi="Times New Roman"/>
        </w:rPr>
        <w:t>»</w:t>
      </w:r>
      <w:r w:rsidRPr="001F11B7">
        <w:rPr>
          <w:rFonts w:ascii="Times New Roman" w:hAnsi="Times New Roman"/>
        </w:rPr>
        <w:t xml:space="preserve"> и </w:t>
      </w:r>
      <w:hyperlink r:id="rId25" w:history="1">
        <w:r w:rsidRPr="001F11B7">
          <w:rPr>
            <w:rFonts w:ascii="Times New Roman" w:hAnsi="Times New Roman"/>
          </w:rPr>
          <w:t>Постановление</w:t>
        </w:r>
      </w:hyperlink>
      <w:r w:rsidRPr="001F11B7">
        <w:rPr>
          <w:rFonts w:ascii="Times New Roman" w:hAnsi="Times New Roman"/>
        </w:rPr>
        <w:t xml:space="preserve">м Правительства РФ от 27.08.1999 № 972 </w:t>
      </w:r>
      <w:r w:rsidR="00AE6EBE" w:rsidRPr="001F11B7">
        <w:rPr>
          <w:rFonts w:ascii="Times New Roman" w:hAnsi="Times New Roman"/>
        </w:rPr>
        <w:t>«</w:t>
      </w:r>
      <w:r w:rsidRPr="001F11B7">
        <w:rPr>
          <w:rFonts w:ascii="Times New Roman" w:hAnsi="Times New Roman"/>
        </w:rPr>
        <w:t>Об утверждении Положения о создании охранных зон стационарных пунктов наблюдений за состоянием окружающей природной среды, ее загрязнением</w:t>
      </w:r>
      <w:r w:rsidR="00AE6EBE" w:rsidRPr="001F11B7">
        <w:rPr>
          <w:rFonts w:ascii="Times New Roman" w:hAnsi="Times New Roman"/>
        </w:rPr>
        <w:t>»</w:t>
      </w:r>
      <w:r w:rsidRPr="001F11B7">
        <w:rPr>
          <w:rFonts w:ascii="Times New Roman" w:hAnsi="Times New Roman"/>
        </w:rPr>
        <w:t>.</w:t>
      </w:r>
    </w:p>
    <w:p w:rsidR="00EF3B56" w:rsidRDefault="00EF3B56" w:rsidP="00F723F2">
      <w:pPr>
        <w:ind w:right="-55" w:firstLine="709"/>
        <w:rPr>
          <w:rFonts w:ascii="Times New Roman" w:hAnsi="Times New Roman"/>
          <w:b/>
        </w:rPr>
      </w:pPr>
    </w:p>
    <w:p w:rsidR="00801838" w:rsidRDefault="00801838" w:rsidP="00F723F2">
      <w:pPr>
        <w:ind w:right="-55" w:firstLine="709"/>
        <w:rPr>
          <w:rFonts w:ascii="Times New Roman" w:hAnsi="Times New Roman"/>
          <w:b/>
        </w:rPr>
      </w:pPr>
    </w:p>
    <w:p w:rsidR="00801838" w:rsidRPr="001F11B7" w:rsidRDefault="00801838" w:rsidP="00F723F2">
      <w:pPr>
        <w:ind w:right="-55" w:firstLine="709"/>
        <w:rPr>
          <w:rFonts w:ascii="Times New Roman" w:hAnsi="Times New Roman"/>
          <w:b/>
        </w:rPr>
      </w:pPr>
    </w:p>
    <w:p w:rsidR="00F723F2" w:rsidRPr="001F11B7" w:rsidRDefault="00F723F2" w:rsidP="00F723F2">
      <w:pPr>
        <w:ind w:right="-55" w:firstLine="709"/>
        <w:rPr>
          <w:rFonts w:ascii="Times New Roman" w:hAnsi="Times New Roman"/>
          <w:b/>
        </w:rPr>
      </w:pPr>
      <w:r w:rsidRPr="001F11B7">
        <w:rPr>
          <w:rFonts w:ascii="Times New Roman" w:hAnsi="Times New Roman"/>
          <w:b/>
        </w:rPr>
        <w:lastRenderedPageBreak/>
        <w:t xml:space="preserve">Охранные зоны и охрана геодезических пунктов </w:t>
      </w:r>
    </w:p>
    <w:p w:rsidR="00F723F2" w:rsidRPr="001F11B7" w:rsidRDefault="00F723F2" w:rsidP="00F723F2">
      <w:pPr>
        <w:ind w:right="-55" w:firstLine="709"/>
        <w:rPr>
          <w:rFonts w:ascii="Times New Roman" w:hAnsi="Times New Roman"/>
          <w:b/>
        </w:rPr>
      </w:pPr>
    </w:p>
    <w:p w:rsidR="00F723F2" w:rsidRPr="001F11B7" w:rsidRDefault="00F723F2" w:rsidP="00F723F2">
      <w:pPr>
        <w:ind w:right="-55" w:firstLine="709"/>
        <w:rPr>
          <w:rFonts w:ascii="Times New Roman" w:hAnsi="Times New Roman"/>
        </w:rPr>
      </w:pPr>
      <w:r w:rsidRPr="001F11B7">
        <w:rPr>
          <w:rFonts w:ascii="Times New Roman" w:hAnsi="Times New Roman"/>
        </w:rPr>
        <w:t xml:space="preserve">Охранные зоны и охрана геодезических пунктов устанавливаются в соответствии с Федеральным </w:t>
      </w:r>
      <w:hyperlink r:id="rId26" w:history="1">
        <w:r w:rsidRPr="001F11B7">
          <w:rPr>
            <w:rFonts w:ascii="Times New Roman" w:hAnsi="Times New Roman"/>
          </w:rPr>
          <w:t>закон</w:t>
        </w:r>
      </w:hyperlink>
      <w:r w:rsidRPr="001F11B7">
        <w:rPr>
          <w:rFonts w:ascii="Times New Roman" w:hAnsi="Times New Roman"/>
        </w:rPr>
        <w:t xml:space="preserve">ом от 26.12.1995 № 209-ФЗ </w:t>
      </w:r>
      <w:r w:rsidR="00AE6EBE" w:rsidRPr="001F11B7">
        <w:rPr>
          <w:rFonts w:ascii="Times New Roman" w:hAnsi="Times New Roman"/>
        </w:rPr>
        <w:t>«</w:t>
      </w:r>
      <w:r w:rsidRPr="001F11B7">
        <w:rPr>
          <w:rFonts w:ascii="Times New Roman" w:hAnsi="Times New Roman"/>
        </w:rPr>
        <w:t>О геодезии и картографии</w:t>
      </w:r>
      <w:r w:rsidR="00AE6EBE" w:rsidRPr="001F11B7">
        <w:rPr>
          <w:rFonts w:ascii="Times New Roman" w:hAnsi="Times New Roman"/>
        </w:rPr>
        <w:t>»</w:t>
      </w:r>
      <w:r w:rsidRPr="001F11B7">
        <w:rPr>
          <w:rFonts w:ascii="Times New Roman" w:hAnsi="Times New Roman"/>
        </w:rPr>
        <w:t xml:space="preserve"> и </w:t>
      </w:r>
      <w:hyperlink r:id="rId27" w:history="1">
        <w:r w:rsidRPr="001F11B7">
          <w:rPr>
            <w:rFonts w:ascii="Times New Roman" w:hAnsi="Times New Roman"/>
          </w:rPr>
          <w:t>Постановление</w:t>
        </w:r>
      </w:hyperlink>
      <w:r w:rsidRPr="001F11B7">
        <w:rPr>
          <w:rFonts w:ascii="Times New Roman" w:hAnsi="Times New Roman"/>
        </w:rPr>
        <w:t xml:space="preserve">м Правительства РФ от 07.10.1996 № 1170 </w:t>
      </w:r>
      <w:r w:rsidR="00AE6EBE" w:rsidRPr="001F11B7">
        <w:rPr>
          <w:rFonts w:ascii="Times New Roman" w:hAnsi="Times New Roman"/>
        </w:rPr>
        <w:t>«</w:t>
      </w:r>
      <w:r w:rsidRPr="001F11B7">
        <w:rPr>
          <w:rFonts w:ascii="Times New Roman" w:hAnsi="Times New Roman"/>
        </w:rPr>
        <w:t>Об утверждении Положения об охранных зонах и охране геодезических пунктов на территории Российской Федерации</w:t>
      </w:r>
      <w:r w:rsidR="00AE6EBE" w:rsidRPr="001F11B7">
        <w:rPr>
          <w:rFonts w:ascii="Times New Roman" w:hAnsi="Times New Roman"/>
        </w:rPr>
        <w:t>»</w:t>
      </w:r>
      <w:r w:rsidRPr="001F11B7">
        <w:rPr>
          <w:rFonts w:ascii="Times New Roman" w:hAnsi="Times New Roman"/>
        </w:rPr>
        <w:t>.</w:t>
      </w:r>
    </w:p>
    <w:p w:rsidR="00C7775B" w:rsidRPr="001F11B7" w:rsidRDefault="00C7775B" w:rsidP="00F723F2">
      <w:pPr>
        <w:tabs>
          <w:tab w:val="left" w:pos="993"/>
        </w:tabs>
        <w:ind w:firstLine="709"/>
        <w:rPr>
          <w:rFonts w:ascii="Times New Roman" w:hAnsi="Times New Roman"/>
          <w:b/>
          <w:lang w:eastAsia="en-US" w:bidi="en-US"/>
        </w:rPr>
      </w:pPr>
    </w:p>
    <w:p w:rsidR="009306FE" w:rsidRPr="001F11B7" w:rsidRDefault="009306FE" w:rsidP="00EE7306">
      <w:pPr>
        <w:autoSpaceDE w:val="0"/>
        <w:autoSpaceDN w:val="0"/>
        <w:adjustRightInd w:val="0"/>
        <w:ind w:firstLine="709"/>
        <w:rPr>
          <w:rFonts w:ascii="Times New Roman" w:hAnsi="Times New Roman"/>
          <w:b/>
        </w:rPr>
      </w:pPr>
      <w:bookmarkStart w:id="207" w:name="_Toc421107127"/>
      <w:bookmarkStart w:id="208" w:name="_Toc421107513"/>
      <w:bookmarkStart w:id="209" w:name="_Toc421107598"/>
      <w:r w:rsidRPr="001F11B7">
        <w:rPr>
          <w:rFonts w:ascii="Times New Roman" w:hAnsi="Times New Roman"/>
          <w:b/>
        </w:rPr>
        <w:t>Охранные зоны стационарных пунктов наблюдений за состоянием окружающей природной среды</w:t>
      </w:r>
    </w:p>
    <w:p w:rsidR="009306FE" w:rsidRPr="001F11B7" w:rsidRDefault="009306FE" w:rsidP="00EE7306">
      <w:pPr>
        <w:autoSpaceDE w:val="0"/>
        <w:autoSpaceDN w:val="0"/>
        <w:adjustRightInd w:val="0"/>
        <w:ind w:firstLine="709"/>
        <w:rPr>
          <w:rFonts w:ascii="Times New Roman" w:hAnsi="Times New Roman"/>
          <w:b/>
        </w:rPr>
      </w:pPr>
    </w:p>
    <w:p w:rsidR="009306FE" w:rsidRPr="001F11B7" w:rsidRDefault="009306FE" w:rsidP="00EE7306">
      <w:pPr>
        <w:autoSpaceDE w:val="0"/>
        <w:autoSpaceDN w:val="0"/>
        <w:adjustRightInd w:val="0"/>
        <w:ind w:firstLine="709"/>
        <w:rPr>
          <w:rFonts w:ascii="Times New Roman" w:hAnsi="Times New Roman"/>
        </w:rPr>
      </w:pPr>
      <w:r w:rsidRPr="001F11B7">
        <w:rPr>
          <w:rFonts w:ascii="Times New Roman" w:hAnsi="Times New Roman"/>
        </w:rPr>
        <w:t xml:space="preserve">Охранные зоны стационарных пунктов наблюдений за состоянием окружающей природной среды устанавливаются в соответствии с Федеральным </w:t>
      </w:r>
      <w:hyperlink r:id="rId28" w:history="1">
        <w:r w:rsidRPr="001F11B7">
          <w:rPr>
            <w:rFonts w:ascii="Times New Roman" w:hAnsi="Times New Roman"/>
          </w:rPr>
          <w:t>закон</w:t>
        </w:r>
      </w:hyperlink>
      <w:r w:rsidRPr="001F11B7">
        <w:rPr>
          <w:rFonts w:ascii="Times New Roman" w:hAnsi="Times New Roman"/>
        </w:rPr>
        <w:t xml:space="preserve">ом от 19.07.1998 № 113-ФЗ </w:t>
      </w:r>
      <w:r w:rsidR="00AE6EBE" w:rsidRPr="001F11B7">
        <w:rPr>
          <w:rFonts w:ascii="Times New Roman" w:hAnsi="Times New Roman"/>
        </w:rPr>
        <w:t>«</w:t>
      </w:r>
      <w:r w:rsidRPr="001F11B7">
        <w:rPr>
          <w:rFonts w:ascii="Times New Roman" w:hAnsi="Times New Roman"/>
        </w:rPr>
        <w:t>О гидрометеорологической службе</w:t>
      </w:r>
      <w:r w:rsidR="00AE6EBE" w:rsidRPr="001F11B7">
        <w:rPr>
          <w:rFonts w:ascii="Times New Roman" w:hAnsi="Times New Roman"/>
        </w:rPr>
        <w:t>»</w:t>
      </w:r>
      <w:r w:rsidRPr="001F11B7">
        <w:rPr>
          <w:rFonts w:ascii="Times New Roman" w:hAnsi="Times New Roman"/>
        </w:rPr>
        <w:t xml:space="preserve"> и </w:t>
      </w:r>
      <w:hyperlink r:id="rId29" w:history="1">
        <w:r w:rsidRPr="001F11B7">
          <w:rPr>
            <w:rFonts w:ascii="Times New Roman" w:hAnsi="Times New Roman"/>
          </w:rPr>
          <w:t>Постановление</w:t>
        </w:r>
      </w:hyperlink>
      <w:r w:rsidRPr="001F11B7">
        <w:rPr>
          <w:rFonts w:ascii="Times New Roman" w:hAnsi="Times New Roman"/>
        </w:rPr>
        <w:t xml:space="preserve">м Правительства РФ от 27.08.1999 </w:t>
      </w:r>
      <w:r w:rsidR="006743A8" w:rsidRPr="001F11B7">
        <w:rPr>
          <w:rFonts w:ascii="Times New Roman" w:hAnsi="Times New Roman"/>
        </w:rPr>
        <w:t>№</w:t>
      </w:r>
      <w:r w:rsidRPr="001F11B7">
        <w:rPr>
          <w:rFonts w:ascii="Times New Roman" w:hAnsi="Times New Roman"/>
        </w:rPr>
        <w:t xml:space="preserve"> 972 </w:t>
      </w:r>
      <w:r w:rsidR="00AE6EBE" w:rsidRPr="001F11B7">
        <w:rPr>
          <w:rFonts w:ascii="Times New Roman" w:hAnsi="Times New Roman"/>
        </w:rPr>
        <w:t>«</w:t>
      </w:r>
      <w:r w:rsidRPr="001F11B7">
        <w:rPr>
          <w:rFonts w:ascii="Times New Roman" w:hAnsi="Times New Roman"/>
        </w:rPr>
        <w:t>Об утверждении Положения о создании охранных зон стационарных пунктов наблюдений за состоянием окружающей природной среды, ее загрязнением</w:t>
      </w:r>
      <w:r w:rsidR="00AE6EBE" w:rsidRPr="001F11B7">
        <w:rPr>
          <w:rFonts w:ascii="Times New Roman" w:hAnsi="Times New Roman"/>
        </w:rPr>
        <w:t>»</w:t>
      </w:r>
      <w:r w:rsidRPr="001F11B7">
        <w:rPr>
          <w:rFonts w:ascii="Times New Roman" w:hAnsi="Times New Roman"/>
        </w:rPr>
        <w:t>.</w:t>
      </w:r>
    </w:p>
    <w:p w:rsidR="009306FE" w:rsidRPr="001F11B7" w:rsidRDefault="009306FE" w:rsidP="00EE7306">
      <w:pPr>
        <w:autoSpaceDE w:val="0"/>
        <w:autoSpaceDN w:val="0"/>
        <w:adjustRightInd w:val="0"/>
        <w:ind w:firstLine="709"/>
        <w:rPr>
          <w:rFonts w:ascii="Times New Roman" w:hAnsi="Times New Roman"/>
        </w:rPr>
      </w:pPr>
    </w:p>
    <w:p w:rsidR="009306FE" w:rsidRPr="001F11B7" w:rsidRDefault="009306FE" w:rsidP="00EE7306">
      <w:pPr>
        <w:ind w:right="-55" w:firstLine="709"/>
        <w:rPr>
          <w:rFonts w:ascii="Times New Roman" w:hAnsi="Times New Roman"/>
          <w:b/>
        </w:rPr>
      </w:pPr>
      <w:r w:rsidRPr="001F11B7">
        <w:rPr>
          <w:rFonts w:ascii="Times New Roman" w:hAnsi="Times New Roman"/>
          <w:b/>
        </w:rPr>
        <w:t xml:space="preserve">Охранные зоны и охрана геодезических пунктов </w:t>
      </w:r>
    </w:p>
    <w:p w:rsidR="009306FE" w:rsidRPr="001F11B7" w:rsidRDefault="009306FE" w:rsidP="00EE7306">
      <w:pPr>
        <w:ind w:right="-55" w:firstLine="709"/>
        <w:rPr>
          <w:rFonts w:ascii="Times New Roman" w:hAnsi="Times New Roman"/>
          <w:b/>
        </w:rPr>
      </w:pPr>
    </w:p>
    <w:p w:rsidR="009306FE" w:rsidRPr="001F11B7" w:rsidRDefault="009306FE" w:rsidP="00EE7306">
      <w:pPr>
        <w:ind w:right="-55" w:firstLine="709"/>
        <w:rPr>
          <w:rFonts w:ascii="Times New Roman" w:hAnsi="Times New Roman"/>
        </w:rPr>
      </w:pPr>
      <w:r w:rsidRPr="001F11B7">
        <w:rPr>
          <w:rFonts w:ascii="Times New Roman" w:hAnsi="Times New Roman"/>
        </w:rPr>
        <w:t xml:space="preserve">Охранные зоны и охрана геодезических пунктов устанавливаются в соответствии с Федеральным </w:t>
      </w:r>
      <w:hyperlink r:id="rId30" w:history="1">
        <w:r w:rsidRPr="001F11B7">
          <w:rPr>
            <w:rFonts w:ascii="Times New Roman" w:hAnsi="Times New Roman"/>
          </w:rPr>
          <w:t>закон</w:t>
        </w:r>
      </w:hyperlink>
      <w:r w:rsidRPr="001F11B7">
        <w:rPr>
          <w:rFonts w:ascii="Times New Roman" w:hAnsi="Times New Roman"/>
        </w:rPr>
        <w:t xml:space="preserve">ом от 26.12.1995 № 209-ФЗ </w:t>
      </w:r>
      <w:r w:rsidR="00AE6EBE" w:rsidRPr="001F11B7">
        <w:rPr>
          <w:rFonts w:ascii="Times New Roman" w:hAnsi="Times New Roman"/>
        </w:rPr>
        <w:t>«</w:t>
      </w:r>
      <w:r w:rsidRPr="001F11B7">
        <w:rPr>
          <w:rFonts w:ascii="Times New Roman" w:hAnsi="Times New Roman"/>
        </w:rPr>
        <w:t>О геодезии и картографии</w:t>
      </w:r>
      <w:r w:rsidR="00AE6EBE" w:rsidRPr="001F11B7">
        <w:rPr>
          <w:rFonts w:ascii="Times New Roman" w:hAnsi="Times New Roman"/>
        </w:rPr>
        <w:t>»</w:t>
      </w:r>
      <w:r w:rsidRPr="001F11B7">
        <w:rPr>
          <w:rFonts w:ascii="Times New Roman" w:hAnsi="Times New Roman"/>
        </w:rPr>
        <w:t xml:space="preserve"> и </w:t>
      </w:r>
      <w:hyperlink r:id="rId31" w:history="1">
        <w:r w:rsidRPr="001F11B7">
          <w:rPr>
            <w:rFonts w:ascii="Times New Roman" w:hAnsi="Times New Roman"/>
          </w:rPr>
          <w:t>Постановление</w:t>
        </w:r>
      </w:hyperlink>
      <w:r w:rsidRPr="001F11B7">
        <w:rPr>
          <w:rFonts w:ascii="Times New Roman" w:hAnsi="Times New Roman"/>
        </w:rPr>
        <w:t xml:space="preserve">м Правительства РФ от 07.10.1996 </w:t>
      </w:r>
      <w:r w:rsidR="006743A8" w:rsidRPr="001F11B7">
        <w:rPr>
          <w:rFonts w:ascii="Times New Roman" w:hAnsi="Times New Roman"/>
        </w:rPr>
        <w:t>№</w:t>
      </w:r>
      <w:r w:rsidRPr="001F11B7">
        <w:rPr>
          <w:rFonts w:ascii="Times New Roman" w:hAnsi="Times New Roman"/>
        </w:rPr>
        <w:t xml:space="preserve"> 1170 </w:t>
      </w:r>
      <w:r w:rsidR="00AE6EBE" w:rsidRPr="001F11B7">
        <w:rPr>
          <w:rFonts w:ascii="Times New Roman" w:hAnsi="Times New Roman"/>
        </w:rPr>
        <w:t>«</w:t>
      </w:r>
      <w:r w:rsidRPr="001F11B7">
        <w:rPr>
          <w:rFonts w:ascii="Times New Roman" w:hAnsi="Times New Roman"/>
        </w:rPr>
        <w:t>Об утверждении Положения об охранных зонах и охране геодезических пунктов на территории Российской Федерации</w:t>
      </w:r>
      <w:r w:rsidR="00AE6EBE" w:rsidRPr="001F11B7">
        <w:rPr>
          <w:rFonts w:ascii="Times New Roman" w:hAnsi="Times New Roman"/>
        </w:rPr>
        <w:t>»</w:t>
      </w:r>
      <w:r w:rsidRPr="001F11B7">
        <w:rPr>
          <w:rFonts w:ascii="Times New Roman" w:hAnsi="Times New Roman"/>
        </w:rPr>
        <w:t>.</w:t>
      </w:r>
    </w:p>
    <w:p w:rsidR="009306FE" w:rsidRPr="00C16347" w:rsidRDefault="009306FE" w:rsidP="009E2A61">
      <w:pPr>
        <w:rPr>
          <w:color w:val="FF0000"/>
        </w:rPr>
      </w:pPr>
    </w:p>
    <w:p w:rsidR="00771D39" w:rsidRPr="001F11B7" w:rsidRDefault="00771D39" w:rsidP="00771D39">
      <w:pPr>
        <w:keepNext/>
        <w:keepLines/>
        <w:spacing w:after="300"/>
        <w:ind w:firstLine="709"/>
        <w:contextualSpacing/>
        <w:outlineLvl w:val="2"/>
        <w:rPr>
          <w:rFonts w:ascii="Times New Roman" w:hAnsi="Times New Roman"/>
          <w:b/>
          <w:bCs/>
          <w:lang w:eastAsia="en-US" w:bidi="en-US"/>
        </w:rPr>
      </w:pPr>
      <w:bookmarkStart w:id="210" w:name="_Toc463786472"/>
      <w:bookmarkStart w:id="211" w:name="_Toc463460320"/>
      <w:bookmarkStart w:id="212" w:name="_Toc463462173"/>
      <w:r w:rsidRPr="001F11B7">
        <w:rPr>
          <w:rFonts w:ascii="Times New Roman" w:hAnsi="Times New Roman"/>
          <w:b/>
          <w:bCs/>
          <w:lang w:val="x-none" w:eastAsia="en-US" w:bidi="en-US"/>
        </w:rPr>
        <w:t>6.1.</w:t>
      </w:r>
      <w:r w:rsidRPr="001F11B7">
        <w:rPr>
          <w:rFonts w:ascii="Times New Roman" w:hAnsi="Times New Roman"/>
          <w:b/>
          <w:bCs/>
          <w:lang w:eastAsia="en-US" w:bidi="en-US"/>
        </w:rPr>
        <w:t>2</w:t>
      </w:r>
      <w:r w:rsidRPr="001F11B7">
        <w:rPr>
          <w:rFonts w:ascii="Times New Roman" w:hAnsi="Times New Roman"/>
          <w:b/>
          <w:bCs/>
          <w:lang w:val="x-none" w:eastAsia="en-US" w:bidi="en-US"/>
        </w:rPr>
        <w:t xml:space="preserve">. </w:t>
      </w:r>
      <w:r w:rsidRPr="001F11B7">
        <w:rPr>
          <w:rFonts w:ascii="Times New Roman" w:hAnsi="Times New Roman"/>
          <w:b/>
          <w:bCs/>
          <w:lang w:eastAsia="en-US" w:bidi="en-US"/>
        </w:rPr>
        <w:t>Инженерная подготовка территории</w:t>
      </w:r>
      <w:bookmarkEnd w:id="210"/>
    </w:p>
    <w:p w:rsidR="00771D39" w:rsidRPr="001F11B7" w:rsidRDefault="00771D39" w:rsidP="009E2A61"/>
    <w:p w:rsidR="00940BD8" w:rsidRPr="001F11B7" w:rsidRDefault="00940BD8" w:rsidP="00940BD8">
      <w:pPr>
        <w:tabs>
          <w:tab w:val="left" w:pos="993"/>
        </w:tabs>
        <w:ind w:firstLine="709"/>
        <w:rPr>
          <w:rFonts w:ascii="Times New Roman" w:hAnsi="Times New Roman"/>
        </w:rPr>
      </w:pPr>
      <w:r w:rsidRPr="001F11B7">
        <w:rPr>
          <w:rFonts w:ascii="Times New Roman" w:hAnsi="Times New Roman"/>
        </w:rPr>
        <w:t xml:space="preserve">На территории </w:t>
      </w:r>
      <w:r w:rsidR="00C16347" w:rsidRPr="001F11B7">
        <w:rPr>
          <w:rFonts w:ascii="Times New Roman" w:hAnsi="Times New Roman"/>
        </w:rPr>
        <w:t>Пуркаевского</w:t>
      </w:r>
      <w:r w:rsidR="00DA29E6" w:rsidRPr="001F11B7">
        <w:rPr>
          <w:rFonts w:ascii="Times New Roman" w:hAnsi="Times New Roman"/>
        </w:rPr>
        <w:t xml:space="preserve"> сельского поселения</w:t>
      </w:r>
      <w:r w:rsidRPr="001F11B7">
        <w:rPr>
          <w:rFonts w:ascii="Times New Roman" w:hAnsi="Times New Roman"/>
        </w:rPr>
        <w:t xml:space="preserve"> отмечен целый ряд физико-геологических процессов и явлений, отрицательно влияющих на нормальную жизнедеятельность территории.</w:t>
      </w:r>
    </w:p>
    <w:p w:rsidR="00940BD8" w:rsidRPr="001F11B7" w:rsidRDefault="00940BD8" w:rsidP="00940BD8">
      <w:pPr>
        <w:pStyle w:val="35"/>
        <w:tabs>
          <w:tab w:val="left" w:pos="993"/>
        </w:tabs>
        <w:spacing w:after="0"/>
        <w:ind w:left="0" w:firstLine="709"/>
        <w:jc w:val="both"/>
        <w:rPr>
          <w:sz w:val="24"/>
          <w:szCs w:val="24"/>
        </w:rPr>
      </w:pPr>
      <w:r w:rsidRPr="001F11B7">
        <w:rPr>
          <w:sz w:val="24"/>
          <w:szCs w:val="24"/>
        </w:rPr>
        <w:t xml:space="preserve">Среди них: затопление паводками редкой повторяемости, подтопление грунтовыми водами и наличие заболоченных территорий, неорганизованный сток поверхностных вод и сброс их в водоемы без очистки, оврагообразование, речная эрозия, наличие карстующихся, слабых и просадочных грунтов. </w:t>
      </w:r>
    </w:p>
    <w:p w:rsidR="00940BD8" w:rsidRPr="001F11B7" w:rsidRDefault="00940BD8" w:rsidP="00940BD8">
      <w:pPr>
        <w:pStyle w:val="35"/>
        <w:tabs>
          <w:tab w:val="left" w:pos="993"/>
        </w:tabs>
        <w:spacing w:after="0"/>
        <w:ind w:left="0" w:firstLine="709"/>
        <w:jc w:val="both"/>
        <w:rPr>
          <w:sz w:val="24"/>
          <w:szCs w:val="24"/>
        </w:rPr>
      </w:pPr>
      <w:r w:rsidRPr="001F11B7">
        <w:rPr>
          <w:sz w:val="24"/>
          <w:szCs w:val="24"/>
        </w:rPr>
        <w:t>Развитие экзогенных геологических процессов обусловлено особенностями геоморфологического и геологического строения территории.</w:t>
      </w:r>
    </w:p>
    <w:p w:rsidR="008D2FEB" w:rsidRPr="001F11B7" w:rsidRDefault="00940BD8" w:rsidP="008D2FEB">
      <w:pPr>
        <w:pStyle w:val="35"/>
        <w:tabs>
          <w:tab w:val="left" w:pos="993"/>
        </w:tabs>
        <w:spacing w:after="0"/>
        <w:ind w:left="0" w:firstLine="709"/>
        <w:jc w:val="both"/>
        <w:rPr>
          <w:sz w:val="24"/>
          <w:szCs w:val="24"/>
        </w:rPr>
      </w:pPr>
      <w:r w:rsidRPr="001F11B7">
        <w:rPr>
          <w:sz w:val="24"/>
          <w:szCs w:val="24"/>
        </w:rPr>
        <w:t xml:space="preserve">Экзогенные геологические процессы наносят значительный ущерб народному хозяйству, в ряде случаев приводят к разрушительным последствиям. Вследствие активизации оползней, затопления, подтопления, боковой речной эрозии разрушены или находятся под угрозой разрушения жилые здания и прочие объекты некоторых населенных пунктах. </w:t>
      </w:r>
    </w:p>
    <w:p w:rsidR="008D2FEB" w:rsidRPr="001F11B7" w:rsidRDefault="008D2FEB" w:rsidP="00A627FE">
      <w:pPr>
        <w:pStyle w:val="35"/>
        <w:tabs>
          <w:tab w:val="left" w:pos="993"/>
        </w:tabs>
        <w:spacing w:after="0"/>
        <w:ind w:left="0" w:firstLine="709"/>
        <w:jc w:val="both"/>
        <w:rPr>
          <w:sz w:val="24"/>
          <w:szCs w:val="24"/>
        </w:rPr>
      </w:pPr>
      <w:r w:rsidRPr="001F11B7">
        <w:rPr>
          <w:sz w:val="24"/>
          <w:szCs w:val="24"/>
        </w:rPr>
        <w:t xml:space="preserve">Инженерная подготовка представляет собой инженерные мероприятия по преобразованию, изменению и улучшению природных условий, исключению и ограничению физико – геологических процессов на территории </w:t>
      </w:r>
      <w:r w:rsidR="00C16347" w:rsidRPr="001F11B7">
        <w:rPr>
          <w:sz w:val="24"/>
          <w:szCs w:val="24"/>
        </w:rPr>
        <w:t>Пуркаевского</w:t>
      </w:r>
      <w:r w:rsidR="00DA29E6" w:rsidRPr="001F11B7">
        <w:rPr>
          <w:sz w:val="24"/>
          <w:szCs w:val="24"/>
        </w:rPr>
        <w:t xml:space="preserve"> сельского поселения</w:t>
      </w:r>
      <w:r w:rsidRPr="001F11B7">
        <w:rPr>
          <w:sz w:val="24"/>
          <w:szCs w:val="24"/>
        </w:rPr>
        <w:t xml:space="preserve">. </w:t>
      </w:r>
    </w:p>
    <w:p w:rsidR="008D2FEB" w:rsidRPr="001F11B7" w:rsidRDefault="008D2FEB" w:rsidP="008D2FEB">
      <w:pPr>
        <w:pStyle w:val="35"/>
        <w:tabs>
          <w:tab w:val="left" w:pos="993"/>
        </w:tabs>
        <w:spacing w:after="0"/>
        <w:ind w:left="0" w:firstLine="709"/>
        <w:jc w:val="both"/>
        <w:rPr>
          <w:sz w:val="24"/>
          <w:szCs w:val="24"/>
        </w:rPr>
      </w:pPr>
      <w:r w:rsidRPr="001F11B7">
        <w:rPr>
          <w:sz w:val="24"/>
          <w:szCs w:val="24"/>
        </w:rPr>
        <w:t xml:space="preserve">Задачей инженерной подготовки является обеспечение стабильности поверхности территории, а также приведение в стояние, пригодное для градостроительного использования, так называемых </w:t>
      </w:r>
      <w:r w:rsidR="00AE6EBE" w:rsidRPr="001F11B7">
        <w:rPr>
          <w:sz w:val="24"/>
          <w:szCs w:val="24"/>
        </w:rPr>
        <w:t>«</w:t>
      </w:r>
      <w:r w:rsidRPr="001F11B7">
        <w:rPr>
          <w:sz w:val="24"/>
          <w:szCs w:val="24"/>
        </w:rPr>
        <w:t>неудобных территорий</w:t>
      </w:r>
      <w:r w:rsidR="00AE6EBE" w:rsidRPr="001F11B7">
        <w:rPr>
          <w:sz w:val="24"/>
          <w:szCs w:val="24"/>
        </w:rPr>
        <w:t>»</w:t>
      </w:r>
      <w:r w:rsidRPr="001F11B7">
        <w:rPr>
          <w:sz w:val="24"/>
          <w:szCs w:val="24"/>
        </w:rPr>
        <w:t xml:space="preserve"> - оврагов, оползней склонов, затапливаемых территорий.  </w:t>
      </w:r>
    </w:p>
    <w:p w:rsidR="008D2FEB" w:rsidRPr="001F11B7" w:rsidRDefault="008D2FEB" w:rsidP="008D2FEB">
      <w:pPr>
        <w:pStyle w:val="35"/>
        <w:tabs>
          <w:tab w:val="left" w:pos="993"/>
        </w:tabs>
        <w:spacing w:after="0"/>
        <w:ind w:left="0" w:firstLine="709"/>
        <w:jc w:val="both"/>
        <w:rPr>
          <w:sz w:val="24"/>
          <w:szCs w:val="24"/>
        </w:rPr>
      </w:pPr>
      <w:r w:rsidRPr="001F11B7">
        <w:rPr>
          <w:sz w:val="24"/>
          <w:szCs w:val="24"/>
        </w:rPr>
        <w:lastRenderedPageBreak/>
        <w:t xml:space="preserve">В соответствии с архитектурно – планировочными решениями и природноклиматическими условиями, предусматриваются следующие мероприятия по инженерной подготовке территории: </w:t>
      </w:r>
    </w:p>
    <w:p w:rsidR="008D2FEB" w:rsidRPr="001F11B7" w:rsidRDefault="008D2FEB" w:rsidP="00A354B5">
      <w:pPr>
        <w:pStyle w:val="35"/>
        <w:numPr>
          <w:ilvl w:val="0"/>
          <w:numId w:val="79"/>
        </w:numPr>
        <w:tabs>
          <w:tab w:val="left" w:pos="993"/>
        </w:tabs>
        <w:spacing w:after="0"/>
        <w:jc w:val="both"/>
        <w:rPr>
          <w:sz w:val="24"/>
          <w:szCs w:val="24"/>
        </w:rPr>
      </w:pPr>
      <w:r w:rsidRPr="001F11B7">
        <w:rPr>
          <w:sz w:val="24"/>
          <w:szCs w:val="24"/>
        </w:rPr>
        <w:t>Организация стока поверхностных вод.</w:t>
      </w:r>
    </w:p>
    <w:p w:rsidR="008D2FEB" w:rsidRPr="001F11B7" w:rsidRDefault="008D2FEB" w:rsidP="00A354B5">
      <w:pPr>
        <w:pStyle w:val="35"/>
        <w:numPr>
          <w:ilvl w:val="0"/>
          <w:numId w:val="79"/>
        </w:numPr>
        <w:tabs>
          <w:tab w:val="left" w:pos="993"/>
        </w:tabs>
        <w:spacing w:after="0"/>
        <w:jc w:val="both"/>
        <w:rPr>
          <w:sz w:val="24"/>
          <w:szCs w:val="24"/>
        </w:rPr>
      </w:pPr>
      <w:r w:rsidRPr="001F11B7">
        <w:rPr>
          <w:sz w:val="24"/>
          <w:szCs w:val="24"/>
        </w:rPr>
        <w:t>Защита от затопления.</w:t>
      </w:r>
    </w:p>
    <w:p w:rsidR="008A20FC" w:rsidRPr="001F11B7" w:rsidRDefault="008A20FC" w:rsidP="00A354B5">
      <w:pPr>
        <w:pStyle w:val="35"/>
        <w:numPr>
          <w:ilvl w:val="0"/>
          <w:numId w:val="79"/>
        </w:numPr>
        <w:tabs>
          <w:tab w:val="left" w:pos="993"/>
        </w:tabs>
        <w:spacing w:after="0"/>
        <w:jc w:val="both"/>
        <w:rPr>
          <w:sz w:val="24"/>
          <w:szCs w:val="24"/>
        </w:rPr>
      </w:pPr>
      <w:r w:rsidRPr="001F11B7">
        <w:rPr>
          <w:sz w:val="24"/>
          <w:szCs w:val="24"/>
        </w:rPr>
        <w:t>Берегоукрепление.</w:t>
      </w:r>
    </w:p>
    <w:p w:rsidR="00525D64" w:rsidRPr="001F11B7" w:rsidRDefault="00525D64" w:rsidP="00A354B5">
      <w:pPr>
        <w:pStyle w:val="35"/>
        <w:numPr>
          <w:ilvl w:val="0"/>
          <w:numId w:val="79"/>
        </w:numPr>
        <w:tabs>
          <w:tab w:val="left" w:pos="993"/>
        </w:tabs>
        <w:spacing w:after="0"/>
        <w:jc w:val="both"/>
        <w:rPr>
          <w:sz w:val="24"/>
          <w:szCs w:val="24"/>
        </w:rPr>
      </w:pPr>
      <w:r w:rsidRPr="001F11B7">
        <w:rPr>
          <w:sz w:val="24"/>
          <w:szCs w:val="24"/>
        </w:rPr>
        <w:t>Защита от подтопления.</w:t>
      </w:r>
    </w:p>
    <w:p w:rsidR="008D2FEB" w:rsidRPr="001F11B7" w:rsidRDefault="00525D64" w:rsidP="00A354B5">
      <w:pPr>
        <w:pStyle w:val="35"/>
        <w:numPr>
          <w:ilvl w:val="0"/>
          <w:numId w:val="79"/>
        </w:numPr>
        <w:tabs>
          <w:tab w:val="left" w:pos="993"/>
        </w:tabs>
        <w:spacing w:after="0"/>
        <w:jc w:val="both"/>
        <w:rPr>
          <w:sz w:val="24"/>
          <w:szCs w:val="24"/>
        </w:rPr>
      </w:pPr>
      <w:r w:rsidRPr="001F11B7">
        <w:rPr>
          <w:sz w:val="24"/>
          <w:szCs w:val="24"/>
        </w:rPr>
        <w:t>Противоэрозионные мероприятия</w:t>
      </w:r>
      <w:r w:rsidR="008D2FEB" w:rsidRPr="001F11B7">
        <w:rPr>
          <w:sz w:val="24"/>
          <w:szCs w:val="24"/>
        </w:rPr>
        <w:t xml:space="preserve">. </w:t>
      </w:r>
    </w:p>
    <w:p w:rsidR="00525D64" w:rsidRPr="001F11B7" w:rsidRDefault="00525D64" w:rsidP="00A354B5">
      <w:pPr>
        <w:pStyle w:val="35"/>
        <w:numPr>
          <w:ilvl w:val="0"/>
          <w:numId w:val="79"/>
        </w:numPr>
        <w:tabs>
          <w:tab w:val="left" w:pos="993"/>
        </w:tabs>
        <w:spacing w:after="0"/>
        <w:jc w:val="both"/>
        <w:rPr>
          <w:sz w:val="24"/>
          <w:szCs w:val="24"/>
        </w:rPr>
      </w:pPr>
      <w:r w:rsidRPr="001F11B7">
        <w:rPr>
          <w:sz w:val="24"/>
          <w:szCs w:val="24"/>
        </w:rPr>
        <w:t>Противооползневые мероприятия.</w:t>
      </w:r>
    </w:p>
    <w:p w:rsidR="00A627FE" w:rsidRPr="001F11B7" w:rsidRDefault="00A627FE" w:rsidP="00A354B5">
      <w:pPr>
        <w:pStyle w:val="35"/>
        <w:numPr>
          <w:ilvl w:val="0"/>
          <w:numId w:val="79"/>
        </w:numPr>
        <w:tabs>
          <w:tab w:val="left" w:pos="993"/>
        </w:tabs>
        <w:spacing w:after="0"/>
        <w:jc w:val="both"/>
        <w:rPr>
          <w:sz w:val="24"/>
          <w:szCs w:val="24"/>
        </w:rPr>
      </w:pPr>
      <w:r w:rsidRPr="001F11B7">
        <w:rPr>
          <w:sz w:val="24"/>
          <w:szCs w:val="24"/>
        </w:rPr>
        <w:t>Благоустройство водоемов и регулирование русел водотоков.</w:t>
      </w:r>
    </w:p>
    <w:p w:rsidR="00A627FE" w:rsidRPr="001F11B7" w:rsidRDefault="00A627FE" w:rsidP="00A354B5">
      <w:pPr>
        <w:pStyle w:val="35"/>
        <w:numPr>
          <w:ilvl w:val="0"/>
          <w:numId w:val="79"/>
        </w:numPr>
        <w:tabs>
          <w:tab w:val="left" w:pos="993"/>
        </w:tabs>
        <w:spacing w:after="0"/>
        <w:ind w:left="0" w:firstLine="709"/>
        <w:jc w:val="both"/>
        <w:rPr>
          <w:sz w:val="24"/>
          <w:szCs w:val="24"/>
        </w:rPr>
      </w:pPr>
      <w:r w:rsidRPr="001F11B7">
        <w:rPr>
          <w:sz w:val="24"/>
          <w:szCs w:val="24"/>
        </w:rPr>
        <w:t>Мероприятия по строительству и реконструкции напорных гидротехнических соорружений.</w:t>
      </w:r>
    </w:p>
    <w:p w:rsidR="00A627FE" w:rsidRPr="001F11B7" w:rsidRDefault="00A627FE" w:rsidP="00A354B5">
      <w:pPr>
        <w:pStyle w:val="35"/>
        <w:numPr>
          <w:ilvl w:val="0"/>
          <w:numId w:val="79"/>
        </w:numPr>
        <w:tabs>
          <w:tab w:val="left" w:pos="993"/>
        </w:tabs>
        <w:spacing w:after="0"/>
        <w:ind w:left="0" w:firstLine="709"/>
        <w:jc w:val="both"/>
        <w:rPr>
          <w:sz w:val="24"/>
          <w:szCs w:val="24"/>
        </w:rPr>
      </w:pPr>
      <w:r w:rsidRPr="001F11B7">
        <w:rPr>
          <w:sz w:val="24"/>
          <w:szCs w:val="24"/>
        </w:rPr>
        <w:t>Гидромелиоративные системы.</w:t>
      </w:r>
    </w:p>
    <w:p w:rsidR="00A627FE" w:rsidRPr="001F11B7" w:rsidRDefault="00A627FE" w:rsidP="00A627FE">
      <w:pPr>
        <w:ind w:firstLine="709"/>
        <w:rPr>
          <w:rFonts w:ascii="Times New Roman" w:hAnsi="Times New Roman"/>
          <w:b/>
        </w:rPr>
      </w:pPr>
    </w:p>
    <w:p w:rsidR="008D2FEB" w:rsidRPr="001F11B7" w:rsidRDefault="008D2FEB" w:rsidP="00940BD8">
      <w:pPr>
        <w:tabs>
          <w:tab w:val="left" w:pos="993"/>
        </w:tabs>
        <w:ind w:firstLine="709"/>
        <w:rPr>
          <w:rFonts w:ascii="Times New Roman" w:hAnsi="Times New Roman"/>
          <w:b/>
        </w:rPr>
      </w:pPr>
      <w:r w:rsidRPr="001F11B7">
        <w:rPr>
          <w:rFonts w:ascii="Times New Roman" w:hAnsi="Times New Roman"/>
          <w:b/>
        </w:rPr>
        <w:t>Организация стока поверхностных вод</w:t>
      </w:r>
    </w:p>
    <w:p w:rsidR="00C0774F" w:rsidRPr="001F11B7" w:rsidRDefault="00C0774F" w:rsidP="00C0774F">
      <w:pPr>
        <w:tabs>
          <w:tab w:val="left" w:pos="993"/>
        </w:tabs>
        <w:ind w:firstLine="709"/>
        <w:rPr>
          <w:rFonts w:ascii="Times New Roman" w:hAnsi="Times New Roman"/>
        </w:rPr>
      </w:pPr>
      <w:r w:rsidRPr="001F11B7">
        <w:rPr>
          <w:rFonts w:ascii="Times New Roman" w:hAnsi="Times New Roman"/>
        </w:rPr>
        <w:t xml:space="preserve">Организация поверхностного стока является одним из основных видов противоэрозионных мероприятий. </w:t>
      </w:r>
    </w:p>
    <w:p w:rsidR="00525D64" w:rsidRPr="001F11B7" w:rsidRDefault="00C0774F" w:rsidP="00525D64">
      <w:pPr>
        <w:tabs>
          <w:tab w:val="left" w:pos="993"/>
        </w:tabs>
        <w:ind w:firstLine="709"/>
        <w:rPr>
          <w:rFonts w:ascii="Times New Roman" w:hAnsi="Times New Roman"/>
        </w:rPr>
      </w:pPr>
      <w:r w:rsidRPr="001F11B7">
        <w:rPr>
          <w:rFonts w:ascii="Times New Roman" w:hAnsi="Times New Roman"/>
        </w:rPr>
        <w:t xml:space="preserve">Организация стока поверхностных вод осуществляется комплексным решением горизонтальной и вертикальной планировки территории и специальной системы водоотвода. </w:t>
      </w:r>
    </w:p>
    <w:p w:rsidR="00525D64" w:rsidRPr="001F11B7" w:rsidRDefault="00525D64" w:rsidP="00525D64">
      <w:pPr>
        <w:tabs>
          <w:tab w:val="left" w:pos="993"/>
        </w:tabs>
        <w:ind w:firstLine="709"/>
        <w:rPr>
          <w:rFonts w:ascii="Times New Roman" w:hAnsi="Times New Roman"/>
        </w:rPr>
      </w:pPr>
      <w:r w:rsidRPr="001F11B7">
        <w:rPr>
          <w:rFonts w:ascii="Times New Roman" w:hAnsi="Times New Roman"/>
        </w:rPr>
        <w:t>Согласно требованиям, предъявляемым в настоящее время к использованию и охране поверхностных вод, необходимо строительство очистных сооружений дождевой канализации.</w:t>
      </w:r>
    </w:p>
    <w:p w:rsidR="00C0774F" w:rsidRPr="001F11B7" w:rsidRDefault="00C0774F" w:rsidP="00C0774F">
      <w:pPr>
        <w:tabs>
          <w:tab w:val="left" w:pos="993"/>
        </w:tabs>
        <w:ind w:firstLine="709"/>
        <w:rPr>
          <w:rFonts w:ascii="Times New Roman" w:hAnsi="Times New Roman"/>
        </w:rPr>
      </w:pPr>
      <w:r w:rsidRPr="001F11B7">
        <w:rPr>
          <w:rFonts w:ascii="Times New Roman" w:hAnsi="Times New Roman"/>
        </w:rPr>
        <w:t>При проектировании системы дождевой канализации предусматривается устройство сети открытых водостоков на территории индивидуальной застройки и зеленой зоны, и закрытых – на территории капитальной, блокированной и коттеджной застройки.</w:t>
      </w:r>
    </w:p>
    <w:p w:rsidR="00C0774F" w:rsidRPr="001F11B7" w:rsidRDefault="00C0774F" w:rsidP="00C0774F">
      <w:pPr>
        <w:tabs>
          <w:tab w:val="left" w:pos="993"/>
        </w:tabs>
        <w:ind w:firstLine="709"/>
        <w:rPr>
          <w:rFonts w:ascii="Times New Roman" w:hAnsi="Times New Roman"/>
        </w:rPr>
      </w:pPr>
      <w:r w:rsidRPr="001F11B7">
        <w:rPr>
          <w:rFonts w:ascii="Times New Roman" w:hAnsi="Times New Roman"/>
        </w:rPr>
        <w:t>Согласно требованиям, предъявляемым в настоящее время к использованию и охране поверхностных вод, стоки перед выпуском в водоем необходимо подвергать очистке на очистных сооружениях дождевой канализации.</w:t>
      </w:r>
    </w:p>
    <w:p w:rsidR="00A627FE" w:rsidRPr="001F11B7" w:rsidRDefault="00C0774F" w:rsidP="00A627FE">
      <w:pPr>
        <w:autoSpaceDE w:val="0"/>
        <w:autoSpaceDN w:val="0"/>
        <w:adjustRightInd w:val="0"/>
        <w:ind w:firstLine="720"/>
        <w:rPr>
          <w:rFonts w:ascii="Times New Roman" w:hAnsi="Times New Roman"/>
        </w:rPr>
      </w:pPr>
      <w:r w:rsidRPr="001F11B7">
        <w:rPr>
          <w:rFonts w:ascii="Times New Roman" w:hAnsi="Times New Roman"/>
        </w:rPr>
        <w:t>Проектом предусматривается устройство смешанной системы организованного водоотв</w:t>
      </w:r>
      <w:r w:rsidR="00612D79" w:rsidRPr="001F11B7">
        <w:rPr>
          <w:rFonts w:ascii="Times New Roman" w:hAnsi="Times New Roman"/>
        </w:rPr>
        <w:t>едения поверхностных вод</w:t>
      </w:r>
      <w:r w:rsidR="00B31802" w:rsidRPr="001F11B7">
        <w:rPr>
          <w:rFonts w:ascii="Times New Roman" w:hAnsi="Times New Roman"/>
        </w:rPr>
        <w:t xml:space="preserve"> </w:t>
      </w:r>
      <w:r w:rsidR="00612D79" w:rsidRPr="001F11B7">
        <w:rPr>
          <w:rFonts w:ascii="Times New Roman" w:hAnsi="Times New Roman"/>
          <w:szCs w:val="26"/>
        </w:rPr>
        <w:t>- очистка поверхностного стока, для чего предусматривается строительство локальных очистных сооружений дождевой канализации.</w:t>
      </w:r>
    </w:p>
    <w:p w:rsidR="00A627FE" w:rsidRPr="001F11B7" w:rsidRDefault="00A627FE" w:rsidP="00A627FE">
      <w:pPr>
        <w:autoSpaceDE w:val="0"/>
        <w:autoSpaceDN w:val="0"/>
        <w:adjustRightInd w:val="0"/>
        <w:ind w:firstLine="720"/>
        <w:rPr>
          <w:rFonts w:ascii="Times New Roman" w:hAnsi="Times New Roman"/>
        </w:rPr>
      </w:pPr>
      <w:r w:rsidRPr="001F11B7">
        <w:rPr>
          <w:rFonts w:ascii="Times New Roman" w:hAnsi="Times New Roman"/>
          <w:spacing w:val="-4"/>
        </w:rPr>
        <w:t xml:space="preserve">Мероприятия по организации поверхностного стока предусмотрены </w:t>
      </w:r>
      <w:r w:rsidR="000823F5" w:rsidRPr="001F11B7">
        <w:rPr>
          <w:rFonts w:ascii="Times New Roman" w:hAnsi="Times New Roman"/>
          <w:spacing w:val="-4"/>
        </w:rPr>
        <w:t xml:space="preserve">в </w:t>
      </w:r>
      <w:r w:rsidR="00C16347" w:rsidRPr="001F11B7">
        <w:rPr>
          <w:rFonts w:ascii="Times New Roman" w:hAnsi="Times New Roman"/>
          <w:spacing w:val="-4"/>
        </w:rPr>
        <w:t>с. Пуркаево</w:t>
      </w:r>
      <w:r w:rsidRPr="001F11B7">
        <w:rPr>
          <w:rFonts w:ascii="Times New Roman" w:hAnsi="Times New Roman"/>
          <w:spacing w:val="-4"/>
        </w:rPr>
        <w:t xml:space="preserve"> и на территории, прилегающей к населённому пункту.</w:t>
      </w:r>
    </w:p>
    <w:p w:rsidR="00C0774F" w:rsidRPr="001F11B7" w:rsidRDefault="00C0774F" w:rsidP="00C0774F">
      <w:pPr>
        <w:autoSpaceDE w:val="0"/>
        <w:autoSpaceDN w:val="0"/>
        <w:adjustRightInd w:val="0"/>
        <w:ind w:firstLine="720"/>
        <w:rPr>
          <w:rFonts w:ascii="Times New Roman" w:hAnsi="Times New Roman"/>
        </w:rPr>
      </w:pPr>
    </w:p>
    <w:p w:rsidR="00525D64" w:rsidRPr="001F11B7" w:rsidRDefault="00940BD8" w:rsidP="00525D64">
      <w:pPr>
        <w:tabs>
          <w:tab w:val="left" w:pos="993"/>
        </w:tabs>
        <w:ind w:firstLine="709"/>
        <w:rPr>
          <w:rFonts w:ascii="Times New Roman" w:hAnsi="Times New Roman"/>
          <w:b/>
        </w:rPr>
      </w:pPr>
      <w:r w:rsidRPr="001F11B7">
        <w:rPr>
          <w:rFonts w:ascii="Times New Roman" w:hAnsi="Times New Roman"/>
          <w:b/>
        </w:rPr>
        <w:t xml:space="preserve">Защита от затопления </w:t>
      </w:r>
    </w:p>
    <w:p w:rsidR="00940BD8" w:rsidRPr="001F11B7" w:rsidRDefault="00940BD8" w:rsidP="00940BD8">
      <w:pPr>
        <w:tabs>
          <w:tab w:val="left" w:pos="993"/>
        </w:tabs>
        <w:ind w:firstLine="709"/>
        <w:rPr>
          <w:rFonts w:ascii="Times New Roman" w:hAnsi="Times New Roman"/>
        </w:rPr>
      </w:pPr>
      <w:r w:rsidRPr="001F11B7">
        <w:rPr>
          <w:rFonts w:ascii="Times New Roman" w:hAnsi="Times New Roman"/>
        </w:rPr>
        <w:t>Согласно СНиП 2.07.01-89* территории поселений, расположенных на прибрежных участках, должны быть защищены от затопления паводковыми водами 1% обеспеченности.</w:t>
      </w:r>
    </w:p>
    <w:p w:rsidR="00940BD8" w:rsidRPr="001F11B7" w:rsidRDefault="00940BD8" w:rsidP="00940BD8">
      <w:pPr>
        <w:tabs>
          <w:tab w:val="left" w:pos="993"/>
        </w:tabs>
        <w:ind w:firstLine="709"/>
        <w:rPr>
          <w:rFonts w:ascii="Times New Roman" w:hAnsi="Times New Roman"/>
        </w:rPr>
      </w:pPr>
      <w:r w:rsidRPr="001F11B7">
        <w:rPr>
          <w:rFonts w:ascii="Times New Roman" w:hAnsi="Times New Roman"/>
        </w:rPr>
        <w:t>Способы защиты затапливаемых территорий зависят от высоты расчетного горизонта высоких вод и площади территории, подверженной затоплению, особенностей использования данной территории, ценности защищаемого жилищного фонда и промышленных предприятий, инженерного хозяйства и природных особенностей территории.</w:t>
      </w:r>
    </w:p>
    <w:p w:rsidR="00940BD8" w:rsidRPr="001F11B7" w:rsidRDefault="00940BD8" w:rsidP="00940BD8">
      <w:pPr>
        <w:tabs>
          <w:tab w:val="left" w:pos="993"/>
        </w:tabs>
        <w:ind w:firstLine="709"/>
        <w:rPr>
          <w:rFonts w:ascii="Times New Roman" w:hAnsi="Times New Roman"/>
        </w:rPr>
      </w:pPr>
      <w:r w:rsidRPr="001F11B7">
        <w:rPr>
          <w:rFonts w:ascii="Times New Roman" w:hAnsi="Times New Roman"/>
        </w:rPr>
        <w:t xml:space="preserve">Для защиты затапливаемых территорий от затопления паводком 1% обеспеченности необходимо проведение комплекса мероприятий по инженерной защите. В состав этих мероприятий входит: строительство дамбы обвалования с креплением напорного откоса и строительством придамбового дренажа, понижение уровня грунтовых вод, вертикальная планировка и организация поверхностного стока на всей защищаемой территории. Причем отвод собранных поверхностных и подземных вод должен быть принудительным, т. е. необходимо строительство насосных станций перекачки. </w:t>
      </w:r>
    </w:p>
    <w:p w:rsidR="00940BD8" w:rsidRPr="001F11B7" w:rsidRDefault="00940BD8" w:rsidP="00940BD8">
      <w:pPr>
        <w:tabs>
          <w:tab w:val="left" w:pos="993"/>
        </w:tabs>
        <w:ind w:firstLine="709"/>
        <w:rPr>
          <w:rFonts w:ascii="Times New Roman" w:hAnsi="Times New Roman"/>
        </w:rPr>
      </w:pPr>
      <w:r w:rsidRPr="001F11B7">
        <w:rPr>
          <w:rFonts w:ascii="Times New Roman" w:hAnsi="Times New Roman"/>
        </w:rPr>
        <w:lastRenderedPageBreak/>
        <w:t>Отметка бровки дамбы или подсыпаемой территории принимается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устанавливается в зависимости от класса сооружений согласно СНиП 2.06.15-85 и СНиП 33-01-2003.</w:t>
      </w:r>
    </w:p>
    <w:p w:rsidR="00940BD8" w:rsidRPr="001F11B7" w:rsidRDefault="00940BD8" w:rsidP="00940BD8">
      <w:pPr>
        <w:tabs>
          <w:tab w:val="left" w:pos="993"/>
        </w:tabs>
        <w:ind w:firstLine="709"/>
        <w:rPr>
          <w:rFonts w:ascii="Times New Roman" w:hAnsi="Times New Roman"/>
        </w:rPr>
      </w:pPr>
      <w:r w:rsidRPr="001F11B7">
        <w:rPr>
          <w:rFonts w:ascii="Times New Roman" w:hAnsi="Times New Roman"/>
        </w:rPr>
        <w:t>За расчетный горизонт высоких вод принимается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940BD8" w:rsidRPr="001F11B7" w:rsidRDefault="00940BD8" w:rsidP="00940BD8">
      <w:pPr>
        <w:tabs>
          <w:tab w:val="left" w:pos="993"/>
        </w:tabs>
        <w:ind w:firstLine="709"/>
        <w:rPr>
          <w:rFonts w:ascii="Times New Roman" w:hAnsi="Times New Roman"/>
        </w:rPr>
      </w:pPr>
      <w:r w:rsidRPr="001F11B7">
        <w:rPr>
          <w:rFonts w:ascii="Times New Roman" w:hAnsi="Times New Roman"/>
        </w:rPr>
        <w:t>В качестве основных средств инженерной защиты от затопления кроме обвалования или искусственного повышения территории предусматривается регулирование русла водотока в составе расчистки (с целью увеличения пропускной способности), и строительство берегоукрепительных сооружений.</w:t>
      </w:r>
    </w:p>
    <w:p w:rsidR="00940BD8" w:rsidRPr="001F11B7" w:rsidRDefault="00940BD8" w:rsidP="00940BD8">
      <w:pPr>
        <w:tabs>
          <w:tab w:val="left" w:pos="993"/>
        </w:tabs>
        <w:ind w:firstLine="709"/>
        <w:rPr>
          <w:rFonts w:ascii="Times New Roman" w:hAnsi="Times New Roman"/>
        </w:rPr>
      </w:pPr>
      <w:r w:rsidRPr="001F11B7">
        <w:rPr>
          <w:rFonts w:ascii="Times New Roman" w:hAnsi="Times New Roman"/>
        </w:rPr>
        <w:t>Регулирование русла водотока как самостоятельное средство защиты от затопления может быть эффективно в условиях па</w:t>
      </w:r>
      <w:r w:rsidR="00B8251D" w:rsidRPr="001F11B7">
        <w:rPr>
          <w:rFonts w:ascii="Times New Roman" w:hAnsi="Times New Roman"/>
        </w:rPr>
        <w:t>водка с малым слоем затопления.</w:t>
      </w:r>
    </w:p>
    <w:p w:rsidR="00940BD8" w:rsidRPr="001F11B7" w:rsidRDefault="00940BD8" w:rsidP="00940BD8">
      <w:pPr>
        <w:tabs>
          <w:tab w:val="left" w:pos="993"/>
        </w:tabs>
        <w:ind w:firstLine="709"/>
        <w:rPr>
          <w:rFonts w:ascii="Times New Roman" w:hAnsi="Times New Roman"/>
        </w:rPr>
      </w:pPr>
      <w:r w:rsidRPr="001F11B7">
        <w:rPr>
          <w:rFonts w:ascii="Times New Roman" w:hAnsi="Times New Roman"/>
        </w:rPr>
        <w:t xml:space="preserve">На период пока не будут осуществлены мероприятия по защите от затопления паводками, проектом предлагается единственно возможный вариант защиты населения, проживающего на затапливаемых территориях, это заблаговременное предупреждение и эвакуация населения в случае возникновения опасности затопления паводками. Эту обязанность должны взять на себя два ведомства: местные власти и управление МЧС по </w:t>
      </w:r>
      <w:r w:rsidR="00C0774F" w:rsidRPr="001F11B7">
        <w:rPr>
          <w:rFonts w:ascii="Times New Roman" w:hAnsi="Times New Roman"/>
        </w:rPr>
        <w:t>Республике Мордовия</w:t>
      </w:r>
      <w:r w:rsidRPr="001F11B7">
        <w:rPr>
          <w:rFonts w:ascii="Times New Roman" w:hAnsi="Times New Roman"/>
        </w:rPr>
        <w:t>.</w:t>
      </w:r>
    </w:p>
    <w:p w:rsidR="00C0774F" w:rsidRPr="001F11B7" w:rsidRDefault="00C0774F" w:rsidP="00C0774F">
      <w:pPr>
        <w:ind w:firstLine="709"/>
        <w:rPr>
          <w:rFonts w:ascii="Times New Roman" w:hAnsi="Times New Roman"/>
        </w:rPr>
      </w:pPr>
      <w:r w:rsidRPr="001F11B7">
        <w:rPr>
          <w:rFonts w:ascii="Times New Roman" w:hAnsi="Times New Roman"/>
        </w:rPr>
        <w:t>Основными методами защиты территории от затопления являются:</w:t>
      </w:r>
    </w:p>
    <w:p w:rsidR="00C0774F" w:rsidRPr="001F11B7" w:rsidRDefault="00C0774F" w:rsidP="00C0774F">
      <w:pPr>
        <w:ind w:firstLine="709"/>
        <w:rPr>
          <w:rFonts w:ascii="Times New Roman" w:hAnsi="Times New Roman"/>
        </w:rPr>
      </w:pPr>
      <w:r w:rsidRPr="001F11B7">
        <w:rPr>
          <w:rFonts w:ascii="Times New Roman" w:hAnsi="Times New Roman"/>
        </w:rPr>
        <w:t>а) засыпка затапливаемых территорий, предусматривающая повышение поверхности защищаемой территории до отметки 113,5</w:t>
      </w:r>
      <w:r w:rsidR="00525D64" w:rsidRPr="001F11B7">
        <w:rPr>
          <w:rFonts w:ascii="Times New Roman" w:hAnsi="Times New Roman"/>
        </w:rPr>
        <w:t xml:space="preserve"> м</w:t>
      </w:r>
      <w:r w:rsidRPr="001F11B7">
        <w:rPr>
          <w:rFonts w:ascii="Times New Roman" w:hAnsi="Times New Roman"/>
        </w:rPr>
        <w:t>;</w:t>
      </w:r>
    </w:p>
    <w:p w:rsidR="00C0774F" w:rsidRPr="001F11B7" w:rsidRDefault="00C0774F" w:rsidP="00C0774F">
      <w:pPr>
        <w:ind w:firstLine="709"/>
        <w:rPr>
          <w:rFonts w:ascii="Times New Roman" w:hAnsi="Times New Roman"/>
        </w:rPr>
      </w:pPr>
      <w:r w:rsidRPr="001F11B7">
        <w:rPr>
          <w:rFonts w:ascii="Times New Roman" w:hAnsi="Times New Roman"/>
        </w:rPr>
        <w:t>б) засыпка бессточных заболоченных территорий с предварительным осушением;</w:t>
      </w:r>
    </w:p>
    <w:p w:rsidR="00C0774F" w:rsidRPr="001F11B7" w:rsidRDefault="00C0774F" w:rsidP="00C0774F">
      <w:pPr>
        <w:ind w:firstLine="709"/>
        <w:rPr>
          <w:rFonts w:ascii="Times New Roman" w:hAnsi="Times New Roman"/>
        </w:rPr>
      </w:pPr>
      <w:r w:rsidRPr="001F11B7">
        <w:rPr>
          <w:rFonts w:ascii="Times New Roman" w:hAnsi="Times New Roman"/>
        </w:rPr>
        <w:t>в) устройство дренажа, понижении уровня грунтовых вод.</w:t>
      </w:r>
    </w:p>
    <w:p w:rsidR="00C0774F" w:rsidRPr="001F11B7" w:rsidRDefault="00C0774F" w:rsidP="00C0774F">
      <w:pPr>
        <w:ind w:firstLine="709"/>
        <w:rPr>
          <w:rFonts w:ascii="Times New Roman" w:hAnsi="Times New Roman"/>
        </w:rPr>
      </w:pPr>
      <w:r w:rsidRPr="001F11B7">
        <w:rPr>
          <w:rFonts w:ascii="Times New Roman" w:hAnsi="Times New Roman"/>
        </w:rPr>
        <w:t xml:space="preserve">При сплошной засыпке затапливаемых территорий на берегах реки создаются откосы и возможность их размыва и обрушения. </w:t>
      </w:r>
    </w:p>
    <w:p w:rsidR="00C0774F" w:rsidRPr="001F11B7" w:rsidRDefault="00C0774F" w:rsidP="00C0774F">
      <w:pPr>
        <w:ind w:firstLine="709"/>
        <w:rPr>
          <w:rFonts w:ascii="Times New Roman" w:hAnsi="Times New Roman"/>
        </w:rPr>
      </w:pPr>
      <w:r w:rsidRPr="001F11B7">
        <w:rPr>
          <w:rFonts w:ascii="Times New Roman" w:hAnsi="Times New Roman"/>
        </w:rPr>
        <w:t xml:space="preserve">Защита откосов от размыва и обрушения осуществляется путем берегоукрепления. </w:t>
      </w:r>
    </w:p>
    <w:p w:rsidR="00525D64" w:rsidRPr="001F11B7" w:rsidRDefault="00525D64" w:rsidP="00525D64">
      <w:pPr>
        <w:pStyle w:val="35"/>
        <w:spacing w:after="0"/>
        <w:ind w:left="0" w:firstLine="709"/>
        <w:jc w:val="both"/>
        <w:rPr>
          <w:sz w:val="24"/>
          <w:szCs w:val="24"/>
        </w:rPr>
      </w:pPr>
      <w:r w:rsidRPr="001F11B7">
        <w:rPr>
          <w:sz w:val="24"/>
          <w:szCs w:val="24"/>
        </w:rPr>
        <w:t xml:space="preserve">На период пока не будет осуществлено строительство дамбы обвалования, проектом предлагается защита населения, проживающего на затапливаемых территориях, заблаговременным предупреждением и эвакуацией населения в случае возникновения опасности затопления. </w:t>
      </w:r>
    </w:p>
    <w:p w:rsidR="00525D64" w:rsidRPr="001F11B7" w:rsidRDefault="00525D64" w:rsidP="00525D64">
      <w:pPr>
        <w:tabs>
          <w:tab w:val="left" w:pos="993"/>
        </w:tabs>
        <w:ind w:firstLine="709"/>
        <w:rPr>
          <w:rFonts w:ascii="Times New Roman" w:hAnsi="Times New Roman"/>
          <w:b/>
        </w:rPr>
      </w:pPr>
    </w:p>
    <w:p w:rsidR="008A20FC" w:rsidRPr="001F11B7" w:rsidRDefault="00801838" w:rsidP="008A20FC">
      <w:pPr>
        <w:ind w:firstLine="709"/>
        <w:rPr>
          <w:rFonts w:ascii="Times New Roman" w:hAnsi="Times New Roman"/>
          <w:b/>
          <w:iCs/>
        </w:rPr>
      </w:pPr>
      <w:r>
        <w:rPr>
          <w:rFonts w:ascii="Times New Roman" w:hAnsi="Times New Roman"/>
          <w:b/>
          <w:iCs/>
        </w:rPr>
        <w:t>Берегоукрепление</w:t>
      </w:r>
    </w:p>
    <w:p w:rsidR="008A20FC" w:rsidRPr="001F11B7" w:rsidRDefault="008A20FC" w:rsidP="008A20FC">
      <w:pPr>
        <w:ind w:firstLine="709"/>
        <w:rPr>
          <w:rFonts w:ascii="Times New Roman" w:hAnsi="Times New Roman"/>
        </w:rPr>
      </w:pPr>
      <w:r w:rsidRPr="001F11B7">
        <w:rPr>
          <w:rFonts w:ascii="Times New Roman" w:hAnsi="Times New Roman"/>
        </w:rPr>
        <w:t xml:space="preserve"> Проектом предусматриваются следующие мероприятия: </w:t>
      </w:r>
    </w:p>
    <w:p w:rsidR="008A20FC" w:rsidRPr="001F11B7" w:rsidRDefault="008A20FC" w:rsidP="008A20FC">
      <w:pPr>
        <w:ind w:firstLine="709"/>
        <w:rPr>
          <w:rFonts w:ascii="Times New Roman" w:hAnsi="Times New Roman"/>
        </w:rPr>
      </w:pPr>
      <w:r w:rsidRPr="001F11B7">
        <w:rPr>
          <w:rFonts w:ascii="Times New Roman" w:hAnsi="Times New Roman"/>
        </w:rPr>
        <w:t>а) укрепление откосов и берегов различными типами одежд;</w:t>
      </w:r>
    </w:p>
    <w:p w:rsidR="008A20FC" w:rsidRPr="001F11B7" w:rsidRDefault="008A20FC" w:rsidP="008A20FC">
      <w:pPr>
        <w:ind w:firstLine="709"/>
        <w:rPr>
          <w:rFonts w:ascii="Times New Roman" w:hAnsi="Times New Roman"/>
        </w:rPr>
      </w:pPr>
      <w:r w:rsidRPr="001F11B7">
        <w:rPr>
          <w:rFonts w:ascii="Times New Roman" w:hAnsi="Times New Roman"/>
        </w:rPr>
        <w:t>б) посадка деревьев и кустарников с развитой корневой системой.</w:t>
      </w:r>
    </w:p>
    <w:p w:rsidR="008A20FC" w:rsidRPr="001F11B7" w:rsidRDefault="008A20FC" w:rsidP="008A20FC">
      <w:pPr>
        <w:ind w:firstLine="709"/>
        <w:rPr>
          <w:rFonts w:ascii="Times New Roman" w:hAnsi="Times New Roman"/>
        </w:rPr>
      </w:pPr>
      <w:r w:rsidRPr="001F11B7">
        <w:rPr>
          <w:rFonts w:ascii="Times New Roman" w:hAnsi="Times New Roman"/>
        </w:rPr>
        <w:t>Одежда для укрепления берегов и откосов зависит от высоты откосов, режима и уровня воды.</w:t>
      </w:r>
    </w:p>
    <w:p w:rsidR="008A20FC" w:rsidRPr="001F11B7" w:rsidRDefault="008A20FC" w:rsidP="008A20FC">
      <w:pPr>
        <w:ind w:firstLine="709"/>
        <w:rPr>
          <w:rFonts w:ascii="Times New Roman" w:hAnsi="Times New Roman"/>
        </w:rPr>
      </w:pPr>
      <w:r w:rsidRPr="001F11B7">
        <w:rPr>
          <w:rFonts w:ascii="Times New Roman" w:hAnsi="Times New Roman"/>
        </w:rPr>
        <w:t xml:space="preserve">В качестве одежды для укрепления откосов применяются одерновка, каменная наброска и бетонные одежды в виде монолитных плит с отверстиями, дополняемыми растительной землей и засеянной травами. </w:t>
      </w:r>
    </w:p>
    <w:p w:rsidR="008A20FC" w:rsidRPr="001F11B7" w:rsidRDefault="008A20FC" w:rsidP="008A20FC">
      <w:pPr>
        <w:ind w:firstLine="709"/>
        <w:rPr>
          <w:rFonts w:ascii="Times New Roman" w:hAnsi="Times New Roman"/>
        </w:rPr>
      </w:pPr>
      <w:r w:rsidRPr="001F11B7">
        <w:rPr>
          <w:rFonts w:ascii="Times New Roman" w:hAnsi="Times New Roman"/>
        </w:rPr>
        <w:t xml:space="preserve">Первоочередной необходимостью является мониторинговое исследование всех особо крупных склонов, подверженных подмыву и разрушению, выявлению наиболее опасных участков и затем разработка наиболее конкретных мероприятий по их укреплению, вынесению жилья из опасных зон. </w:t>
      </w:r>
    </w:p>
    <w:p w:rsidR="008A20FC" w:rsidRPr="001F11B7" w:rsidRDefault="008A20FC" w:rsidP="00525D64">
      <w:pPr>
        <w:tabs>
          <w:tab w:val="left" w:pos="993"/>
        </w:tabs>
        <w:ind w:firstLine="709"/>
        <w:rPr>
          <w:rFonts w:ascii="Times New Roman" w:hAnsi="Times New Roman"/>
          <w:b/>
        </w:rPr>
      </w:pPr>
    </w:p>
    <w:p w:rsidR="00525D64" w:rsidRPr="001F11B7" w:rsidRDefault="00525D64" w:rsidP="00525D64">
      <w:pPr>
        <w:tabs>
          <w:tab w:val="left" w:pos="993"/>
        </w:tabs>
        <w:ind w:firstLine="709"/>
        <w:rPr>
          <w:rFonts w:ascii="Times New Roman" w:hAnsi="Times New Roman"/>
          <w:b/>
        </w:rPr>
      </w:pPr>
      <w:r w:rsidRPr="001F11B7">
        <w:rPr>
          <w:rFonts w:ascii="Times New Roman" w:hAnsi="Times New Roman"/>
          <w:b/>
        </w:rPr>
        <w:lastRenderedPageBreak/>
        <w:t xml:space="preserve">Защита от подтопления </w:t>
      </w:r>
    </w:p>
    <w:p w:rsidR="00525D64" w:rsidRPr="001F11B7" w:rsidRDefault="00525D64" w:rsidP="00525D64">
      <w:pPr>
        <w:tabs>
          <w:tab w:val="left" w:pos="993"/>
        </w:tabs>
        <w:ind w:firstLine="709"/>
        <w:rPr>
          <w:rFonts w:ascii="Times New Roman" w:hAnsi="Times New Roman"/>
          <w:b/>
        </w:rPr>
      </w:pPr>
      <w:r w:rsidRPr="001F11B7">
        <w:rPr>
          <w:rFonts w:ascii="Times New Roman" w:hAnsi="Times New Roman"/>
          <w:szCs w:val="28"/>
        </w:rPr>
        <w:t xml:space="preserve">Подтоплены грунтовыми водами в той или иной степени территории </w:t>
      </w:r>
      <w:r w:rsidR="00C16347" w:rsidRPr="001F11B7">
        <w:rPr>
          <w:rFonts w:ascii="Times New Roman" w:hAnsi="Times New Roman"/>
          <w:szCs w:val="28"/>
        </w:rPr>
        <w:t>с. Пуркаево</w:t>
      </w:r>
      <w:r w:rsidRPr="001F11B7">
        <w:rPr>
          <w:rFonts w:ascii="Times New Roman" w:hAnsi="Times New Roman"/>
          <w:szCs w:val="28"/>
        </w:rPr>
        <w:t xml:space="preserve">. </w:t>
      </w:r>
    </w:p>
    <w:p w:rsidR="00525D64" w:rsidRPr="001F11B7" w:rsidRDefault="00525D64" w:rsidP="00525D64">
      <w:pPr>
        <w:tabs>
          <w:tab w:val="left" w:pos="993"/>
        </w:tabs>
        <w:ind w:firstLine="709"/>
        <w:rPr>
          <w:rFonts w:ascii="Times New Roman" w:hAnsi="Times New Roman"/>
          <w:b/>
        </w:rPr>
      </w:pPr>
      <w:r w:rsidRPr="001F11B7">
        <w:rPr>
          <w:rFonts w:ascii="Times New Roman" w:hAnsi="Times New Roman"/>
        </w:rPr>
        <w:t xml:space="preserve">Для защиты от подтопления территории населённых пунктов с высоким стоянием грунтовых вод предусматривается понижение уровня грунтовых вод. В зоне капитальной застройки </w:t>
      </w:r>
      <w:r w:rsidRPr="001F11B7">
        <w:rPr>
          <w:rFonts w:ascii="Times New Roman" w:hAnsi="Times New Roman"/>
          <w:szCs w:val="28"/>
        </w:rPr>
        <w:t>–</w:t>
      </w:r>
      <w:r w:rsidRPr="001F11B7">
        <w:rPr>
          <w:rFonts w:ascii="Times New Roman" w:hAnsi="Times New Roman"/>
        </w:rPr>
        <w:t xml:space="preserve"> путем устройства закрытых дренажей с нормой осушения </w:t>
      </w:r>
      <w:smartTag w:uri="urn:schemas-microsoft-com:office:smarttags" w:element="metricconverter">
        <w:smartTagPr>
          <w:attr w:name="ProductID" w:val="2 м"/>
        </w:smartTagPr>
        <w:r w:rsidRPr="001F11B7">
          <w:rPr>
            <w:rFonts w:ascii="Times New Roman" w:hAnsi="Times New Roman"/>
          </w:rPr>
          <w:t>2 м</w:t>
        </w:r>
      </w:smartTag>
      <w:r w:rsidRPr="001F11B7">
        <w:rPr>
          <w:rFonts w:ascii="Times New Roman" w:hAnsi="Times New Roman"/>
        </w:rPr>
        <w:t xml:space="preserve">,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с нормой осушения не менее </w:t>
      </w:r>
      <w:smartTag w:uri="urn:schemas-microsoft-com:office:smarttags" w:element="metricconverter">
        <w:smartTagPr>
          <w:attr w:name="ProductID" w:val="1 м"/>
        </w:smartTagPr>
        <w:r w:rsidRPr="001F11B7">
          <w:rPr>
            <w:rFonts w:ascii="Times New Roman" w:hAnsi="Times New Roman"/>
          </w:rPr>
          <w:t>1 м</w:t>
        </w:r>
      </w:smartTag>
      <w:r w:rsidRPr="001F11B7">
        <w:rPr>
          <w:rFonts w:ascii="Times New Roman" w:hAnsi="Times New Roman"/>
        </w:rPr>
        <w:t xml:space="preserve">. На заболоченных и заторфованных участках, подлежащих застройке, наряду с понижением уровня грунтовых вод следует выполнить пригрузку их поверхности минеральными грунтами или выторфовывание. </w:t>
      </w:r>
    </w:p>
    <w:p w:rsidR="00525D64" w:rsidRPr="001F11B7" w:rsidRDefault="00525D64" w:rsidP="00940BD8">
      <w:pPr>
        <w:tabs>
          <w:tab w:val="left" w:pos="993"/>
        </w:tabs>
        <w:ind w:firstLine="709"/>
        <w:rPr>
          <w:rFonts w:ascii="Times New Roman" w:hAnsi="Times New Roman"/>
        </w:rPr>
      </w:pPr>
    </w:p>
    <w:p w:rsidR="00525D64" w:rsidRPr="001F11B7" w:rsidRDefault="00525D64" w:rsidP="00525D64">
      <w:pPr>
        <w:ind w:firstLine="709"/>
        <w:rPr>
          <w:rFonts w:ascii="Times New Roman" w:hAnsi="Times New Roman"/>
          <w:b/>
          <w:iCs/>
        </w:rPr>
      </w:pPr>
      <w:r w:rsidRPr="001F11B7">
        <w:rPr>
          <w:rFonts w:ascii="Times New Roman" w:hAnsi="Times New Roman"/>
          <w:b/>
          <w:iCs/>
        </w:rPr>
        <w:t>Противоэрозионные мероприятия</w:t>
      </w:r>
    </w:p>
    <w:p w:rsidR="00525D64" w:rsidRPr="001F11B7" w:rsidRDefault="00525D64" w:rsidP="00525D64">
      <w:pPr>
        <w:ind w:firstLine="709"/>
        <w:rPr>
          <w:rFonts w:ascii="Times New Roman" w:hAnsi="Times New Roman"/>
          <w:b/>
          <w:iCs/>
        </w:rPr>
      </w:pPr>
      <w:r w:rsidRPr="001F11B7">
        <w:rPr>
          <w:rFonts w:ascii="Times New Roman" w:hAnsi="Times New Roman"/>
        </w:rPr>
        <w:t>С целью благоустройства овражных территорий предлагается проведение специальных инженерных мероприятий в составе: частичной или полной засыпки овражных территорий, срезки и террасирования склона, регулирования стока поверхностных вод на склоновых и присклоновых территориях, регулирования грунтового стока, каптажа родников, агролесомелиорации склонов и присклоновых территорий.</w:t>
      </w:r>
    </w:p>
    <w:p w:rsidR="00525D64" w:rsidRPr="001F11B7" w:rsidRDefault="00525D64" w:rsidP="00525D64">
      <w:pPr>
        <w:ind w:firstLine="709"/>
        <w:rPr>
          <w:rFonts w:ascii="Times New Roman" w:hAnsi="Times New Roman"/>
          <w:b/>
          <w:iCs/>
        </w:rPr>
      </w:pPr>
      <w:bookmarkStart w:id="213" w:name="OLE_LINK8"/>
      <w:r w:rsidRPr="001F11B7">
        <w:rPr>
          <w:rFonts w:ascii="Times New Roman" w:hAnsi="Times New Roman"/>
          <w:szCs w:val="28"/>
        </w:rPr>
        <w:t xml:space="preserve">Речной эрозии подвергаются береговые склоны реки </w:t>
      </w:r>
      <w:r w:rsidR="00C2570F" w:rsidRPr="001F11B7">
        <w:rPr>
          <w:rFonts w:ascii="Times New Roman" w:hAnsi="Times New Roman"/>
          <w:szCs w:val="28"/>
        </w:rPr>
        <w:t xml:space="preserve">Чеберчинка </w:t>
      </w:r>
      <w:r w:rsidRPr="001F11B7">
        <w:rPr>
          <w:rFonts w:ascii="Times New Roman" w:hAnsi="Times New Roman"/>
          <w:szCs w:val="28"/>
        </w:rPr>
        <w:t>и более мелких водотоках.</w:t>
      </w:r>
    </w:p>
    <w:bookmarkEnd w:id="213"/>
    <w:p w:rsidR="00525D64" w:rsidRPr="001F11B7" w:rsidRDefault="00525D64" w:rsidP="00525D64">
      <w:pPr>
        <w:ind w:firstLine="709"/>
        <w:rPr>
          <w:rFonts w:ascii="Times New Roman" w:hAnsi="Times New Roman"/>
          <w:b/>
          <w:iCs/>
        </w:rPr>
      </w:pPr>
      <w:r w:rsidRPr="001F11B7">
        <w:rPr>
          <w:rFonts w:ascii="Times New Roman" w:hAnsi="Times New Roman"/>
          <w:spacing w:val="-6"/>
          <w:szCs w:val="28"/>
        </w:rPr>
        <w:t>Для борьбы с речной эрозией необходимо проведение мероприятий по берегоукреплению на разрушенных эрозией склонах, если этот процесс угрожает жилой, общественной застройке, промышленной или складской зонам, автомобильной или железной дорогам.</w:t>
      </w:r>
    </w:p>
    <w:p w:rsidR="00525D64" w:rsidRPr="001F11B7" w:rsidRDefault="00525D64" w:rsidP="00525D64">
      <w:pPr>
        <w:ind w:firstLine="709"/>
        <w:rPr>
          <w:rFonts w:ascii="Times New Roman" w:hAnsi="Times New Roman"/>
          <w:b/>
          <w:iCs/>
        </w:rPr>
      </w:pPr>
      <w:r w:rsidRPr="001F11B7">
        <w:rPr>
          <w:rFonts w:ascii="Times New Roman" w:hAnsi="Times New Roman"/>
          <w:szCs w:val="28"/>
        </w:rPr>
        <w:t xml:space="preserve">В целях защиты сельскохозяйственных земель от эрозионных процессов </w:t>
      </w:r>
      <w:r w:rsidR="000823F5" w:rsidRPr="001F11B7">
        <w:rPr>
          <w:rFonts w:ascii="Times New Roman" w:hAnsi="Times New Roman"/>
          <w:szCs w:val="28"/>
        </w:rPr>
        <w:t>необходимо</w:t>
      </w:r>
      <w:r w:rsidRPr="001F11B7">
        <w:rPr>
          <w:rFonts w:ascii="Times New Roman" w:hAnsi="Times New Roman"/>
          <w:szCs w:val="28"/>
        </w:rPr>
        <w:t xml:space="preserve"> строительство противоэрозионных гидротехнических сооружений и посадка защитных лесных насаждений. </w:t>
      </w:r>
    </w:p>
    <w:p w:rsidR="00A627FE" w:rsidRPr="001F11B7" w:rsidRDefault="00A627FE" w:rsidP="00525D64">
      <w:pPr>
        <w:ind w:firstLine="709"/>
        <w:rPr>
          <w:rFonts w:ascii="Times New Roman" w:hAnsi="Times New Roman"/>
          <w:b/>
        </w:rPr>
      </w:pPr>
    </w:p>
    <w:p w:rsidR="00525D64" w:rsidRPr="001F11B7" w:rsidRDefault="00525D64" w:rsidP="00525D64">
      <w:pPr>
        <w:ind w:firstLine="709"/>
        <w:rPr>
          <w:rFonts w:ascii="Times New Roman" w:hAnsi="Times New Roman"/>
          <w:b/>
        </w:rPr>
      </w:pPr>
      <w:r w:rsidRPr="001F11B7">
        <w:rPr>
          <w:rFonts w:ascii="Times New Roman" w:hAnsi="Times New Roman"/>
          <w:b/>
        </w:rPr>
        <w:t>Противооползневые мероприятия</w:t>
      </w:r>
    </w:p>
    <w:p w:rsidR="00A627FE" w:rsidRPr="001F11B7" w:rsidRDefault="00525D64" w:rsidP="00A627FE">
      <w:pPr>
        <w:ind w:firstLine="709"/>
        <w:rPr>
          <w:rFonts w:ascii="Times New Roman" w:hAnsi="Times New Roman"/>
          <w:szCs w:val="28"/>
        </w:rPr>
      </w:pPr>
      <w:r w:rsidRPr="001F11B7">
        <w:rPr>
          <w:rFonts w:ascii="Times New Roman" w:hAnsi="Times New Roman"/>
          <w:szCs w:val="28"/>
        </w:rPr>
        <w:t>Для стабилизации оползневых проявлений необходимо: срезка и террасирование склона; регулирование стока поверхностных вод; регулирование грунтового стока; предотвращение инфильтрации воды в грунт; строительство удерживающих сооружений; агролесомелиорация склонов и присклоновых территорий.</w:t>
      </w:r>
    </w:p>
    <w:p w:rsidR="00A627FE" w:rsidRPr="00C16347" w:rsidRDefault="00A627FE" w:rsidP="00A627FE">
      <w:pPr>
        <w:ind w:firstLine="709"/>
        <w:rPr>
          <w:rFonts w:ascii="Times New Roman" w:hAnsi="Times New Roman"/>
          <w:color w:val="FF0000"/>
          <w:szCs w:val="28"/>
        </w:rPr>
      </w:pPr>
    </w:p>
    <w:p w:rsidR="00A627FE" w:rsidRPr="001F11B7" w:rsidRDefault="00A627FE" w:rsidP="00A627FE">
      <w:pPr>
        <w:ind w:firstLine="709"/>
        <w:rPr>
          <w:rFonts w:ascii="Times New Roman" w:hAnsi="Times New Roman"/>
          <w:b/>
        </w:rPr>
      </w:pPr>
      <w:r w:rsidRPr="001F11B7">
        <w:rPr>
          <w:rFonts w:ascii="Times New Roman" w:hAnsi="Times New Roman"/>
          <w:b/>
        </w:rPr>
        <w:t>Благоустройство водоемов и регулирование русел водотоков</w:t>
      </w:r>
    </w:p>
    <w:p w:rsidR="000823F5" w:rsidRPr="001F11B7" w:rsidRDefault="00A627FE" w:rsidP="000823F5">
      <w:pPr>
        <w:ind w:firstLine="709"/>
        <w:rPr>
          <w:rFonts w:ascii="Times New Roman" w:hAnsi="Times New Roman"/>
        </w:rPr>
      </w:pPr>
      <w:r w:rsidRPr="001F11B7">
        <w:rPr>
          <w:rFonts w:ascii="Times New Roman" w:hAnsi="Times New Roman"/>
          <w:szCs w:val="28"/>
        </w:rPr>
        <w:t xml:space="preserve">Предусматривается комплекс мероприятий по улучшению состояния водотоков и водоемов: расчистка русла ручьев и прудов, частичное дноуглубление; берегоукрепление отдельных разрушающихся участков; </w:t>
      </w:r>
      <w:r w:rsidRPr="001F11B7">
        <w:rPr>
          <w:rFonts w:ascii="Times New Roman" w:hAnsi="Times New Roman"/>
          <w:spacing w:val="-8"/>
          <w:szCs w:val="28"/>
        </w:rPr>
        <w:t xml:space="preserve">соблюдение режима водоохранных зон и прибрежных защитных полос; </w:t>
      </w:r>
      <w:r w:rsidRPr="001F11B7">
        <w:rPr>
          <w:rFonts w:ascii="Times New Roman" w:hAnsi="Times New Roman"/>
          <w:szCs w:val="28"/>
        </w:rPr>
        <w:t>ликвидация выпусков неочищенных промстоков, стоков хозяйственно-фекальной и дождевой канализации.</w:t>
      </w:r>
    </w:p>
    <w:p w:rsidR="00A627FE" w:rsidRPr="001F11B7" w:rsidRDefault="00A627FE" w:rsidP="000823F5">
      <w:pPr>
        <w:ind w:firstLine="709"/>
        <w:rPr>
          <w:rFonts w:ascii="Times New Roman" w:hAnsi="Times New Roman"/>
        </w:rPr>
      </w:pPr>
      <w:r w:rsidRPr="001F11B7">
        <w:rPr>
          <w:rFonts w:ascii="Times New Roman" w:hAnsi="Times New Roman"/>
        </w:rPr>
        <w:t>Регулирование русел водотоков предусмотрено в пределах застроенных территорий населённых пунктов.</w:t>
      </w:r>
    </w:p>
    <w:p w:rsidR="00A627FE" w:rsidRPr="001F11B7" w:rsidRDefault="00A627FE" w:rsidP="00C0774F">
      <w:pPr>
        <w:ind w:firstLine="709"/>
        <w:rPr>
          <w:rFonts w:ascii="Times New Roman" w:hAnsi="Times New Roman"/>
        </w:rPr>
      </w:pPr>
    </w:p>
    <w:p w:rsidR="00A627FE" w:rsidRPr="001F11B7" w:rsidRDefault="00A627FE" w:rsidP="00A627FE">
      <w:pPr>
        <w:ind w:firstLine="709"/>
        <w:rPr>
          <w:rFonts w:ascii="Times New Roman" w:hAnsi="Times New Roman"/>
          <w:b/>
        </w:rPr>
      </w:pPr>
      <w:r w:rsidRPr="001F11B7">
        <w:rPr>
          <w:rFonts w:ascii="Times New Roman" w:hAnsi="Times New Roman"/>
          <w:b/>
        </w:rPr>
        <w:t>Мероприятия по строительству и реконструкции напорных гидротехнических соорружений</w:t>
      </w:r>
    </w:p>
    <w:p w:rsidR="00A627FE" w:rsidRPr="001F11B7" w:rsidRDefault="00A627FE" w:rsidP="00A627FE">
      <w:pPr>
        <w:ind w:firstLine="709"/>
        <w:rPr>
          <w:rFonts w:ascii="Times New Roman" w:hAnsi="Times New Roman"/>
          <w:b/>
        </w:rPr>
      </w:pPr>
      <w:r w:rsidRPr="001F11B7">
        <w:rPr>
          <w:rFonts w:ascii="Times New Roman" w:hAnsi="Times New Roman"/>
        </w:rPr>
        <w:t xml:space="preserve">Для предотвращения разрушения гидротехнических сооружений (плотин) рекомендуется проведение капитального ремонта сооружений, находящихся в аварийном и предаварийном состояниях, а также периодическая проверка технического состояния и проведение необходимого ремонта всех гидротехнических сооружений. </w:t>
      </w:r>
    </w:p>
    <w:p w:rsidR="00A627FE" w:rsidRPr="001F11B7" w:rsidRDefault="00A627FE" w:rsidP="00A627FE">
      <w:pPr>
        <w:ind w:firstLine="709"/>
        <w:rPr>
          <w:rFonts w:ascii="Times New Roman" w:hAnsi="Times New Roman"/>
          <w:b/>
        </w:rPr>
      </w:pPr>
      <w:r w:rsidRPr="001F11B7">
        <w:rPr>
          <w:rFonts w:ascii="Times New Roman" w:hAnsi="Times New Roman"/>
          <w:szCs w:val="28"/>
        </w:rPr>
        <w:lastRenderedPageBreak/>
        <w:t>Реконструкция напорных гидротехнических сооружений, расчистка и благоустройство искусственных прудов и водохранилищ позволит осуществить строительство оросительных систем, а также использовать водоемы для организации отдыха населения.</w:t>
      </w:r>
    </w:p>
    <w:p w:rsidR="00326ED2" w:rsidRPr="00C16347" w:rsidRDefault="00326ED2" w:rsidP="00A627FE">
      <w:pPr>
        <w:ind w:firstLine="709"/>
        <w:rPr>
          <w:rFonts w:ascii="Times New Roman" w:hAnsi="Times New Roman"/>
          <w:b/>
          <w:color w:val="FF0000"/>
        </w:rPr>
      </w:pPr>
    </w:p>
    <w:p w:rsidR="00A627FE" w:rsidRPr="001F11B7" w:rsidRDefault="00A627FE" w:rsidP="00A627FE">
      <w:pPr>
        <w:ind w:firstLine="709"/>
        <w:rPr>
          <w:rFonts w:ascii="Times New Roman" w:hAnsi="Times New Roman"/>
          <w:b/>
        </w:rPr>
      </w:pPr>
      <w:r w:rsidRPr="001F11B7">
        <w:rPr>
          <w:rFonts w:ascii="Times New Roman" w:hAnsi="Times New Roman"/>
          <w:b/>
        </w:rPr>
        <w:t>Гидромелиоративные системы</w:t>
      </w:r>
    </w:p>
    <w:p w:rsidR="00A627FE" w:rsidRPr="001F11B7" w:rsidRDefault="00A627FE" w:rsidP="00A627FE">
      <w:pPr>
        <w:ind w:firstLine="709"/>
        <w:rPr>
          <w:rFonts w:ascii="Times New Roman" w:hAnsi="Times New Roman"/>
          <w:b/>
        </w:rPr>
      </w:pPr>
      <w:r w:rsidRPr="001F11B7">
        <w:rPr>
          <w:rFonts w:ascii="Times New Roman" w:hAnsi="Times New Roman"/>
          <w:szCs w:val="28"/>
        </w:rPr>
        <w:t>Развитие рентабельного сельскохозяйственного производства, получение высоких, стабильных урожаев овощей, многолетних кормовых культур невозможно без проведения мелиорации. Для этих целей необходимо восстановление и существенное развитие орошаемого земледелия.</w:t>
      </w:r>
    </w:p>
    <w:p w:rsidR="00A627FE" w:rsidRPr="001F11B7" w:rsidRDefault="00A627FE" w:rsidP="00A627FE">
      <w:pPr>
        <w:ind w:firstLine="709"/>
        <w:rPr>
          <w:rFonts w:ascii="Times New Roman" w:hAnsi="Times New Roman"/>
          <w:b/>
        </w:rPr>
      </w:pPr>
      <w:r w:rsidRPr="001F11B7">
        <w:rPr>
          <w:rFonts w:ascii="Times New Roman" w:hAnsi="Times New Roman"/>
          <w:szCs w:val="28"/>
        </w:rPr>
        <w:t xml:space="preserve">Развитие орошения на первую очередь намечается за счет строительства новых участков систем орошения на базе существующих прудов. На проектный срок рекомендуется строительство оросительных систем. </w:t>
      </w:r>
    </w:p>
    <w:p w:rsidR="00A627FE" w:rsidRPr="001F11B7" w:rsidRDefault="00400407" w:rsidP="00A627FE">
      <w:pPr>
        <w:ind w:firstLine="709"/>
        <w:rPr>
          <w:rFonts w:ascii="Times New Roman" w:hAnsi="Times New Roman"/>
          <w:b/>
        </w:rPr>
      </w:pPr>
      <w:r w:rsidRPr="001F11B7">
        <w:rPr>
          <w:rFonts w:ascii="Times New Roman" w:hAnsi="Times New Roman"/>
          <w:szCs w:val="28"/>
        </w:rPr>
        <w:t>Д</w:t>
      </w:r>
      <w:r w:rsidR="00A627FE" w:rsidRPr="001F11B7">
        <w:rPr>
          <w:rFonts w:ascii="Times New Roman" w:hAnsi="Times New Roman"/>
          <w:szCs w:val="28"/>
        </w:rPr>
        <w:t xml:space="preserve">альнейшее развитие мелиорации предусматривается осуществлять за счет строительства новых участков оросительных систем с использованием новых отечественных и зарубежных технологий и приёмов. </w:t>
      </w:r>
    </w:p>
    <w:p w:rsidR="00A627FE" w:rsidRPr="001F11B7" w:rsidRDefault="00A627FE" w:rsidP="00A627FE">
      <w:pPr>
        <w:ind w:firstLine="709"/>
        <w:rPr>
          <w:rFonts w:ascii="Times New Roman" w:hAnsi="Times New Roman"/>
          <w:b/>
        </w:rPr>
      </w:pPr>
      <w:r w:rsidRPr="001F11B7">
        <w:rPr>
          <w:rFonts w:ascii="Times New Roman" w:hAnsi="Times New Roman"/>
          <w:szCs w:val="28"/>
        </w:rPr>
        <w:t>Проектом предлагаются следующие инженерные мероприятия, связанные с качественным улучшением мелиорации:</w:t>
      </w:r>
    </w:p>
    <w:p w:rsidR="00A627FE" w:rsidRPr="001F11B7" w:rsidRDefault="00A627FE" w:rsidP="00A627FE">
      <w:pPr>
        <w:ind w:firstLine="709"/>
        <w:rPr>
          <w:rFonts w:ascii="Times New Roman" w:hAnsi="Times New Roman"/>
          <w:b/>
        </w:rPr>
      </w:pPr>
      <w:r w:rsidRPr="001F11B7">
        <w:rPr>
          <w:rFonts w:ascii="Times New Roman" w:hAnsi="Times New Roman"/>
          <w:b/>
        </w:rPr>
        <w:t xml:space="preserve">- </w:t>
      </w:r>
      <w:r w:rsidRPr="001F11B7">
        <w:rPr>
          <w:rFonts w:ascii="Times New Roman" w:hAnsi="Times New Roman"/>
          <w:szCs w:val="28"/>
        </w:rPr>
        <w:t>рекультивация сельскохозяйственных земель, пришедших в неудовлетворительное состояние в результате чрезмерного засоления;</w:t>
      </w:r>
    </w:p>
    <w:p w:rsidR="00A627FE" w:rsidRPr="001F11B7" w:rsidRDefault="00A627FE" w:rsidP="00A627FE">
      <w:pPr>
        <w:ind w:firstLine="709"/>
        <w:rPr>
          <w:rFonts w:ascii="Times New Roman" w:hAnsi="Times New Roman"/>
          <w:b/>
        </w:rPr>
      </w:pPr>
      <w:r w:rsidRPr="001F11B7">
        <w:rPr>
          <w:rFonts w:ascii="Times New Roman" w:hAnsi="Times New Roman"/>
          <w:b/>
        </w:rPr>
        <w:t xml:space="preserve">- </w:t>
      </w:r>
      <w:r w:rsidRPr="001F11B7">
        <w:rPr>
          <w:rFonts w:ascii="Times New Roman" w:hAnsi="Times New Roman"/>
          <w:szCs w:val="28"/>
        </w:rPr>
        <w:t>внедрение мероприятий по экономии воды при осуществлении орошения за счет увеличения количества возвратных вод от орошения, использование по возможности для целей орошения предварительно очищенных бытовых, ливневых и промышленных сточных вод, применение водосберегающих способов орошения (капельное, внутрипочвенное, аэрозольное).</w:t>
      </w:r>
    </w:p>
    <w:p w:rsidR="00A627FE" w:rsidRPr="001F11B7" w:rsidRDefault="00A627FE" w:rsidP="00A627FE">
      <w:pPr>
        <w:ind w:firstLine="709"/>
        <w:rPr>
          <w:rFonts w:ascii="Times New Roman" w:hAnsi="Times New Roman"/>
          <w:b/>
        </w:rPr>
      </w:pPr>
      <w:r w:rsidRPr="001F11B7">
        <w:rPr>
          <w:rFonts w:ascii="Times New Roman" w:hAnsi="Times New Roman"/>
          <w:szCs w:val="28"/>
        </w:rPr>
        <w:t>Кроме того, для надежного функционирования оросительных систем необходимо проведение капитальных, текущих и аварийных ремонтно-эксплуатационных работ, осуществление мониторинга и контроля за состоянием оросительных систем.</w:t>
      </w:r>
    </w:p>
    <w:p w:rsidR="00A627FE" w:rsidRPr="001F11B7" w:rsidRDefault="00A627FE" w:rsidP="00C0774F">
      <w:pPr>
        <w:ind w:firstLine="709"/>
        <w:rPr>
          <w:rFonts w:ascii="Times New Roman" w:hAnsi="Times New Roman"/>
        </w:rPr>
      </w:pPr>
    </w:p>
    <w:p w:rsidR="009306FE" w:rsidRPr="001F11B7" w:rsidRDefault="001D292D" w:rsidP="00EE7306">
      <w:pPr>
        <w:tabs>
          <w:tab w:val="right" w:leader="dot" w:pos="10206"/>
        </w:tabs>
        <w:spacing w:after="300"/>
        <w:ind w:firstLine="709"/>
        <w:contextualSpacing/>
        <w:outlineLvl w:val="1"/>
        <w:rPr>
          <w:rFonts w:ascii="Times New Roman" w:hAnsi="Times New Roman"/>
          <w:b/>
          <w:lang w:val="x-none" w:eastAsia="x-none"/>
        </w:rPr>
      </w:pPr>
      <w:bookmarkStart w:id="214" w:name="_Toc463786473"/>
      <w:r w:rsidRPr="001F11B7">
        <w:rPr>
          <w:rFonts w:ascii="Times New Roman" w:hAnsi="Times New Roman"/>
          <w:b/>
          <w:lang w:val="x-none" w:eastAsia="x-none"/>
        </w:rPr>
        <w:t>6</w:t>
      </w:r>
      <w:r w:rsidR="009306FE" w:rsidRPr="001F11B7">
        <w:rPr>
          <w:rFonts w:ascii="Times New Roman" w:hAnsi="Times New Roman"/>
          <w:b/>
          <w:lang w:val="x-none" w:eastAsia="x-none"/>
        </w:rPr>
        <w:t>.2. Развитие и совершенствование планировочной структуры поселения и системы расселения</w:t>
      </w:r>
      <w:bookmarkEnd w:id="207"/>
      <w:bookmarkEnd w:id="208"/>
      <w:bookmarkEnd w:id="209"/>
      <w:bookmarkEnd w:id="211"/>
      <w:bookmarkEnd w:id="212"/>
      <w:bookmarkEnd w:id="214"/>
    </w:p>
    <w:p w:rsidR="000A5872" w:rsidRPr="001F11B7" w:rsidRDefault="000A5872" w:rsidP="000A5872">
      <w:pPr>
        <w:rPr>
          <w:lang w:val="x-none"/>
        </w:rPr>
      </w:pPr>
      <w:bookmarkStart w:id="215" w:name="_Toc421107128"/>
      <w:bookmarkStart w:id="216" w:name="_Toc421107514"/>
      <w:bookmarkStart w:id="217" w:name="_Toc421107599"/>
    </w:p>
    <w:p w:rsidR="000A5872" w:rsidRPr="001F11B7" w:rsidRDefault="000A5872" w:rsidP="000A5872">
      <w:pPr>
        <w:ind w:firstLine="709"/>
        <w:rPr>
          <w:rFonts w:ascii="Times New Roman" w:hAnsi="Times New Roman"/>
        </w:rPr>
      </w:pPr>
      <w:r w:rsidRPr="001F11B7">
        <w:rPr>
          <w:rFonts w:ascii="Times New Roman" w:hAnsi="Times New Roman"/>
        </w:rPr>
        <w:t>Развитие населённых пунктов населения направлено на улучшение планировочной структуры и благоустройства территории.</w:t>
      </w:r>
    </w:p>
    <w:p w:rsidR="000A5872" w:rsidRPr="001F11B7" w:rsidRDefault="000A5872" w:rsidP="000A5872">
      <w:pPr>
        <w:ind w:firstLine="709"/>
        <w:rPr>
          <w:rFonts w:ascii="Times New Roman" w:hAnsi="Times New Roman"/>
        </w:rPr>
      </w:pPr>
      <w:r w:rsidRPr="001F11B7">
        <w:rPr>
          <w:rFonts w:ascii="Times New Roman" w:hAnsi="Times New Roman"/>
        </w:rPr>
        <w:t xml:space="preserve">На первую очередь </w:t>
      </w:r>
      <w:r w:rsidR="008906C2" w:rsidRPr="001F11B7">
        <w:rPr>
          <w:rFonts w:ascii="Times New Roman" w:hAnsi="Times New Roman"/>
        </w:rPr>
        <w:t xml:space="preserve">и расчетный срок </w:t>
      </w:r>
      <w:r w:rsidR="00CB0813" w:rsidRPr="001F11B7">
        <w:rPr>
          <w:rFonts w:ascii="Times New Roman" w:hAnsi="Times New Roman"/>
        </w:rPr>
        <w:t xml:space="preserve">планировочное развитие </w:t>
      </w:r>
      <w:r w:rsidR="00C16347" w:rsidRPr="001F11B7">
        <w:rPr>
          <w:rFonts w:ascii="Times New Roman" w:hAnsi="Times New Roman"/>
        </w:rPr>
        <w:t>с. Пуркаево</w:t>
      </w:r>
      <w:r w:rsidR="00CB0813" w:rsidRPr="001F11B7">
        <w:rPr>
          <w:rFonts w:ascii="Times New Roman" w:hAnsi="Times New Roman"/>
        </w:rPr>
        <w:t xml:space="preserve">, </w:t>
      </w:r>
      <w:r w:rsidR="000823F5" w:rsidRPr="001F11B7">
        <w:rPr>
          <w:rFonts w:ascii="Times New Roman" w:hAnsi="Times New Roman"/>
        </w:rPr>
        <w:t>определяется</w:t>
      </w:r>
      <w:r w:rsidR="00CB0813" w:rsidRPr="001F11B7">
        <w:rPr>
          <w:rFonts w:ascii="Times New Roman" w:hAnsi="Times New Roman"/>
        </w:rPr>
        <w:t xml:space="preserve"> проектом, как центр хозяйственной деятельности</w:t>
      </w:r>
      <w:r w:rsidRPr="001F11B7">
        <w:rPr>
          <w:rFonts w:ascii="Times New Roman" w:hAnsi="Times New Roman"/>
        </w:rPr>
        <w:t xml:space="preserve">. </w:t>
      </w:r>
    </w:p>
    <w:p w:rsidR="000A5872" w:rsidRPr="001F11B7" w:rsidRDefault="008906C2" w:rsidP="000A5872">
      <w:pPr>
        <w:ind w:firstLine="709"/>
        <w:rPr>
          <w:rFonts w:ascii="Times New Roman" w:hAnsi="Times New Roman"/>
        </w:rPr>
      </w:pPr>
      <w:r w:rsidRPr="001F11B7">
        <w:rPr>
          <w:rFonts w:ascii="Times New Roman" w:hAnsi="Times New Roman"/>
        </w:rPr>
        <w:t>Объекты</w:t>
      </w:r>
      <w:r w:rsidR="000A5872" w:rsidRPr="001F11B7">
        <w:rPr>
          <w:rFonts w:ascii="Times New Roman" w:hAnsi="Times New Roman"/>
        </w:rPr>
        <w:t xml:space="preserve"> сельского хозяйства и коммунально-складские объекты будут развиваться на общественных площадках за счёт упорядочения и благоустройства территории с соблюдением санитарных норм.</w:t>
      </w:r>
    </w:p>
    <w:p w:rsidR="005C423F" w:rsidRPr="00C16347" w:rsidRDefault="005C423F" w:rsidP="000A5872">
      <w:pPr>
        <w:ind w:firstLine="709"/>
        <w:rPr>
          <w:rFonts w:ascii="Times New Roman" w:hAnsi="Times New Roman"/>
          <w:color w:val="FF0000"/>
        </w:rPr>
      </w:pPr>
    </w:p>
    <w:p w:rsidR="009306FE" w:rsidRPr="001F11B7" w:rsidRDefault="001D292D" w:rsidP="00EE7306">
      <w:pPr>
        <w:keepNext/>
        <w:keepLines/>
        <w:spacing w:after="300"/>
        <w:ind w:firstLine="709"/>
        <w:contextualSpacing/>
        <w:outlineLvl w:val="2"/>
        <w:rPr>
          <w:rFonts w:ascii="Times New Roman" w:hAnsi="Times New Roman"/>
          <w:b/>
          <w:bCs/>
          <w:lang w:val="x-none"/>
        </w:rPr>
      </w:pPr>
      <w:bookmarkStart w:id="218" w:name="_Toc463460321"/>
      <w:bookmarkStart w:id="219" w:name="_Toc463462174"/>
      <w:bookmarkStart w:id="220" w:name="_Toc463786474"/>
      <w:r w:rsidRPr="001F11B7">
        <w:rPr>
          <w:rFonts w:ascii="Times New Roman" w:hAnsi="Times New Roman"/>
          <w:b/>
          <w:bCs/>
          <w:lang w:val="x-none"/>
        </w:rPr>
        <w:t>6</w:t>
      </w:r>
      <w:r w:rsidR="009306FE" w:rsidRPr="001F11B7">
        <w:rPr>
          <w:rFonts w:ascii="Times New Roman" w:hAnsi="Times New Roman"/>
          <w:b/>
          <w:bCs/>
          <w:lang w:val="x-none"/>
        </w:rPr>
        <w:t>.2.1. Планируемое использование территории</w:t>
      </w:r>
      <w:bookmarkEnd w:id="215"/>
      <w:bookmarkEnd w:id="216"/>
      <w:bookmarkEnd w:id="217"/>
      <w:bookmarkEnd w:id="218"/>
      <w:bookmarkEnd w:id="219"/>
      <w:bookmarkEnd w:id="220"/>
    </w:p>
    <w:p w:rsidR="0055136D" w:rsidRPr="001F11B7" w:rsidRDefault="0055136D" w:rsidP="00EE7306">
      <w:pPr>
        <w:ind w:firstLine="709"/>
        <w:rPr>
          <w:rFonts w:ascii="Times New Roman" w:hAnsi="Times New Roman"/>
        </w:rPr>
      </w:pPr>
      <w:bookmarkStart w:id="221" w:name="_Toc421107129"/>
    </w:p>
    <w:p w:rsidR="009306FE" w:rsidRPr="001F11B7" w:rsidRDefault="00C60370" w:rsidP="00C60370">
      <w:pPr>
        <w:ind w:firstLine="709"/>
        <w:rPr>
          <w:rFonts w:ascii="Times New Roman" w:hAnsi="Times New Roman"/>
        </w:rPr>
      </w:pPr>
      <w:r w:rsidRPr="001F11B7">
        <w:rPr>
          <w:rFonts w:ascii="Times New Roman" w:hAnsi="Times New Roman"/>
        </w:rPr>
        <w:t>Проектом планируется следующее использование земель в</w:t>
      </w:r>
      <w:r w:rsidR="009306FE" w:rsidRPr="001F11B7">
        <w:rPr>
          <w:rFonts w:ascii="Times New Roman" w:hAnsi="Times New Roman"/>
        </w:rPr>
        <w:t xml:space="preserve"> </w:t>
      </w:r>
      <w:r w:rsidR="00C16347" w:rsidRPr="001F11B7">
        <w:rPr>
          <w:rFonts w:ascii="Times New Roman" w:hAnsi="Times New Roman"/>
        </w:rPr>
        <w:t>Пуркаевском</w:t>
      </w:r>
      <w:r w:rsidR="00DA29E6" w:rsidRPr="001F11B7">
        <w:rPr>
          <w:rFonts w:ascii="Times New Roman" w:hAnsi="Times New Roman"/>
        </w:rPr>
        <w:t xml:space="preserve"> сельском поселении</w:t>
      </w:r>
      <w:r w:rsidR="009306FE" w:rsidRPr="001F11B7">
        <w:rPr>
          <w:rFonts w:ascii="Times New Roman" w:hAnsi="Times New Roman"/>
        </w:rPr>
        <w:t>.</w:t>
      </w:r>
      <w:bookmarkEnd w:id="221"/>
    </w:p>
    <w:p w:rsidR="00FA5ADA" w:rsidRPr="00C16347" w:rsidRDefault="00FA5ADA" w:rsidP="00EE7306">
      <w:pPr>
        <w:ind w:firstLine="567"/>
        <w:jc w:val="center"/>
        <w:rPr>
          <w:rFonts w:ascii="Times New Roman" w:hAnsi="Times New Roman"/>
          <w:b/>
          <w:color w:val="FF0000"/>
        </w:rPr>
      </w:pPr>
      <w:bookmarkStart w:id="222" w:name="_Toc421107130"/>
    </w:p>
    <w:p w:rsidR="000823F5" w:rsidRDefault="000823F5" w:rsidP="00EE7306">
      <w:pPr>
        <w:ind w:firstLine="567"/>
        <w:jc w:val="center"/>
        <w:rPr>
          <w:rFonts w:ascii="Times New Roman" w:hAnsi="Times New Roman"/>
          <w:b/>
          <w:color w:val="FF0000"/>
        </w:rPr>
      </w:pPr>
    </w:p>
    <w:p w:rsidR="001F11B7" w:rsidRDefault="001F11B7" w:rsidP="00EE7306">
      <w:pPr>
        <w:ind w:firstLine="567"/>
        <w:jc w:val="center"/>
        <w:rPr>
          <w:rFonts w:ascii="Times New Roman" w:hAnsi="Times New Roman"/>
          <w:b/>
          <w:color w:val="FF0000"/>
        </w:rPr>
      </w:pPr>
    </w:p>
    <w:p w:rsidR="001F11B7" w:rsidRDefault="001F11B7" w:rsidP="00EE7306">
      <w:pPr>
        <w:ind w:firstLine="567"/>
        <w:jc w:val="center"/>
        <w:rPr>
          <w:rFonts w:ascii="Times New Roman" w:hAnsi="Times New Roman"/>
          <w:b/>
          <w:color w:val="FF0000"/>
        </w:rPr>
      </w:pPr>
    </w:p>
    <w:p w:rsidR="001F11B7" w:rsidRPr="00C16347" w:rsidRDefault="001F11B7" w:rsidP="00EE7306">
      <w:pPr>
        <w:ind w:firstLine="567"/>
        <w:jc w:val="center"/>
        <w:rPr>
          <w:rFonts w:ascii="Times New Roman" w:hAnsi="Times New Roman"/>
          <w:b/>
          <w:color w:val="FF0000"/>
        </w:rPr>
      </w:pPr>
    </w:p>
    <w:p w:rsidR="009306FE" w:rsidRPr="00801838" w:rsidRDefault="009306FE" w:rsidP="00EE7306">
      <w:pPr>
        <w:ind w:firstLine="567"/>
        <w:jc w:val="center"/>
        <w:rPr>
          <w:rFonts w:ascii="Times New Roman" w:hAnsi="Times New Roman"/>
          <w:b/>
        </w:rPr>
      </w:pPr>
      <w:r w:rsidRPr="00801838">
        <w:rPr>
          <w:rFonts w:ascii="Times New Roman" w:hAnsi="Times New Roman"/>
          <w:b/>
        </w:rPr>
        <w:lastRenderedPageBreak/>
        <w:t xml:space="preserve">Сведения о </w:t>
      </w:r>
      <w:r w:rsidR="00612911" w:rsidRPr="00801838">
        <w:rPr>
          <w:rFonts w:ascii="Times New Roman" w:hAnsi="Times New Roman"/>
          <w:b/>
        </w:rPr>
        <w:t xml:space="preserve">планированном </w:t>
      </w:r>
      <w:r w:rsidRPr="00801838">
        <w:rPr>
          <w:rFonts w:ascii="Times New Roman" w:hAnsi="Times New Roman"/>
          <w:b/>
        </w:rPr>
        <w:t>использовании земель по категориям</w:t>
      </w:r>
    </w:p>
    <w:p w:rsidR="00CE5EE7" w:rsidRPr="00801838" w:rsidRDefault="00C16347" w:rsidP="00CE5EE7">
      <w:pPr>
        <w:ind w:firstLine="709"/>
        <w:jc w:val="center"/>
        <w:rPr>
          <w:rFonts w:ascii="Times New Roman" w:hAnsi="Times New Roman"/>
          <w:b/>
        </w:rPr>
      </w:pPr>
      <w:r w:rsidRPr="00801838">
        <w:rPr>
          <w:rFonts w:ascii="Times New Roman" w:hAnsi="Times New Roman"/>
          <w:b/>
        </w:rPr>
        <w:t>Пуркаевского</w:t>
      </w:r>
      <w:r w:rsidR="00DA29E6" w:rsidRPr="00801838">
        <w:rPr>
          <w:rFonts w:ascii="Times New Roman" w:hAnsi="Times New Roman"/>
          <w:b/>
        </w:rPr>
        <w:t xml:space="preserve"> сельского поселения</w:t>
      </w:r>
    </w:p>
    <w:p w:rsidR="009306FE" w:rsidRPr="00801838" w:rsidRDefault="009306FE" w:rsidP="00EE7306">
      <w:pPr>
        <w:ind w:firstLine="567"/>
        <w:jc w:val="center"/>
        <w:rPr>
          <w:rFonts w:ascii="Times New Roman" w:hAnsi="Times New Roman"/>
          <w:b/>
        </w:rPr>
      </w:pPr>
    </w:p>
    <w:p w:rsidR="008906C2" w:rsidRPr="00801838" w:rsidRDefault="009306FE" w:rsidP="008906C2">
      <w:pPr>
        <w:ind w:firstLine="567"/>
        <w:jc w:val="right"/>
      </w:pPr>
      <w:r w:rsidRPr="00801838">
        <w:rPr>
          <w:rFonts w:ascii="Times New Roman" w:hAnsi="Times New Roman"/>
        </w:rPr>
        <w:t xml:space="preserve">Таблица </w:t>
      </w:r>
      <w:r w:rsidR="001D292D" w:rsidRPr="00801838">
        <w:rPr>
          <w:rFonts w:ascii="Times New Roman" w:hAnsi="Times New Roman"/>
          <w:bCs/>
        </w:rPr>
        <w:t>6</w:t>
      </w:r>
      <w:r w:rsidRPr="00801838">
        <w:rPr>
          <w:rFonts w:ascii="Times New Roman" w:hAnsi="Times New Roman"/>
          <w:bCs/>
        </w:rPr>
        <w:t>.2.1.1.</w:t>
      </w:r>
    </w:p>
    <w:tbl>
      <w:tblPr>
        <w:tblW w:w="0" w:type="auto"/>
        <w:tblInd w:w="15" w:type="dxa"/>
        <w:tblCellMar>
          <w:left w:w="0" w:type="dxa"/>
          <w:right w:w="0" w:type="dxa"/>
        </w:tblCellMar>
        <w:tblLook w:val="04A0" w:firstRow="1" w:lastRow="0" w:firstColumn="1" w:lastColumn="0" w:noHBand="0" w:noVBand="1"/>
      </w:tblPr>
      <w:tblGrid>
        <w:gridCol w:w="439"/>
        <w:gridCol w:w="6812"/>
        <w:gridCol w:w="1333"/>
        <w:gridCol w:w="1295"/>
      </w:tblGrid>
      <w:tr w:rsidR="00C16347" w:rsidRPr="00801838" w:rsidTr="008906C2">
        <w:trPr>
          <w:divId w:val="1148746313"/>
          <w:trHeight w:val="284"/>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801838" w:rsidRDefault="008906C2" w:rsidP="008906C2">
            <w:pPr>
              <w:jc w:val="center"/>
              <w:rPr>
                <w:rFonts w:ascii="Times New Roman" w:hAnsi="Times New Roman"/>
                <w:b/>
                <w:bCs/>
              </w:rPr>
            </w:pPr>
            <w:r w:rsidRPr="00801838">
              <w:rPr>
                <w:rFonts w:ascii="Times New Roman" w:hAnsi="Times New Roman"/>
                <w:b/>
                <w:bCs/>
              </w:rPr>
              <w:t>№ п/п</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801838" w:rsidRDefault="008906C2" w:rsidP="008906C2">
            <w:pPr>
              <w:jc w:val="center"/>
              <w:rPr>
                <w:rFonts w:ascii="Times New Roman" w:hAnsi="Times New Roman"/>
                <w:b/>
                <w:bCs/>
              </w:rPr>
            </w:pPr>
            <w:r w:rsidRPr="00801838">
              <w:rPr>
                <w:rFonts w:ascii="Times New Roman" w:hAnsi="Times New Roman"/>
                <w:b/>
                <w:bCs/>
              </w:rPr>
              <w:t>Категория земель*</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801838" w:rsidRDefault="008906C2" w:rsidP="008906C2">
            <w:pPr>
              <w:jc w:val="center"/>
              <w:rPr>
                <w:rFonts w:ascii="Times New Roman" w:hAnsi="Times New Roman"/>
                <w:b/>
                <w:bCs/>
              </w:rPr>
            </w:pPr>
            <w:r w:rsidRPr="00801838">
              <w:rPr>
                <w:rFonts w:ascii="Times New Roman" w:hAnsi="Times New Roman"/>
                <w:b/>
                <w:bCs/>
              </w:rPr>
              <w:t>Площадь                (га)</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801838" w:rsidRDefault="008906C2" w:rsidP="008906C2">
            <w:pPr>
              <w:jc w:val="center"/>
              <w:rPr>
                <w:rFonts w:ascii="Times New Roman" w:hAnsi="Times New Roman"/>
                <w:b/>
                <w:bCs/>
              </w:rPr>
            </w:pPr>
            <w:r w:rsidRPr="00801838">
              <w:rPr>
                <w:rFonts w:ascii="Times New Roman" w:hAnsi="Times New Roman"/>
                <w:b/>
                <w:bCs/>
              </w:rPr>
              <w:t>% от общей площади</w:t>
            </w:r>
          </w:p>
        </w:tc>
      </w:tr>
      <w:tr w:rsidR="00C16347" w:rsidRPr="00801838" w:rsidTr="008906C2">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801838" w:rsidRDefault="008906C2" w:rsidP="008906C2">
            <w:pPr>
              <w:jc w:val="center"/>
              <w:rPr>
                <w:rFonts w:ascii="Times New Roman" w:hAnsi="Times New Roman"/>
                <w:b/>
                <w:bCs/>
              </w:rPr>
            </w:pPr>
            <w:r w:rsidRPr="00801838">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801838" w:rsidRDefault="008906C2" w:rsidP="008906C2">
            <w:pPr>
              <w:jc w:val="center"/>
              <w:rPr>
                <w:rFonts w:ascii="Times New Roman" w:hAnsi="Times New Roman"/>
                <w:b/>
                <w:bCs/>
              </w:rPr>
            </w:pPr>
            <w:r w:rsidRPr="00801838">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801838" w:rsidRDefault="008906C2" w:rsidP="008906C2">
            <w:pPr>
              <w:jc w:val="center"/>
              <w:rPr>
                <w:rFonts w:ascii="Times New Roman" w:hAnsi="Times New Roman"/>
                <w:b/>
                <w:bCs/>
              </w:rPr>
            </w:pPr>
            <w:r w:rsidRPr="00801838">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801838" w:rsidRDefault="008906C2" w:rsidP="008906C2">
            <w:pPr>
              <w:jc w:val="center"/>
              <w:rPr>
                <w:rFonts w:ascii="Times New Roman" w:hAnsi="Times New Roman"/>
                <w:b/>
                <w:bCs/>
              </w:rPr>
            </w:pPr>
            <w:r w:rsidRPr="00801838">
              <w:rPr>
                <w:rFonts w:ascii="Times New Roman" w:hAnsi="Times New Roman"/>
                <w:b/>
                <w:bCs/>
              </w:rPr>
              <w:t>4</w:t>
            </w:r>
          </w:p>
        </w:tc>
      </w:tr>
      <w:tr w:rsidR="00801838" w:rsidRPr="00801838" w:rsidTr="00924E4A">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b/>
                <w:bCs/>
              </w:rPr>
            </w:pPr>
            <w:r w:rsidRPr="00801838">
              <w:rPr>
                <w:rFonts w:ascii="Times New Roman" w:hAnsi="Times New Roman"/>
                <w:b/>
                <w:bCs/>
              </w:rPr>
              <w:t>Всего, площадь территории Пуркаевского сельского поселения, в том числе:</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5384,1</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100</w:t>
            </w:r>
          </w:p>
        </w:tc>
      </w:tr>
      <w:tr w:rsidR="00801838" w:rsidRPr="00801838" w:rsidTr="00924E4A">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Земли сельскохозяйственного назначения</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2783,5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51,70</w:t>
            </w:r>
          </w:p>
        </w:tc>
      </w:tr>
      <w:tr w:rsidR="00801838" w:rsidRPr="00801838" w:rsidTr="00924E4A">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Земли населенных пунктов</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308,4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5,73</w:t>
            </w:r>
          </w:p>
        </w:tc>
      </w:tr>
      <w:tr w:rsidR="00801838" w:rsidRPr="00801838" w:rsidTr="00924E4A">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01838" w:rsidRPr="00801838" w:rsidRDefault="00801838" w:rsidP="00801838">
            <w:pPr>
              <w:jc w:val="center"/>
              <w:rPr>
                <w:rFonts w:ascii="Times New Roman" w:hAnsi="Times New Roman"/>
              </w:rPr>
            </w:pPr>
            <w:r w:rsidRPr="00801838">
              <w:rPr>
                <w:rFonts w:ascii="Times New Roman" w:hAnsi="Times New Roman"/>
              </w:rPr>
              <w:t>-</w:t>
            </w:r>
          </w:p>
        </w:tc>
      </w:tr>
      <w:tr w:rsidR="00801838" w:rsidRPr="00801838" w:rsidTr="00924E4A">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Земли особо охраняемых территорий и объектов</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01838" w:rsidRPr="00801838" w:rsidRDefault="00801838" w:rsidP="00801838">
            <w:pPr>
              <w:jc w:val="center"/>
              <w:rPr>
                <w:rFonts w:ascii="Times New Roman" w:hAnsi="Times New Roman"/>
              </w:rPr>
            </w:pPr>
            <w:r w:rsidRPr="00801838">
              <w:rPr>
                <w:rFonts w:ascii="Times New Roman" w:hAnsi="Times New Roman"/>
              </w:rPr>
              <w:t>-</w:t>
            </w:r>
          </w:p>
        </w:tc>
      </w:tr>
      <w:tr w:rsidR="00801838" w:rsidRPr="00801838" w:rsidTr="00924E4A">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Земли лесного фонда</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01838" w:rsidRPr="00801838" w:rsidRDefault="00801838" w:rsidP="00801838">
            <w:pPr>
              <w:jc w:val="center"/>
              <w:rPr>
                <w:rFonts w:ascii="Times New Roman" w:hAnsi="Times New Roman"/>
              </w:rPr>
            </w:pPr>
            <w:r w:rsidRPr="00801838">
              <w:rPr>
                <w:rFonts w:ascii="Times New Roman" w:hAnsi="Times New Roman"/>
              </w:rPr>
              <w:t>2285,9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01838" w:rsidRPr="00801838" w:rsidRDefault="00801838" w:rsidP="00801838">
            <w:pPr>
              <w:jc w:val="center"/>
              <w:rPr>
                <w:rFonts w:ascii="Times New Roman" w:hAnsi="Times New Roman"/>
              </w:rPr>
            </w:pPr>
            <w:r w:rsidRPr="00801838">
              <w:rPr>
                <w:rFonts w:ascii="Times New Roman" w:hAnsi="Times New Roman"/>
              </w:rPr>
              <w:t>42,46</w:t>
            </w:r>
          </w:p>
        </w:tc>
      </w:tr>
      <w:tr w:rsidR="00801838" w:rsidRPr="00801838" w:rsidTr="00924E4A">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Земли водного фонда</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01838" w:rsidRPr="00801838" w:rsidRDefault="00801838" w:rsidP="00801838">
            <w:pPr>
              <w:jc w:val="center"/>
              <w:rPr>
                <w:rFonts w:ascii="Times New Roman" w:hAnsi="Times New Roman"/>
              </w:rPr>
            </w:pPr>
            <w:r w:rsidRPr="00801838">
              <w:rPr>
                <w:rFonts w:ascii="Times New Roman" w:hAnsi="Times New Roman"/>
              </w:rPr>
              <w:t>6,3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01838" w:rsidRPr="00801838" w:rsidRDefault="00801838" w:rsidP="00801838">
            <w:pPr>
              <w:jc w:val="center"/>
              <w:rPr>
                <w:rFonts w:ascii="Times New Roman" w:hAnsi="Times New Roman"/>
              </w:rPr>
            </w:pPr>
            <w:r w:rsidRPr="00801838">
              <w:rPr>
                <w:rFonts w:ascii="Times New Roman" w:hAnsi="Times New Roman"/>
              </w:rPr>
              <w:t>0,12</w:t>
            </w:r>
          </w:p>
        </w:tc>
      </w:tr>
      <w:tr w:rsidR="00801838" w:rsidRPr="00801838" w:rsidTr="00924E4A">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Земли запаса</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01838" w:rsidRPr="00801838" w:rsidRDefault="00801838" w:rsidP="00801838">
            <w:pPr>
              <w:jc w:val="center"/>
              <w:rPr>
                <w:rFonts w:ascii="Times New Roman" w:hAnsi="Times New Roman"/>
              </w:rPr>
            </w:pPr>
            <w:r w:rsidRPr="00801838">
              <w:rPr>
                <w:rFonts w:ascii="Times New Roman" w:hAnsi="Times New Roman"/>
              </w:rPr>
              <w:t>-</w:t>
            </w:r>
          </w:p>
        </w:tc>
      </w:tr>
    </w:tbl>
    <w:p w:rsidR="002656EC" w:rsidRPr="00C16347" w:rsidRDefault="002656EC" w:rsidP="00BC5183">
      <w:pPr>
        <w:ind w:right="-283" w:firstLine="720"/>
        <w:rPr>
          <w:rFonts w:ascii="Times New Roman" w:hAnsi="Times New Roman"/>
          <w:color w:val="FF0000"/>
        </w:rPr>
      </w:pPr>
    </w:p>
    <w:bookmarkEnd w:id="222"/>
    <w:p w:rsidR="00CE5EE7" w:rsidRPr="00801838" w:rsidRDefault="00CE5EE7" w:rsidP="00BC5183">
      <w:pPr>
        <w:ind w:firstLine="709"/>
        <w:jc w:val="center"/>
        <w:rPr>
          <w:rFonts w:ascii="Times New Roman" w:hAnsi="Times New Roman"/>
          <w:b/>
        </w:rPr>
      </w:pPr>
      <w:r w:rsidRPr="00801838">
        <w:rPr>
          <w:rFonts w:ascii="Times New Roman" w:hAnsi="Times New Roman"/>
          <w:b/>
          <w:bCs/>
        </w:rPr>
        <w:t>Планируемое</w:t>
      </w:r>
      <w:r w:rsidRPr="00801838">
        <w:rPr>
          <w:rFonts w:ascii="Times New Roman" w:hAnsi="Times New Roman"/>
          <w:b/>
        </w:rPr>
        <w:t xml:space="preserve"> использование территорий населенных пунктов </w:t>
      </w:r>
    </w:p>
    <w:p w:rsidR="00CE5EE7" w:rsidRPr="00801838" w:rsidRDefault="00C16347" w:rsidP="00BC5183">
      <w:pPr>
        <w:ind w:firstLine="709"/>
        <w:jc w:val="center"/>
        <w:rPr>
          <w:rFonts w:ascii="Times New Roman" w:hAnsi="Times New Roman"/>
          <w:b/>
        </w:rPr>
      </w:pPr>
      <w:r w:rsidRPr="00801838">
        <w:rPr>
          <w:rFonts w:ascii="Times New Roman" w:hAnsi="Times New Roman"/>
          <w:b/>
        </w:rPr>
        <w:t>Пуркаевского</w:t>
      </w:r>
      <w:r w:rsidR="00DA29E6" w:rsidRPr="00801838">
        <w:rPr>
          <w:rFonts w:ascii="Times New Roman" w:hAnsi="Times New Roman"/>
          <w:b/>
        </w:rPr>
        <w:t xml:space="preserve"> сельского поселения</w:t>
      </w:r>
    </w:p>
    <w:p w:rsidR="009306FE" w:rsidRPr="00801838" w:rsidRDefault="009306FE" w:rsidP="00BC5183">
      <w:pPr>
        <w:autoSpaceDE w:val="0"/>
        <w:autoSpaceDN w:val="0"/>
        <w:adjustRightInd w:val="0"/>
        <w:jc w:val="center"/>
        <w:rPr>
          <w:rFonts w:ascii="Times New Roman" w:hAnsi="Times New Roman"/>
          <w:b/>
          <w:bCs/>
        </w:rPr>
      </w:pPr>
      <w:bookmarkStart w:id="223" w:name="OLE_LINK3"/>
      <w:bookmarkStart w:id="224" w:name="OLE_LINK4"/>
    </w:p>
    <w:p w:rsidR="007F4476" w:rsidRPr="00801838" w:rsidRDefault="001D292D" w:rsidP="007F4476">
      <w:pPr>
        <w:autoSpaceDE w:val="0"/>
        <w:autoSpaceDN w:val="0"/>
        <w:adjustRightInd w:val="0"/>
        <w:jc w:val="right"/>
      </w:pPr>
      <w:r w:rsidRPr="00801838">
        <w:rPr>
          <w:rFonts w:ascii="Times New Roman" w:hAnsi="Times New Roman"/>
          <w:bCs/>
        </w:rPr>
        <w:t>Таблица 6</w:t>
      </w:r>
      <w:r w:rsidR="00BC5183" w:rsidRPr="00801838">
        <w:rPr>
          <w:rFonts w:ascii="Times New Roman" w:hAnsi="Times New Roman"/>
          <w:bCs/>
        </w:rPr>
        <w:t>.2.1.3</w:t>
      </w:r>
      <w:r w:rsidR="009306FE" w:rsidRPr="00801838">
        <w:rPr>
          <w:rFonts w:ascii="Times New Roman" w:hAnsi="Times New Roman"/>
          <w:bCs/>
        </w:rPr>
        <w:t>.</w:t>
      </w:r>
    </w:p>
    <w:tbl>
      <w:tblPr>
        <w:tblW w:w="9781" w:type="dxa"/>
        <w:tblInd w:w="15" w:type="dxa"/>
        <w:tblCellMar>
          <w:left w:w="0" w:type="dxa"/>
          <w:right w:w="0" w:type="dxa"/>
        </w:tblCellMar>
        <w:tblLook w:val="04A0" w:firstRow="1" w:lastRow="0" w:firstColumn="1" w:lastColumn="0" w:noHBand="0" w:noVBand="1"/>
      </w:tblPr>
      <w:tblGrid>
        <w:gridCol w:w="520"/>
        <w:gridCol w:w="6710"/>
        <w:gridCol w:w="1275"/>
        <w:gridCol w:w="1276"/>
      </w:tblGrid>
      <w:tr w:rsidR="00801838" w:rsidRPr="00801838" w:rsidTr="00801838">
        <w:trPr>
          <w:divId w:val="2077625009"/>
          <w:trHeight w:val="1645"/>
          <w:tblHeader/>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sz w:val="22"/>
                <w:szCs w:val="22"/>
              </w:rPr>
            </w:pPr>
            <w:bookmarkStart w:id="225" w:name="_Toc421107131"/>
            <w:bookmarkStart w:id="226" w:name="_Toc421107515"/>
            <w:bookmarkStart w:id="227" w:name="_Toc421107600"/>
            <w:bookmarkStart w:id="228" w:name="_Toc463460322"/>
            <w:bookmarkStart w:id="229" w:name="_Toc463462175"/>
            <w:bookmarkEnd w:id="223"/>
            <w:bookmarkEnd w:id="224"/>
            <w:r w:rsidRPr="00801838">
              <w:rPr>
                <w:rFonts w:ascii="Times New Roman" w:hAnsi="Times New Roman"/>
                <w:b/>
                <w:bCs/>
                <w:sz w:val="22"/>
                <w:szCs w:val="22"/>
              </w:rPr>
              <w:t>№ п/п</w:t>
            </w:r>
          </w:p>
        </w:tc>
        <w:tc>
          <w:tcPr>
            <w:tcW w:w="671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Наименование зон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extDirection w:val="btL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Площадь, га</w:t>
            </w:r>
          </w:p>
        </w:tc>
        <w:tc>
          <w:tcPr>
            <w:tcW w:w="127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textDirection w:val="btL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ко всей тер-ии</w:t>
            </w:r>
          </w:p>
        </w:tc>
      </w:tr>
      <w:tr w:rsidR="00801838" w:rsidRPr="00801838" w:rsidTr="00801838">
        <w:trPr>
          <w:divId w:val="2077625009"/>
          <w:trHeight w:val="28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b/>
                <w:bCs/>
                <w:sz w:val="22"/>
                <w:szCs w:val="22"/>
              </w:rPr>
            </w:pPr>
          </w:p>
        </w:tc>
        <w:tc>
          <w:tcPr>
            <w:tcW w:w="6710" w:type="dxa"/>
            <w:vMerge/>
            <w:tcBorders>
              <w:top w:val="single" w:sz="4" w:space="0" w:color="auto"/>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b/>
                <w:bCs/>
              </w:rPr>
            </w:pPr>
          </w:p>
        </w:tc>
        <w:tc>
          <w:tcPr>
            <w:tcW w:w="2551" w:type="dxa"/>
            <w:gridSpan w:val="2"/>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с. Пуркаево</w:t>
            </w:r>
          </w:p>
        </w:tc>
      </w:tr>
      <w:tr w:rsidR="00801838" w:rsidRPr="00801838" w:rsidTr="00801838">
        <w:trPr>
          <w:divId w:val="2077625009"/>
          <w:trHeight w:val="28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b/>
                <w:bCs/>
                <w:sz w:val="22"/>
                <w:szCs w:val="22"/>
              </w:rPr>
            </w:pPr>
          </w:p>
        </w:tc>
        <w:tc>
          <w:tcPr>
            <w:tcW w:w="6710" w:type="dxa"/>
            <w:vMerge/>
            <w:tcBorders>
              <w:top w:val="single" w:sz="4" w:space="0" w:color="auto"/>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b/>
                <w:bCs/>
              </w:rPr>
            </w:pPr>
          </w:p>
        </w:tc>
        <w:tc>
          <w:tcPr>
            <w:tcW w:w="2551" w:type="dxa"/>
            <w:gridSpan w:val="2"/>
            <w:tcBorders>
              <w:top w:val="single" w:sz="4" w:space="0" w:color="auto"/>
              <w:left w:val="single" w:sz="4" w:space="0" w:color="auto"/>
              <w:bottom w:val="nil"/>
              <w:right w:val="single" w:sz="4" w:space="0" w:color="000000"/>
            </w:tcBorders>
            <w:shd w:val="clear" w:color="auto" w:fill="auto"/>
            <w:noWrap/>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0,77</w:t>
            </w:r>
          </w:p>
        </w:tc>
      </w:tr>
      <w:tr w:rsidR="00801838" w:rsidRPr="00801838" w:rsidTr="00801838">
        <w:trPr>
          <w:divId w:val="2077625009"/>
          <w:trHeight w:val="28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b/>
                <w:bCs/>
                <w:sz w:val="22"/>
                <w:szCs w:val="22"/>
              </w:rPr>
            </w:pPr>
          </w:p>
        </w:tc>
        <w:tc>
          <w:tcPr>
            <w:tcW w:w="6710" w:type="dxa"/>
            <w:vMerge/>
            <w:tcBorders>
              <w:top w:val="single" w:sz="4" w:space="0" w:color="auto"/>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b/>
                <w:bCs/>
              </w:rPr>
            </w:pPr>
          </w:p>
        </w:tc>
        <w:tc>
          <w:tcPr>
            <w:tcW w:w="2551" w:type="dxa"/>
            <w:gridSpan w:val="2"/>
            <w:tcBorders>
              <w:top w:val="nil"/>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  тыс. чел.</w:t>
            </w:r>
          </w:p>
        </w:tc>
      </w:tr>
      <w:tr w:rsidR="00801838" w:rsidRPr="00801838" w:rsidTr="00801838">
        <w:trPr>
          <w:divId w:val="2077625009"/>
          <w:trHeight w:val="284"/>
          <w:tblHeader/>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sz w:val="22"/>
                <w:szCs w:val="22"/>
              </w:rPr>
            </w:pPr>
            <w:r w:rsidRPr="00801838">
              <w:rPr>
                <w:rFonts w:ascii="Times New Roman" w:hAnsi="Times New Roman"/>
                <w:b/>
                <w:bCs/>
                <w:sz w:val="22"/>
                <w:szCs w:val="22"/>
              </w:rPr>
              <w:t>1</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2</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3</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4</w:t>
            </w:r>
          </w:p>
        </w:tc>
      </w:tr>
      <w:tr w:rsidR="00964E01" w:rsidRPr="00801838" w:rsidTr="00141327">
        <w:trPr>
          <w:divId w:val="2077625009"/>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b/>
                <w:bCs/>
                <w:sz w:val="22"/>
                <w:szCs w:val="22"/>
              </w:rPr>
            </w:pPr>
            <w:r w:rsidRPr="00801838">
              <w:rPr>
                <w:rFonts w:ascii="Times New Roman" w:hAnsi="Times New Roman"/>
                <w:b/>
                <w:bCs/>
                <w:sz w:val="22"/>
                <w:szCs w:val="22"/>
              </w:rPr>
              <w:t>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b/>
                <w:bCs/>
              </w:rPr>
            </w:pPr>
            <w:r w:rsidRPr="00801838">
              <w:rPr>
                <w:rFonts w:ascii="Times New Roman" w:hAnsi="Times New Roman"/>
                <w:b/>
                <w:bCs/>
              </w:rPr>
              <w:t>Общая площадь в границах населенных пунктов, всего</w:t>
            </w:r>
          </w:p>
        </w:tc>
        <w:tc>
          <w:tcPr>
            <w:tcW w:w="127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308,4</w:t>
            </w:r>
          </w:p>
        </w:tc>
        <w:tc>
          <w:tcPr>
            <w:tcW w:w="127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100,0</w:t>
            </w:r>
          </w:p>
        </w:tc>
      </w:tr>
      <w:tr w:rsidR="00964E01" w:rsidRPr="00801838" w:rsidTr="00141327">
        <w:trPr>
          <w:divId w:val="2077625009"/>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b/>
                <w:bCs/>
                <w:sz w:val="22"/>
                <w:szCs w:val="22"/>
              </w:rPr>
            </w:pPr>
            <w:r w:rsidRPr="00801838">
              <w:rPr>
                <w:rFonts w:ascii="Times New Roman" w:hAnsi="Times New Roman"/>
                <w:b/>
                <w:bCs/>
                <w:sz w:val="22"/>
                <w:szCs w:val="22"/>
              </w:rPr>
              <w:t>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b/>
                <w:bCs/>
              </w:rPr>
            </w:pPr>
            <w:r w:rsidRPr="00801838">
              <w:rPr>
                <w:rFonts w:ascii="Times New Roman" w:hAnsi="Times New Roman"/>
                <w:b/>
                <w:bCs/>
              </w:rPr>
              <w:t>в том числе:</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color w:val="FF0000"/>
              </w:rPr>
            </w:pPr>
            <w:r w:rsidRPr="00964E01">
              <w:rPr>
                <w:rFonts w:ascii="Times New Roman" w:hAnsi="Times New Roman"/>
                <w:color w:val="FF0000"/>
              </w:rPr>
              <w:t> </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color w:val="FF0000"/>
              </w:rPr>
            </w:pPr>
            <w:r w:rsidRPr="00964E01">
              <w:rPr>
                <w:rFonts w:ascii="Times New Roman" w:hAnsi="Times New Roman"/>
                <w:color w:val="FF0000"/>
              </w:rPr>
              <w:t> </w:t>
            </w:r>
          </w:p>
        </w:tc>
      </w:tr>
      <w:tr w:rsidR="00964E01" w:rsidRPr="00801838" w:rsidTr="00141327">
        <w:trPr>
          <w:divId w:val="2077625009"/>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b/>
                <w:bCs/>
                <w:sz w:val="22"/>
                <w:szCs w:val="22"/>
              </w:rPr>
            </w:pPr>
            <w:r w:rsidRPr="00801838">
              <w:rPr>
                <w:rFonts w:ascii="Times New Roman" w:hAnsi="Times New Roman"/>
                <w:b/>
                <w:bCs/>
                <w:sz w:val="22"/>
                <w:szCs w:val="22"/>
              </w:rPr>
              <w:t>1.</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b/>
                <w:bCs/>
              </w:rPr>
            </w:pPr>
            <w:r w:rsidRPr="00801838">
              <w:rPr>
                <w:rFonts w:ascii="Times New Roman" w:hAnsi="Times New Roman"/>
                <w:b/>
                <w:bCs/>
              </w:rPr>
              <w:t>Жилые зоны</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208,3</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67,5</w:t>
            </w:r>
          </w:p>
        </w:tc>
      </w:tr>
      <w:tr w:rsidR="00964E01" w:rsidRPr="00801838" w:rsidTr="00141327">
        <w:trPr>
          <w:divId w:val="2077625009"/>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sz w:val="22"/>
                <w:szCs w:val="22"/>
              </w:rPr>
            </w:pPr>
            <w:r w:rsidRPr="00801838">
              <w:rPr>
                <w:rFonts w:ascii="Times New Roman" w:hAnsi="Times New Roman"/>
                <w:sz w:val="22"/>
                <w:szCs w:val="22"/>
              </w:rPr>
              <w:t>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rPr>
                <w:rFonts w:ascii="Times New Roman" w:hAnsi="Times New Roman"/>
              </w:rPr>
            </w:pPr>
            <w:r w:rsidRPr="00801838">
              <w:rPr>
                <w:rFonts w:ascii="Times New Roman" w:hAnsi="Times New Roman"/>
              </w:rPr>
              <w:t>Зона застройки индивидуальными жилыми домами</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208,3</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67,5</w:t>
            </w:r>
          </w:p>
        </w:tc>
      </w:tr>
      <w:tr w:rsidR="00964E01" w:rsidRPr="00801838" w:rsidTr="00141327">
        <w:trPr>
          <w:divId w:val="2077625009"/>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b/>
                <w:bCs/>
                <w:sz w:val="22"/>
                <w:szCs w:val="22"/>
              </w:rPr>
            </w:pPr>
            <w:r w:rsidRPr="00801838">
              <w:rPr>
                <w:rFonts w:ascii="Times New Roman" w:hAnsi="Times New Roman"/>
                <w:b/>
                <w:bCs/>
                <w:sz w:val="22"/>
                <w:szCs w:val="22"/>
              </w:rPr>
              <w:t>2.</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b/>
                <w:bCs/>
              </w:rPr>
            </w:pPr>
            <w:r w:rsidRPr="00801838">
              <w:rPr>
                <w:rFonts w:ascii="Times New Roman" w:hAnsi="Times New Roman"/>
                <w:b/>
                <w:bCs/>
              </w:rPr>
              <w:t>Общественно-деловые зоны</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8,2</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2,7</w:t>
            </w:r>
          </w:p>
        </w:tc>
      </w:tr>
      <w:tr w:rsidR="00964E01" w:rsidRPr="00801838" w:rsidTr="00141327">
        <w:trPr>
          <w:divId w:val="2077625009"/>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sz w:val="22"/>
                <w:szCs w:val="22"/>
              </w:rPr>
            </w:pPr>
            <w:r w:rsidRPr="00801838">
              <w:rPr>
                <w:rFonts w:ascii="Times New Roman" w:hAnsi="Times New Roman"/>
                <w:sz w:val="22"/>
                <w:szCs w:val="22"/>
              </w:rPr>
              <w:t>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rPr>
                <w:rFonts w:ascii="Times New Roman" w:hAnsi="Times New Roman"/>
              </w:rPr>
            </w:pPr>
            <w:r w:rsidRPr="00801838">
              <w:rPr>
                <w:rFonts w:ascii="Times New Roman" w:hAnsi="Times New Roman"/>
              </w:rPr>
              <w:t>Зона делового, общественного и коммерческого значения</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0,3</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0,1</w:t>
            </w:r>
          </w:p>
        </w:tc>
      </w:tr>
      <w:tr w:rsidR="00964E01" w:rsidRPr="00801838" w:rsidTr="00141327">
        <w:trPr>
          <w:divId w:val="2077625009"/>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sz w:val="22"/>
                <w:szCs w:val="22"/>
              </w:rPr>
            </w:pPr>
            <w:r w:rsidRPr="00801838">
              <w:rPr>
                <w:rFonts w:ascii="Times New Roman" w:hAnsi="Times New Roman"/>
                <w:sz w:val="22"/>
                <w:szCs w:val="22"/>
              </w:rPr>
              <w:t>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rPr>
                <w:rFonts w:ascii="Times New Roman" w:hAnsi="Times New Roman"/>
              </w:rPr>
            </w:pPr>
            <w:r w:rsidRPr="00801838">
              <w:rPr>
                <w:rFonts w:ascii="Times New Roman" w:hAnsi="Times New Roman"/>
              </w:rPr>
              <w:t>Зона детских дошкольных и общеобразовательных учреждений</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7,4</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2,4</w:t>
            </w:r>
          </w:p>
        </w:tc>
      </w:tr>
      <w:tr w:rsidR="00964E01" w:rsidRPr="00801838" w:rsidTr="00141327">
        <w:trPr>
          <w:divId w:val="2077625009"/>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sz w:val="22"/>
                <w:szCs w:val="22"/>
              </w:rPr>
            </w:pPr>
            <w:r w:rsidRPr="00801838">
              <w:rPr>
                <w:rFonts w:ascii="Times New Roman" w:hAnsi="Times New Roman"/>
                <w:sz w:val="22"/>
                <w:szCs w:val="22"/>
              </w:rPr>
              <w:t>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rPr>
                <w:rFonts w:ascii="Times New Roman" w:hAnsi="Times New Roman"/>
              </w:rPr>
            </w:pPr>
            <w:r w:rsidRPr="00801838">
              <w:rPr>
                <w:rFonts w:ascii="Times New Roman" w:hAnsi="Times New Roman"/>
              </w:rPr>
              <w:t>Зона культовых зданий</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0,5</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0,2</w:t>
            </w:r>
          </w:p>
        </w:tc>
      </w:tr>
      <w:tr w:rsidR="00964E01" w:rsidRPr="00801838" w:rsidTr="00141327">
        <w:trPr>
          <w:divId w:val="2077625009"/>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b/>
                <w:bCs/>
                <w:sz w:val="22"/>
                <w:szCs w:val="22"/>
              </w:rPr>
            </w:pPr>
            <w:r w:rsidRPr="00801838">
              <w:rPr>
                <w:rFonts w:ascii="Times New Roman" w:hAnsi="Times New Roman"/>
                <w:b/>
                <w:bCs/>
                <w:sz w:val="22"/>
                <w:szCs w:val="22"/>
              </w:rPr>
              <w:t>3.</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rPr>
                <w:rFonts w:ascii="Times New Roman" w:hAnsi="Times New Roman"/>
                <w:b/>
                <w:bCs/>
              </w:rPr>
            </w:pPr>
            <w:r w:rsidRPr="00801838">
              <w:rPr>
                <w:rFonts w:ascii="Times New Roman" w:hAnsi="Times New Roman"/>
                <w:b/>
                <w:bCs/>
              </w:rPr>
              <w:t>Зоны производственного использования</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2,4</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0,8</w:t>
            </w:r>
          </w:p>
        </w:tc>
      </w:tr>
      <w:tr w:rsidR="00964E01" w:rsidRPr="00801838" w:rsidTr="00141327">
        <w:trPr>
          <w:divId w:val="2077625009"/>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sz w:val="22"/>
                <w:szCs w:val="22"/>
              </w:rPr>
            </w:pPr>
            <w:r w:rsidRPr="00801838">
              <w:rPr>
                <w:rFonts w:ascii="Times New Roman" w:hAnsi="Times New Roman"/>
                <w:sz w:val="22"/>
                <w:szCs w:val="22"/>
              </w:rPr>
              <w:t>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rPr>
                <w:rFonts w:ascii="Times New Roman" w:hAnsi="Times New Roman"/>
              </w:rPr>
            </w:pPr>
            <w:r w:rsidRPr="00801838">
              <w:rPr>
                <w:rFonts w:ascii="Times New Roman" w:hAnsi="Times New Roman"/>
              </w:rPr>
              <w:t>Зона производственных объектов IV, V класса опасности</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2,4</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0,8</w:t>
            </w:r>
          </w:p>
        </w:tc>
      </w:tr>
      <w:tr w:rsidR="00964E01" w:rsidRPr="00801838" w:rsidTr="00141327">
        <w:trPr>
          <w:divId w:val="2077625009"/>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b/>
                <w:bCs/>
                <w:sz w:val="22"/>
                <w:szCs w:val="22"/>
              </w:rPr>
            </w:pPr>
            <w:r w:rsidRPr="00801838">
              <w:rPr>
                <w:rFonts w:ascii="Times New Roman" w:hAnsi="Times New Roman"/>
                <w:b/>
                <w:bCs/>
                <w:sz w:val="22"/>
                <w:szCs w:val="22"/>
              </w:rPr>
              <w:lastRenderedPageBreak/>
              <w:t xml:space="preserve">4.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rPr>
                <w:rFonts w:ascii="Times New Roman" w:hAnsi="Times New Roman"/>
                <w:b/>
                <w:bCs/>
              </w:rPr>
            </w:pPr>
            <w:r w:rsidRPr="00801838">
              <w:rPr>
                <w:rFonts w:ascii="Times New Roman" w:hAnsi="Times New Roman"/>
                <w:b/>
                <w:bCs/>
              </w:rPr>
              <w:t>Зоны инженерной и транспортной инфраструктуры</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color w:val="000000"/>
              </w:rPr>
            </w:pPr>
            <w:r w:rsidRPr="00964E01">
              <w:rPr>
                <w:rFonts w:ascii="Times New Roman" w:hAnsi="Times New Roman"/>
                <w:b/>
                <w:bCs/>
                <w:color w:val="000000"/>
              </w:rPr>
              <w:t>0,2</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0,1</w:t>
            </w:r>
          </w:p>
        </w:tc>
      </w:tr>
      <w:tr w:rsidR="00964E01" w:rsidRPr="00801838" w:rsidTr="00141327">
        <w:trPr>
          <w:divId w:val="2077625009"/>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sz w:val="22"/>
                <w:szCs w:val="22"/>
              </w:rPr>
            </w:pPr>
            <w:r w:rsidRPr="00801838">
              <w:rPr>
                <w:rFonts w:ascii="Times New Roman" w:hAnsi="Times New Roman"/>
                <w:sz w:val="22"/>
                <w:szCs w:val="22"/>
              </w:rPr>
              <w:t>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rPr>
                <w:rFonts w:ascii="Times New Roman" w:hAnsi="Times New Roman"/>
              </w:rPr>
            </w:pPr>
            <w:r w:rsidRPr="00801838">
              <w:rPr>
                <w:rFonts w:ascii="Times New Roman" w:hAnsi="Times New Roman"/>
              </w:rPr>
              <w:t>Зона инженерной инфраструктуры</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color w:val="000000"/>
              </w:rPr>
            </w:pPr>
            <w:r w:rsidRPr="00964E01">
              <w:rPr>
                <w:rFonts w:ascii="Times New Roman" w:hAnsi="Times New Roman"/>
                <w:color w:val="000000"/>
              </w:rPr>
              <w:t>0,2</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0,1</w:t>
            </w:r>
          </w:p>
        </w:tc>
      </w:tr>
      <w:tr w:rsidR="00964E01" w:rsidRPr="00801838" w:rsidTr="00141327">
        <w:trPr>
          <w:divId w:val="2077625009"/>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b/>
                <w:bCs/>
                <w:sz w:val="22"/>
                <w:szCs w:val="22"/>
              </w:rPr>
            </w:pPr>
            <w:r w:rsidRPr="00801838">
              <w:rPr>
                <w:rFonts w:ascii="Times New Roman" w:hAnsi="Times New Roman"/>
                <w:b/>
                <w:bCs/>
                <w:sz w:val="22"/>
                <w:szCs w:val="22"/>
              </w:rPr>
              <w:t>5.</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b/>
                <w:bCs/>
              </w:rPr>
            </w:pPr>
            <w:r w:rsidRPr="00801838">
              <w:rPr>
                <w:rFonts w:ascii="Times New Roman" w:hAnsi="Times New Roman"/>
                <w:b/>
                <w:bCs/>
              </w:rPr>
              <w:t>Зоны рекреационного назначения</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52,3</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17,0</w:t>
            </w:r>
          </w:p>
        </w:tc>
      </w:tr>
      <w:tr w:rsidR="00964E01" w:rsidRPr="00801838" w:rsidTr="00141327">
        <w:trPr>
          <w:divId w:val="2077625009"/>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b/>
                <w:bCs/>
                <w:sz w:val="22"/>
                <w:szCs w:val="22"/>
              </w:rPr>
            </w:pPr>
            <w:r w:rsidRPr="00801838">
              <w:rPr>
                <w:rFonts w:ascii="Times New Roman" w:hAnsi="Times New Roman"/>
                <w:b/>
                <w:bCs/>
                <w:sz w:val="22"/>
                <w:szCs w:val="22"/>
              </w:rPr>
              <w:t>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rPr>
            </w:pPr>
            <w:r w:rsidRPr="00801838">
              <w:rPr>
                <w:rFonts w:ascii="Times New Roman" w:hAnsi="Times New Roman"/>
              </w:rPr>
              <w:t>Зона озеленения общего пользования</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52,3</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17,0</w:t>
            </w:r>
          </w:p>
        </w:tc>
      </w:tr>
      <w:tr w:rsidR="00964E01" w:rsidRPr="00801838" w:rsidTr="00141327">
        <w:trPr>
          <w:divId w:val="2077625009"/>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b/>
                <w:bCs/>
                <w:sz w:val="22"/>
                <w:szCs w:val="22"/>
              </w:rPr>
            </w:pPr>
            <w:r w:rsidRPr="00801838">
              <w:rPr>
                <w:rFonts w:ascii="Times New Roman" w:hAnsi="Times New Roman"/>
                <w:b/>
                <w:bCs/>
                <w:sz w:val="22"/>
                <w:szCs w:val="22"/>
              </w:rPr>
              <w:t>6.</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b/>
                <w:bCs/>
              </w:rPr>
            </w:pPr>
            <w:r w:rsidRPr="00801838">
              <w:rPr>
                <w:rFonts w:ascii="Times New Roman" w:hAnsi="Times New Roman"/>
                <w:b/>
                <w:bCs/>
              </w:rPr>
              <w:t>Зоны сельскохозяйственного использования</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27,2</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8,8</w:t>
            </w:r>
          </w:p>
        </w:tc>
      </w:tr>
      <w:tr w:rsidR="00964E01" w:rsidRPr="00801838" w:rsidTr="00141327">
        <w:trPr>
          <w:divId w:val="2077625009"/>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sz w:val="22"/>
                <w:szCs w:val="22"/>
              </w:rPr>
            </w:pPr>
            <w:r w:rsidRPr="00801838">
              <w:rPr>
                <w:rFonts w:ascii="Times New Roman" w:hAnsi="Times New Roman"/>
                <w:sz w:val="22"/>
                <w:szCs w:val="22"/>
              </w:rPr>
              <w:t>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rPr>
                <w:rFonts w:ascii="Times New Roman" w:hAnsi="Times New Roman"/>
              </w:rPr>
            </w:pPr>
            <w:r w:rsidRPr="00801838">
              <w:rPr>
                <w:rFonts w:ascii="Times New Roman" w:hAnsi="Times New Roman"/>
              </w:rPr>
              <w:t>Зона сельскохозяйственного производства</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27,2</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8,8</w:t>
            </w:r>
          </w:p>
        </w:tc>
      </w:tr>
      <w:tr w:rsidR="00964E01" w:rsidRPr="00801838" w:rsidTr="00141327">
        <w:trPr>
          <w:divId w:val="2077625009"/>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b/>
                <w:bCs/>
                <w:sz w:val="22"/>
                <w:szCs w:val="22"/>
              </w:rPr>
            </w:pPr>
            <w:r w:rsidRPr="00801838">
              <w:rPr>
                <w:rFonts w:ascii="Times New Roman" w:hAnsi="Times New Roman"/>
                <w:b/>
                <w:bCs/>
                <w:sz w:val="22"/>
                <w:szCs w:val="22"/>
              </w:rPr>
              <w:t>7.</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b/>
                <w:bCs/>
              </w:rPr>
            </w:pPr>
            <w:r w:rsidRPr="00801838">
              <w:rPr>
                <w:rFonts w:ascii="Times New Roman" w:hAnsi="Times New Roman"/>
                <w:b/>
                <w:bCs/>
              </w:rPr>
              <w:t>Зоны специального назначения</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3,0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1,0</w:t>
            </w:r>
          </w:p>
        </w:tc>
      </w:tr>
      <w:tr w:rsidR="00964E01" w:rsidRPr="00801838" w:rsidTr="00141327">
        <w:trPr>
          <w:divId w:val="2077625009"/>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sz w:val="22"/>
                <w:szCs w:val="22"/>
              </w:rPr>
            </w:pPr>
            <w:r w:rsidRPr="00801838">
              <w:rPr>
                <w:rFonts w:ascii="Times New Roman" w:hAnsi="Times New Roman"/>
                <w:sz w:val="22"/>
                <w:szCs w:val="22"/>
              </w:rPr>
              <w:t> </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rPr>
                <w:rFonts w:ascii="Times New Roman" w:hAnsi="Times New Roman"/>
              </w:rPr>
            </w:pPr>
            <w:r w:rsidRPr="00801838">
              <w:rPr>
                <w:rFonts w:ascii="Times New Roman" w:hAnsi="Times New Roman"/>
              </w:rPr>
              <w:t>Зона кладбищ</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3,0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rPr>
            </w:pPr>
            <w:r w:rsidRPr="00964E01">
              <w:rPr>
                <w:rFonts w:ascii="Times New Roman" w:hAnsi="Times New Roman"/>
              </w:rPr>
              <w:t>1,0</w:t>
            </w:r>
          </w:p>
        </w:tc>
      </w:tr>
      <w:tr w:rsidR="00964E01" w:rsidRPr="00801838" w:rsidTr="00141327">
        <w:trPr>
          <w:divId w:val="2077625009"/>
          <w:trHeight w:val="284"/>
        </w:trPr>
        <w:tc>
          <w:tcPr>
            <w:tcW w:w="5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b/>
                <w:bCs/>
                <w:sz w:val="22"/>
                <w:szCs w:val="22"/>
              </w:rPr>
            </w:pPr>
            <w:r w:rsidRPr="00801838">
              <w:rPr>
                <w:rFonts w:ascii="Times New Roman" w:hAnsi="Times New Roman"/>
                <w:b/>
                <w:bCs/>
                <w:sz w:val="22"/>
                <w:szCs w:val="22"/>
              </w:rPr>
              <w:t>8.</w:t>
            </w:r>
          </w:p>
        </w:tc>
        <w:tc>
          <w:tcPr>
            <w:tcW w:w="67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64E01" w:rsidRPr="00801838" w:rsidRDefault="00964E01" w:rsidP="00964E01">
            <w:pPr>
              <w:jc w:val="left"/>
              <w:rPr>
                <w:rFonts w:ascii="Times New Roman" w:hAnsi="Times New Roman"/>
                <w:b/>
                <w:bCs/>
              </w:rPr>
            </w:pPr>
            <w:r>
              <w:rPr>
                <w:rFonts w:ascii="Times New Roman" w:hAnsi="Times New Roman"/>
                <w:b/>
                <w:bCs/>
              </w:rPr>
              <w:t>Зоны, не вовлеченные</w:t>
            </w:r>
            <w:r w:rsidRPr="00801838">
              <w:rPr>
                <w:rFonts w:ascii="Times New Roman" w:hAnsi="Times New Roman"/>
                <w:b/>
                <w:bCs/>
              </w:rPr>
              <w:t xml:space="preserve"> в градостроительную деятельность</w:t>
            </w:r>
          </w:p>
        </w:tc>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6,8</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64E01" w:rsidRPr="00964E01" w:rsidRDefault="00964E01" w:rsidP="00964E01">
            <w:pPr>
              <w:jc w:val="center"/>
              <w:rPr>
                <w:rFonts w:ascii="Times New Roman" w:hAnsi="Times New Roman"/>
                <w:b/>
                <w:bCs/>
              </w:rPr>
            </w:pPr>
            <w:r w:rsidRPr="00964E01">
              <w:rPr>
                <w:rFonts w:ascii="Times New Roman" w:hAnsi="Times New Roman"/>
                <w:b/>
                <w:bCs/>
              </w:rPr>
              <w:t>2,2</w:t>
            </w:r>
          </w:p>
        </w:tc>
      </w:tr>
    </w:tbl>
    <w:p w:rsidR="008E2F98" w:rsidRPr="00C16347" w:rsidRDefault="008E2F98" w:rsidP="00E1783B">
      <w:pPr>
        <w:ind w:right="130" w:firstLine="709"/>
        <w:rPr>
          <w:rFonts w:ascii="Times New Roman" w:hAnsi="Times New Roman"/>
          <w:color w:val="FF0000"/>
        </w:rPr>
      </w:pPr>
    </w:p>
    <w:p w:rsidR="00172100" w:rsidRPr="001F11B7" w:rsidRDefault="00172100" w:rsidP="00172100">
      <w:pPr>
        <w:ind w:firstLine="709"/>
        <w:rPr>
          <w:rFonts w:ascii="Times New Roman" w:hAnsi="Times New Roman"/>
        </w:rPr>
      </w:pPr>
      <w:r w:rsidRPr="001F11B7">
        <w:rPr>
          <w:rFonts w:ascii="Times New Roman" w:hAnsi="Times New Roman"/>
        </w:rPr>
        <w:t xml:space="preserve">Генеральным планом на расчетный срок предусматривается благоустройство существующих насаждений общего пользования.   </w:t>
      </w:r>
    </w:p>
    <w:p w:rsidR="00E1783B" w:rsidRPr="001F11B7" w:rsidRDefault="00E1783B" w:rsidP="00172100">
      <w:pPr>
        <w:ind w:firstLine="709"/>
        <w:rPr>
          <w:rFonts w:ascii="Times New Roman" w:hAnsi="Times New Roman"/>
        </w:rPr>
      </w:pPr>
    </w:p>
    <w:p w:rsidR="009306FE" w:rsidRPr="001F11B7" w:rsidRDefault="001D292D" w:rsidP="00172100">
      <w:pPr>
        <w:widowControl w:val="0"/>
        <w:ind w:firstLine="709"/>
        <w:contextualSpacing/>
        <w:outlineLvl w:val="2"/>
        <w:rPr>
          <w:rFonts w:ascii="Times New Roman" w:hAnsi="Times New Roman"/>
          <w:b/>
          <w:bCs/>
          <w:lang w:val="x-none"/>
        </w:rPr>
      </w:pPr>
      <w:bookmarkStart w:id="230" w:name="_Toc463786475"/>
      <w:r w:rsidRPr="001F11B7">
        <w:rPr>
          <w:rFonts w:ascii="Times New Roman" w:hAnsi="Times New Roman"/>
          <w:b/>
          <w:bCs/>
          <w:iCs/>
          <w:lang w:val="x-none"/>
        </w:rPr>
        <w:t>6</w:t>
      </w:r>
      <w:r w:rsidR="009306FE" w:rsidRPr="001F11B7">
        <w:rPr>
          <w:rFonts w:ascii="Times New Roman" w:hAnsi="Times New Roman"/>
          <w:b/>
          <w:bCs/>
          <w:iCs/>
          <w:lang w:val="x-none"/>
        </w:rPr>
        <w:t xml:space="preserve">.2.2. </w:t>
      </w:r>
      <w:r w:rsidR="009306FE" w:rsidRPr="001F11B7">
        <w:rPr>
          <w:rFonts w:ascii="Times New Roman" w:hAnsi="Times New Roman"/>
          <w:b/>
          <w:bCs/>
          <w:lang w:val="x-none"/>
        </w:rPr>
        <w:t>Предложение по формированию границ населенных пунктов</w:t>
      </w:r>
      <w:bookmarkEnd w:id="225"/>
      <w:bookmarkEnd w:id="226"/>
      <w:bookmarkEnd w:id="227"/>
      <w:bookmarkEnd w:id="228"/>
      <w:bookmarkEnd w:id="229"/>
      <w:bookmarkEnd w:id="230"/>
    </w:p>
    <w:p w:rsidR="0055136D" w:rsidRPr="00C16347" w:rsidRDefault="0055136D" w:rsidP="00EE7306">
      <w:pPr>
        <w:widowControl w:val="0"/>
        <w:ind w:firstLine="709"/>
        <w:rPr>
          <w:rFonts w:ascii="Times New Roman" w:hAnsi="Times New Roman"/>
          <w:color w:val="FF0000"/>
        </w:rPr>
      </w:pPr>
    </w:p>
    <w:p w:rsidR="00326ED2" w:rsidRPr="00801838" w:rsidRDefault="00326ED2" w:rsidP="00326ED2">
      <w:pPr>
        <w:ind w:firstLine="709"/>
        <w:rPr>
          <w:rFonts w:ascii="Times New Roman" w:hAnsi="Times New Roman"/>
        </w:rPr>
      </w:pPr>
      <w:bookmarkStart w:id="231" w:name="_Toc421107132"/>
      <w:bookmarkStart w:id="232" w:name="_Toc421107516"/>
      <w:bookmarkStart w:id="233" w:name="_Toc421107601"/>
      <w:bookmarkStart w:id="234" w:name="_Toc463460323"/>
      <w:bookmarkStart w:id="235" w:name="_Toc463462176"/>
      <w:bookmarkStart w:id="236" w:name="_Toc463786476"/>
      <w:r w:rsidRPr="00801838">
        <w:rPr>
          <w:rFonts w:ascii="Times New Roman" w:hAnsi="Times New Roman"/>
        </w:rPr>
        <w:t xml:space="preserve">Проектом генерального плана не планируется изменение существующих границ </w:t>
      </w:r>
      <w:r w:rsidR="00C16347" w:rsidRPr="00801838">
        <w:rPr>
          <w:rFonts w:ascii="Times New Roman" w:hAnsi="Times New Roman"/>
        </w:rPr>
        <w:t>с. Пуркаево</w:t>
      </w:r>
      <w:r w:rsidRPr="00801838">
        <w:rPr>
          <w:rFonts w:ascii="Times New Roman" w:hAnsi="Times New Roman"/>
        </w:rPr>
        <w:t>.</w:t>
      </w:r>
    </w:p>
    <w:p w:rsidR="005C423F" w:rsidRPr="00C16347" w:rsidRDefault="005C423F" w:rsidP="008C2A57">
      <w:pPr>
        <w:ind w:right="-13" w:firstLine="709"/>
        <w:rPr>
          <w:rFonts w:ascii="Times New Roman" w:hAnsi="Times New Roman"/>
          <w:color w:val="FF0000"/>
        </w:rPr>
      </w:pPr>
    </w:p>
    <w:p w:rsidR="009306FE" w:rsidRPr="001F11B7" w:rsidRDefault="001D292D" w:rsidP="00EE7306">
      <w:pPr>
        <w:widowControl w:val="0"/>
        <w:tabs>
          <w:tab w:val="right" w:leader="dot" w:pos="10206"/>
        </w:tabs>
        <w:spacing w:after="300"/>
        <w:ind w:firstLine="709"/>
        <w:contextualSpacing/>
        <w:outlineLvl w:val="1"/>
        <w:rPr>
          <w:rFonts w:ascii="Times New Roman" w:hAnsi="Times New Roman"/>
          <w:b/>
          <w:lang w:val="x-none" w:eastAsia="x-none"/>
        </w:rPr>
      </w:pPr>
      <w:r w:rsidRPr="001F11B7">
        <w:rPr>
          <w:rFonts w:ascii="Times New Roman" w:hAnsi="Times New Roman"/>
          <w:b/>
          <w:lang w:val="x-none" w:eastAsia="x-none"/>
        </w:rPr>
        <w:t>6</w:t>
      </w:r>
      <w:r w:rsidR="009306FE" w:rsidRPr="001F11B7">
        <w:rPr>
          <w:rFonts w:ascii="Times New Roman" w:hAnsi="Times New Roman"/>
          <w:b/>
          <w:lang w:val="x-none" w:eastAsia="x-none"/>
        </w:rPr>
        <w:t>.3. Расчет перспективной численности населения</w:t>
      </w:r>
      <w:bookmarkEnd w:id="231"/>
      <w:bookmarkEnd w:id="232"/>
      <w:bookmarkEnd w:id="233"/>
      <w:bookmarkEnd w:id="234"/>
      <w:bookmarkEnd w:id="235"/>
      <w:bookmarkEnd w:id="236"/>
    </w:p>
    <w:p w:rsidR="0055136D" w:rsidRPr="001F11B7" w:rsidRDefault="0055136D" w:rsidP="00EE7306">
      <w:pPr>
        <w:widowControl w:val="0"/>
        <w:ind w:right="-55" w:firstLine="709"/>
        <w:rPr>
          <w:rFonts w:ascii="Times New Roman" w:hAnsi="Times New Roman"/>
        </w:rPr>
      </w:pPr>
    </w:p>
    <w:p w:rsidR="00F21784" w:rsidRPr="001F11B7" w:rsidRDefault="00F21784" w:rsidP="00660780">
      <w:pPr>
        <w:tabs>
          <w:tab w:val="left" w:pos="993"/>
        </w:tabs>
        <w:suppressAutoHyphens/>
        <w:autoSpaceDE w:val="0"/>
        <w:autoSpaceDN w:val="0"/>
        <w:adjustRightInd w:val="0"/>
        <w:ind w:firstLine="709"/>
        <w:contextualSpacing/>
        <w:rPr>
          <w:rFonts w:ascii="Times New Roman" w:hAnsi="Times New Roman"/>
        </w:rPr>
      </w:pPr>
      <w:r w:rsidRPr="001F11B7">
        <w:rPr>
          <w:rFonts w:ascii="Times New Roman" w:hAnsi="Times New Roman"/>
        </w:rPr>
        <w:t xml:space="preserve">В настоящее время разработана </w:t>
      </w:r>
      <w:r w:rsidRPr="001F11B7">
        <w:rPr>
          <w:rFonts w:ascii="Times New Roman" w:hAnsi="Times New Roman"/>
          <w:b/>
        </w:rPr>
        <w:t>Республиканская целевая программа по улучшению демографической ситуации в Республике Мордовия до 2020 года</w:t>
      </w:r>
      <w:r w:rsidRPr="001F11B7">
        <w:rPr>
          <w:rFonts w:ascii="Times New Roman" w:hAnsi="Times New Roman"/>
        </w:rPr>
        <w:t xml:space="preserve">, целью которой является - </w:t>
      </w:r>
      <w:r w:rsidRPr="001F11B7">
        <w:rPr>
          <w:rFonts w:ascii="Times New Roman" w:eastAsia="ArialMT" w:hAnsi="Times New Roman"/>
        </w:rPr>
        <w:t>стабилизация численности населения</w:t>
      </w:r>
      <w:r w:rsidRPr="001F11B7">
        <w:rPr>
          <w:rFonts w:ascii="Times New Roman" w:hAnsi="Times New Roman"/>
        </w:rPr>
        <w:t xml:space="preserve"> </w:t>
      </w:r>
      <w:r w:rsidRPr="001F11B7">
        <w:rPr>
          <w:rFonts w:ascii="Times New Roman" w:eastAsia="ArialMT" w:hAnsi="Times New Roman"/>
        </w:rPr>
        <w:t>региона, создание условий для ее роста, а также</w:t>
      </w:r>
      <w:r w:rsidRPr="001F11B7">
        <w:rPr>
          <w:rFonts w:ascii="Times New Roman" w:hAnsi="Times New Roman"/>
        </w:rPr>
        <w:t xml:space="preserve"> </w:t>
      </w:r>
      <w:r w:rsidRPr="001F11B7">
        <w:rPr>
          <w:rFonts w:ascii="Times New Roman" w:eastAsia="ArialMT" w:hAnsi="Times New Roman"/>
        </w:rPr>
        <w:t>повышение качества жизни граждан, проживающих на территории республики, увеличение ожидаемой</w:t>
      </w:r>
      <w:r w:rsidRPr="001F11B7">
        <w:rPr>
          <w:rFonts w:ascii="Times New Roman" w:hAnsi="Times New Roman"/>
        </w:rPr>
        <w:t xml:space="preserve"> </w:t>
      </w:r>
      <w:r w:rsidRPr="001F11B7">
        <w:rPr>
          <w:rFonts w:ascii="Times New Roman" w:eastAsia="ArialMT" w:hAnsi="Times New Roman"/>
        </w:rPr>
        <w:t>продолжительности жизни.</w:t>
      </w:r>
    </w:p>
    <w:p w:rsidR="00F21784" w:rsidRPr="001F11B7" w:rsidRDefault="00F21784" w:rsidP="00660780">
      <w:pPr>
        <w:tabs>
          <w:tab w:val="left" w:pos="993"/>
        </w:tabs>
        <w:suppressAutoHyphens/>
        <w:autoSpaceDE w:val="0"/>
        <w:autoSpaceDN w:val="0"/>
        <w:adjustRightInd w:val="0"/>
        <w:ind w:firstLine="709"/>
        <w:contextualSpacing/>
        <w:rPr>
          <w:rFonts w:ascii="Times New Roman" w:hAnsi="Times New Roman"/>
        </w:rPr>
      </w:pPr>
      <w:r w:rsidRPr="001F11B7">
        <w:rPr>
          <w:rFonts w:ascii="Times New Roman" w:eastAsia="ArialMT" w:hAnsi="Times New Roman"/>
          <w:b/>
        </w:rPr>
        <w:t>Задачи программы</w:t>
      </w:r>
      <w:r w:rsidRPr="001F11B7">
        <w:rPr>
          <w:rFonts w:ascii="Times New Roman" w:eastAsia="ArialMT" w:hAnsi="Times New Roman"/>
        </w:rPr>
        <w:t>:</w:t>
      </w:r>
    </w:p>
    <w:p w:rsidR="00F21784" w:rsidRPr="001F11B7" w:rsidRDefault="00F21784" w:rsidP="00660780">
      <w:pPr>
        <w:tabs>
          <w:tab w:val="left" w:pos="993"/>
        </w:tabs>
        <w:suppressAutoHyphens/>
        <w:autoSpaceDE w:val="0"/>
        <w:autoSpaceDN w:val="0"/>
        <w:adjustRightInd w:val="0"/>
        <w:ind w:firstLine="709"/>
        <w:contextualSpacing/>
        <w:rPr>
          <w:rFonts w:ascii="Times New Roman" w:hAnsi="Times New Roman"/>
        </w:rPr>
      </w:pPr>
      <w:r w:rsidRPr="001F11B7">
        <w:rPr>
          <w:rFonts w:ascii="Times New Roman" w:hAnsi="Times New Roman"/>
        </w:rPr>
        <w:t xml:space="preserve">- </w:t>
      </w:r>
      <w:r w:rsidRPr="001F11B7">
        <w:rPr>
          <w:rFonts w:ascii="Times New Roman" w:eastAsia="ArialMT" w:hAnsi="Times New Roman"/>
        </w:rPr>
        <w:t>увеличение уровня рождаемости, укрепление</w:t>
      </w:r>
      <w:r w:rsidRPr="001F11B7">
        <w:rPr>
          <w:rFonts w:ascii="Times New Roman" w:hAnsi="Times New Roman"/>
        </w:rPr>
        <w:t xml:space="preserve"> </w:t>
      </w:r>
      <w:r w:rsidRPr="001F11B7">
        <w:rPr>
          <w:rFonts w:ascii="Times New Roman" w:eastAsia="ArialMT" w:hAnsi="Times New Roman"/>
        </w:rPr>
        <w:t>института семьи;</w:t>
      </w:r>
    </w:p>
    <w:p w:rsidR="00F21784" w:rsidRPr="001F11B7" w:rsidRDefault="00F21784" w:rsidP="00660780">
      <w:pPr>
        <w:tabs>
          <w:tab w:val="left" w:pos="993"/>
        </w:tabs>
        <w:suppressAutoHyphens/>
        <w:autoSpaceDE w:val="0"/>
        <w:autoSpaceDN w:val="0"/>
        <w:adjustRightInd w:val="0"/>
        <w:ind w:firstLine="709"/>
        <w:contextualSpacing/>
        <w:rPr>
          <w:rFonts w:ascii="Times New Roman" w:hAnsi="Times New Roman"/>
        </w:rPr>
      </w:pPr>
      <w:r w:rsidRPr="001F11B7">
        <w:rPr>
          <w:rFonts w:ascii="Times New Roman" w:hAnsi="Times New Roman"/>
        </w:rPr>
        <w:t xml:space="preserve">- </w:t>
      </w:r>
      <w:r w:rsidRPr="001F11B7">
        <w:rPr>
          <w:rFonts w:ascii="Times New Roman" w:eastAsia="ArialMT" w:hAnsi="Times New Roman"/>
        </w:rPr>
        <w:t>снижение уровня смертности, укрепление здоровья населения;</w:t>
      </w:r>
    </w:p>
    <w:p w:rsidR="00F21784" w:rsidRPr="001F11B7" w:rsidRDefault="00F21784" w:rsidP="00660780">
      <w:pPr>
        <w:tabs>
          <w:tab w:val="left" w:pos="993"/>
        </w:tabs>
        <w:suppressAutoHyphens/>
        <w:autoSpaceDE w:val="0"/>
        <w:autoSpaceDN w:val="0"/>
        <w:adjustRightInd w:val="0"/>
        <w:ind w:firstLine="709"/>
        <w:contextualSpacing/>
        <w:rPr>
          <w:rFonts w:ascii="Times New Roman" w:hAnsi="Times New Roman"/>
        </w:rPr>
      </w:pPr>
      <w:r w:rsidRPr="001F11B7">
        <w:rPr>
          <w:rFonts w:ascii="Times New Roman" w:hAnsi="Times New Roman"/>
        </w:rPr>
        <w:t xml:space="preserve">- </w:t>
      </w:r>
      <w:r w:rsidRPr="001F11B7">
        <w:rPr>
          <w:rFonts w:ascii="Times New Roman" w:eastAsia="ArialMT" w:hAnsi="Times New Roman"/>
        </w:rPr>
        <w:t>обеспечение миграционного прироста населения.</w:t>
      </w:r>
    </w:p>
    <w:p w:rsidR="00F21784" w:rsidRPr="001F11B7" w:rsidRDefault="00F21784" w:rsidP="00660780">
      <w:pPr>
        <w:tabs>
          <w:tab w:val="left" w:pos="993"/>
        </w:tabs>
        <w:suppressAutoHyphens/>
        <w:autoSpaceDE w:val="0"/>
        <w:autoSpaceDN w:val="0"/>
        <w:adjustRightInd w:val="0"/>
        <w:ind w:firstLine="709"/>
        <w:contextualSpacing/>
        <w:rPr>
          <w:rFonts w:ascii="Times New Roman" w:hAnsi="Times New Roman"/>
        </w:rPr>
      </w:pPr>
      <w:r w:rsidRPr="001F11B7">
        <w:rPr>
          <w:rFonts w:ascii="Times New Roman" w:eastAsia="ArialMT" w:hAnsi="Times New Roman"/>
          <w:b/>
        </w:rPr>
        <w:t>Основные целевые показатели</w:t>
      </w:r>
      <w:r w:rsidRPr="001F11B7">
        <w:rPr>
          <w:rFonts w:ascii="Times New Roman" w:eastAsia="ArialMT" w:hAnsi="Times New Roman"/>
        </w:rPr>
        <w:t>:</w:t>
      </w:r>
    </w:p>
    <w:p w:rsidR="00F21784" w:rsidRPr="001F11B7" w:rsidRDefault="00F21784" w:rsidP="00660780">
      <w:pPr>
        <w:tabs>
          <w:tab w:val="left" w:pos="993"/>
        </w:tabs>
        <w:suppressAutoHyphens/>
        <w:autoSpaceDE w:val="0"/>
        <w:autoSpaceDN w:val="0"/>
        <w:adjustRightInd w:val="0"/>
        <w:ind w:firstLine="709"/>
        <w:contextualSpacing/>
        <w:rPr>
          <w:rFonts w:ascii="Times New Roman" w:hAnsi="Times New Roman"/>
        </w:rPr>
      </w:pPr>
      <w:r w:rsidRPr="001F11B7">
        <w:rPr>
          <w:rFonts w:ascii="Times New Roman" w:eastAsia="ArialMT" w:hAnsi="Times New Roman"/>
        </w:rPr>
        <w:t>- повышение уровня рождаемости;</w:t>
      </w:r>
    </w:p>
    <w:p w:rsidR="00F21784" w:rsidRPr="001F11B7" w:rsidRDefault="00F21784" w:rsidP="00660780">
      <w:pPr>
        <w:tabs>
          <w:tab w:val="left" w:pos="993"/>
        </w:tabs>
        <w:suppressAutoHyphens/>
        <w:autoSpaceDE w:val="0"/>
        <w:autoSpaceDN w:val="0"/>
        <w:adjustRightInd w:val="0"/>
        <w:ind w:firstLine="709"/>
        <w:contextualSpacing/>
        <w:rPr>
          <w:rFonts w:ascii="Times New Roman" w:hAnsi="Times New Roman"/>
        </w:rPr>
      </w:pPr>
      <w:r w:rsidRPr="001F11B7">
        <w:rPr>
          <w:rFonts w:ascii="Times New Roman" w:eastAsia="ArialMT" w:hAnsi="Times New Roman"/>
        </w:rPr>
        <w:t>- увеличение суммарного коэффициента</w:t>
      </w:r>
      <w:r w:rsidRPr="001F11B7">
        <w:rPr>
          <w:rFonts w:ascii="Times New Roman" w:hAnsi="Times New Roman"/>
        </w:rPr>
        <w:t xml:space="preserve"> </w:t>
      </w:r>
      <w:r w:rsidRPr="001F11B7">
        <w:rPr>
          <w:rFonts w:ascii="Times New Roman" w:eastAsia="ArialMT" w:hAnsi="Times New Roman"/>
        </w:rPr>
        <w:t>рождаемости;</w:t>
      </w:r>
    </w:p>
    <w:p w:rsidR="00F21784" w:rsidRPr="001F11B7" w:rsidRDefault="00F21784" w:rsidP="00660780">
      <w:pPr>
        <w:tabs>
          <w:tab w:val="left" w:pos="993"/>
        </w:tabs>
        <w:suppressAutoHyphens/>
        <w:autoSpaceDE w:val="0"/>
        <w:autoSpaceDN w:val="0"/>
        <w:adjustRightInd w:val="0"/>
        <w:ind w:firstLine="709"/>
        <w:contextualSpacing/>
        <w:rPr>
          <w:rFonts w:ascii="Times New Roman" w:hAnsi="Times New Roman"/>
        </w:rPr>
      </w:pPr>
      <w:r w:rsidRPr="001F11B7">
        <w:rPr>
          <w:rFonts w:ascii="Times New Roman" w:eastAsia="ArialMT" w:hAnsi="Times New Roman"/>
        </w:rPr>
        <w:t>- снижение уровня смертности;</w:t>
      </w:r>
    </w:p>
    <w:p w:rsidR="00F21784" w:rsidRPr="001F11B7" w:rsidRDefault="00F21784" w:rsidP="00660780">
      <w:pPr>
        <w:tabs>
          <w:tab w:val="left" w:pos="993"/>
        </w:tabs>
        <w:suppressAutoHyphens/>
        <w:autoSpaceDE w:val="0"/>
        <w:autoSpaceDN w:val="0"/>
        <w:adjustRightInd w:val="0"/>
        <w:ind w:firstLine="709"/>
        <w:contextualSpacing/>
        <w:rPr>
          <w:rFonts w:ascii="Times New Roman" w:hAnsi="Times New Roman"/>
        </w:rPr>
      </w:pPr>
      <w:r w:rsidRPr="001F11B7">
        <w:rPr>
          <w:rFonts w:ascii="Times New Roman" w:eastAsia="ArialMT" w:hAnsi="Times New Roman"/>
        </w:rPr>
        <w:t>- снижение смертности от болезней системы</w:t>
      </w:r>
      <w:r w:rsidRPr="001F11B7">
        <w:rPr>
          <w:rFonts w:ascii="Times New Roman" w:hAnsi="Times New Roman"/>
        </w:rPr>
        <w:t xml:space="preserve"> </w:t>
      </w:r>
      <w:r w:rsidRPr="001F11B7">
        <w:rPr>
          <w:rFonts w:ascii="Times New Roman" w:eastAsia="ArialMT" w:hAnsi="Times New Roman"/>
        </w:rPr>
        <w:t>кровообращения;</w:t>
      </w:r>
    </w:p>
    <w:p w:rsidR="00F21784" w:rsidRPr="001F11B7" w:rsidRDefault="00F21784" w:rsidP="00660780">
      <w:pPr>
        <w:tabs>
          <w:tab w:val="left" w:pos="993"/>
        </w:tabs>
        <w:suppressAutoHyphens/>
        <w:autoSpaceDE w:val="0"/>
        <w:autoSpaceDN w:val="0"/>
        <w:adjustRightInd w:val="0"/>
        <w:ind w:firstLine="709"/>
        <w:contextualSpacing/>
        <w:rPr>
          <w:rFonts w:ascii="Times New Roman" w:hAnsi="Times New Roman"/>
        </w:rPr>
      </w:pPr>
      <w:r w:rsidRPr="001F11B7">
        <w:rPr>
          <w:rFonts w:ascii="Times New Roman" w:eastAsia="ArialMT" w:hAnsi="Times New Roman"/>
        </w:rPr>
        <w:t>- снижение младенческой смертности;</w:t>
      </w:r>
    </w:p>
    <w:p w:rsidR="00F21784" w:rsidRPr="001F11B7" w:rsidRDefault="00F21784" w:rsidP="00660780">
      <w:pPr>
        <w:tabs>
          <w:tab w:val="left" w:pos="993"/>
        </w:tabs>
        <w:suppressAutoHyphens/>
        <w:autoSpaceDE w:val="0"/>
        <w:autoSpaceDN w:val="0"/>
        <w:adjustRightInd w:val="0"/>
        <w:ind w:firstLine="709"/>
        <w:contextualSpacing/>
        <w:rPr>
          <w:rFonts w:ascii="Times New Roman" w:hAnsi="Times New Roman"/>
        </w:rPr>
      </w:pPr>
      <w:r w:rsidRPr="001F11B7">
        <w:rPr>
          <w:rFonts w:ascii="Times New Roman" w:eastAsia="ArialMT" w:hAnsi="Times New Roman"/>
        </w:rPr>
        <w:t>- снижение материнской смертности;</w:t>
      </w:r>
    </w:p>
    <w:p w:rsidR="00F21784" w:rsidRPr="001F11B7" w:rsidRDefault="00F21784" w:rsidP="00660780">
      <w:pPr>
        <w:tabs>
          <w:tab w:val="left" w:pos="993"/>
        </w:tabs>
        <w:suppressAutoHyphens/>
        <w:autoSpaceDE w:val="0"/>
        <w:autoSpaceDN w:val="0"/>
        <w:adjustRightInd w:val="0"/>
        <w:ind w:firstLine="709"/>
        <w:contextualSpacing/>
        <w:rPr>
          <w:rFonts w:ascii="Times New Roman" w:hAnsi="Times New Roman"/>
        </w:rPr>
      </w:pPr>
      <w:r w:rsidRPr="001F11B7">
        <w:rPr>
          <w:rFonts w:ascii="Times New Roman" w:eastAsia="ArialMT" w:hAnsi="Times New Roman"/>
        </w:rPr>
        <w:lastRenderedPageBreak/>
        <w:t>- снижение уровня смертности населения в</w:t>
      </w:r>
      <w:r w:rsidRPr="001F11B7">
        <w:rPr>
          <w:rFonts w:ascii="Times New Roman" w:hAnsi="Times New Roman"/>
        </w:rPr>
        <w:t xml:space="preserve"> </w:t>
      </w:r>
      <w:r w:rsidRPr="001F11B7">
        <w:rPr>
          <w:rFonts w:ascii="Times New Roman" w:eastAsia="ArialMT" w:hAnsi="Times New Roman"/>
        </w:rPr>
        <w:t>трудоспособном возрасте;</w:t>
      </w:r>
    </w:p>
    <w:p w:rsidR="00F21784" w:rsidRPr="001F11B7" w:rsidRDefault="00F21784" w:rsidP="00660780">
      <w:pPr>
        <w:tabs>
          <w:tab w:val="left" w:pos="993"/>
        </w:tabs>
        <w:suppressAutoHyphens/>
        <w:autoSpaceDE w:val="0"/>
        <w:autoSpaceDN w:val="0"/>
        <w:adjustRightInd w:val="0"/>
        <w:ind w:firstLine="709"/>
        <w:contextualSpacing/>
        <w:rPr>
          <w:rFonts w:ascii="Times New Roman" w:hAnsi="Times New Roman"/>
        </w:rPr>
      </w:pPr>
      <w:r w:rsidRPr="001F11B7">
        <w:rPr>
          <w:rFonts w:ascii="Times New Roman" w:eastAsia="ArialMT" w:hAnsi="Times New Roman"/>
        </w:rPr>
        <w:t>- увеличение ожидаемой продолжительности жизни;</w:t>
      </w:r>
    </w:p>
    <w:p w:rsidR="00F21784" w:rsidRPr="001F11B7" w:rsidRDefault="00F21784" w:rsidP="00660780">
      <w:pPr>
        <w:tabs>
          <w:tab w:val="left" w:pos="993"/>
        </w:tabs>
        <w:suppressAutoHyphens/>
        <w:autoSpaceDE w:val="0"/>
        <w:autoSpaceDN w:val="0"/>
        <w:adjustRightInd w:val="0"/>
        <w:ind w:firstLine="709"/>
        <w:contextualSpacing/>
        <w:rPr>
          <w:rFonts w:ascii="Times New Roman" w:hAnsi="Times New Roman"/>
        </w:rPr>
      </w:pPr>
      <w:r w:rsidRPr="001F11B7">
        <w:rPr>
          <w:rFonts w:ascii="Times New Roman" w:eastAsia="ArialMT" w:hAnsi="Times New Roman"/>
        </w:rPr>
        <w:t>- увеличение доли детей-сирот и детей, оставшихся</w:t>
      </w:r>
      <w:r w:rsidRPr="001F11B7">
        <w:rPr>
          <w:rFonts w:ascii="Times New Roman" w:hAnsi="Times New Roman"/>
        </w:rPr>
        <w:t xml:space="preserve"> </w:t>
      </w:r>
      <w:r w:rsidRPr="001F11B7">
        <w:rPr>
          <w:rFonts w:ascii="Times New Roman" w:eastAsia="ArialMT" w:hAnsi="Times New Roman"/>
        </w:rPr>
        <w:t>без попечения родителей, находящихся на</w:t>
      </w:r>
      <w:r w:rsidRPr="001F11B7">
        <w:rPr>
          <w:rFonts w:ascii="Times New Roman" w:hAnsi="Times New Roman"/>
        </w:rPr>
        <w:t xml:space="preserve"> </w:t>
      </w:r>
      <w:r w:rsidRPr="001F11B7">
        <w:rPr>
          <w:rFonts w:ascii="Times New Roman" w:eastAsia="ArialMT" w:hAnsi="Times New Roman"/>
        </w:rPr>
        <w:t>семейных формах устройства;</w:t>
      </w:r>
    </w:p>
    <w:p w:rsidR="00550386" w:rsidRPr="001F11B7" w:rsidRDefault="00F21784" w:rsidP="00660780">
      <w:pPr>
        <w:ind w:firstLine="708"/>
        <w:rPr>
          <w:rFonts w:ascii="Times New Roman" w:hAnsi="Times New Roman"/>
        </w:rPr>
      </w:pPr>
      <w:r w:rsidRPr="001F11B7">
        <w:rPr>
          <w:rFonts w:ascii="Times New Roman" w:eastAsia="ArialMT" w:hAnsi="Times New Roman"/>
        </w:rPr>
        <w:t>- сокращение отрицательного сальдо миграции.</w:t>
      </w:r>
    </w:p>
    <w:p w:rsidR="00550386" w:rsidRPr="001F11B7" w:rsidRDefault="00550386" w:rsidP="00660780">
      <w:pPr>
        <w:ind w:firstLine="708"/>
        <w:rPr>
          <w:rFonts w:ascii="Times New Roman" w:hAnsi="Times New Roman"/>
        </w:rPr>
      </w:pPr>
      <w:r w:rsidRPr="001F11B7">
        <w:rPr>
          <w:rFonts w:ascii="Times New Roman" w:hAnsi="Times New Roman"/>
        </w:rPr>
        <w:t xml:space="preserve">Сохранение демографического и социального капитала в </w:t>
      </w:r>
      <w:r w:rsidR="00AE6EBE" w:rsidRPr="001F11B7">
        <w:rPr>
          <w:rFonts w:ascii="Times New Roman" w:hAnsi="Times New Roman"/>
          <w:b/>
        </w:rPr>
        <w:t>«</w:t>
      </w:r>
      <w:r w:rsidRPr="001F11B7">
        <w:rPr>
          <w:rFonts w:ascii="Times New Roman" w:hAnsi="Times New Roman"/>
          <w:b/>
        </w:rPr>
        <w:t>Стратегии социально-экономического развития Республики Мордовия</w:t>
      </w:r>
      <w:r w:rsidR="00AE6EBE" w:rsidRPr="001F11B7">
        <w:rPr>
          <w:rFonts w:ascii="Times New Roman" w:hAnsi="Times New Roman"/>
          <w:b/>
        </w:rPr>
        <w:t>»</w:t>
      </w:r>
      <w:r w:rsidRPr="001F11B7">
        <w:rPr>
          <w:rFonts w:ascii="Times New Roman" w:hAnsi="Times New Roman"/>
        </w:rPr>
        <w:t xml:space="preserve"> определено как одно из приоритетных направлений. Основными направлениями деятельности в данной области являются реализация демографической политики, повышение уровня социального обслуживания населения и улучшение условий проживания населения.</w:t>
      </w:r>
    </w:p>
    <w:p w:rsidR="008E2F98" w:rsidRPr="001F11B7" w:rsidRDefault="00BA3967" w:rsidP="00F21784">
      <w:pPr>
        <w:ind w:firstLine="708"/>
        <w:rPr>
          <w:rFonts w:ascii="Times New Roman" w:hAnsi="Times New Roman"/>
        </w:rPr>
      </w:pPr>
      <w:r w:rsidRPr="001F11B7">
        <w:rPr>
          <w:rFonts w:ascii="Times New Roman" w:hAnsi="Times New Roman"/>
        </w:rPr>
        <w:t xml:space="preserve">Для </w:t>
      </w:r>
      <w:r w:rsidR="00C16347" w:rsidRPr="001F11B7">
        <w:rPr>
          <w:rFonts w:ascii="Times New Roman" w:hAnsi="Times New Roman"/>
        </w:rPr>
        <w:t>Пуркаевского</w:t>
      </w:r>
      <w:r w:rsidR="00DA29E6" w:rsidRPr="001F11B7">
        <w:rPr>
          <w:rFonts w:ascii="Times New Roman" w:hAnsi="Times New Roman"/>
        </w:rPr>
        <w:t xml:space="preserve"> сельского поселения</w:t>
      </w:r>
      <w:r w:rsidRPr="001F11B7">
        <w:rPr>
          <w:rFonts w:ascii="Times New Roman" w:hAnsi="Times New Roman"/>
        </w:rPr>
        <w:t xml:space="preserve"> человеческий потенциал (ресурс) является важнейшим фактором, определяющим конкурентоспособность поселения. </w:t>
      </w:r>
    </w:p>
    <w:p w:rsidR="00BA3967" w:rsidRPr="001F11B7" w:rsidRDefault="00BA3967" w:rsidP="00F21784">
      <w:pPr>
        <w:ind w:firstLine="708"/>
        <w:rPr>
          <w:rFonts w:ascii="Times New Roman" w:hAnsi="Times New Roman"/>
        </w:rPr>
      </w:pPr>
      <w:r w:rsidRPr="001F11B7">
        <w:rPr>
          <w:rFonts w:ascii="Times New Roman" w:hAnsi="Times New Roman"/>
        </w:rPr>
        <w:t xml:space="preserve">Развитие человеческого потенциала осуществляется за счет стабилизации численности населения </w:t>
      </w:r>
      <w:r w:rsidR="00C16347" w:rsidRPr="001F11B7">
        <w:rPr>
          <w:rFonts w:ascii="Times New Roman" w:hAnsi="Times New Roman"/>
        </w:rPr>
        <w:t>Пуркаевского</w:t>
      </w:r>
      <w:r w:rsidR="00DA29E6" w:rsidRPr="001F11B7">
        <w:rPr>
          <w:rFonts w:ascii="Times New Roman" w:hAnsi="Times New Roman"/>
        </w:rPr>
        <w:t xml:space="preserve"> сельского поселения</w:t>
      </w:r>
      <w:r w:rsidRPr="001F11B7">
        <w:rPr>
          <w:rFonts w:ascii="Times New Roman" w:hAnsi="Times New Roman"/>
        </w:rPr>
        <w:t>, повышения качества населения, развития рынка в сфере оказания бюджетных услуг.</w:t>
      </w:r>
    </w:p>
    <w:p w:rsidR="00DC1063" w:rsidRPr="001F11B7" w:rsidRDefault="00BA3967" w:rsidP="00DC1063">
      <w:pPr>
        <w:ind w:firstLine="708"/>
        <w:rPr>
          <w:rFonts w:ascii="Times New Roman" w:hAnsi="Times New Roman"/>
        </w:rPr>
      </w:pPr>
      <w:r w:rsidRPr="001F11B7">
        <w:rPr>
          <w:rFonts w:ascii="Times New Roman" w:hAnsi="Times New Roman"/>
        </w:rPr>
        <w:t>Исходя из данной идеологии, в рамках социальной политики в качестве приоритетных определены следующие цели и задачи:</w:t>
      </w:r>
    </w:p>
    <w:p w:rsidR="00DC1063" w:rsidRPr="001F11B7" w:rsidRDefault="00BA3967" w:rsidP="00DC1063">
      <w:pPr>
        <w:ind w:firstLine="708"/>
        <w:rPr>
          <w:rFonts w:ascii="Times New Roman" w:hAnsi="Times New Roman"/>
        </w:rPr>
      </w:pPr>
      <w:r w:rsidRPr="001F11B7">
        <w:rPr>
          <w:rFonts w:ascii="Times New Roman" w:hAnsi="Times New Roman"/>
          <w:b/>
        </w:rPr>
        <w:t>Цель:</w:t>
      </w:r>
      <w:r w:rsidRPr="001F11B7">
        <w:rPr>
          <w:rFonts w:ascii="Times New Roman" w:hAnsi="Times New Roman"/>
        </w:rPr>
        <w:t xml:space="preserve"> </w:t>
      </w:r>
      <w:r w:rsidRPr="001F11B7">
        <w:rPr>
          <w:rFonts w:ascii="Times New Roman" w:hAnsi="Times New Roman"/>
          <w:b/>
        </w:rPr>
        <w:t>Стабилизация численности населения.</w:t>
      </w:r>
      <w:r w:rsidR="00DC1063" w:rsidRPr="001F11B7">
        <w:rPr>
          <w:rFonts w:ascii="Times New Roman" w:hAnsi="Times New Roman"/>
        </w:rPr>
        <w:t xml:space="preserve"> Стабилизируется численность населения, происходит естественный прирост т.е. повышение показателя рождаемости над смертностью.</w:t>
      </w:r>
    </w:p>
    <w:p w:rsidR="00BA3967" w:rsidRPr="001F11B7" w:rsidRDefault="00BA3967" w:rsidP="00F21784">
      <w:pPr>
        <w:ind w:firstLine="708"/>
        <w:rPr>
          <w:rFonts w:ascii="Times New Roman" w:hAnsi="Times New Roman"/>
        </w:rPr>
      </w:pPr>
      <w:r w:rsidRPr="001F11B7">
        <w:rPr>
          <w:rFonts w:ascii="Times New Roman" w:hAnsi="Times New Roman"/>
          <w:b/>
        </w:rPr>
        <w:t>Задачи:</w:t>
      </w:r>
    </w:p>
    <w:p w:rsidR="00BA3967" w:rsidRPr="001F11B7" w:rsidRDefault="00BA3967" w:rsidP="00C24DC4">
      <w:pPr>
        <w:pStyle w:val="affff3"/>
        <w:numPr>
          <w:ilvl w:val="0"/>
          <w:numId w:val="53"/>
        </w:numPr>
        <w:tabs>
          <w:tab w:val="left" w:pos="993"/>
        </w:tabs>
        <w:spacing w:after="0" w:line="240" w:lineRule="auto"/>
        <w:rPr>
          <w:rFonts w:ascii="Times New Roman" w:hAnsi="Times New Roman"/>
          <w:sz w:val="24"/>
          <w:szCs w:val="24"/>
        </w:rPr>
      </w:pPr>
      <w:r w:rsidRPr="001F11B7">
        <w:rPr>
          <w:rFonts w:ascii="Times New Roman" w:hAnsi="Times New Roman"/>
          <w:sz w:val="24"/>
          <w:szCs w:val="24"/>
        </w:rPr>
        <w:t>Сохранение уровня рождаемости.</w:t>
      </w:r>
    </w:p>
    <w:p w:rsidR="00BA3967" w:rsidRPr="001F11B7" w:rsidRDefault="00BA3967" w:rsidP="00C24DC4">
      <w:pPr>
        <w:pStyle w:val="affff3"/>
        <w:numPr>
          <w:ilvl w:val="0"/>
          <w:numId w:val="53"/>
        </w:numPr>
        <w:tabs>
          <w:tab w:val="left" w:pos="993"/>
        </w:tabs>
        <w:spacing w:after="0" w:line="240" w:lineRule="auto"/>
        <w:rPr>
          <w:rFonts w:ascii="Times New Roman" w:hAnsi="Times New Roman"/>
          <w:sz w:val="24"/>
          <w:szCs w:val="24"/>
        </w:rPr>
      </w:pPr>
      <w:r w:rsidRPr="001F11B7">
        <w:rPr>
          <w:rFonts w:ascii="Times New Roman" w:hAnsi="Times New Roman"/>
          <w:sz w:val="24"/>
          <w:szCs w:val="24"/>
        </w:rPr>
        <w:t>Снижение смертности населения.</w:t>
      </w:r>
    </w:p>
    <w:p w:rsidR="00BA3967" w:rsidRPr="001F11B7" w:rsidRDefault="00BA3967" w:rsidP="00C24DC4">
      <w:pPr>
        <w:pStyle w:val="affff3"/>
        <w:numPr>
          <w:ilvl w:val="0"/>
          <w:numId w:val="53"/>
        </w:numPr>
        <w:tabs>
          <w:tab w:val="left" w:pos="993"/>
        </w:tabs>
        <w:spacing w:after="0" w:line="240" w:lineRule="auto"/>
        <w:rPr>
          <w:rFonts w:ascii="Times New Roman" w:hAnsi="Times New Roman"/>
          <w:sz w:val="24"/>
          <w:szCs w:val="24"/>
        </w:rPr>
      </w:pPr>
      <w:r w:rsidRPr="001F11B7">
        <w:rPr>
          <w:rFonts w:ascii="Times New Roman" w:hAnsi="Times New Roman"/>
          <w:sz w:val="24"/>
          <w:szCs w:val="24"/>
        </w:rPr>
        <w:t>Обеспечение положительного сальдо миграции.</w:t>
      </w:r>
    </w:p>
    <w:p w:rsidR="00DC1063" w:rsidRPr="001F11B7" w:rsidRDefault="009306FE" w:rsidP="00DC1063">
      <w:pPr>
        <w:widowControl w:val="0"/>
        <w:ind w:right="-55" w:firstLine="709"/>
        <w:rPr>
          <w:rFonts w:ascii="Times New Roman" w:hAnsi="Times New Roman"/>
          <w:b/>
        </w:rPr>
      </w:pPr>
      <w:r w:rsidRPr="001F11B7">
        <w:rPr>
          <w:rFonts w:ascii="Times New Roman" w:hAnsi="Times New Roman"/>
        </w:rPr>
        <w:t xml:space="preserve">Прогнозирование численности населения </w:t>
      </w:r>
      <w:r w:rsidR="00C16347" w:rsidRPr="001F11B7">
        <w:rPr>
          <w:rFonts w:ascii="Times New Roman" w:hAnsi="Times New Roman"/>
        </w:rPr>
        <w:t>Пуркаевского</w:t>
      </w:r>
      <w:r w:rsidR="00DA29E6" w:rsidRPr="001F11B7">
        <w:rPr>
          <w:rFonts w:ascii="Times New Roman" w:hAnsi="Times New Roman"/>
        </w:rPr>
        <w:t xml:space="preserve"> сельского поселения</w:t>
      </w:r>
      <w:r w:rsidRPr="001F11B7">
        <w:rPr>
          <w:rFonts w:ascii="Times New Roman" w:hAnsi="Times New Roman"/>
        </w:rPr>
        <w:t xml:space="preserve"> производилось исходя из существующего социально-экономического положения, </w:t>
      </w:r>
      <w:bookmarkStart w:id="237" w:name="_Toc221507174"/>
      <w:bookmarkStart w:id="238" w:name="_Toc221507171"/>
      <w:r w:rsidR="00DC1063" w:rsidRPr="001F11B7">
        <w:rPr>
          <w:rFonts w:ascii="Times New Roman" w:hAnsi="Times New Roman"/>
        </w:rPr>
        <w:t xml:space="preserve">намечаемых мероприятий по дальнейшему его развитию. </w:t>
      </w:r>
    </w:p>
    <w:p w:rsidR="00F21784" w:rsidRPr="001F11B7" w:rsidRDefault="00F21784" w:rsidP="00DC1063">
      <w:pPr>
        <w:widowControl w:val="0"/>
        <w:ind w:right="-55" w:firstLine="709"/>
        <w:rPr>
          <w:rFonts w:ascii="Times New Roman" w:hAnsi="Times New Roman"/>
          <w:b/>
        </w:rPr>
      </w:pPr>
      <w:r w:rsidRPr="001F11B7">
        <w:rPr>
          <w:rFonts w:ascii="Times New Roman" w:hAnsi="Times New Roman"/>
        </w:rPr>
        <w:t>Проектная численность населения была определена, основываясь на прогнозе показателей естественного и механического движения населения. Следует отметить, что естественная динамика численности населения в значительной степени инерционна и трудноизменяема. То есть, негативные демографические процессы, происходящие в настоящее время, будут оказывать влияние на формирование населения муниципального образования и в перспективе. Миграционная составляющая, в свою очередь, может испытывать значительные колебания из года в год, в определенной мере определяться общегосударственной миграционной политикой, расширением мест приложения труда на селе, совершенствованием социальной инфраструктуры поселения и условий проживания.</w:t>
      </w:r>
    </w:p>
    <w:p w:rsidR="00550386" w:rsidRPr="001F11B7" w:rsidRDefault="00550386" w:rsidP="00550386">
      <w:pPr>
        <w:tabs>
          <w:tab w:val="left" w:pos="993"/>
        </w:tabs>
        <w:ind w:firstLine="709"/>
        <w:rPr>
          <w:rFonts w:ascii="Times New Roman" w:hAnsi="Times New Roman"/>
        </w:rPr>
      </w:pPr>
      <w:r w:rsidRPr="001F11B7">
        <w:rPr>
          <w:rFonts w:ascii="Times New Roman" w:hAnsi="Times New Roman"/>
        </w:rPr>
        <w:t xml:space="preserve">При расчетах перспективной численности населения </w:t>
      </w:r>
      <w:r w:rsidR="00C16347" w:rsidRPr="001F11B7">
        <w:rPr>
          <w:rFonts w:ascii="Times New Roman" w:hAnsi="Times New Roman"/>
        </w:rPr>
        <w:t>Пуркаевского</w:t>
      </w:r>
      <w:r w:rsidR="00DA29E6" w:rsidRPr="001F11B7">
        <w:rPr>
          <w:rFonts w:ascii="Times New Roman" w:hAnsi="Times New Roman"/>
        </w:rPr>
        <w:t xml:space="preserve"> сельского поселения</w:t>
      </w:r>
      <w:r w:rsidRPr="001F11B7">
        <w:rPr>
          <w:rFonts w:ascii="Times New Roman" w:hAnsi="Times New Roman"/>
        </w:rPr>
        <w:t xml:space="preserve"> в соответствии с инновационным сценарием демографического развития принимались во внимание следующие факторы:</w:t>
      </w:r>
    </w:p>
    <w:p w:rsidR="00E37D71" w:rsidRPr="001F11B7" w:rsidRDefault="00550386" w:rsidP="00E37D71">
      <w:pPr>
        <w:numPr>
          <w:ilvl w:val="0"/>
          <w:numId w:val="60"/>
        </w:numPr>
        <w:tabs>
          <w:tab w:val="left" w:pos="993"/>
        </w:tabs>
        <w:ind w:left="0" w:firstLine="709"/>
        <w:rPr>
          <w:rFonts w:ascii="Times New Roman" w:hAnsi="Times New Roman"/>
        </w:rPr>
      </w:pPr>
      <w:r w:rsidRPr="001F11B7">
        <w:rPr>
          <w:rFonts w:ascii="Times New Roman" w:hAnsi="Times New Roman"/>
        </w:rPr>
        <w:t>выгодное эконом</w:t>
      </w:r>
      <w:r w:rsidR="00DC1063" w:rsidRPr="001F11B7">
        <w:rPr>
          <w:rFonts w:ascii="Times New Roman" w:hAnsi="Times New Roman"/>
        </w:rPr>
        <w:t>ико-</w:t>
      </w:r>
      <w:r w:rsidRPr="001F11B7">
        <w:rPr>
          <w:rFonts w:ascii="Times New Roman" w:hAnsi="Times New Roman"/>
        </w:rPr>
        <w:t>географическое расположение, на пересечении основных транспортных и коммуникационных коридоров</w:t>
      </w:r>
      <w:r w:rsidR="00660780" w:rsidRPr="001F11B7">
        <w:rPr>
          <w:rFonts w:ascii="Times New Roman" w:hAnsi="Times New Roman"/>
          <w:lang w:eastAsia="x-none"/>
        </w:rPr>
        <w:t xml:space="preserve">, </w:t>
      </w:r>
      <w:r w:rsidRPr="001F11B7">
        <w:rPr>
          <w:rFonts w:ascii="Times New Roman" w:hAnsi="Times New Roman"/>
        </w:rPr>
        <w:t>будет способствовать развитию демографической ситуации на его территории;</w:t>
      </w:r>
    </w:p>
    <w:p w:rsidR="00550386" w:rsidRPr="001F11B7" w:rsidRDefault="00550386" w:rsidP="00C24DC4">
      <w:pPr>
        <w:numPr>
          <w:ilvl w:val="0"/>
          <w:numId w:val="60"/>
        </w:numPr>
        <w:tabs>
          <w:tab w:val="left" w:pos="993"/>
        </w:tabs>
        <w:ind w:left="0" w:firstLine="709"/>
        <w:rPr>
          <w:rFonts w:ascii="Times New Roman" w:hAnsi="Times New Roman"/>
        </w:rPr>
      </w:pPr>
      <w:r w:rsidRPr="001F11B7">
        <w:rPr>
          <w:rFonts w:ascii="Times New Roman" w:hAnsi="Times New Roman"/>
        </w:rPr>
        <w:t xml:space="preserve">развитие </w:t>
      </w:r>
      <w:r w:rsidR="005C423F" w:rsidRPr="001F11B7">
        <w:rPr>
          <w:rFonts w:ascii="Times New Roman" w:hAnsi="Times New Roman"/>
        </w:rPr>
        <w:t>сельского хозяйства</w:t>
      </w:r>
      <w:r w:rsidRPr="001F11B7">
        <w:rPr>
          <w:rFonts w:ascii="Times New Roman" w:hAnsi="Times New Roman"/>
        </w:rPr>
        <w:t xml:space="preserve">: расширение производства </w:t>
      </w:r>
      <w:r w:rsidR="00660780" w:rsidRPr="001F11B7">
        <w:rPr>
          <w:rFonts w:ascii="Times New Roman" w:hAnsi="Times New Roman"/>
        </w:rPr>
        <w:t>в первую очередь</w:t>
      </w:r>
      <w:r w:rsidRPr="001F11B7">
        <w:rPr>
          <w:rFonts w:ascii="Times New Roman" w:hAnsi="Times New Roman"/>
        </w:rPr>
        <w:t xml:space="preserve">, развитие отрасли </w:t>
      </w:r>
      <w:r w:rsidR="00520B2C" w:rsidRPr="001F11B7">
        <w:rPr>
          <w:rFonts w:ascii="Times New Roman" w:hAnsi="Times New Roman"/>
        </w:rPr>
        <w:t>является</w:t>
      </w:r>
      <w:r w:rsidRPr="001F11B7">
        <w:rPr>
          <w:rFonts w:ascii="Times New Roman" w:hAnsi="Times New Roman"/>
        </w:rPr>
        <w:t xml:space="preserve"> предпосылкой для создания новых рабочих мест на территории района;</w:t>
      </w:r>
    </w:p>
    <w:p w:rsidR="00550386" w:rsidRPr="001F11B7" w:rsidRDefault="00550386" w:rsidP="00C24DC4">
      <w:pPr>
        <w:numPr>
          <w:ilvl w:val="0"/>
          <w:numId w:val="60"/>
        </w:numPr>
        <w:tabs>
          <w:tab w:val="left" w:pos="993"/>
        </w:tabs>
        <w:ind w:left="0" w:firstLine="709"/>
        <w:rPr>
          <w:rFonts w:ascii="Times New Roman" w:hAnsi="Times New Roman"/>
        </w:rPr>
      </w:pPr>
      <w:r w:rsidRPr="001F11B7">
        <w:rPr>
          <w:rFonts w:ascii="Times New Roman" w:hAnsi="Times New Roman"/>
        </w:rPr>
        <w:t>активная политика привлечения мигрантов, реализация Государственной программы по пе</w:t>
      </w:r>
      <w:r w:rsidR="008A036D" w:rsidRPr="001F11B7">
        <w:rPr>
          <w:rFonts w:ascii="Times New Roman" w:hAnsi="Times New Roman"/>
        </w:rPr>
        <w:t>реселению в Республику Мордовия</w:t>
      </w:r>
      <w:r w:rsidR="00E37D71" w:rsidRPr="001F11B7">
        <w:rPr>
          <w:rFonts w:ascii="Times New Roman" w:hAnsi="Times New Roman"/>
        </w:rPr>
        <w:t>;</w:t>
      </w:r>
    </w:p>
    <w:p w:rsidR="00E37D71" w:rsidRPr="001F11B7" w:rsidRDefault="001E1BED" w:rsidP="00E37D71">
      <w:pPr>
        <w:numPr>
          <w:ilvl w:val="0"/>
          <w:numId w:val="60"/>
        </w:numPr>
        <w:tabs>
          <w:tab w:val="left" w:pos="993"/>
        </w:tabs>
        <w:ind w:left="0" w:firstLine="709"/>
        <w:rPr>
          <w:rFonts w:ascii="Times New Roman" w:hAnsi="Times New Roman"/>
        </w:rPr>
      </w:pPr>
      <w:r w:rsidRPr="001F11B7">
        <w:rPr>
          <w:rFonts w:ascii="Times New Roman" w:hAnsi="Times New Roman"/>
        </w:rPr>
        <w:t>близость к р</w:t>
      </w:r>
      <w:r w:rsidR="000823F5" w:rsidRPr="001F11B7">
        <w:rPr>
          <w:rFonts w:ascii="Times New Roman" w:hAnsi="Times New Roman"/>
        </w:rPr>
        <w:t xml:space="preserve">айнному центру (с. Дубенки) – </w:t>
      </w:r>
      <w:r w:rsidR="001F11B7">
        <w:rPr>
          <w:rFonts w:ascii="Times New Roman" w:hAnsi="Times New Roman"/>
        </w:rPr>
        <w:t>30</w:t>
      </w:r>
      <w:r w:rsidRPr="001F11B7">
        <w:rPr>
          <w:rFonts w:ascii="Times New Roman" w:hAnsi="Times New Roman"/>
        </w:rPr>
        <w:t xml:space="preserve"> км.</w:t>
      </w:r>
    </w:p>
    <w:p w:rsidR="009306FE" w:rsidRPr="001F11B7" w:rsidRDefault="009306FE" w:rsidP="00550386">
      <w:pPr>
        <w:ind w:firstLine="720"/>
        <w:rPr>
          <w:rFonts w:ascii="Times New Roman" w:hAnsi="Times New Roman"/>
        </w:rPr>
      </w:pPr>
      <w:r w:rsidRPr="001F11B7">
        <w:rPr>
          <w:rFonts w:ascii="Times New Roman" w:hAnsi="Times New Roman"/>
        </w:rPr>
        <w:lastRenderedPageBreak/>
        <w:t xml:space="preserve">Рассматривая вышеперечисленные факторы, генеральным планом планируется, что к концу расчетного срока увеличение численность </w:t>
      </w:r>
      <w:r w:rsidR="001D292D" w:rsidRPr="001F11B7">
        <w:rPr>
          <w:rFonts w:ascii="Times New Roman" w:hAnsi="Times New Roman"/>
        </w:rPr>
        <w:t xml:space="preserve">населения </w:t>
      </w:r>
      <w:r w:rsidR="003E192A" w:rsidRPr="001F11B7">
        <w:rPr>
          <w:rFonts w:ascii="Times New Roman" w:hAnsi="Times New Roman"/>
        </w:rPr>
        <w:t>сельского поселения</w:t>
      </w:r>
      <w:r w:rsidRPr="001F11B7">
        <w:rPr>
          <w:rFonts w:ascii="Times New Roman" w:hAnsi="Times New Roman"/>
        </w:rPr>
        <w:t xml:space="preserve">. </w:t>
      </w:r>
    </w:p>
    <w:p w:rsidR="00326ED2" w:rsidRPr="00C16347" w:rsidRDefault="00326ED2" w:rsidP="00550386">
      <w:pPr>
        <w:shd w:val="clear" w:color="auto" w:fill="FFFFFF"/>
        <w:autoSpaceDE w:val="0"/>
        <w:ind w:firstLine="720"/>
        <w:jc w:val="center"/>
        <w:rPr>
          <w:rFonts w:ascii="Times New Roman" w:hAnsi="Times New Roman"/>
          <w:b/>
          <w:color w:val="FF0000"/>
        </w:rPr>
      </w:pPr>
    </w:p>
    <w:p w:rsidR="009306FE" w:rsidRPr="001F11B7" w:rsidRDefault="009306FE" w:rsidP="00550386">
      <w:pPr>
        <w:shd w:val="clear" w:color="auto" w:fill="FFFFFF"/>
        <w:autoSpaceDE w:val="0"/>
        <w:ind w:firstLine="720"/>
        <w:jc w:val="center"/>
        <w:rPr>
          <w:rFonts w:ascii="Times New Roman" w:hAnsi="Times New Roman"/>
          <w:b/>
        </w:rPr>
      </w:pPr>
      <w:r w:rsidRPr="001F11B7">
        <w:rPr>
          <w:rFonts w:ascii="Times New Roman" w:hAnsi="Times New Roman"/>
          <w:b/>
        </w:rPr>
        <w:t xml:space="preserve">Перспективная численность населения </w:t>
      </w:r>
      <w:r w:rsidR="00C16347" w:rsidRPr="001F11B7">
        <w:rPr>
          <w:rFonts w:ascii="Times New Roman" w:hAnsi="Times New Roman"/>
          <w:b/>
        </w:rPr>
        <w:t>Пуркаевского</w:t>
      </w:r>
      <w:r w:rsidR="00DA29E6" w:rsidRPr="001F11B7">
        <w:rPr>
          <w:rFonts w:ascii="Times New Roman" w:hAnsi="Times New Roman"/>
          <w:b/>
        </w:rPr>
        <w:t xml:space="preserve"> сельского поселения</w:t>
      </w:r>
    </w:p>
    <w:p w:rsidR="009306FE" w:rsidRPr="001F11B7" w:rsidRDefault="003E192A" w:rsidP="003E192A">
      <w:pPr>
        <w:shd w:val="clear" w:color="auto" w:fill="FFFFFF"/>
        <w:autoSpaceDE w:val="0"/>
        <w:ind w:firstLine="720"/>
        <w:jc w:val="center"/>
        <w:rPr>
          <w:rFonts w:ascii="Times New Roman" w:hAnsi="Times New Roman"/>
          <w:b/>
        </w:rPr>
      </w:pPr>
      <w:r w:rsidRPr="001F11B7">
        <w:rPr>
          <w:rFonts w:ascii="Times New Roman" w:hAnsi="Times New Roman"/>
          <w:b/>
        </w:rPr>
        <w:t>в разрезе населенных пунктов</w:t>
      </w:r>
    </w:p>
    <w:p w:rsidR="003E192A" w:rsidRPr="001F11B7" w:rsidRDefault="003E192A" w:rsidP="003E192A">
      <w:pPr>
        <w:shd w:val="clear" w:color="auto" w:fill="FFFFFF"/>
        <w:autoSpaceDE w:val="0"/>
        <w:ind w:firstLine="720"/>
        <w:jc w:val="center"/>
        <w:rPr>
          <w:rFonts w:ascii="Times New Roman" w:hAnsi="Times New Roman"/>
        </w:rPr>
      </w:pPr>
    </w:p>
    <w:p w:rsidR="001E1BED" w:rsidRPr="001F11B7" w:rsidRDefault="001D292D" w:rsidP="001E1BED">
      <w:pPr>
        <w:shd w:val="clear" w:color="auto" w:fill="FFFFFF"/>
        <w:autoSpaceDE w:val="0"/>
        <w:ind w:firstLine="720"/>
        <w:jc w:val="right"/>
      </w:pPr>
      <w:r w:rsidRPr="001F11B7">
        <w:rPr>
          <w:rFonts w:ascii="Times New Roman" w:hAnsi="Times New Roman"/>
        </w:rPr>
        <w:t>Таблица 6.</w:t>
      </w:r>
      <w:r w:rsidR="00660780" w:rsidRPr="001F11B7">
        <w:rPr>
          <w:rFonts w:ascii="Times New Roman" w:hAnsi="Times New Roman"/>
        </w:rPr>
        <w:t>3.2</w:t>
      </w:r>
      <w:r w:rsidR="009306FE" w:rsidRPr="001F11B7">
        <w:rPr>
          <w:rFonts w:ascii="Times New Roman" w:hAnsi="Times New Roman"/>
        </w:rPr>
        <w:t>.</w:t>
      </w:r>
    </w:p>
    <w:tbl>
      <w:tblPr>
        <w:tblW w:w="0" w:type="auto"/>
        <w:tblInd w:w="93" w:type="dxa"/>
        <w:tblLook w:val="04A0" w:firstRow="1" w:lastRow="0" w:firstColumn="1" w:lastColumn="0" w:noHBand="0" w:noVBand="1"/>
      </w:tblPr>
      <w:tblGrid>
        <w:gridCol w:w="711"/>
        <w:gridCol w:w="2933"/>
        <w:gridCol w:w="1030"/>
        <w:gridCol w:w="1192"/>
        <w:gridCol w:w="913"/>
        <w:gridCol w:w="1057"/>
        <w:gridCol w:w="997"/>
        <w:gridCol w:w="1154"/>
      </w:tblGrid>
      <w:tr w:rsidR="001F11B7" w:rsidRPr="001F11B7" w:rsidTr="000823F5">
        <w:trPr>
          <w:trHeight w:val="284"/>
          <w:tblHead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23F5" w:rsidRPr="001F11B7" w:rsidRDefault="000823F5" w:rsidP="000823F5">
            <w:pPr>
              <w:jc w:val="center"/>
              <w:rPr>
                <w:rFonts w:ascii="Times New Roman" w:hAnsi="Times New Roman"/>
                <w:b/>
                <w:bCs/>
              </w:rPr>
            </w:pPr>
            <w:r w:rsidRPr="001F11B7">
              <w:rPr>
                <w:rFonts w:ascii="Times New Roman" w:hAnsi="Times New Roman"/>
                <w:b/>
                <w:bCs/>
              </w:rPr>
              <w:t>№ п/п</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23F5" w:rsidRPr="001F11B7" w:rsidRDefault="000823F5" w:rsidP="000823F5">
            <w:pPr>
              <w:jc w:val="center"/>
              <w:rPr>
                <w:rFonts w:ascii="Times New Roman" w:hAnsi="Times New Roman"/>
                <w:b/>
                <w:bCs/>
              </w:rPr>
            </w:pPr>
            <w:r w:rsidRPr="001F11B7">
              <w:rPr>
                <w:rFonts w:ascii="Times New Roman" w:hAnsi="Times New Roman"/>
                <w:b/>
                <w:bCs/>
              </w:rPr>
              <w:t>Наименование населенного пункта</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0823F5" w:rsidRPr="001F11B7" w:rsidRDefault="000823F5" w:rsidP="000823F5">
            <w:pPr>
              <w:jc w:val="center"/>
              <w:rPr>
                <w:rFonts w:ascii="Times New Roman" w:hAnsi="Times New Roman"/>
                <w:b/>
                <w:bCs/>
              </w:rPr>
            </w:pPr>
            <w:r w:rsidRPr="001F11B7">
              <w:rPr>
                <w:rFonts w:ascii="Times New Roman" w:hAnsi="Times New Roman"/>
                <w:b/>
                <w:bCs/>
              </w:rPr>
              <w:t>Современное состояние</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0823F5" w:rsidRPr="001F11B7" w:rsidRDefault="000823F5" w:rsidP="000823F5">
            <w:pPr>
              <w:jc w:val="center"/>
              <w:rPr>
                <w:rFonts w:ascii="Times New Roman" w:hAnsi="Times New Roman"/>
                <w:b/>
                <w:bCs/>
              </w:rPr>
            </w:pPr>
            <w:r w:rsidRPr="001F11B7">
              <w:rPr>
                <w:rFonts w:ascii="Times New Roman" w:hAnsi="Times New Roman"/>
                <w:b/>
                <w:bCs/>
              </w:rPr>
              <w:t>1 очередь       (2025 г.)</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0823F5" w:rsidRPr="001F11B7" w:rsidRDefault="000823F5" w:rsidP="000823F5">
            <w:pPr>
              <w:jc w:val="center"/>
              <w:rPr>
                <w:rFonts w:ascii="Times New Roman" w:hAnsi="Times New Roman"/>
                <w:b/>
                <w:bCs/>
              </w:rPr>
            </w:pPr>
            <w:r w:rsidRPr="001F11B7">
              <w:rPr>
                <w:rFonts w:ascii="Times New Roman" w:hAnsi="Times New Roman"/>
                <w:b/>
                <w:bCs/>
              </w:rPr>
              <w:t>Расчетный срок (2037 г.)</w:t>
            </w:r>
          </w:p>
        </w:tc>
      </w:tr>
      <w:tr w:rsidR="001F11B7" w:rsidRPr="001F11B7" w:rsidTr="000823F5">
        <w:trPr>
          <w:trHeight w:val="284"/>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823F5" w:rsidRPr="001F11B7" w:rsidRDefault="000823F5" w:rsidP="000823F5">
            <w:pPr>
              <w:jc w:val="left"/>
              <w:rPr>
                <w:rFonts w:ascii="Times New Roman" w:hAnsi="Times New Roman"/>
                <w:b/>
                <w:bC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0823F5" w:rsidRPr="001F11B7" w:rsidRDefault="000823F5" w:rsidP="000823F5">
            <w:pPr>
              <w:jc w:val="left"/>
              <w:rPr>
                <w:rFonts w:ascii="Times New Roman" w:hAnsi="Times New Roman"/>
                <w:b/>
                <w:bCs/>
              </w:rPr>
            </w:pPr>
          </w:p>
        </w:tc>
        <w:tc>
          <w:tcPr>
            <w:tcW w:w="0" w:type="auto"/>
            <w:tcBorders>
              <w:top w:val="nil"/>
              <w:left w:val="nil"/>
              <w:bottom w:val="nil"/>
              <w:right w:val="single" w:sz="4" w:space="0" w:color="auto"/>
            </w:tcBorders>
            <w:shd w:val="clear" w:color="auto" w:fill="auto"/>
            <w:vAlign w:val="center"/>
            <w:hideMark/>
          </w:tcPr>
          <w:p w:rsidR="000823F5" w:rsidRPr="001F11B7" w:rsidRDefault="000823F5" w:rsidP="000823F5">
            <w:pPr>
              <w:jc w:val="center"/>
              <w:rPr>
                <w:rFonts w:ascii="Times New Roman" w:hAnsi="Times New Roman"/>
                <w:b/>
                <w:bCs/>
              </w:rPr>
            </w:pPr>
            <w:r w:rsidRPr="001F11B7">
              <w:rPr>
                <w:rFonts w:ascii="Times New Roman" w:hAnsi="Times New Roman"/>
                <w:b/>
                <w:bCs/>
              </w:rPr>
              <w:t>чел.</w:t>
            </w:r>
          </w:p>
        </w:tc>
        <w:tc>
          <w:tcPr>
            <w:tcW w:w="0" w:type="auto"/>
            <w:tcBorders>
              <w:top w:val="nil"/>
              <w:left w:val="nil"/>
              <w:bottom w:val="nil"/>
              <w:right w:val="single" w:sz="4" w:space="0" w:color="auto"/>
            </w:tcBorders>
            <w:shd w:val="clear" w:color="auto" w:fill="auto"/>
            <w:vAlign w:val="center"/>
            <w:hideMark/>
          </w:tcPr>
          <w:p w:rsidR="000823F5" w:rsidRPr="001F11B7" w:rsidRDefault="000823F5" w:rsidP="000823F5">
            <w:pPr>
              <w:jc w:val="center"/>
              <w:rPr>
                <w:rFonts w:ascii="Times New Roman" w:hAnsi="Times New Roman"/>
                <w:b/>
                <w:bCs/>
              </w:rPr>
            </w:pPr>
            <w:r w:rsidRPr="001F11B7">
              <w:rPr>
                <w:rFonts w:ascii="Times New Roman" w:hAnsi="Times New Roman"/>
                <w:b/>
                <w:bCs/>
              </w:rPr>
              <w:t>%</w:t>
            </w:r>
          </w:p>
        </w:tc>
        <w:tc>
          <w:tcPr>
            <w:tcW w:w="0" w:type="auto"/>
            <w:tcBorders>
              <w:top w:val="nil"/>
              <w:left w:val="nil"/>
              <w:bottom w:val="nil"/>
              <w:right w:val="single" w:sz="4" w:space="0" w:color="auto"/>
            </w:tcBorders>
            <w:shd w:val="clear" w:color="auto" w:fill="auto"/>
            <w:vAlign w:val="center"/>
            <w:hideMark/>
          </w:tcPr>
          <w:p w:rsidR="000823F5" w:rsidRPr="001F11B7" w:rsidRDefault="000823F5" w:rsidP="000823F5">
            <w:pPr>
              <w:jc w:val="center"/>
              <w:rPr>
                <w:rFonts w:ascii="Times New Roman" w:hAnsi="Times New Roman"/>
                <w:b/>
                <w:bCs/>
              </w:rPr>
            </w:pPr>
            <w:r w:rsidRPr="001F11B7">
              <w:rPr>
                <w:rFonts w:ascii="Times New Roman" w:hAnsi="Times New Roman"/>
                <w:b/>
                <w:bCs/>
              </w:rPr>
              <w:t>чел.</w:t>
            </w:r>
          </w:p>
        </w:tc>
        <w:tc>
          <w:tcPr>
            <w:tcW w:w="0" w:type="auto"/>
            <w:tcBorders>
              <w:top w:val="nil"/>
              <w:left w:val="nil"/>
              <w:bottom w:val="nil"/>
              <w:right w:val="single" w:sz="4" w:space="0" w:color="auto"/>
            </w:tcBorders>
            <w:shd w:val="clear" w:color="auto" w:fill="auto"/>
            <w:vAlign w:val="center"/>
            <w:hideMark/>
          </w:tcPr>
          <w:p w:rsidR="000823F5" w:rsidRPr="001F11B7" w:rsidRDefault="000823F5" w:rsidP="000823F5">
            <w:pPr>
              <w:jc w:val="center"/>
              <w:rPr>
                <w:rFonts w:ascii="Times New Roman" w:hAnsi="Times New Roman"/>
                <w:b/>
                <w:bCs/>
              </w:rPr>
            </w:pPr>
            <w:r w:rsidRPr="001F11B7">
              <w:rPr>
                <w:rFonts w:ascii="Times New Roman" w:hAnsi="Times New Roman"/>
                <w:b/>
                <w:bCs/>
              </w:rPr>
              <w:t>%</w:t>
            </w:r>
          </w:p>
        </w:tc>
        <w:tc>
          <w:tcPr>
            <w:tcW w:w="0" w:type="auto"/>
            <w:tcBorders>
              <w:top w:val="nil"/>
              <w:left w:val="nil"/>
              <w:bottom w:val="nil"/>
              <w:right w:val="single" w:sz="4" w:space="0" w:color="auto"/>
            </w:tcBorders>
            <w:shd w:val="clear" w:color="auto" w:fill="auto"/>
            <w:vAlign w:val="center"/>
            <w:hideMark/>
          </w:tcPr>
          <w:p w:rsidR="000823F5" w:rsidRPr="001F11B7" w:rsidRDefault="000823F5" w:rsidP="000823F5">
            <w:pPr>
              <w:jc w:val="center"/>
              <w:rPr>
                <w:rFonts w:ascii="Times New Roman" w:hAnsi="Times New Roman"/>
                <w:b/>
                <w:bCs/>
              </w:rPr>
            </w:pPr>
            <w:r w:rsidRPr="001F11B7">
              <w:rPr>
                <w:rFonts w:ascii="Times New Roman" w:hAnsi="Times New Roman"/>
                <w:b/>
                <w:bCs/>
              </w:rPr>
              <w:t>чел.</w:t>
            </w:r>
          </w:p>
        </w:tc>
        <w:tc>
          <w:tcPr>
            <w:tcW w:w="0" w:type="auto"/>
            <w:tcBorders>
              <w:top w:val="nil"/>
              <w:left w:val="nil"/>
              <w:bottom w:val="nil"/>
              <w:right w:val="single" w:sz="4" w:space="0" w:color="auto"/>
            </w:tcBorders>
            <w:shd w:val="clear" w:color="auto" w:fill="auto"/>
            <w:vAlign w:val="center"/>
            <w:hideMark/>
          </w:tcPr>
          <w:p w:rsidR="000823F5" w:rsidRPr="001F11B7" w:rsidRDefault="000823F5" w:rsidP="000823F5">
            <w:pPr>
              <w:jc w:val="center"/>
              <w:rPr>
                <w:rFonts w:ascii="Times New Roman" w:hAnsi="Times New Roman"/>
                <w:b/>
                <w:bCs/>
              </w:rPr>
            </w:pPr>
            <w:r w:rsidRPr="001F11B7">
              <w:rPr>
                <w:rFonts w:ascii="Times New Roman" w:hAnsi="Times New Roman"/>
                <w:b/>
                <w:bCs/>
              </w:rPr>
              <w:t>%</w:t>
            </w:r>
          </w:p>
        </w:tc>
      </w:tr>
      <w:tr w:rsidR="001F11B7" w:rsidRPr="001F11B7" w:rsidTr="000823F5">
        <w:trPr>
          <w:trHeight w:val="284"/>
          <w:tblHead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823F5" w:rsidRPr="001F11B7" w:rsidRDefault="000823F5" w:rsidP="000823F5">
            <w:pPr>
              <w:jc w:val="center"/>
              <w:rPr>
                <w:rFonts w:ascii="Times New Roman" w:hAnsi="Times New Roman"/>
                <w:b/>
                <w:bCs/>
              </w:rPr>
            </w:pPr>
            <w:r w:rsidRPr="001F11B7">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vAlign w:val="center"/>
            <w:hideMark/>
          </w:tcPr>
          <w:p w:rsidR="000823F5" w:rsidRPr="001F11B7" w:rsidRDefault="000823F5" w:rsidP="000823F5">
            <w:pPr>
              <w:jc w:val="center"/>
              <w:rPr>
                <w:rFonts w:ascii="Times New Roman" w:hAnsi="Times New Roman"/>
                <w:b/>
                <w:bCs/>
              </w:rPr>
            </w:pPr>
            <w:r w:rsidRPr="001F11B7">
              <w:rPr>
                <w:rFonts w:ascii="Times New Roman" w:hAnsi="Times New Roman"/>
                <w:b/>
                <w:bCs/>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823F5" w:rsidRPr="001F11B7" w:rsidRDefault="000823F5" w:rsidP="000823F5">
            <w:pPr>
              <w:jc w:val="center"/>
              <w:rPr>
                <w:rFonts w:ascii="Times New Roman" w:hAnsi="Times New Roman"/>
                <w:b/>
                <w:bCs/>
              </w:rPr>
            </w:pPr>
            <w:r w:rsidRPr="001F11B7">
              <w:rPr>
                <w:rFonts w:ascii="Times New Roman" w:hAnsi="Times New Roman"/>
                <w:b/>
                <w:bCs/>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823F5" w:rsidRPr="001F11B7" w:rsidRDefault="000823F5" w:rsidP="000823F5">
            <w:pPr>
              <w:jc w:val="center"/>
              <w:rPr>
                <w:rFonts w:ascii="Times New Roman" w:hAnsi="Times New Roman"/>
                <w:b/>
                <w:bCs/>
              </w:rPr>
            </w:pPr>
            <w:r w:rsidRPr="001F11B7">
              <w:rPr>
                <w:rFonts w:ascii="Times New Roman" w:hAnsi="Times New Roman"/>
                <w:b/>
                <w:bCs/>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823F5" w:rsidRPr="001F11B7" w:rsidRDefault="000823F5" w:rsidP="000823F5">
            <w:pPr>
              <w:jc w:val="center"/>
              <w:rPr>
                <w:rFonts w:ascii="Times New Roman" w:hAnsi="Times New Roman"/>
                <w:b/>
                <w:bCs/>
              </w:rPr>
            </w:pPr>
            <w:r w:rsidRPr="001F11B7">
              <w:rPr>
                <w:rFonts w:ascii="Times New Roman" w:hAnsi="Times New Roman"/>
                <w:b/>
                <w:bCs/>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823F5" w:rsidRPr="001F11B7" w:rsidRDefault="000823F5" w:rsidP="000823F5">
            <w:pPr>
              <w:jc w:val="center"/>
              <w:rPr>
                <w:rFonts w:ascii="Times New Roman" w:hAnsi="Times New Roman"/>
                <w:b/>
                <w:bCs/>
              </w:rPr>
            </w:pPr>
            <w:r w:rsidRPr="001F11B7">
              <w:rPr>
                <w:rFonts w:ascii="Times New Roman" w:hAnsi="Times New Roman"/>
                <w:b/>
                <w:bCs/>
              </w:rPr>
              <w:t>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823F5" w:rsidRPr="001F11B7" w:rsidRDefault="000823F5" w:rsidP="000823F5">
            <w:pPr>
              <w:jc w:val="center"/>
              <w:rPr>
                <w:rFonts w:ascii="Times New Roman" w:hAnsi="Times New Roman"/>
                <w:b/>
                <w:bCs/>
              </w:rPr>
            </w:pPr>
            <w:r w:rsidRPr="001F11B7">
              <w:rPr>
                <w:rFonts w:ascii="Times New Roman" w:hAnsi="Times New Roman"/>
                <w:b/>
                <w:bCs/>
              </w:rPr>
              <w:t>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823F5" w:rsidRPr="001F11B7" w:rsidRDefault="000823F5" w:rsidP="000823F5">
            <w:pPr>
              <w:jc w:val="center"/>
              <w:rPr>
                <w:rFonts w:ascii="Times New Roman" w:hAnsi="Times New Roman"/>
                <w:b/>
                <w:bCs/>
              </w:rPr>
            </w:pPr>
            <w:r w:rsidRPr="001F11B7">
              <w:rPr>
                <w:rFonts w:ascii="Times New Roman" w:hAnsi="Times New Roman"/>
                <w:b/>
                <w:bCs/>
              </w:rPr>
              <w:t>8</w:t>
            </w:r>
          </w:p>
        </w:tc>
      </w:tr>
      <w:tr w:rsidR="001F11B7" w:rsidRPr="001F11B7" w:rsidTr="000823F5">
        <w:trPr>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F11B7" w:rsidRPr="001F11B7" w:rsidRDefault="001F11B7" w:rsidP="000823F5">
            <w:pPr>
              <w:jc w:val="center"/>
              <w:rPr>
                <w:rFonts w:ascii="Times New Roman" w:hAnsi="Times New Roman"/>
              </w:rPr>
            </w:pPr>
          </w:p>
        </w:tc>
        <w:tc>
          <w:tcPr>
            <w:tcW w:w="0" w:type="auto"/>
            <w:tcBorders>
              <w:top w:val="nil"/>
              <w:left w:val="nil"/>
              <w:bottom w:val="single" w:sz="4" w:space="0" w:color="auto"/>
              <w:right w:val="single" w:sz="4" w:space="0" w:color="auto"/>
            </w:tcBorders>
            <w:shd w:val="clear" w:color="auto" w:fill="auto"/>
            <w:vAlign w:val="center"/>
            <w:hideMark/>
          </w:tcPr>
          <w:p w:rsidR="001F11B7" w:rsidRPr="001F11B7" w:rsidRDefault="001F11B7" w:rsidP="000823F5">
            <w:pPr>
              <w:jc w:val="left"/>
              <w:rPr>
                <w:rFonts w:ascii="Times New Roman" w:hAnsi="Times New Roman"/>
              </w:rPr>
            </w:pPr>
            <w:r w:rsidRPr="001F11B7">
              <w:rPr>
                <w:rFonts w:ascii="Times New Roman" w:hAnsi="Times New Roman"/>
              </w:rPr>
              <w:t>с. Пуркаево</w:t>
            </w:r>
          </w:p>
        </w:tc>
        <w:tc>
          <w:tcPr>
            <w:tcW w:w="0" w:type="auto"/>
            <w:tcBorders>
              <w:top w:val="nil"/>
              <w:left w:val="nil"/>
              <w:bottom w:val="single" w:sz="4" w:space="0" w:color="auto"/>
              <w:right w:val="single" w:sz="4" w:space="0" w:color="auto"/>
            </w:tcBorders>
            <w:shd w:val="clear" w:color="auto" w:fill="auto"/>
            <w:vAlign w:val="center"/>
            <w:hideMark/>
          </w:tcPr>
          <w:p w:rsidR="001F11B7" w:rsidRPr="001F11B7" w:rsidRDefault="001F11B7">
            <w:pPr>
              <w:jc w:val="center"/>
              <w:rPr>
                <w:rFonts w:ascii="Times New Roman" w:hAnsi="Times New Roman"/>
              </w:rPr>
            </w:pPr>
            <w:r w:rsidRPr="001F11B7">
              <w:rPr>
                <w:rFonts w:ascii="Times New Roman" w:hAnsi="Times New Roman"/>
              </w:rPr>
              <w:t>604</w:t>
            </w:r>
          </w:p>
        </w:tc>
        <w:tc>
          <w:tcPr>
            <w:tcW w:w="0" w:type="auto"/>
            <w:tcBorders>
              <w:top w:val="nil"/>
              <w:left w:val="nil"/>
              <w:bottom w:val="single" w:sz="4" w:space="0" w:color="auto"/>
              <w:right w:val="single" w:sz="4" w:space="0" w:color="auto"/>
            </w:tcBorders>
            <w:shd w:val="clear" w:color="auto" w:fill="auto"/>
            <w:vAlign w:val="center"/>
            <w:hideMark/>
          </w:tcPr>
          <w:p w:rsidR="001F11B7" w:rsidRPr="001F11B7" w:rsidRDefault="001F11B7">
            <w:pPr>
              <w:jc w:val="center"/>
              <w:rPr>
                <w:rFonts w:ascii="Times New Roman" w:hAnsi="Times New Roman"/>
              </w:rPr>
            </w:pPr>
            <w:r w:rsidRPr="001F11B7">
              <w:rPr>
                <w:rFonts w:ascii="Times New Roman" w:hAnsi="Times New Roman"/>
              </w:rPr>
              <w:t>100,0</w:t>
            </w:r>
          </w:p>
        </w:tc>
        <w:tc>
          <w:tcPr>
            <w:tcW w:w="0" w:type="auto"/>
            <w:tcBorders>
              <w:top w:val="nil"/>
              <w:left w:val="nil"/>
              <w:bottom w:val="single" w:sz="4" w:space="0" w:color="auto"/>
              <w:right w:val="single" w:sz="4" w:space="0" w:color="auto"/>
            </w:tcBorders>
            <w:shd w:val="clear" w:color="auto" w:fill="auto"/>
            <w:vAlign w:val="center"/>
            <w:hideMark/>
          </w:tcPr>
          <w:p w:rsidR="001F11B7" w:rsidRPr="001F11B7" w:rsidRDefault="001F11B7">
            <w:pPr>
              <w:jc w:val="center"/>
              <w:rPr>
                <w:rFonts w:ascii="Times New Roman" w:hAnsi="Times New Roman"/>
              </w:rPr>
            </w:pPr>
            <w:r w:rsidRPr="001F11B7">
              <w:rPr>
                <w:rFonts w:ascii="Times New Roman" w:hAnsi="Times New Roman"/>
              </w:rPr>
              <w:t>635</w:t>
            </w:r>
          </w:p>
        </w:tc>
        <w:tc>
          <w:tcPr>
            <w:tcW w:w="0" w:type="auto"/>
            <w:tcBorders>
              <w:top w:val="nil"/>
              <w:left w:val="nil"/>
              <w:bottom w:val="single" w:sz="4" w:space="0" w:color="auto"/>
              <w:right w:val="single" w:sz="4" w:space="0" w:color="auto"/>
            </w:tcBorders>
            <w:shd w:val="clear" w:color="auto" w:fill="auto"/>
            <w:vAlign w:val="center"/>
            <w:hideMark/>
          </w:tcPr>
          <w:p w:rsidR="001F11B7" w:rsidRPr="001F11B7" w:rsidRDefault="001F11B7">
            <w:pPr>
              <w:jc w:val="center"/>
              <w:rPr>
                <w:rFonts w:ascii="Times New Roman" w:hAnsi="Times New Roman"/>
              </w:rPr>
            </w:pPr>
            <w:r w:rsidRPr="001F11B7">
              <w:rPr>
                <w:rFonts w:ascii="Times New Roman" w:hAnsi="Times New Roman"/>
              </w:rPr>
              <w:t>100,0</w:t>
            </w:r>
          </w:p>
        </w:tc>
        <w:tc>
          <w:tcPr>
            <w:tcW w:w="0" w:type="auto"/>
            <w:tcBorders>
              <w:top w:val="nil"/>
              <w:left w:val="nil"/>
              <w:bottom w:val="single" w:sz="4" w:space="0" w:color="auto"/>
              <w:right w:val="single" w:sz="4" w:space="0" w:color="auto"/>
            </w:tcBorders>
            <w:shd w:val="clear" w:color="auto" w:fill="auto"/>
            <w:vAlign w:val="center"/>
            <w:hideMark/>
          </w:tcPr>
          <w:p w:rsidR="001F11B7" w:rsidRPr="001F11B7" w:rsidRDefault="001F11B7">
            <w:pPr>
              <w:jc w:val="center"/>
              <w:rPr>
                <w:rFonts w:ascii="Times New Roman" w:hAnsi="Times New Roman"/>
              </w:rPr>
            </w:pPr>
            <w:r w:rsidRPr="001F11B7">
              <w:rPr>
                <w:rFonts w:ascii="Times New Roman" w:hAnsi="Times New Roman"/>
              </w:rPr>
              <w:t>775</w:t>
            </w:r>
          </w:p>
        </w:tc>
        <w:tc>
          <w:tcPr>
            <w:tcW w:w="0" w:type="auto"/>
            <w:tcBorders>
              <w:top w:val="nil"/>
              <w:left w:val="nil"/>
              <w:bottom w:val="single" w:sz="4" w:space="0" w:color="auto"/>
              <w:right w:val="single" w:sz="4" w:space="0" w:color="auto"/>
            </w:tcBorders>
            <w:shd w:val="clear" w:color="auto" w:fill="auto"/>
            <w:vAlign w:val="center"/>
            <w:hideMark/>
          </w:tcPr>
          <w:p w:rsidR="001F11B7" w:rsidRPr="001F11B7" w:rsidRDefault="001F11B7">
            <w:pPr>
              <w:jc w:val="center"/>
              <w:rPr>
                <w:rFonts w:ascii="Times New Roman" w:hAnsi="Times New Roman"/>
              </w:rPr>
            </w:pPr>
            <w:r w:rsidRPr="001F11B7">
              <w:rPr>
                <w:rFonts w:ascii="Times New Roman" w:hAnsi="Times New Roman"/>
              </w:rPr>
              <w:t>100,0</w:t>
            </w:r>
          </w:p>
        </w:tc>
      </w:tr>
    </w:tbl>
    <w:p w:rsidR="00B31802" w:rsidRPr="00C16347" w:rsidRDefault="00B31802" w:rsidP="00A25080">
      <w:pPr>
        <w:widowControl w:val="0"/>
        <w:suppressAutoHyphens/>
        <w:autoSpaceDE w:val="0"/>
        <w:ind w:firstLine="720"/>
        <w:rPr>
          <w:rFonts w:ascii="Times New Roman" w:hAnsi="Times New Roman"/>
          <w:color w:val="FF0000"/>
          <w:lang w:eastAsia="ar-SA"/>
        </w:rPr>
      </w:pPr>
    </w:p>
    <w:p w:rsidR="00A25080" w:rsidRPr="001F11B7" w:rsidRDefault="00A25080" w:rsidP="00A25080">
      <w:pPr>
        <w:widowControl w:val="0"/>
        <w:suppressAutoHyphens/>
        <w:autoSpaceDE w:val="0"/>
        <w:ind w:firstLine="720"/>
        <w:rPr>
          <w:rFonts w:ascii="Times New Roman" w:hAnsi="Times New Roman"/>
          <w:lang w:eastAsia="ar-SA"/>
        </w:rPr>
      </w:pPr>
      <w:r w:rsidRPr="001F11B7">
        <w:rPr>
          <w:rFonts w:ascii="Times New Roman" w:hAnsi="Times New Roman"/>
          <w:lang w:eastAsia="ar-SA"/>
        </w:rPr>
        <w:t xml:space="preserve">На основании анализа ретроспективных данных по возрастному составу населения и протекающих в настоящее время демографических процессов, а также прогноза численности населения, приводится предполагаемая возрастная структура населения </w:t>
      </w:r>
      <w:r w:rsidR="00C16347" w:rsidRPr="001F11B7">
        <w:rPr>
          <w:rFonts w:ascii="Times New Roman" w:hAnsi="Times New Roman"/>
          <w:lang w:eastAsia="ar-SA"/>
        </w:rPr>
        <w:t>Пуркаевского</w:t>
      </w:r>
      <w:r w:rsidR="00DA29E6" w:rsidRPr="001F11B7">
        <w:rPr>
          <w:rFonts w:ascii="Times New Roman" w:hAnsi="Times New Roman"/>
          <w:lang w:eastAsia="ar-SA"/>
        </w:rPr>
        <w:t xml:space="preserve"> сельского поселения</w:t>
      </w:r>
      <w:r w:rsidRPr="001F11B7">
        <w:rPr>
          <w:rFonts w:ascii="Times New Roman" w:hAnsi="Times New Roman"/>
          <w:lang w:eastAsia="ar-SA"/>
        </w:rPr>
        <w:t xml:space="preserve"> на проектный период.</w:t>
      </w:r>
    </w:p>
    <w:p w:rsidR="000823F5" w:rsidRPr="001F11B7" w:rsidRDefault="000823F5" w:rsidP="00A25080">
      <w:pPr>
        <w:ind w:right="-185"/>
        <w:jc w:val="center"/>
        <w:rPr>
          <w:rFonts w:ascii="Times New Roman" w:hAnsi="Times New Roman"/>
          <w:b/>
        </w:rPr>
      </w:pPr>
    </w:p>
    <w:p w:rsidR="00FD7DA2" w:rsidRPr="001F11B7" w:rsidRDefault="00FD7DA2" w:rsidP="00A25080">
      <w:pPr>
        <w:ind w:right="-185"/>
        <w:jc w:val="center"/>
        <w:rPr>
          <w:rFonts w:ascii="Times New Roman" w:hAnsi="Times New Roman"/>
          <w:b/>
        </w:rPr>
      </w:pPr>
      <w:r w:rsidRPr="001F11B7">
        <w:rPr>
          <w:rFonts w:ascii="Times New Roman" w:hAnsi="Times New Roman"/>
          <w:b/>
        </w:rPr>
        <w:t>Прогноз возрастной структуры населения</w:t>
      </w:r>
    </w:p>
    <w:p w:rsidR="00FD7DA2" w:rsidRPr="001F11B7" w:rsidRDefault="00FD7DA2" w:rsidP="00A25080">
      <w:pPr>
        <w:ind w:right="-185"/>
        <w:jc w:val="center"/>
        <w:rPr>
          <w:rFonts w:ascii="Times New Roman" w:hAnsi="Times New Roman"/>
          <w:b/>
        </w:rPr>
      </w:pPr>
    </w:p>
    <w:p w:rsidR="001E1BED" w:rsidRPr="001F11B7" w:rsidRDefault="00550386" w:rsidP="001E1BED">
      <w:pPr>
        <w:shd w:val="clear" w:color="auto" w:fill="FFFFFF"/>
        <w:autoSpaceDE w:val="0"/>
        <w:ind w:firstLine="720"/>
        <w:jc w:val="right"/>
      </w:pPr>
      <w:r w:rsidRPr="001F11B7">
        <w:rPr>
          <w:rFonts w:ascii="Times New Roman" w:hAnsi="Times New Roman"/>
        </w:rPr>
        <w:t>Таблица 6.3.2</w:t>
      </w:r>
      <w:r w:rsidR="00FD7DA2" w:rsidRPr="001F11B7">
        <w:rPr>
          <w:rFonts w:ascii="Times New Roman" w:hAnsi="Times New Roman"/>
        </w:rPr>
        <w:t>.</w:t>
      </w:r>
    </w:p>
    <w:tbl>
      <w:tblPr>
        <w:tblW w:w="0" w:type="auto"/>
        <w:tblInd w:w="20" w:type="dxa"/>
        <w:tblCellMar>
          <w:left w:w="0" w:type="dxa"/>
          <w:right w:w="0" w:type="dxa"/>
        </w:tblCellMar>
        <w:tblLook w:val="04A0" w:firstRow="1" w:lastRow="0" w:firstColumn="1" w:lastColumn="0" w:noHBand="0" w:noVBand="1"/>
      </w:tblPr>
      <w:tblGrid>
        <w:gridCol w:w="522"/>
        <w:gridCol w:w="3742"/>
        <w:gridCol w:w="1033"/>
        <w:gridCol w:w="996"/>
        <w:gridCol w:w="826"/>
        <w:gridCol w:w="796"/>
        <w:gridCol w:w="998"/>
        <w:gridCol w:w="961"/>
      </w:tblGrid>
      <w:tr w:rsidR="001F11B7" w:rsidRPr="001F11B7" w:rsidTr="001E1BED">
        <w:trPr>
          <w:divId w:val="748891310"/>
          <w:trHeight w:val="284"/>
          <w:tblHead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1E1BED" w:rsidRPr="001F11B7" w:rsidRDefault="001E1BED" w:rsidP="001E1BED">
            <w:pPr>
              <w:jc w:val="center"/>
              <w:rPr>
                <w:rFonts w:ascii="Times New Roman" w:hAnsi="Times New Roman"/>
                <w:b/>
                <w:bCs/>
              </w:rPr>
            </w:pPr>
            <w:r w:rsidRPr="001F11B7">
              <w:rPr>
                <w:rFonts w:ascii="Times New Roman" w:hAnsi="Times New Roman"/>
                <w:b/>
                <w:bCs/>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1F11B7" w:rsidRDefault="001E1BED" w:rsidP="001E1BED">
            <w:pPr>
              <w:jc w:val="center"/>
              <w:rPr>
                <w:rFonts w:ascii="Times New Roman" w:hAnsi="Times New Roman"/>
                <w:b/>
                <w:bCs/>
              </w:rPr>
            </w:pPr>
            <w:r w:rsidRPr="001F11B7">
              <w:rPr>
                <w:rFonts w:ascii="Times New Roman" w:hAnsi="Times New Roman"/>
                <w:b/>
                <w:bCs/>
              </w:rPr>
              <w:t>Наименование показателей</w:t>
            </w:r>
          </w:p>
        </w:tc>
        <w:tc>
          <w:tcPr>
            <w:tcW w:w="0" w:type="auto"/>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1E1BED" w:rsidRPr="001F11B7" w:rsidRDefault="001E1BED" w:rsidP="001E1BED">
            <w:pPr>
              <w:jc w:val="center"/>
              <w:rPr>
                <w:rFonts w:ascii="Times New Roman" w:hAnsi="Times New Roman"/>
                <w:b/>
                <w:bCs/>
              </w:rPr>
            </w:pPr>
            <w:r w:rsidRPr="001F11B7">
              <w:rPr>
                <w:rFonts w:ascii="Times New Roman" w:hAnsi="Times New Roman"/>
                <w:b/>
                <w:bCs/>
              </w:rPr>
              <w:t>Современное состояние</w:t>
            </w:r>
          </w:p>
        </w:tc>
        <w:tc>
          <w:tcPr>
            <w:tcW w:w="0" w:type="auto"/>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1E1BED" w:rsidRPr="001F11B7" w:rsidRDefault="001E1BED" w:rsidP="001E1BED">
            <w:pPr>
              <w:jc w:val="center"/>
              <w:rPr>
                <w:rFonts w:ascii="Times New Roman" w:hAnsi="Times New Roman"/>
                <w:b/>
                <w:bCs/>
              </w:rPr>
            </w:pPr>
            <w:r w:rsidRPr="001F11B7">
              <w:rPr>
                <w:rFonts w:ascii="Times New Roman" w:hAnsi="Times New Roman"/>
                <w:b/>
                <w:bCs/>
              </w:rPr>
              <w:t>1 очередь       (2025 г.)</w:t>
            </w:r>
          </w:p>
        </w:tc>
        <w:tc>
          <w:tcPr>
            <w:tcW w:w="0" w:type="auto"/>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1E1BED" w:rsidRPr="001F11B7" w:rsidRDefault="001E1BED" w:rsidP="001E1BED">
            <w:pPr>
              <w:jc w:val="center"/>
              <w:rPr>
                <w:rFonts w:ascii="Times New Roman" w:hAnsi="Times New Roman"/>
                <w:b/>
                <w:bCs/>
              </w:rPr>
            </w:pPr>
            <w:r w:rsidRPr="001F11B7">
              <w:rPr>
                <w:rFonts w:ascii="Times New Roman" w:hAnsi="Times New Roman"/>
                <w:b/>
                <w:bCs/>
              </w:rPr>
              <w:t>Расчетный срок (2037 г.)</w:t>
            </w:r>
          </w:p>
        </w:tc>
      </w:tr>
      <w:tr w:rsidR="001F11B7" w:rsidRPr="001F11B7" w:rsidTr="001E1BED">
        <w:trPr>
          <w:divId w:val="748891310"/>
          <w:trHeight w:val="284"/>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1E1BED" w:rsidRPr="001F11B7" w:rsidRDefault="001E1BED" w:rsidP="001E1BED">
            <w:pPr>
              <w:jc w:val="left"/>
              <w:rPr>
                <w:rFonts w:ascii="Times New Roman" w:hAnsi="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1BED" w:rsidRPr="001F11B7" w:rsidRDefault="001E1BED" w:rsidP="001E1BED">
            <w:pPr>
              <w:jc w:val="left"/>
              <w:rPr>
                <w:rFonts w:ascii="Times New Roman" w:hAnsi="Times New Roman"/>
                <w:b/>
                <w:bCs/>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1F11B7" w:rsidRDefault="001E1BED" w:rsidP="001E1BED">
            <w:pPr>
              <w:jc w:val="center"/>
              <w:rPr>
                <w:rFonts w:ascii="Times New Roman" w:hAnsi="Times New Roman"/>
                <w:b/>
                <w:bCs/>
              </w:rPr>
            </w:pPr>
            <w:r w:rsidRPr="001F11B7">
              <w:rPr>
                <w:rFonts w:ascii="Times New Roman" w:hAnsi="Times New Roman"/>
                <w:b/>
                <w:bCs/>
              </w:rPr>
              <w:t>чел.</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1F11B7" w:rsidRDefault="001E1BED" w:rsidP="001E1BED">
            <w:pPr>
              <w:jc w:val="center"/>
              <w:rPr>
                <w:rFonts w:ascii="Times New Roman" w:hAnsi="Times New Roman"/>
                <w:b/>
                <w:bCs/>
              </w:rPr>
            </w:pPr>
            <w:r w:rsidRPr="001F11B7">
              <w:rPr>
                <w:rFonts w:ascii="Times New Roman" w:hAnsi="Times New Roman"/>
                <w:b/>
                <w:bCs/>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1F11B7" w:rsidRDefault="001E1BED" w:rsidP="001E1BED">
            <w:pPr>
              <w:jc w:val="center"/>
              <w:rPr>
                <w:rFonts w:ascii="Times New Roman" w:hAnsi="Times New Roman"/>
                <w:b/>
                <w:bCs/>
              </w:rPr>
            </w:pPr>
            <w:r w:rsidRPr="001F11B7">
              <w:rPr>
                <w:rFonts w:ascii="Times New Roman" w:hAnsi="Times New Roman"/>
                <w:b/>
                <w:bCs/>
              </w:rPr>
              <w:t>чел.</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1F11B7" w:rsidRDefault="001E1BED" w:rsidP="001E1BED">
            <w:pPr>
              <w:jc w:val="center"/>
              <w:rPr>
                <w:rFonts w:ascii="Times New Roman" w:hAnsi="Times New Roman"/>
                <w:b/>
                <w:bCs/>
              </w:rPr>
            </w:pPr>
            <w:r w:rsidRPr="001F11B7">
              <w:rPr>
                <w:rFonts w:ascii="Times New Roman" w:hAnsi="Times New Roman"/>
                <w:b/>
                <w:bCs/>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1F11B7" w:rsidRDefault="001E1BED" w:rsidP="001E1BED">
            <w:pPr>
              <w:jc w:val="center"/>
              <w:rPr>
                <w:rFonts w:ascii="Times New Roman" w:hAnsi="Times New Roman"/>
                <w:b/>
                <w:bCs/>
              </w:rPr>
            </w:pPr>
            <w:r w:rsidRPr="001F11B7">
              <w:rPr>
                <w:rFonts w:ascii="Times New Roman" w:hAnsi="Times New Roman"/>
                <w:b/>
                <w:bCs/>
              </w:rPr>
              <w:t>чел.</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1F11B7" w:rsidRDefault="001E1BED" w:rsidP="001E1BED">
            <w:pPr>
              <w:jc w:val="center"/>
              <w:rPr>
                <w:rFonts w:ascii="Times New Roman" w:hAnsi="Times New Roman"/>
                <w:b/>
                <w:bCs/>
              </w:rPr>
            </w:pPr>
            <w:r w:rsidRPr="001F11B7">
              <w:rPr>
                <w:rFonts w:ascii="Times New Roman" w:hAnsi="Times New Roman"/>
                <w:b/>
                <w:bCs/>
              </w:rPr>
              <w:t>%</w:t>
            </w:r>
          </w:p>
        </w:tc>
      </w:tr>
      <w:tr w:rsidR="001F11B7" w:rsidRPr="001F11B7" w:rsidTr="001E1BED">
        <w:trPr>
          <w:divId w:val="748891310"/>
          <w:trHeight w:val="284"/>
          <w:tblHeader/>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1F11B7" w:rsidRDefault="001E1BED" w:rsidP="001E1BED">
            <w:pPr>
              <w:jc w:val="center"/>
              <w:rPr>
                <w:rFonts w:ascii="Times New Roman" w:hAnsi="Times New Roman"/>
                <w:b/>
                <w:bCs/>
              </w:rPr>
            </w:pPr>
            <w:r w:rsidRPr="001F11B7">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1F11B7" w:rsidRDefault="001E1BED" w:rsidP="001E1BED">
            <w:pPr>
              <w:jc w:val="center"/>
              <w:rPr>
                <w:rFonts w:ascii="Times New Roman" w:hAnsi="Times New Roman"/>
                <w:b/>
                <w:bCs/>
              </w:rPr>
            </w:pPr>
            <w:r w:rsidRPr="001F11B7">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1F11B7" w:rsidRDefault="001E1BED" w:rsidP="001E1BED">
            <w:pPr>
              <w:jc w:val="center"/>
              <w:rPr>
                <w:rFonts w:ascii="Times New Roman" w:hAnsi="Times New Roman"/>
                <w:b/>
                <w:bCs/>
              </w:rPr>
            </w:pPr>
            <w:r w:rsidRPr="001F11B7">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1F11B7" w:rsidRDefault="001E1BED" w:rsidP="001E1BED">
            <w:pPr>
              <w:jc w:val="center"/>
              <w:rPr>
                <w:rFonts w:ascii="Times New Roman" w:hAnsi="Times New Roman"/>
                <w:b/>
                <w:bCs/>
              </w:rPr>
            </w:pPr>
            <w:r w:rsidRPr="001F11B7">
              <w:rPr>
                <w:rFonts w:ascii="Times New Roman" w:hAnsi="Times New Roman"/>
                <w:b/>
                <w:bCs/>
              </w:rPr>
              <w:t>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1F11B7" w:rsidRDefault="001E1BED" w:rsidP="001E1BED">
            <w:pPr>
              <w:jc w:val="center"/>
              <w:rPr>
                <w:rFonts w:ascii="Times New Roman" w:hAnsi="Times New Roman"/>
                <w:b/>
                <w:bCs/>
              </w:rPr>
            </w:pPr>
            <w:r w:rsidRPr="001F11B7">
              <w:rPr>
                <w:rFonts w:ascii="Times New Roman" w:hAnsi="Times New Roman"/>
                <w:b/>
                <w:bCs/>
              </w:rPr>
              <w:t>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1F11B7" w:rsidRDefault="001E1BED" w:rsidP="001E1BED">
            <w:pPr>
              <w:jc w:val="center"/>
              <w:rPr>
                <w:rFonts w:ascii="Times New Roman" w:hAnsi="Times New Roman"/>
                <w:b/>
                <w:bCs/>
              </w:rPr>
            </w:pPr>
            <w:r w:rsidRPr="001F11B7">
              <w:rPr>
                <w:rFonts w:ascii="Times New Roman" w:hAnsi="Times New Roman"/>
                <w:b/>
                <w:bCs/>
              </w:rPr>
              <w:t>6</w:t>
            </w:r>
          </w:p>
        </w:tc>
        <w:tc>
          <w:tcPr>
            <w:tcW w:w="0" w:type="auto"/>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1E1BED" w:rsidRPr="001F11B7" w:rsidRDefault="001E1BED" w:rsidP="001E1BED">
            <w:pPr>
              <w:jc w:val="center"/>
              <w:rPr>
                <w:rFonts w:ascii="Times New Roman" w:hAnsi="Times New Roman"/>
                <w:b/>
                <w:bCs/>
              </w:rPr>
            </w:pPr>
            <w:r w:rsidRPr="001F11B7">
              <w:rPr>
                <w:rFonts w:ascii="Times New Roman" w:hAnsi="Times New Roman"/>
                <w:b/>
                <w:bCs/>
              </w:rPr>
              <w:t>7</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1F11B7" w:rsidRDefault="001E1BED" w:rsidP="001E1BED">
            <w:pPr>
              <w:jc w:val="center"/>
              <w:rPr>
                <w:rFonts w:ascii="Times New Roman" w:hAnsi="Times New Roman"/>
                <w:b/>
                <w:bCs/>
              </w:rPr>
            </w:pPr>
            <w:r w:rsidRPr="001F11B7">
              <w:rPr>
                <w:rFonts w:ascii="Times New Roman" w:hAnsi="Times New Roman"/>
                <w:b/>
                <w:bCs/>
              </w:rPr>
              <w:t>8</w:t>
            </w:r>
          </w:p>
        </w:tc>
      </w:tr>
      <w:tr w:rsidR="001F11B7" w:rsidRPr="001F11B7" w:rsidTr="001E1BED">
        <w:trPr>
          <w:divId w:val="748891310"/>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F11B7" w:rsidRPr="001F11B7" w:rsidRDefault="001F11B7" w:rsidP="001E1BED">
            <w:pPr>
              <w:jc w:val="left"/>
              <w:rPr>
                <w:rFonts w:ascii="Times New Roman" w:hAnsi="Times New Roman"/>
              </w:rPr>
            </w:pPr>
            <w:r w:rsidRPr="001F11B7">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rsidP="001E1BED">
            <w:pPr>
              <w:jc w:val="left"/>
              <w:rPr>
                <w:rFonts w:ascii="Times New Roman" w:hAnsi="Times New Roman"/>
                <w:b/>
                <w:bCs/>
              </w:rPr>
            </w:pPr>
            <w:r w:rsidRPr="001F11B7">
              <w:rPr>
                <w:rFonts w:ascii="Times New Roman" w:hAnsi="Times New Roman"/>
                <w:b/>
                <w:bCs/>
              </w:rPr>
              <w:t>Численность населения, всего</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b/>
                <w:bCs/>
              </w:rPr>
            </w:pPr>
            <w:r w:rsidRPr="001F11B7">
              <w:rPr>
                <w:rFonts w:ascii="Times New Roman" w:hAnsi="Times New Roman"/>
                <w:b/>
                <w:bCs/>
              </w:rPr>
              <w:t>604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b/>
                <w:bCs/>
              </w:rPr>
            </w:pPr>
            <w:r w:rsidRPr="001F11B7">
              <w:rPr>
                <w:rFonts w:ascii="Times New Roman" w:hAnsi="Times New Roman"/>
                <w:b/>
                <w:bCs/>
              </w:rPr>
              <w:t>100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b/>
                <w:bCs/>
              </w:rPr>
            </w:pPr>
            <w:r w:rsidRPr="001F11B7">
              <w:rPr>
                <w:rFonts w:ascii="Times New Roman" w:hAnsi="Times New Roman"/>
                <w:b/>
                <w:bCs/>
              </w:rPr>
              <w:t>635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b/>
                <w:bCs/>
              </w:rPr>
            </w:pPr>
            <w:r w:rsidRPr="001F11B7">
              <w:rPr>
                <w:rFonts w:ascii="Times New Roman" w:hAnsi="Times New Roman"/>
                <w:b/>
                <w:bCs/>
              </w:rPr>
              <w:t>100</w:t>
            </w:r>
          </w:p>
        </w:tc>
        <w:tc>
          <w:tcPr>
            <w:tcW w:w="0" w:type="auto"/>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b/>
                <w:bCs/>
              </w:rPr>
            </w:pPr>
            <w:r w:rsidRPr="001F11B7">
              <w:rPr>
                <w:rFonts w:ascii="Times New Roman" w:hAnsi="Times New Roman"/>
                <w:b/>
                <w:bCs/>
              </w:rPr>
              <w:t>775</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b/>
                <w:bCs/>
              </w:rPr>
            </w:pPr>
            <w:r w:rsidRPr="001F11B7">
              <w:rPr>
                <w:rFonts w:ascii="Times New Roman" w:hAnsi="Times New Roman"/>
                <w:b/>
                <w:bCs/>
              </w:rPr>
              <w:t>100</w:t>
            </w:r>
          </w:p>
        </w:tc>
      </w:tr>
      <w:tr w:rsidR="001F11B7" w:rsidRPr="001F11B7" w:rsidTr="001E1BED">
        <w:trPr>
          <w:divId w:val="748891310"/>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1F11B7" w:rsidRPr="001F11B7" w:rsidRDefault="001F11B7" w:rsidP="001E1BED">
            <w:pPr>
              <w:jc w:val="left"/>
              <w:rPr>
                <w:rFonts w:ascii="Times New Roman" w:hAnsi="Times New Roman"/>
              </w:rPr>
            </w:pPr>
            <w:r w:rsidRPr="001F11B7">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rsidP="001E1BED">
            <w:pPr>
              <w:jc w:val="left"/>
              <w:rPr>
                <w:rFonts w:ascii="Times New Roman" w:hAnsi="Times New Roman"/>
              </w:rPr>
            </w:pPr>
            <w:r w:rsidRPr="001F11B7">
              <w:rPr>
                <w:rFonts w:ascii="Times New Roman" w:hAnsi="Times New Roman"/>
              </w:rPr>
              <w:t xml:space="preserve">Население в трудоспособном возрасте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rPr>
            </w:pPr>
            <w:r w:rsidRPr="001F11B7">
              <w:rPr>
                <w:rFonts w:ascii="Times New Roman" w:hAnsi="Times New Roman"/>
              </w:rPr>
              <w:t>306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rPr>
            </w:pPr>
            <w:r w:rsidRPr="001F11B7">
              <w:rPr>
                <w:rFonts w:ascii="Times New Roman" w:hAnsi="Times New Roman"/>
              </w:rPr>
              <w:t>50,7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rPr>
            </w:pPr>
            <w:r w:rsidRPr="001F11B7">
              <w:rPr>
                <w:rFonts w:ascii="Times New Roman" w:hAnsi="Times New Roman"/>
              </w:rPr>
              <w:t>324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rPr>
            </w:pPr>
            <w:r w:rsidRPr="001F11B7">
              <w:rPr>
                <w:rFonts w:ascii="Times New Roman" w:hAnsi="Times New Roman"/>
              </w:rPr>
              <w:t>51,0</w:t>
            </w:r>
          </w:p>
        </w:tc>
        <w:tc>
          <w:tcPr>
            <w:tcW w:w="0" w:type="auto"/>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rPr>
            </w:pPr>
            <w:r w:rsidRPr="001F11B7">
              <w:rPr>
                <w:rFonts w:ascii="Times New Roman" w:hAnsi="Times New Roman"/>
              </w:rPr>
              <w:t>387</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rPr>
            </w:pPr>
            <w:r w:rsidRPr="001F11B7">
              <w:rPr>
                <w:rFonts w:ascii="Times New Roman" w:hAnsi="Times New Roman"/>
              </w:rPr>
              <w:t>50,0</w:t>
            </w:r>
          </w:p>
        </w:tc>
      </w:tr>
      <w:tr w:rsidR="001F11B7" w:rsidRPr="001F11B7" w:rsidTr="001E1BED">
        <w:trPr>
          <w:divId w:val="748891310"/>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1F11B7" w:rsidRPr="001F11B7" w:rsidRDefault="001F11B7" w:rsidP="001E1BED">
            <w:pPr>
              <w:jc w:val="left"/>
              <w:rPr>
                <w:rFonts w:ascii="Times New Roman" w:hAnsi="Times New Roman"/>
              </w:rPr>
            </w:pPr>
            <w:r w:rsidRPr="001F11B7">
              <w:rPr>
                <w:rFonts w:ascii="Times New Roman" w:hAnsi="Times New Roman"/>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rsidP="001E1BED">
            <w:pPr>
              <w:jc w:val="left"/>
              <w:rPr>
                <w:rFonts w:ascii="Times New Roman" w:hAnsi="Times New Roman"/>
              </w:rPr>
            </w:pPr>
            <w:r w:rsidRPr="001F11B7">
              <w:rPr>
                <w:rFonts w:ascii="Times New Roman" w:hAnsi="Times New Roman"/>
              </w:rPr>
              <w:t>Население старше трудоспособного возраста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rPr>
            </w:pPr>
            <w:r w:rsidRPr="001F11B7">
              <w:rPr>
                <w:rFonts w:ascii="Times New Roman" w:hAnsi="Times New Roman"/>
              </w:rPr>
              <w:t>235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rPr>
            </w:pPr>
            <w:r w:rsidRPr="001F11B7">
              <w:rPr>
                <w:rFonts w:ascii="Times New Roman" w:hAnsi="Times New Roman"/>
              </w:rPr>
              <w:t>38,9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rPr>
            </w:pPr>
            <w:r w:rsidRPr="001F11B7">
              <w:rPr>
                <w:rFonts w:ascii="Times New Roman" w:hAnsi="Times New Roman"/>
              </w:rPr>
              <w:t>241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rPr>
            </w:pPr>
            <w:r w:rsidRPr="001F11B7">
              <w:rPr>
                <w:rFonts w:ascii="Times New Roman" w:hAnsi="Times New Roman"/>
              </w:rPr>
              <w:t>38,0</w:t>
            </w:r>
          </w:p>
        </w:tc>
        <w:tc>
          <w:tcPr>
            <w:tcW w:w="0" w:type="auto"/>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rPr>
            </w:pPr>
            <w:r w:rsidRPr="001F11B7">
              <w:rPr>
                <w:rFonts w:ascii="Times New Roman" w:hAnsi="Times New Roman"/>
              </w:rPr>
              <w:t>310</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rPr>
            </w:pPr>
            <w:r w:rsidRPr="001F11B7">
              <w:rPr>
                <w:rFonts w:ascii="Times New Roman" w:hAnsi="Times New Roman"/>
              </w:rPr>
              <w:t>40,0</w:t>
            </w:r>
          </w:p>
        </w:tc>
      </w:tr>
      <w:tr w:rsidR="001F11B7" w:rsidRPr="001F11B7" w:rsidTr="001E1BED">
        <w:trPr>
          <w:divId w:val="748891310"/>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1F11B7" w:rsidRPr="001F11B7" w:rsidRDefault="001F11B7" w:rsidP="001E1BED">
            <w:pPr>
              <w:jc w:val="left"/>
              <w:rPr>
                <w:rFonts w:ascii="Times New Roman" w:hAnsi="Times New Roman"/>
              </w:rPr>
            </w:pPr>
            <w:r w:rsidRPr="001F11B7">
              <w:rPr>
                <w:rFonts w:ascii="Times New Roman" w:hAnsi="Times New Roman"/>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rsidP="001E1BED">
            <w:pPr>
              <w:jc w:val="left"/>
              <w:rPr>
                <w:rFonts w:ascii="Times New Roman" w:hAnsi="Times New Roman"/>
              </w:rPr>
            </w:pPr>
            <w:r w:rsidRPr="001F11B7">
              <w:rPr>
                <w:rFonts w:ascii="Times New Roman" w:hAnsi="Times New Roman"/>
              </w:rPr>
              <w:t>Население моложе трудоспособного возраста (0-16 лет)</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rPr>
            </w:pPr>
            <w:r w:rsidRPr="001F11B7">
              <w:rPr>
                <w:rFonts w:ascii="Times New Roman" w:hAnsi="Times New Roman"/>
              </w:rPr>
              <w:t>63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rPr>
            </w:pPr>
            <w:r w:rsidRPr="001F11B7">
              <w:rPr>
                <w:rFonts w:ascii="Times New Roman" w:hAnsi="Times New Roman"/>
              </w:rPr>
              <w:t>10,4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rPr>
            </w:pPr>
            <w:r w:rsidRPr="001F11B7">
              <w:rPr>
                <w:rFonts w:ascii="Times New Roman" w:hAnsi="Times New Roman"/>
              </w:rPr>
              <w:t>70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rPr>
            </w:pPr>
            <w:r w:rsidRPr="001F11B7">
              <w:rPr>
                <w:rFonts w:ascii="Times New Roman" w:hAnsi="Times New Roman"/>
              </w:rPr>
              <w:t>11,0</w:t>
            </w:r>
          </w:p>
        </w:tc>
        <w:tc>
          <w:tcPr>
            <w:tcW w:w="0" w:type="auto"/>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rPr>
            </w:pPr>
            <w:r w:rsidRPr="001F11B7">
              <w:rPr>
                <w:rFonts w:ascii="Times New Roman" w:hAnsi="Times New Roman"/>
              </w:rPr>
              <w:t>77</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F11B7" w:rsidRPr="001F11B7" w:rsidRDefault="001F11B7">
            <w:pPr>
              <w:jc w:val="center"/>
              <w:rPr>
                <w:rFonts w:ascii="Times New Roman" w:hAnsi="Times New Roman"/>
              </w:rPr>
            </w:pPr>
            <w:r w:rsidRPr="001F11B7">
              <w:rPr>
                <w:rFonts w:ascii="Times New Roman" w:hAnsi="Times New Roman"/>
              </w:rPr>
              <w:t>10,0</w:t>
            </w:r>
          </w:p>
        </w:tc>
      </w:tr>
    </w:tbl>
    <w:p w:rsidR="008E2F98" w:rsidRPr="001F11B7" w:rsidRDefault="008E2F98" w:rsidP="00082030">
      <w:pPr>
        <w:ind w:firstLine="709"/>
        <w:rPr>
          <w:rFonts w:ascii="Times New Roman" w:hAnsi="Times New Roman"/>
          <w:bCs/>
          <w:iCs/>
        </w:rPr>
      </w:pPr>
    </w:p>
    <w:p w:rsidR="00FD7DA2" w:rsidRPr="001F11B7" w:rsidRDefault="00076918" w:rsidP="00082030">
      <w:pPr>
        <w:widowControl w:val="0"/>
        <w:ind w:firstLine="709"/>
        <w:rPr>
          <w:rFonts w:ascii="Times New Roman" w:hAnsi="Times New Roman"/>
        </w:rPr>
      </w:pPr>
      <w:r w:rsidRPr="001F11B7">
        <w:rPr>
          <w:rFonts w:ascii="Times New Roman" w:hAnsi="Times New Roman"/>
        </w:rPr>
        <w:t>В показателях</w:t>
      </w:r>
      <w:r w:rsidR="00FD7DA2" w:rsidRPr="001F11B7">
        <w:rPr>
          <w:rFonts w:ascii="Times New Roman" w:hAnsi="Times New Roman"/>
        </w:rPr>
        <w:t xml:space="preserve"> </w:t>
      </w:r>
      <w:r w:rsidRPr="001F11B7">
        <w:rPr>
          <w:rFonts w:ascii="Times New Roman" w:hAnsi="Times New Roman"/>
        </w:rPr>
        <w:t>учитывались современные данные</w:t>
      </w:r>
      <w:r w:rsidR="00FD7DA2" w:rsidRPr="001F11B7">
        <w:rPr>
          <w:rFonts w:ascii="Times New Roman" w:hAnsi="Times New Roman"/>
        </w:rPr>
        <w:t xml:space="preserve"> о возрастной структуре населения, а также тенденции последних лет – идет приток жителей на территорию </w:t>
      </w:r>
      <w:r w:rsidR="00C16347" w:rsidRPr="001F11B7">
        <w:rPr>
          <w:rFonts w:ascii="Times New Roman" w:hAnsi="Times New Roman"/>
        </w:rPr>
        <w:t>Пуркаевского</w:t>
      </w:r>
      <w:r w:rsidR="00DA29E6" w:rsidRPr="001F11B7">
        <w:rPr>
          <w:rFonts w:ascii="Times New Roman" w:hAnsi="Times New Roman"/>
        </w:rPr>
        <w:t xml:space="preserve"> сельского поселения</w:t>
      </w:r>
      <w:r w:rsidR="00FD7DA2" w:rsidRPr="001F11B7">
        <w:rPr>
          <w:rFonts w:ascii="Times New Roman" w:hAnsi="Times New Roman"/>
        </w:rPr>
        <w:t xml:space="preserve">, собственники земельных участков возводят жилые дома и часть из них получают постоянную регистрацию. В основном это население предпенсионного и пенсионного возраста. </w:t>
      </w:r>
    </w:p>
    <w:p w:rsidR="009306FE" w:rsidRPr="001F11B7" w:rsidRDefault="009306FE" w:rsidP="00EE7306">
      <w:pPr>
        <w:shd w:val="clear" w:color="auto" w:fill="FFFFFF"/>
        <w:autoSpaceDE w:val="0"/>
        <w:ind w:firstLine="720"/>
        <w:rPr>
          <w:rFonts w:ascii="Times New Roman" w:hAnsi="Times New Roman"/>
        </w:rPr>
      </w:pPr>
      <w:bookmarkStart w:id="239" w:name="_Toc221507173"/>
      <w:r w:rsidRPr="001F11B7">
        <w:rPr>
          <w:rFonts w:ascii="Times New Roman" w:hAnsi="Times New Roman"/>
        </w:rPr>
        <w:t xml:space="preserve">Таким образом, </w:t>
      </w:r>
      <w:bookmarkEnd w:id="239"/>
      <w:r w:rsidRPr="001F11B7">
        <w:rPr>
          <w:rFonts w:ascii="Times New Roman" w:hAnsi="Times New Roman"/>
          <w:b/>
        </w:rPr>
        <w:t>расчетная численность</w:t>
      </w:r>
      <w:r w:rsidRPr="001F11B7">
        <w:rPr>
          <w:rFonts w:ascii="Times New Roman" w:hAnsi="Times New Roman"/>
        </w:rPr>
        <w:t xml:space="preserve"> населения </w:t>
      </w:r>
      <w:r w:rsidR="00C16347" w:rsidRPr="001F11B7">
        <w:rPr>
          <w:rFonts w:ascii="Times New Roman" w:hAnsi="Times New Roman"/>
        </w:rPr>
        <w:t>Пуркаевского</w:t>
      </w:r>
      <w:r w:rsidR="00DA29E6" w:rsidRPr="001F11B7">
        <w:rPr>
          <w:rFonts w:ascii="Times New Roman" w:hAnsi="Times New Roman"/>
        </w:rPr>
        <w:t xml:space="preserve"> сельского поселения</w:t>
      </w:r>
      <w:r w:rsidRPr="001F11B7">
        <w:rPr>
          <w:rFonts w:ascii="Times New Roman" w:hAnsi="Times New Roman"/>
        </w:rPr>
        <w:t xml:space="preserve"> базируется на принятых в Генеральном плане объемах и параметрах жилищного строительства и составит:</w:t>
      </w:r>
    </w:p>
    <w:p w:rsidR="009306FE" w:rsidRPr="001F11B7" w:rsidRDefault="009306FE" w:rsidP="00EE7306">
      <w:pPr>
        <w:shd w:val="clear" w:color="auto" w:fill="FFFFFF"/>
        <w:autoSpaceDE w:val="0"/>
        <w:ind w:firstLine="720"/>
        <w:rPr>
          <w:rFonts w:ascii="Times New Roman" w:hAnsi="Times New Roman"/>
        </w:rPr>
      </w:pPr>
      <w:r w:rsidRPr="001F11B7">
        <w:rPr>
          <w:rFonts w:ascii="Times New Roman" w:hAnsi="Times New Roman"/>
        </w:rPr>
        <w:t xml:space="preserve">- </w:t>
      </w:r>
      <w:r w:rsidRPr="001F11B7">
        <w:rPr>
          <w:rFonts w:ascii="Times New Roman" w:hAnsi="Times New Roman"/>
          <w:b/>
        </w:rPr>
        <w:t xml:space="preserve">на </w:t>
      </w:r>
      <w:r w:rsidR="00E971E6" w:rsidRPr="001F11B7">
        <w:rPr>
          <w:rFonts w:ascii="Times New Roman" w:hAnsi="Times New Roman"/>
          <w:b/>
        </w:rPr>
        <w:t>1</w:t>
      </w:r>
      <w:r w:rsidRPr="001F11B7">
        <w:rPr>
          <w:rFonts w:ascii="Times New Roman" w:hAnsi="Times New Roman"/>
          <w:b/>
        </w:rPr>
        <w:t xml:space="preserve"> очередь</w:t>
      </w:r>
      <w:r w:rsidRPr="001F11B7">
        <w:rPr>
          <w:rFonts w:ascii="Times New Roman" w:hAnsi="Times New Roman"/>
        </w:rPr>
        <w:t xml:space="preserve"> – </w:t>
      </w:r>
      <w:r w:rsidR="001E1BED" w:rsidRPr="001F11B7">
        <w:rPr>
          <w:rFonts w:ascii="Times New Roman" w:hAnsi="Times New Roman"/>
        </w:rPr>
        <w:t>0,</w:t>
      </w:r>
      <w:r w:rsidR="001F11B7">
        <w:rPr>
          <w:rFonts w:ascii="Times New Roman" w:hAnsi="Times New Roman"/>
        </w:rPr>
        <w:t>63</w:t>
      </w:r>
      <w:r w:rsidR="00C60370" w:rsidRPr="001F11B7">
        <w:rPr>
          <w:rFonts w:ascii="Times New Roman" w:hAnsi="Times New Roman"/>
        </w:rPr>
        <w:t xml:space="preserve"> </w:t>
      </w:r>
      <w:r w:rsidRPr="001F11B7">
        <w:rPr>
          <w:rFonts w:ascii="Times New Roman" w:hAnsi="Times New Roman"/>
        </w:rPr>
        <w:t xml:space="preserve">тыс. человек: объём жилищного фонда </w:t>
      </w:r>
      <w:r w:rsidR="00715D11">
        <w:rPr>
          <w:rFonts w:ascii="Times New Roman" w:hAnsi="Times New Roman"/>
        </w:rPr>
        <w:t>9,1</w:t>
      </w:r>
      <w:r w:rsidRPr="001F11B7">
        <w:rPr>
          <w:rFonts w:ascii="Times New Roman" w:hAnsi="Times New Roman"/>
        </w:rPr>
        <w:t xml:space="preserve"> тыс. </w:t>
      </w:r>
      <w:r w:rsidR="00490419" w:rsidRPr="001F11B7">
        <w:rPr>
          <w:rFonts w:ascii="Times New Roman" w:hAnsi="Times New Roman"/>
        </w:rPr>
        <w:t>кв. м</w:t>
      </w:r>
      <w:r w:rsidRPr="001F11B7">
        <w:rPr>
          <w:rFonts w:ascii="Times New Roman" w:hAnsi="Times New Roman"/>
        </w:rPr>
        <w:t xml:space="preserve"> общей площади, количество жилья, приходящееся на одного жителя – </w:t>
      </w:r>
      <w:r w:rsidR="00715D11">
        <w:rPr>
          <w:rFonts w:ascii="Times New Roman" w:hAnsi="Times New Roman"/>
        </w:rPr>
        <w:t>14,3</w:t>
      </w:r>
      <w:r w:rsidRPr="001F11B7">
        <w:rPr>
          <w:rFonts w:ascii="Times New Roman" w:hAnsi="Times New Roman"/>
        </w:rPr>
        <w:t xml:space="preserve"> </w:t>
      </w:r>
      <w:r w:rsidR="00490419" w:rsidRPr="001F11B7">
        <w:rPr>
          <w:rFonts w:ascii="Times New Roman" w:hAnsi="Times New Roman"/>
        </w:rPr>
        <w:t>кв. м</w:t>
      </w:r>
      <w:r w:rsidRPr="001F11B7">
        <w:rPr>
          <w:rFonts w:ascii="Times New Roman" w:hAnsi="Times New Roman"/>
        </w:rPr>
        <w:t>;</w:t>
      </w:r>
    </w:p>
    <w:p w:rsidR="009306FE" w:rsidRPr="001F11B7" w:rsidRDefault="009306FE" w:rsidP="00EE7306">
      <w:pPr>
        <w:shd w:val="clear" w:color="auto" w:fill="FFFFFF"/>
        <w:autoSpaceDE w:val="0"/>
        <w:ind w:firstLine="720"/>
        <w:rPr>
          <w:rFonts w:ascii="Times New Roman" w:hAnsi="Times New Roman"/>
        </w:rPr>
      </w:pPr>
      <w:r w:rsidRPr="001F11B7">
        <w:rPr>
          <w:rFonts w:ascii="Times New Roman" w:hAnsi="Times New Roman"/>
        </w:rPr>
        <w:t xml:space="preserve">- </w:t>
      </w:r>
      <w:r w:rsidRPr="001F11B7">
        <w:rPr>
          <w:rFonts w:ascii="Times New Roman" w:hAnsi="Times New Roman"/>
          <w:b/>
        </w:rPr>
        <w:t>на расчетный срок</w:t>
      </w:r>
      <w:r w:rsidRPr="001F11B7">
        <w:rPr>
          <w:rFonts w:ascii="Times New Roman" w:hAnsi="Times New Roman"/>
        </w:rPr>
        <w:t xml:space="preserve"> – </w:t>
      </w:r>
      <w:r w:rsidR="001E1BED" w:rsidRPr="001F11B7">
        <w:rPr>
          <w:rFonts w:ascii="Times New Roman" w:hAnsi="Times New Roman"/>
        </w:rPr>
        <w:t>0,</w:t>
      </w:r>
      <w:r w:rsidR="001F11B7">
        <w:rPr>
          <w:rFonts w:ascii="Times New Roman" w:hAnsi="Times New Roman"/>
        </w:rPr>
        <w:t>77</w:t>
      </w:r>
      <w:r w:rsidRPr="001F11B7">
        <w:rPr>
          <w:rFonts w:ascii="Times New Roman" w:hAnsi="Times New Roman"/>
          <w:b/>
        </w:rPr>
        <w:t xml:space="preserve"> </w:t>
      </w:r>
      <w:r w:rsidRPr="001F11B7">
        <w:rPr>
          <w:rFonts w:ascii="Times New Roman" w:hAnsi="Times New Roman"/>
        </w:rPr>
        <w:t xml:space="preserve">тыс. человек: объем жилищного фонда </w:t>
      </w:r>
      <w:r w:rsidR="00715D11">
        <w:rPr>
          <w:rFonts w:ascii="Times New Roman" w:hAnsi="Times New Roman"/>
        </w:rPr>
        <w:t>12,2</w:t>
      </w:r>
      <w:r w:rsidRPr="001F11B7">
        <w:rPr>
          <w:rFonts w:ascii="Times New Roman" w:hAnsi="Times New Roman"/>
        </w:rPr>
        <w:t xml:space="preserve"> тыс. </w:t>
      </w:r>
      <w:r w:rsidR="00490419" w:rsidRPr="001F11B7">
        <w:rPr>
          <w:rFonts w:ascii="Times New Roman" w:hAnsi="Times New Roman"/>
        </w:rPr>
        <w:t>кв. м</w:t>
      </w:r>
      <w:r w:rsidRPr="001F11B7">
        <w:rPr>
          <w:rFonts w:ascii="Times New Roman" w:hAnsi="Times New Roman"/>
        </w:rPr>
        <w:t xml:space="preserve"> общей площади, количество жилья, приходящееся на одного жителя – </w:t>
      </w:r>
      <w:r w:rsidR="00715D11">
        <w:rPr>
          <w:rFonts w:ascii="Times New Roman" w:hAnsi="Times New Roman"/>
        </w:rPr>
        <w:t>15,8</w:t>
      </w:r>
      <w:r w:rsidRPr="001F11B7">
        <w:rPr>
          <w:rFonts w:ascii="Times New Roman" w:hAnsi="Times New Roman"/>
        </w:rPr>
        <w:t xml:space="preserve"> </w:t>
      </w:r>
      <w:r w:rsidR="00490419" w:rsidRPr="001F11B7">
        <w:rPr>
          <w:rFonts w:ascii="Times New Roman" w:hAnsi="Times New Roman"/>
        </w:rPr>
        <w:t>кв. м</w:t>
      </w:r>
      <w:r w:rsidRPr="001F11B7">
        <w:rPr>
          <w:rFonts w:ascii="Times New Roman" w:hAnsi="Times New Roman"/>
        </w:rPr>
        <w:t>.</w:t>
      </w:r>
    </w:p>
    <w:bookmarkEnd w:id="237"/>
    <w:p w:rsidR="009306FE" w:rsidRPr="001F11B7" w:rsidRDefault="009306FE" w:rsidP="00A25080">
      <w:pPr>
        <w:ind w:firstLine="720"/>
        <w:rPr>
          <w:rFonts w:ascii="Times New Roman" w:hAnsi="Times New Roman"/>
        </w:rPr>
      </w:pPr>
      <w:r w:rsidRPr="001F11B7">
        <w:rPr>
          <w:rFonts w:ascii="Times New Roman" w:hAnsi="Times New Roman"/>
        </w:rPr>
        <w:t xml:space="preserve">Реализация мероприятий, запланированных в Схеме территориального планирования </w:t>
      </w:r>
      <w:r w:rsidR="00DA29E6" w:rsidRPr="001F11B7">
        <w:rPr>
          <w:rFonts w:ascii="Times New Roman" w:hAnsi="Times New Roman"/>
        </w:rPr>
        <w:t>Дубенского муниципального района</w:t>
      </w:r>
      <w:r w:rsidRPr="001F11B7">
        <w:rPr>
          <w:rFonts w:ascii="Times New Roman" w:hAnsi="Times New Roman"/>
        </w:rPr>
        <w:t xml:space="preserve"> и Генеральном плане </w:t>
      </w:r>
      <w:r w:rsidR="00C16347" w:rsidRPr="001F11B7">
        <w:rPr>
          <w:rFonts w:ascii="Times New Roman" w:hAnsi="Times New Roman"/>
        </w:rPr>
        <w:t>Пуркаевского</w:t>
      </w:r>
      <w:r w:rsidR="00DA29E6" w:rsidRPr="001F11B7">
        <w:rPr>
          <w:rFonts w:ascii="Times New Roman" w:hAnsi="Times New Roman"/>
        </w:rPr>
        <w:t xml:space="preserve"> сельского поселения</w:t>
      </w:r>
      <w:r w:rsidRPr="001F11B7">
        <w:rPr>
          <w:rFonts w:ascii="Times New Roman" w:hAnsi="Times New Roman"/>
        </w:rPr>
        <w:t xml:space="preserve">, </w:t>
      </w:r>
      <w:r w:rsidRPr="001F11B7">
        <w:rPr>
          <w:rFonts w:ascii="Times New Roman" w:hAnsi="Times New Roman"/>
        </w:rPr>
        <w:lastRenderedPageBreak/>
        <w:t>должна оказать положительную тенденцию на экономическое и социальное развитие поселения, вследствие чего возможен рост численности населения сельского поселения.</w:t>
      </w:r>
    </w:p>
    <w:p w:rsidR="00A25080" w:rsidRPr="001F11B7" w:rsidRDefault="00A25080" w:rsidP="00A25080">
      <w:pPr>
        <w:widowControl w:val="0"/>
        <w:suppressAutoHyphens/>
        <w:autoSpaceDE w:val="0"/>
        <w:ind w:firstLine="720"/>
        <w:rPr>
          <w:rFonts w:ascii="Times New Roman" w:hAnsi="Times New Roman"/>
          <w:lang w:eastAsia="ar-SA"/>
        </w:rPr>
      </w:pPr>
      <w:r w:rsidRPr="001F11B7">
        <w:rPr>
          <w:rFonts w:ascii="Times New Roman" w:hAnsi="Times New Roman"/>
          <w:lang w:eastAsia="ar-SA"/>
        </w:rPr>
        <w:t xml:space="preserve">Перспективное развитие хозяйственного комплекса </w:t>
      </w:r>
      <w:r w:rsidR="00C16347" w:rsidRPr="001F11B7">
        <w:rPr>
          <w:rFonts w:ascii="Times New Roman" w:hAnsi="Times New Roman"/>
          <w:lang w:eastAsia="ar-SA"/>
        </w:rPr>
        <w:t>Пуркаевского</w:t>
      </w:r>
      <w:r w:rsidR="00DA29E6" w:rsidRPr="001F11B7">
        <w:rPr>
          <w:rFonts w:ascii="Times New Roman" w:hAnsi="Times New Roman"/>
          <w:lang w:eastAsia="ar-SA"/>
        </w:rPr>
        <w:t xml:space="preserve"> сельского поселения</w:t>
      </w:r>
      <w:r w:rsidRPr="001F11B7">
        <w:rPr>
          <w:rFonts w:ascii="Times New Roman" w:hAnsi="Times New Roman"/>
          <w:lang w:eastAsia="ar-SA"/>
        </w:rPr>
        <w:t xml:space="preserve"> будет оказывать определенное влияние на распределение трудовых ресурсов:</w:t>
      </w:r>
    </w:p>
    <w:p w:rsidR="00A25080" w:rsidRPr="001F11B7" w:rsidRDefault="001546AF" w:rsidP="00A354B5">
      <w:pPr>
        <w:widowControl w:val="0"/>
        <w:numPr>
          <w:ilvl w:val="0"/>
          <w:numId w:val="68"/>
        </w:numPr>
        <w:tabs>
          <w:tab w:val="clear" w:pos="1427"/>
          <w:tab w:val="left" w:pos="360"/>
          <w:tab w:val="left" w:pos="993"/>
        </w:tabs>
        <w:suppressAutoHyphens/>
        <w:autoSpaceDE w:val="0"/>
        <w:ind w:left="0" w:firstLine="720"/>
        <w:rPr>
          <w:rFonts w:ascii="Times New Roman" w:hAnsi="Times New Roman"/>
          <w:lang w:eastAsia="ar-SA"/>
        </w:rPr>
      </w:pPr>
      <w:r w:rsidRPr="001F11B7">
        <w:rPr>
          <w:rFonts w:ascii="Times New Roman" w:hAnsi="Times New Roman"/>
          <w:lang w:eastAsia="ar-SA"/>
        </w:rPr>
        <w:t>доля</w:t>
      </w:r>
      <w:r w:rsidR="00A25080" w:rsidRPr="001F11B7">
        <w:rPr>
          <w:rFonts w:ascii="Times New Roman" w:hAnsi="Times New Roman"/>
          <w:lang w:eastAsia="ar-SA"/>
        </w:rPr>
        <w:t xml:space="preserve"> </w:t>
      </w:r>
      <w:r w:rsidR="001E1BED" w:rsidRPr="001F11B7">
        <w:rPr>
          <w:rFonts w:ascii="Times New Roman" w:hAnsi="Times New Roman"/>
          <w:lang w:eastAsia="ar-SA"/>
        </w:rPr>
        <w:t>экономически активного населения,</w:t>
      </w:r>
      <w:r w:rsidR="00A25080" w:rsidRPr="001F11B7">
        <w:rPr>
          <w:rFonts w:ascii="Times New Roman" w:hAnsi="Times New Roman"/>
          <w:lang w:eastAsia="ar-SA"/>
        </w:rPr>
        <w:t xml:space="preserve"> </w:t>
      </w:r>
      <w:r w:rsidRPr="001F11B7">
        <w:rPr>
          <w:rFonts w:ascii="Times New Roman" w:hAnsi="Times New Roman"/>
          <w:lang w:eastAsia="ar-SA"/>
        </w:rPr>
        <w:t>останется на том же уровне</w:t>
      </w:r>
      <w:r w:rsidR="00A25080" w:rsidRPr="001F11B7">
        <w:rPr>
          <w:rFonts w:ascii="Times New Roman" w:hAnsi="Times New Roman"/>
          <w:lang w:eastAsia="ar-SA"/>
        </w:rPr>
        <w:t xml:space="preserve"> </w:t>
      </w:r>
      <w:r w:rsidRPr="001F11B7">
        <w:rPr>
          <w:rFonts w:ascii="Times New Roman" w:hAnsi="Times New Roman"/>
          <w:lang w:eastAsia="ar-SA"/>
        </w:rPr>
        <w:t xml:space="preserve">около </w:t>
      </w:r>
      <w:r w:rsidR="00715D11">
        <w:rPr>
          <w:rFonts w:ascii="Times New Roman" w:hAnsi="Times New Roman"/>
          <w:lang w:eastAsia="ar-SA"/>
        </w:rPr>
        <w:t>100</w:t>
      </w:r>
      <w:r w:rsidRPr="001F11B7">
        <w:rPr>
          <w:rFonts w:ascii="Times New Roman" w:hAnsi="Times New Roman"/>
          <w:lang w:eastAsia="ar-SA"/>
        </w:rPr>
        <w:t xml:space="preserve"> </w:t>
      </w:r>
      <w:r w:rsidR="00A25080" w:rsidRPr="001F11B7">
        <w:rPr>
          <w:rFonts w:ascii="Times New Roman" w:hAnsi="Times New Roman"/>
          <w:lang w:eastAsia="ar-SA"/>
        </w:rPr>
        <w:t>%;</w:t>
      </w:r>
    </w:p>
    <w:p w:rsidR="00A25080" w:rsidRPr="001F11B7" w:rsidRDefault="00A25080" w:rsidP="00A354B5">
      <w:pPr>
        <w:widowControl w:val="0"/>
        <w:numPr>
          <w:ilvl w:val="0"/>
          <w:numId w:val="68"/>
        </w:numPr>
        <w:tabs>
          <w:tab w:val="clear" w:pos="1427"/>
          <w:tab w:val="left" w:pos="360"/>
          <w:tab w:val="left" w:pos="993"/>
        </w:tabs>
        <w:suppressAutoHyphens/>
        <w:autoSpaceDE w:val="0"/>
        <w:ind w:left="0" w:firstLine="720"/>
        <w:rPr>
          <w:rFonts w:ascii="Times New Roman" w:hAnsi="Times New Roman"/>
          <w:lang w:eastAsia="ar-SA"/>
        </w:rPr>
      </w:pPr>
      <w:r w:rsidRPr="001F11B7">
        <w:rPr>
          <w:rFonts w:ascii="Times New Roman" w:hAnsi="Times New Roman"/>
          <w:lang w:eastAsia="ar-SA"/>
        </w:rPr>
        <w:t>уменьшится доля населения трудоспособного возраста, занятого в домашнем хозяйстве;</w:t>
      </w:r>
    </w:p>
    <w:p w:rsidR="00A25080" w:rsidRPr="001F11B7" w:rsidRDefault="00A25080" w:rsidP="00A354B5">
      <w:pPr>
        <w:widowControl w:val="0"/>
        <w:numPr>
          <w:ilvl w:val="0"/>
          <w:numId w:val="68"/>
        </w:numPr>
        <w:tabs>
          <w:tab w:val="clear" w:pos="1427"/>
          <w:tab w:val="left" w:pos="360"/>
          <w:tab w:val="left" w:pos="993"/>
        </w:tabs>
        <w:suppressAutoHyphens/>
        <w:autoSpaceDE w:val="0"/>
        <w:ind w:left="0" w:firstLine="720"/>
        <w:rPr>
          <w:rFonts w:ascii="Times New Roman" w:hAnsi="Times New Roman"/>
          <w:lang w:eastAsia="ar-SA"/>
        </w:rPr>
      </w:pPr>
      <w:r w:rsidRPr="001F11B7">
        <w:rPr>
          <w:rFonts w:ascii="Times New Roman" w:hAnsi="Times New Roman"/>
          <w:lang w:eastAsia="ar-SA"/>
        </w:rPr>
        <w:t xml:space="preserve">население в трудоспособном возрасте уменьшится с </w:t>
      </w:r>
      <w:r w:rsidR="00715D11">
        <w:rPr>
          <w:rFonts w:ascii="Times New Roman" w:hAnsi="Times New Roman"/>
          <w:lang w:eastAsia="ar-SA"/>
        </w:rPr>
        <w:t>50,7</w:t>
      </w:r>
      <w:r w:rsidRPr="001F11B7">
        <w:rPr>
          <w:rFonts w:ascii="Times New Roman" w:hAnsi="Times New Roman"/>
          <w:lang w:eastAsia="ar-SA"/>
        </w:rPr>
        <w:t xml:space="preserve"> % до </w:t>
      </w:r>
      <w:r w:rsidR="00A7063A" w:rsidRPr="001F11B7">
        <w:rPr>
          <w:rFonts w:ascii="Times New Roman" w:hAnsi="Times New Roman"/>
          <w:lang w:eastAsia="ar-SA"/>
        </w:rPr>
        <w:t>50,0</w:t>
      </w:r>
      <w:r w:rsidRPr="001F11B7">
        <w:rPr>
          <w:rFonts w:ascii="Times New Roman" w:hAnsi="Times New Roman"/>
          <w:lang w:eastAsia="ar-SA"/>
        </w:rPr>
        <w:t xml:space="preserve"> %;</w:t>
      </w:r>
    </w:p>
    <w:p w:rsidR="00A25080" w:rsidRPr="001F11B7" w:rsidRDefault="00A25080" w:rsidP="00A354B5">
      <w:pPr>
        <w:widowControl w:val="0"/>
        <w:numPr>
          <w:ilvl w:val="0"/>
          <w:numId w:val="68"/>
        </w:numPr>
        <w:tabs>
          <w:tab w:val="clear" w:pos="1427"/>
          <w:tab w:val="left" w:pos="360"/>
          <w:tab w:val="left" w:pos="993"/>
        </w:tabs>
        <w:suppressAutoHyphens/>
        <w:autoSpaceDE w:val="0"/>
        <w:ind w:left="0" w:firstLine="720"/>
        <w:rPr>
          <w:rFonts w:ascii="Times New Roman" w:hAnsi="Times New Roman"/>
          <w:lang w:eastAsia="ar-SA"/>
        </w:rPr>
      </w:pPr>
      <w:r w:rsidRPr="001F11B7">
        <w:rPr>
          <w:rFonts w:ascii="Times New Roman" w:hAnsi="Times New Roman"/>
          <w:lang w:eastAsia="ar-SA"/>
        </w:rPr>
        <w:t>значительно сократится трудовая миграция.</w:t>
      </w:r>
    </w:p>
    <w:p w:rsidR="00A25080" w:rsidRPr="001F11B7" w:rsidRDefault="00A25080" w:rsidP="00A25080">
      <w:pPr>
        <w:widowControl w:val="0"/>
        <w:tabs>
          <w:tab w:val="left" w:pos="993"/>
        </w:tabs>
        <w:suppressAutoHyphens/>
        <w:autoSpaceDE w:val="0"/>
        <w:ind w:firstLine="720"/>
        <w:rPr>
          <w:rFonts w:ascii="Times New Roman" w:hAnsi="Times New Roman"/>
          <w:lang w:eastAsia="ar-SA"/>
        </w:rPr>
      </w:pPr>
      <w:r w:rsidRPr="001F11B7">
        <w:rPr>
          <w:rFonts w:ascii="Times New Roman" w:hAnsi="Times New Roman"/>
          <w:lang w:eastAsia="ar-SA"/>
        </w:rPr>
        <w:t xml:space="preserve">Резервом трудовых ресурсов является экономически активное население, которое в настоящее время не занято в отраслях хозяйственного комплекса </w:t>
      </w:r>
      <w:r w:rsidR="00895D1A" w:rsidRPr="001F11B7">
        <w:rPr>
          <w:rFonts w:ascii="Times New Roman" w:hAnsi="Times New Roman"/>
          <w:lang w:eastAsia="ar-SA"/>
        </w:rPr>
        <w:t>сельского</w:t>
      </w:r>
      <w:r w:rsidRPr="001F11B7">
        <w:rPr>
          <w:rFonts w:ascii="Times New Roman" w:hAnsi="Times New Roman"/>
          <w:lang w:eastAsia="ar-SA"/>
        </w:rPr>
        <w:t xml:space="preserve"> поселения – это безработные, население, занятое в домашнем хозяйстве, а также в какой-то степени и население старше трудоспособного возраста, которое желает быть вовлеченным в активную деятельность.</w:t>
      </w:r>
    </w:p>
    <w:p w:rsidR="001546AF" w:rsidRPr="00C16347" w:rsidRDefault="001546AF" w:rsidP="00A25080">
      <w:pPr>
        <w:shd w:val="clear" w:color="auto" w:fill="FFFFFF"/>
        <w:autoSpaceDE w:val="0"/>
        <w:autoSpaceDN w:val="0"/>
        <w:adjustRightInd w:val="0"/>
        <w:ind w:firstLine="720"/>
        <w:rPr>
          <w:rFonts w:ascii="Times New Roman" w:hAnsi="Times New Roman"/>
          <w:color w:val="FF0000"/>
        </w:rPr>
      </w:pPr>
    </w:p>
    <w:p w:rsidR="009306FE" w:rsidRPr="00715D11" w:rsidRDefault="009306FE" w:rsidP="00EE7306">
      <w:pPr>
        <w:shd w:val="clear" w:color="auto" w:fill="FFFFFF"/>
        <w:autoSpaceDE w:val="0"/>
        <w:autoSpaceDN w:val="0"/>
        <w:adjustRightInd w:val="0"/>
        <w:ind w:firstLine="709"/>
        <w:rPr>
          <w:rFonts w:ascii="Times New Roman" w:hAnsi="Times New Roman"/>
          <w:b/>
        </w:rPr>
      </w:pPr>
      <w:r w:rsidRPr="00715D11">
        <w:rPr>
          <w:rFonts w:ascii="Times New Roman" w:hAnsi="Times New Roman"/>
          <w:b/>
        </w:rPr>
        <w:t>Мероприятия по улучшению демографической ситуации:</w:t>
      </w:r>
    </w:p>
    <w:p w:rsidR="009306FE" w:rsidRPr="00715D11" w:rsidRDefault="009306FE" w:rsidP="00EE7306">
      <w:pPr>
        <w:shd w:val="clear" w:color="auto" w:fill="FFFFFF"/>
        <w:autoSpaceDE w:val="0"/>
        <w:autoSpaceDN w:val="0"/>
        <w:adjustRightInd w:val="0"/>
        <w:ind w:firstLine="709"/>
        <w:rPr>
          <w:rFonts w:ascii="Times New Roman" w:hAnsi="Times New Roman"/>
          <w:b/>
        </w:rPr>
      </w:pPr>
    </w:p>
    <w:p w:rsidR="009306FE" w:rsidRPr="00715D11" w:rsidRDefault="009306FE" w:rsidP="00EE7306">
      <w:pPr>
        <w:shd w:val="clear" w:color="auto" w:fill="FFFFFF"/>
        <w:autoSpaceDE w:val="0"/>
        <w:autoSpaceDN w:val="0"/>
        <w:adjustRightInd w:val="0"/>
        <w:ind w:firstLine="709"/>
        <w:rPr>
          <w:rFonts w:ascii="Times New Roman" w:hAnsi="Times New Roman"/>
        </w:rPr>
      </w:pPr>
      <w:r w:rsidRPr="00715D11">
        <w:rPr>
          <w:rFonts w:ascii="Times New Roman" w:hAnsi="Times New Roman"/>
        </w:rPr>
        <w:t xml:space="preserve">1. Выполнение государственных программ по обеспечению доступным жильем и </w:t>
      </w:r>
      <w:r w:rsidR="00C60370" w:rsidRPr="00715D11">
        <w:rPr>
          <w:rFonts w:ascii="Times New Roman" w:hAnsi="Times New Roman"/>
        </w:rPr>
        <w:t>реформированию,</w:t>
      </w:r>
      <w:r w:rsidRPr="00715D11">
        <w:rPr>
          <w:rFonts w:ascii="Times New Roman" w:hAnsi="Times New Roman"/>
        </w:rPr>
        <w:t xml:space="preserve"> и модернизации ЖКХ.</w:t>
      </w:r>
    </w:p>
    <w:p w:rsidR="009306FE" w:rsidRPr="00715D11" w:rsidRDefault="009306FE" w:rsidP="00EE7306">
      <w:pPr>
        <w:shd w:val="clear" w:color="auto" w:fill="FFFFFF"/>
        <w:autoSpaceDE w:val="0"/>
        <w:autoSpaceDN w:val="0"/>
        <w:adjustRightInd w:val="0"/>
        <w:ind w:firstLine="709"/>
        <w:rPr>
          <w:rFonts w:ascii="Times New Roman" w:hAnsi="Times New Roman"/>
        </w:rPr>
      </w:pPr>
      <w:r w:rsidRPr="00715D11">
        <w:rPr>
          <w:rFonts w:ascii="Times New Roman" w:hAnsi="Times New Roman"/>
        </w:rPr>
        <w:t>2. Модернизация производств, увеличение производственных площадей, которые повлекут увеличение доходов населения, создание новых рабочих мест, привлечение в поселение кадров из других регионов.</w:t>
      </w:r>
    </w:p>
    <w:p w:rsidR="009306FE" w:rsidRPr="00715D11" w:rsidRDefault="009306FE" w:rsidP="00EE7306">
      <w:pPr>
        <w:shd w:val="clear" w:color="auto" w:fill="FFFFFF"/>
        <w:autoSpaceDE w:val="0"/>
        <w:autoSpaceDN w:val="0"/>
        <w:adjustRightInd w:val="0"/>
        <w:ind w:firstLine="709"/>
        <w:rPr>
          <w:rFonts w:ascii="Times New Roman" w:hAnsi="Times New Roman"/>
          <w:bCs/>
        </w:rPr>
      </w:pPr>
      <w:r w:rsidRPr="00715D11">
        <w:rPr>
          <w:rFonts w:ascii="Times New Roman" w:hAnsi="Times New Roman"/>
          <w:bCs/>
        </w:rPr>
        <w:t xml:space="preserve">3. Развитие сферы туризма, которая также повлечет увеличение благосостояния жителей </w:t>
      </w:r>
      <w:r w:rsidR="00895D1A" w:rsidRPr="00715D11">
        <w:rPr>
          <w:rFonts w:ascii="Times New Roman" w:hAnsi="Times New Roman"/>
          <w:bCs/>
        </w:rPr>
        <w:t>поселка</w:t>
      </w:r>
      <w:r w:rsidRPr="00715D11">
        <w:rPr>
          <w:rFonts w:ascii="Times New Roman" w:hAnsi="Times New Roman"/>
          <w:bCs/>
        </w:rPr>
        <w:t>, рост количества рабочих мест.</w:t>
      </w:r>
    </w:p>
    <w:p w:rsidR="009306FE" w:rsidRPr="00715D11" w:rsidRDefault="009306FE" w:rsidP="00EE7306">
      <w:pPr>
        <w:shd w:val="clear" w:color="auto" w:fill="FFFFFF"/>
        <w:autoSpaceDE w:val="0"/>
        <w:autoSpaceDN w:val="0"/>
        <w:adjustRightInd w:val="0"/>
        <w:ind w:firstLine="709"/>
        <w:rPr>
          <w:rFonts w:ascii="Times New Roman" w:hAnsi="Times New Roman"/>
          <w:bCs/>
        </w:rPr>
      </w:pPr>
      <w:r w:rsidRPr="00715D11">
        <w:rPr>
          <w:rFonts w:ascii="Times New Roman" w:hAnsi="Times New Roman"/>
          <w:bCs/>
        </w:rPr>
        <w:t>4. Создание предпосылок для развития малого и среднего предпринимательства.</w:t>
      </w:r>
    </w:p>
    <w:p w:rsidR="009306FE" w:rsidRPr="00715D11" w:rsidRDefault="009306FE" w:rsidP="00EE7306">
      <w:pPr>
        <w:shd w:val="clear" w:color="auto" w:fill="FFFFFF"/>
        <w:autoSpaceDE w:val="0"/>
        <w:autoSpaceDN w:val="0"/>
        <w:adjustRightInd w:val="0"/>
        <w:ind w:firstLine="709"/>
        <w:rPr>
          <w:rFonts w:ascii="Times New Roman" w:hAnsi="Times New Roman"/>
        </w:rPr>
      </w:pPr>
      <w:r w:rsidRPr="00715D11">
        <w:rPr>
          <w:rFonts w:ascii="Times New Roman" w:hAnsi="Times New Roman"/>
        </w:rPr>
        <w:t>5. Поддержка и развитие социальной сферы, а именно:</w:t>
      </w:r>
    </w:p>
    <w:p w:rsidR="009306FE" w:rsidRPr="00715D11" w:rsidRDefault="009306FE" w:rsidP="00EE7306">
      <w:pPr>
        <w:shd w:val="clear" w:color="auto" w:fill="FFFFFF"/>
        <w:autoSpaceDE w:val="0"/>
        <w:autoSpaceDN w:val="0"/>
        <w:adjustRightInd w:val="0"/>
        <w:ind w:firstLine="709"/>
        <w:rPr>
          <w:rFonts w:ascii="Times New Roman" w:hAnsi="Times New Roman"/>
        </w:rPr>
      </w:pPr>
      <w:r w:rsidRPr="00715D11">
        <w:rPr>
          <w:rFonts w:ascii="Times New Roman" w:hAnsi="Times New Roman"/>
        </w:rPr>
        <w:t>- сохранение и развитие системы единого образовательного пространства;</w:t>
      </w:r>
    </w:p>
    <w:p w:rsidR="009306FE" w:rsidRPr="00715D11" w:rsidRDefault="009306FE" w:rsidP="00EE7306">
      <w:pPr>
        <w:shd w:val="clear" w:color="auto" w:fill="FFFFFF"/>
        <w:autoSpaceDE w:val="0"/>
        <w:autoSpaceDN w:val="0"/>
        <w:adjustRightInd w:val="0"/>
        <w:ind w:firstLine="709"/>
        <w:rPr>
          <w:rFonts w:ascii="Times New Roman" w:hAnsi="Times New Roman"/>
        </w:rPr>
      </w:pPr>
      <w:r w:rsidRPr="00715D11">
        <w:rPr>
          <w:rFonts w:ascii="Times New Roman" w:hAnsi="Times New Roman"/>
        </w:rPr>
        <w:t>- обеспечение качественной равнодоступной бесплатной медицинской помощью;</w:t>
      </w:r>
    </w:p>
    <w:p w:rsidR="009306FE" w:rsidRPr="00715D11" w:rsidRDefault="009306FE" w:rsidP="00EE7306">
      <w:pPr>
        <w:shd w:val="clear" w:color="auto" w:fill="FFFFFF"/>
        <w:autoSpaceDE w:val="0"/>
        <w:autoSpaceDN w:val="0"/>
        <w:adjustRightInd w:val="0"/>
        <w:ind w:firstLine="709"/>
        <w:rPr>
          <w:rFonts w:ascii="Times New Roman" w:hAnsi="Times New Roman"/>
        </w:rPr>
      </w:pPr>
      <w:r w:rsidRPr="00715D11">
        <w:rPr>
          <w:rFonts w:ascii="Times New Roman" w:hAnsi="Times New Roman"/>
        </w:rPr>
        <w:t>- создание условий для роста культурного уровня населения;</w:t>
      </w:r>
    </w:p>
    <w:p w:rsidR="009306FE" w:rsidRPr="00715D11" w:rsidRDefault="009306FE" w:rsidP="00EE7306">
      <w:pPr>
        <w:shd w:val="clear" w:color="auto" w:fill="FFFFFF"/>
        <w:autoSpaceDE w:val="0"/>
        <w:autoSpaceDN w:val="0"/>
        <w:adjustRightInd w:val="0"/>
        <w:ind w:firstLine="709"/>
        <w:rPr>
          <w:rFonts w:ascii="Times New Roman" w:hAnsi="Times New Roman"/>
        </w:rPr>
      </w:pPr>
      <w:r w:rsidRPr="00715D11">
        <w:rPr>
          <w:rFonts w:ascii="Times New Roman" w:hAnsi="Times New Roman"/>
        </w:rPr>
        <w:t>- усиление адресной поддержки социально незащищённых слоев населения;</w:t>
      </w:r>
    </w:p>
    <w:p w:rsidR="009306FE" w:rsidRPr="00715D11" w:rsidRDefault="009306FE" w:rsidP="00A10676">
      <w:pPr>
        <w:ind w:left="142" w:firstLine="567"/>
        <w:rPr>
          <w:rFonts w:ascii="Times New Roman" w:hAnsi="Times New Roman"/>
          <w:bCs/>
        </w:rPr>
      </w:pPr>
      <w:r w:rsidRPr="00715D11">
        <w:rPr>
          <w:rFonts w:ascii="Times New Roman" w:hAnsi="Times New Roman"/>
          <w:bCs/>
        </w:rPr>
        <w:t xml:space="preserve">6. Оказание содействия переселению граждан в </w:t>
      </w:r>
      <w:r w:rsidR="00C16347" w:rsidRPr="00715D11">
        <w:rPr>
          <w:rFonts w:ascii="Times New Roman" w:hAnsi="Times New Roman"/>
        </w:rPr>
        <w:t>Пуркаевского</w:t>
      </w:r>
      <w:r w:rsidR="00DA29E6" w:rsidRPr="00715D11">
        <w:rPr>
          <w:rFonts w:ascii="Times New Roman" w:hAnsi="Times New Roman"/>
        </w:rPr>
        <w:t xml:space="preserve"> сельского поселения</w:t>
      </w:r>
      <w:r w:rsidR="00252CAA" w:rsidRPr="00715D11">
        <w:rPr>
          <w:rFonts w:ascii="Times New Roman" w:hAnsi="Times New Roman"/>
        </w:rPr>
        <w:t xml:space="preserve"> </w:t>
      </w:r>
      <w:r w:rsidRPr="00715D11">
        <w:rPr>
          <w:rFonts w:ascii="Times New Roman" w:eastAsia="SimSun" w:hAnsi="Times New Roman"/>
        </w:rPr>
        <w:t xml:space="preserve">из </w:t>
      </w:r>
      <w:r w:rsidRPr="00715D11">
        <w:rPr>
          <w:rFonts w:ascii="Times New Roman" w:hAnsi="Times New Roman"/>
          <w:bCs/>
        </w:rPr>
        <w:t>других регионов</w:t>
      </w:r>
      <w:bookmarkEnd w:id="238"/>
      <w:r w:rsidR="00A10676" w:rsidRPr="00715D11">
        <w:rPr>
          <w:rFonts w:ascii="Times New Roman" w:hAnsi="Times New Roman"/>
          <w:bCs/>
        </w:rPr>
        <w:t>.</w:t>
      </w:r>
    </w:p>
    <w:p w:rsidR="002C7CF4" w:rsidRPr="00C16347" w:rsidRDefault="002C7CF4" w:rsidP="00A10676">
      <w:pPr>
        <w:ind w:left="142" w:firstLine="567"/>
        <w:rPr>
          <w:rFonts w:ascii="Times New Roman" w:hAnsi="Times New Roman"/>
          <w:bCs/>
          <w:color w:val="FF0000"/>
        </w:rPr>
      </w:pPr>
    </w:p>
    <w:p w:rsidR="009306FE" w:rsidRPr="00543FD0" w:rsidRDefault="004B5392" w:rsidP="00EE7306">
      <w:pPr>
        <w:tabs>
          <w:tab w:val="right" w:leader="dot" w:pos="10206"/>
        </w:tabs>
        <w:spacing w:after="300"/>
        <w:ind w:firstLine="709"/>
        <w:contextualSpacing/>
        <w:outlineLvl w:val="1"/>
        <w:rPr>
          <w:rFonts w:ascii="Times New Roman" w:hAnsi="Times New Roman"/>
          <w:b/>
          <w:lang w:val="x-none" w:eastAsia="x-none"/>
        </w:rPr>
      </w:pPr>
      <w:bookmarkStart w:id="240" w:name="_Toc421107133"/>
      <w:bookmarkStart w:id="241" w:name="_Toc421107517"/>
      <w:bookmarkStart w:id="242" w:name="_Toc421107602"/>
      <w:bookmarkStart w:id="243" w:name="_Toc463460324"/>
      <w:bookmarkStart w:id="244" w:name="_Toc463462177"/>
      <w:bookmarkStart w:id="245" w:name="_Toc463786477"/>
      <w:r w:rsidRPr="00543FD0">
        <w:rPr>
          <w:rFonts w:ascii="Times New Roman" w:hAnsi="Times New Roman"/>
          <w:b/>
          <w:lang w:val="x-none" w:eastAsia="x-none"/>
        </w:rPr>
        <w:t>6</w:t>
      </w:r>
      <w:r w:rsidR="009306FE" w:rsidRPr="00543FD0">
        <w:rPr>
          <w:rFonts w:ascii="Times New Roman" w:hAnsi="Times New Roman"/>
          <w:b/>
          <w:lang w:val="x-none" w:eastAsia="x-none"/>
        </w:rPr>
        <w:t>.4. Развитие экономического потенциала</w:t>
      </w:r>
      <w:bookmarkEnd w:id="240"/>
      <w:bookmarkEnd w:id="241"/>
      <w:bookmarkEnd w:id="242"/>
      <w:bookmarkEnd w:id="243"/>
      <w:bookmarkEnd w:id="244"/>
      <w:bookmarkEnd w:id="245"/>
    </w:p>
    <w:p w:rsidR="005A0833" w:rsidRPr="00543FD0" w:rsidRDefault="005A0833" w:rsidP="00EE7306">
      <w:pPr>
        <w:ind w:right="-55" w:firstLine="709"/>
        <w:rPr>
          <w:rFonts w:ascii="Times New Roman" w:hAnsi="Times New Roman"/>
          <w:b/>
        </w:rPr>
      </w:pPr>
    </w:p>
    <w:p w:rsidR="008A7EF5" w:rsidRPr="00543FD0" w:rsidRDefault="002C7CF4" w:rsidP="008A7EF5">
      <w:pPr>
        <w:ind w:firstLine="709"/>
        <w:rPr>
          <w:rFonts w:ascii="Times New Roman" w:hAnsi="Times New Roman"/>
        </w:rPr>
      </w:pPr>
      <w:r w:rsidRPr="00543FD0">
        <w:rPr>
          <w:rFonts w:ascii="Times New Roman" w:hAnsi="Times New Roman"/>
        </w:rPr>
        <w:t xml:space="preserve">Основным приоритетным направлением социально-экономического развития в </w:t>
      </w:r>
      <w:r w:rsidR="00C16347" w:rsidRPr="00543FD0">
        <w:rPr>
          <w:rFonts w:ascii="Times New Roman" w:hAnsi="Times New Roman"/>
        </w:rPr>
        <w:t>Пуркаевском</w:t>
      </w:r>
      <w:r w:rsidRPr="00543FD0">
        <w:rPr>
          <w:rFonts w:ascii="Times New Roman" w:hAnsi="Times New Roman"/>
        </w:rPr>
        <w:t xml:space="preserve"> сельском поселении является обеспечение темпов экономического роста, повышение уровня и качества жизни населения, формирование благоприятных условий жизнедеятельности.</w:t>
      </w:r>
    </w:p>
    <w:p w:rsidR="008A7EF5" w:rsidRPr="00543FD0" w:rsidRDefault="008A7EF5" w:rsidP="008A7EF5">
      <w:pPr>
        <w:ind w:firstLine="709"/>
        <w:rPr>
          <w:rFonts w:ascii="Times New Roman" w:hAnsi="Times New Roman"/>
        </w:rPr>
      </w:pPr>
      <w:r w:rsidRPr="00543FD0">
        <w:rPr>
          <w:rFonts w:ascii="Times New Roman" w:hAnsi="Times New Roman"/>
        </w:rPr>
        <w:t>Приоритетом кластерной политики Дубенского муниципального района является формирование и развитие агропромышленного кластера, кластера строительных материалов, туристско-рекреационного кластера.</w:t>
      </w:r>
    </w:p>
    <w:p w:rsidR="00310E83" w:rsidRPr="00543FD0" w:rsidRDefault="00310E83" w:rsidP="006B4F13">
      <w:pPr>
        <w:spacing w:line="250" w:lineRule="auto"/>
        <w:ind w:left="127" w:right="195" w:firstLine="557"/>
        <w:rPr>
          <w:rFonts w:ascii="Times New Roman" w:hAnsi="Times New Roman"/>
          <w:b/>
          <w:szCs w:val="22"/>
        </w:rPr>
      </w:pPr>
    </w:p>
    <w:p w:rsidR="004E3FCF" w:rsidRPr="00543FD0" w:rsidRDefault="004E3FCF" w:rsidP="002071BA">
      <w:pPr>
        <w:widowControl w:val="0"/>
        <w:autoSpaceDN w:val="0"/>
        <w:adjustRightInd w:val="0"/>
        <w:ind w:firstLine="720"/>
        <w:rPr>
          <w:rFonts w:ascii="Times New Roman" w:hAnsi="Times New Roman"/>
          <w:b/>
        </w:rPr>
      </w:pPr>
      <w:r w:rsidRPr="00543FD0">
        <w:rPr>
          <w:rFonts w:ascii="Times New Roman" w:hAnsi="Times New Roman"/>
          <w:b/>
        </w:rPr>
        <w:t xml:space="preserve">Развитие агропромышленного кластера </w:t>
      </w:r>
    </w:p>
    <w:p w:rsidR="008A7EF5" w:rsidRPr="00543FD0" w:rsidRDefault="008A7EF5" w:rsidP="002071BA">
      <w:pPr>
        <w:widowControl w:val="0"/>
        <w:autoSpaceDN w:val="0"/>
        <w:adjustRightInd w:val="0"/>
        <w:ind w:firstLine="720"/>
        <w:rPr>
          <w:rFonts w:ascii="Times New Roman" w:hAnsi="Times New Roman"/>
        </w:rPr>
      </w:pPr>
      <w:r w:rsidRPr="00543FD0">
        <w:rPr>
          <w:rFonts w:ascii="Times New Roman" w:hAnsi="Times New Roman"/>
        </w:rPr>
        <w:t xml:space="preserve">Учитывая благоприятные для развития сельского хозяйства природные условия и исторически сложившуюся специализацию Дубенского муниципального района, целесообразно развитие агропромышленных кластеров мясомолочного скотоводства, </w:t>
      </w:r>
      <w:r w:rsidRPr="00543FD0">
        <w:rPr>
          <w:rFonts w:ascii="Times New Roman" w:hAnsi="Times New Roman"/>
        </w:rPr>
        <w:lastRenderedPageBreak/>
        <w:t>зернофуражного растениеводства, овощеводства закрытого грунта и прудового рыбоводства.</w:t>
      </w:r>
    </w:p>
    <w:p w:rsidR="004E3FCF" w:rsidRPr="00543FD0" w:rsidRDefault="004E3FCF" w:rsidP="002071BA">
      <w:pPr>
        <w:widowControl w:val="0"/>
        <w:autoSpaceDN w:val="0"/>
        <w:adjustRightInd w:val="0"/>
        <w:ind w:firstLine="720"/>
        <w:rPr>
          <w:rFonts w:ascii="Times New Roman" w:hAnsi="Times New Roman"/>
        </w:rPr>
      </w:pPr>
      <w:r w:rsidRPr="00543FD0">
        <w:rPr>
          <w:rFonts w:ascii="Times New Roman" w:hAnsi="Times New Roman"/>
        </w:rPr>
        <w:t>В целях диверсификации агропроизводства возможна организация овощеводства закрытого грунта. Возрождение на территории района овощеводства (на базе индивидуально-семейных хозяйств), с последующим созданием плодоовощного консервного мини-завода, может стать еще одним направлением развития сельскохозяйственного кластера района.</w:t>
      </w:r>
    </w:p>
    <w:p w:rsidR="004E3FCF" w:rsidRPr="00543FD0" w:rsidRDefault="004E3FCF" w:rsidP="002071BA">
      <w:pPr>
        <w:spacing w:line="250" w:lineRule="auto"/>
        <w:ind w:left="127" w:firstLine="557"/>
        <w:rPr>
          <w:rFonts w:ascii="Times New Roman" w:hAnsi="Times New Roman"/>
        </w:rPr>
      </w:pPr>
      <w:r w:rsidRPr="00543FD0">
        <w:rPr>
          <w:rFonts w:ascii="Times New Roman" w:hAnsi="Times New Roman"/>
        </w:rPr>
        <w:t>В целях более полного использования природно-ресурсного потенциала территории целесообразно возрождение рыбоводства на базе КФХ района. Предполагается развитие интегрированной аквакультуры (рыбоводно-гусиные, рыбоводно-утиные хозяйства) с последующей организацией любительского и спортивного рыболовства.</w:t>
      </w:r>
    </w:p>
    <w:p w:rsidR="00545F9F" w:rsidRPr="00543FD0" w:rsidRDefault="00A24CDD" w:rsidP="002071BA">
      <w:pPr>
        <w:spacing w:line="250" w:lineRule="auto"/>
        <w:ind w:left="127" w:firstLine="557"/>
        <w:rPr>
          <w:rFonts w:ascii="Times New Roman" w:hAnsi="Times New Roman"/>
        </w:rPr>
      </w:pPr>
      <w:r w:rsidRPr="00543FD0">
        <w:rPr>
          <w:rFonts w:ascii="Times New Roman" w:hAnsi="Times New Roman"/>
        </w:rPr>
        <w:t xml:space="preserve">Основной развития экономики </w:t>
      </w:r>
      <w:r w:rsidR="00C16347" w:rsidRPr="00543FD0">
        <w:rPr>
          <w:rFonts w:ascii="Times New Roman" w:hAnsi="Times New Roman"/>
        </w:rPr>
        <w:t>Пуркаевского</w:t>
      </w:r>
      <w:r w:rsidRPr="00543FD0">
        <w:rPr>
          <w:rFonts w:ascii="Times New Roman" w:hAnsi="Times New Roman"/>
        </w:rPr>
        <w:t xml:space="preserve"> сельского поселения и источником возможного экономического роста являются комплексы отраслей АПК (животноводство, растениеводство).</w:t>
      </w:r>
    </w:p>
    <w:p w:rsidR="003C5812" w:rsidRPr="00543FD0" w:rsidRDefault="00545F9F" w:rsidP="002071BA">
      <w:pPr>
        <w:spacing w:line="250" w:lineRule="auto"/>
        <w:ind w:left="127" w:firstLine="557"/>
        <w:rPr>
          <w:rFonts w:ascii="Times New Roman" w:hAnsi="Times New Roman"/>
        </w:rPr>
      </w:pPr>
      <w:r w:rsidRPr="00543FD0">
        <w:rPr>
          <w:rFonts w:ascii="Times New Roman" w:hAnsi="Times New Roman"/>
        </w:rPr>
        <w:t>Территория располагает богатыми черноземными почвами, что позволяет получать хорошие урожаи зерновых, овощных и кормовых культур, развивать животноводство. Продукция животноводства (мясо КРС и свиней, молоко) пользуются спросом как со стороны молокозаводов, мясокомбинатов, так и со стороны ИП и кооперативов. Качество производимой продукции высокое.</w:t>
      </w:r>
    </w:p>
    <w:p w:rsidR="003C5812" w:rsidRPr="00543FD0" w:rsidRDefault="003C5812" w:rsidP="002071BA">
      <w:pPr>
        <w:spacing w:line="250" w:lineRule="auto"/>
        <w:ind w:left="127" w:firstLine="557"/>
        <w:rPr>
          <w:rFonts w:ascii="Times New Roman" w:hAnsi="Times New Roman"/>
        </w:rPr>
      </w:pPr>
      <w:r w:rsidRPr="00543FD0">
        <w:rPr>
          <w:rFonts w:ascii="Times New Roman" w:hAnsi="Times New Roman"/>
        </w:rPr>
        <w:t xml:space="preserve">Развитие территории </w:t>
      </w:r>
      <w:r w:rsidR="00C16347" w:rsidRPr="00543FD0">
        <w:rPr>
          <w:rFonts w:ascii="Times New Roman" w:hAnsi="Times New Roman"/>
        </w:rPr>
        <w:t>Пуркаевского</w:t>
      </w:r>
      <w:r w:rsidRPr="00543FD0">
        <w:rPr>
          <w:rFonts w:ascii="Times New Roman" w:hAnsi="Times New Roman"/>
        </w:rPr>
        <w:t xml:space="preserve"> сельского поселения предусматривается за счет развития </w:t>
      </w:r>
      <w:r w:rsidR="00543FD0">
        <w:rPr>
          <w:rFonts w:ascii="Times New Roman" w:hAnsi="Times New Roman"/>
        </w:rPr>
        <w:t xml:space="preserve">личного </w:t>
      </w:r>
      <w:r w:rsidR="00465360" w:rsidRPr="00543FD0">
        <w:rPr>
          <w:rFonts w:ascii="Times New Roman" w:hAnsi="Times New Roman"/>
        </w:rPr>
        <w:t>подсобного хозяйства</w:t>
      </w:r>
      <w:r w:rsidRPr="00543FD0">
        <w:rPr>
          <w:rFonts w:ascii="Times New Roman" w:hAnsi="Times New Roman"/>
        </w:rPr>
        <w:t>.</w:t>
      </w:r>
    </w:p>
    <w:p w:rsidR="008C0C65" w:rsidRPr="00543FD0" w:rsidRDefault="006B4F13" w:rsidP="002071BA">
      <w:pPr>
        <w:spacing w:line="250" w:lineRule="auto"/>
        <w:ind w:left="127" w:firstLine="557"/>
        <w:rPr>
          <w:rFonts w:ascii="Times New Roman" w:hAnsi="Times New Roman"/>
          <w:szCs w:val="22"/>
        </w:rPr>
      </w:pPr>
      <w:r w:rsidRPr="00543FD0">
        <w:rPr>
          <w:rFonts w:ascii="Times New Roman" w:hAnsi="Times New Roman"/>
          <w:szCs w:val="22"/>
        </w:rPr>
        <w:t xml:space="preserve">Проектом Генерального плана учитываются мероприятия Схемы территориального планирования </w:t>
      </w:r>
      <w:r w:rsidR="00DA29E6" w:rsidRPr="00543FD0">
        <w:rPr>
          <w:rFonts w:ascii="Times New Roman" w:hAnsi="Times New Roman"/>
          <w:szCs w:val="22"/>
        </w:rPr>
        <w:t>Дубенского муниципального района</w:t>
      </w:r>
      <w:r w:rsidR="008C0C65" w:rsidRPr="00543FD0">
        <w:rPr>
          <w:rFonts w:ascii="Times New Roman" w:hAnsi="Times New Roman"/>
          <w:szCs w:val="22"/>
        </w:rPr>
        <w:t xml:space="preserve"> и </w:t>
      </w:r>
      <w:r w:rsidR="008C0C65" w:rsidRPr="00543FD0">
        <w:rPr>
          <w:rFonts w:ascii="Times New Roman" w:hAnsi="Times New Roman"/>
        </w:rPr>
        <w:t>Стратегии социально-экономического развития Республики Мордовия до 2</w:t>
      </w:r>
      <w:r w:rsidR="00BC30B3" w:rsidRPr="00543FD0">
        <w:rPr>
          <w:rFonts w:ascii="Times New Roman" w:hAnsi="Times New Roman"/>
        </w:rPr>
        <w:t>0</w:t>
      </w:r>
      <w:r w:rsidR="008C0C65" w:rsidRPr="00543FD0">
        <w:rPr>
          <w:rFonts w:ascii="Times New Roman" w:hAnsi="Times New Roman"/>
        </w:rPr>
        <w:t>25 года.</w:t>
      </w:r>
    </w:p>
    <w:p w:rsidR="008A7EF5" w:rsidRPr="00543FD0" w:rsidRDefault="008A7EF5" w:rsidP="008A7EF5">
      <w:pPr>
        <w:widowControl w:val="0"/>
        <w:autoSpaceDN w:val="0"/>
        <w:adjustRightInd w:val="0"/>
        <w:ind w:firstLine="720"/>
        <w:rPr>
          <w:rFonts w:ascii="Times New Roman" w:hAnsi="Times New Roman"/>
        </w:rPr>
      </w:pPr>
      <w:r w:rsidRPr="00543FD0">
        <w:rPr>
          <w:rFonts w:ascii="Times New Roman" w:hAnsi="Times New Roman"/>
          <w:b/>
        </w:rPr>
        <w:t>Муниципальная программа комплексного социально-экономического развития на 2015 - 2019 гг. Дубенского муниципального района</w:t>
      </w:r>
      <w:r w:rsidRPr="00543FD0">
        <w:rPr>
          <w:rFonts w:ascii="Times New Roman" w:hAnsi="Times New Roman"/>
        </w:rPr>
        <w:t xml:space="preserve"> определяет направления развития муниципального образования на среднесрочную перспективу и предусматривает создание условий для обеспечения экономической и социальной стабильности района за счет диверсификации производства, снижения монопрофильности сельского хозяйства, создания конкурентной промышленности и повышения финансовой устойчивости. Для достижения этих целей в Муниципальной программе будут прописаны основные задачи, направленные на модернизацию традиционного производства, перепрофилирование экономики района, развитие социальной и инженерной инфраструктуры, создание комфортных условий для жизни населения. Основные приоритеты развития Дубенского муниципального района будут исходить из анализа текущего состояния его социально-экономического развития.</w:t>
      </w:r>
    </w:p>
    <w:p w:rsidR="00465360" w:rsidRPr="00543FD0" w:rsidRDefault="00DD7D85" w:rsidP="00465360">
      <w:pPr>
        <w:ind w:firstLine="708"/>
        <w:rPr>
          <w:rFonts w:ascii="Times New Roman" w:hAnsi="Times New Roman"/>
          <w:lang w:eastAsia="ar-SA"/>
        </w:rPr>
      </w:pPr>
      <w:r w:rsidRPr="00543FD0">
        <w:rPr>
          <w:rFonts w:ascii="Times New Roman" w:hAnsi="Times New Roman"/>
        </w:rPr>
        <w:t>Реализация кластерной политики, предусмотренной Стратегией социально-экономического развития Республики Мордовия до 2025 г.</w:t>
      </w:r>
      <w:r w:rsidR="008A7EF5" w:rsidRPr="00543FD0">
        <w:rPr>
          <w:rFonts w:ascii="Times New Roman" w:hAnsi="Times New Roman"/>
        </w:rPr>
        <w:t>, обеспечивало</w:t>
      </w:r>
      <w:r w:rsidRPr="00543FD0">
        <w:rPr>
          <w:rFonts w:ascii="Times New Roman" w:hAnsi="Times New Roman"/>
        </w:rPr>
        <w:t xml:space="preserve"> рост реального объема продукции и услуг в </w:t>
      </w:r>
      <w:r w:rsidR="00DA29E6" w:rsidRPr="00543FD0">
        <w:rPr>
          <w:rFonts w:ascii="Times New Roman" w:hAnsi="Times New Roman"/>
        </w:rPr>
        <w:t>Дубенском муниципальном районе</w:t>
      </w:r>
      <w:r w:rsidRPr="00543FD0">
        <w:rPr>
          <w:rFonts w:ascii="Times New Roman" w:hAnsi="Times New Roman"/>
        </w:rPr>
        <w:t xml:space="preserve">. </w:t>
      </w:r>
      <w:r w:rsidRPr="00543FD0">
        <w:rPr>
          <w:rFonts w:ascii="Times New Roman" w:hAnsi="Times New Roman"/>
          <w:lang w:eastAsia="ar-SA"/>
        </w:rPr>
        <w:t xml:space="preserve"> Основная часть промышленной продукции выпускается на совершенно новых мощностях  в результате реализации  инвестиционных проектов:</w:t>
      </w:r>
    </w:p>
    <w:p w:rsidR="009B6CC0" w:rsidRDefault="00DD7D85" w:rsidP="009B6CC0">
      <w:pPr>
        <w:ind w:firstLine="708"/>
        <w:rPr>
          <w:rFonts w:ascii="Times New Roman" w:hAnsi="Times New Roman"/>
        </w:rPr>
      </w:pPr>
      <w:r w:rsidRPr="00543FD0">
        <w:rPr>
          <w:rFonts w:ascii="Times New Roman" w:hAnsi="Times New Roman"/>
          <w:lang w:eastAsia="ar-SA"/>
        </w:rPr>
        <w:t xml:space="preserve">- </w:t>
      </w:r>
      <w:r w:rsidR="00543FD0" w:rsidRPr="00543FD0">
        <w:rPr>
          <w:rFonts w:ascii="Times New Roman" w:hAnsi="Times New Roman"/>
          <w:lang w:eastAsia="en-US" w:bidi="en-US"/>
        </w:rPr>
        <w:t>строител</w:t>
      </w:r>
      <w:r w:rsidR="009B6CC0">
        <w:rPr>
          <w:rFonts w:ascii="Times New Roman" w:hAnsi="Times New Roman"/>
          <w:lang w:eastAsia="en-US" w:bidi="en-US"/>
        </w:rPr>
        <w:t>ь</w:t>
      </w:r>
      <w:r w:rsidR="00543FD0" w:rsidRPr="00543FD0">
        <w:rPr>
          <w:rFonts w:ascii="Times New Roman" w:hAnsi="Times New Roman"/>
          <w:lang w:eastAsia="en-US" w:bidi="en-US"/>
        </w:rPr>
        <w:t>ство пекарни в с. Пуркаево</w:t>
      </w:r>
      <w:r w:rsidR="00465360" w:rsidRPr="00543FD0">
        <w:rPr>
          <w:rFonts w:ascii="Times New Roman" w:hAnsi="Times New Roman"/>
        </w:rPr>
        <w:t>;</w:t>
      </w:r>
    </w:p>
    <w:p w:rsidR="009B6CC0" w:rsidRDefault="009B6CC0" w:rsidP="009B6CC0">
      <w:pPr>
        <w:ind w:firstLine="708"/>
        <w:rPr>
          <w:rFonts w:ascii="Times New Roman" w:hAnsi="Times New Roman"/>
        </w:rPr>
      </w:pPr>
      <w:r>
        <w:rPr>
          <w:rFonts w:ascii="Times New Roman" w:hAnsi="Times New Roman"/>
        </w:rPr>
        <w:t xml:space="preserve">- </w:t>
      </w:r>
      <w:r w:rsidRPr="00543FD0">
        <w:rPr>
          <w:rFonts w:ascii="Times New Roman" w:hAnsi="Times New Roman"/>
        </w:rPr>
        <w:t>строительство предприятия по обжигу древесного угля в с. Пуркаево;</w:t>
      </w:r>
    </w:p>
    <w:p w:rsidR="00EF2C75" w:rsidRDefault="009B6CC0" w:rsidP="00EF2C75">
      <w:pPr>
        <w:ind w:firstLine="708"/>
        <w:rPr>
          <w:rFonts w:ascii="Times New Roman" w:hAnsi="Times New Roman"/>
        </w:rPr>
      </w:pPr>
      <w:r>
        <w:rPr>
          <w:rFonts w:ascii="Times New Roman" w:hAnsi="Times New Roman"/>
        </w:rPr>
        <w:t xml:space="preserve">- </w:t>
      </w:r>
      <w:r w:rsidR="00EF2C75">
        <w:rPr>
          <w:rFonts w:ascii="Times New Roman" w:hAnsi="Times New Roman"/>
        </w:rPr>
        <w:t>с</w:t>
      </w:r>
      <w:r w:rsidRPr="00543FD0">
        <w:rPr>
          <w:rFonts w:ascii="Times New Roman" w:hAnsi="Times New Roman"/>
        </w:rPr>
        <w:t>троительство предприятия по переработке древесины в с. Пуркаево;</w:t>
      </w:r>
    </w:p>
    <w:p w:rsidR="00F50653" w:rsidRDefault="00EF2C75" w:rsidP="00F50653">
      <w:pPr>
        <w:ind w:firstLine="708"/>
        <w:rPr>
          <w:rFonts w:ascii="Times New Roman" w:hAnsi="Times New Roman"/>
        </w:rPr>
      </w:pPr>
      <w:r>
        <w:rPr>
          <w:rFonts w:ascii="Times New Roman" w:hAnsi="Times New Roman"/>
        </w:rPr>
        <w:t xml:space="preserve">- </w:t>
      </w:r>
      <w:r w:rsidRPr="00EF2C75">
        <w:rPr>
          <w:rFonts w:ascii="Times New Roman" w:hAnsi="Times New Roman"/>
        </w:rPr>
        <w:t>строительство минифермы (семейная молочная ферма) на 100 голов в с. П</w:t>
      </w:r>
      <w:r>
        <w:rPr>
          <w:rFonts w:ascii="Times New Roman" w:hAnsi="Times New Roman"/>
        </w:rPr>
        <w:t>уркаево;</w:t>
      </w:r>
    </w:p>
    <w:p w:rsidR="00F50653" w:rsidRPr="00F50653" w:rsidRDefault="00F50653" w:rsidP="00F50653">
      <w:pPr>
        <w:ind w:firstLine="708"/>
        <w:rPr>
          <w:rFonts w:ascii="Times New Roman" w:hAnsi="Times New Roman"/>
        </w:rPr>
      </w:pPr>
      <w:r w:rsidRPr="00F50653">
        <w:rPr>
          <w:rFonts w:ascii="Times New Roman" w:hAnsi="Times New Roman"/>
        </w:rPr>
        <w:t>- строительство цеха по переработке мясной продукции в с. Пуркаево;</w:t>
      </w:r>
    </w:p>
    <w:p w:rsidR="00EF2C75" w:rsidRPr="00EF2C75" w:rsidRDefault="00EF2C75" w:rsidP="00EF2C75">
      <w:pPr>
        <w:ind w:firstLine="708"/>
        <w:rPr>
          <w:rFonts w:ascii="Times New Roman" w:hAnsi="Times New Roman"/>
        </w:rPr>
      </w:pPr>
      <w:r>
        <w:rPr>
          <w:rFonts w:ascii="Times New Roman" w:hAnsi="Times New Roman"/>
        </w:rPr>
        <w:t>- организация рыбного хозяйства в р-не с. Пуркаево.</w:t>
      </w:r>
    </w:p>
    <w:p w:rsidR="002A6C57" w:rsidRPr="00FB16AC" w:rsidRDefault="0049688D" w:rsidP="0049688D">
      <w:pPr>
        <w:ind w:firstLine="708"/>
        <w:rPr>
          <w:rFonts w:ascii="Times New Roman" w:hAnsi="Times New Roman"/>
          <w:lang w:eastAsia="ar-SA"/>
        </w:rPr>
      </w:pPr>
      <w:r w:rsidRPr="00FB16AC">
        <w:rPr>
          <w:rFonts w:ascii="Times New Roman" w:hAnsi="Times New Roman"/>
          <w:b/>
        </w:rPr>
        <w:t>Муниципальная программа</w:t>
      </w:r>
      <w:r w:rsidRPr="00FB16AC">
        <w:rPr>
          <w:rFonts w:ascii="Times New Roman" w:hAnsi="Times New Roman"/>
          <w:b/>
          <w:lang w:eastAsia="ar-SA"/>
        </w:rPr>
        <w:t xml:space="preserve"> </w:t>
      </w:r>
      <w:r w:rsidRPr="00FB16AC">
        <w:rPr>
          <w:rFonts w:ascii="Times New Roman" w:hAnsi="Times New Roman"/>
          <w:b/>
        </w:rPr>
        <w:t>развития сельского хозяйства и регулирования рынков сельскохозяйственной продукции, сырья и продовольствия Дубенского муниципального района Республики Мордовия</w:t>
      </w:r>
      <w:r w:rsidRPr="00FB16AC">
        <w:rPr>
          <w:rFonts w:ascii="Times New Roman" w:hAnsi="Times New Roman"/>
          <w:b/>
          <w:lang w:eastAsia="ar-SA"/>
        </w:rPr>
        <w:t xml:space="preserve"> </w:t>
      </w:r>
      <w:r w:rsidRPr="00FB16AC">
        <w:rPr>
          <w:rFonts w:ascii="Times New Roman" w:hAnsi="Times New Roman"/>
          <w:b/>
        </w:rPr>
        <w:t>на 2013–2020 годы</w:t>
      </w:r>
      <w:r w:rsidRPr="00FB16AC">
        <w:rPr>
          <w:rFonts w:ascii="Times New Roman" w:hAnsi="Times New Roman"/>
          <w:lang w:eastAsia="ar-SA"/>
        </w:rPr>
        <w:t xml:space="preserve"> </w:t>
      </w:r>
      <w:r w:rsidR="002A6C57" w:rsidRPr="00FB16AC">
        <w:rPr>
          <w:rFonts w:ascii="Times New Roman" w:hAnsi="Times New Roman"/>
          <w:bCs/>
        </w:rPr>
        <w:t>предусматривает:</w:t>
      </w:r>
    </w:p>
    <w:p w:rsidR="0049688D" w:rsidRPr="00FB16AC" w:rsidRDefault="0049688D" w:rsidP="002A6C57">
      <w:pPr>
        <w:tabs>
          <w:tab w:val="left" w:pos="1134"/>
        </w:tabs>
        <w:ind w:left="127" w:right="195" w:firstLine="557"/>
        <w:rPr>
          <w:rFonts w:ascii="Times New Roman" w:hAnsi="Times New Roman"/>
          <w:szCs w:val="28"/>
        </w:rPr>
      </w:pPr>
      <w:r w:rsidRPr="00FB16AC">
        <w:rPr>
          <w:rFonts w:ascii="Times New Roman" w:hAnsi="Times New Roman"/>
          <w:szCs w:val="28"/>
        </w:rPr>
        <w:lastRenderedPageBreak/>
        <w:t>- увеличение производства продукции сельского хозяйства в хозяйствах всех категорий (в сопоставимых ценах) в 2020 г. по отношению к 2012 г. на 50,5 %, пищевых продуктов – на 40,7 %;</w:t>
      </w:r>
    </w:p>
    <w:p w:rsidR="0049688D" w:rsidRPr="00FB16AC" w:rsidRDefault="0049688D" w:rsidP="002A6C57">
      <w:pPr>
        <w:tabs>
          <w:tab w:val="left" w:pos="1134"/>
        </w:tabs>
        <w:ind w:left="127" w:right="195" w:firstLine="557"/>
        <w:rPr>
          <w:rFonts w:ascii="Times New Roman" w:hAnsi="Times New Roman"/>
          <w:szCs w:val="28"/>
        </w:rPr>
      </w:pPr>
      <w:r w:rsidRPr="00FB16AC">
        <w:rPr>
          <w:rFonts w:ascii="Times New Roman" w:hAnsi="Times New Roman"/>
          <w:szCs w:val="28"/>
        </w:rPr>
        <w:t>- обеспечение среднегодового темпа прироста объема инвестиций в основной капитал сельского хозяйства в размере 3,6%;</w:t>
      </w:r>
    </w:p>
    <w:p w:rsidR="0049688D" w:rsidRPr="00FB16AC" w:rsidRDefault="0049688D" w:rsidP="002A6C57">
      <w:pPr>
        <w:tabs>
          <w:tab w:val="left" w:pos="1134"/>
        </w:tabs>
        <w:ind w:left="127" w:right="195" w:firstLine="557"/>
        <w:rPr>
          <w:rFonts w:ascii="Times New Roman" w:hAnsi="Times New Roman"/>
          <w:szCs w:val="28"/>
        </w:rPr>
      </w:pPr>
      <w:r w:rsidRPr="00FB16AC">
        <w:rPr>
          <w:rFonts w:ascii="Times New Roman" w:hAnsi="Times New Roman"/>
          <w:szCs w:val="28"/>
        </w:rPr>
        <w:t>- повышение среднего уровня рентабельности сельскохозяйственных организаций не менее 10,9-16,4% (с учетом субсидий);</w:t>
      </w:r>
    </w:p>
    <w:p w:rsidR="0049688D" w:rsidRPr="00FB16AC" w:rsidRDefault="0049688D" w:rsidP="0049688D">
      <w:pPr>
        <w:tabs>
          <w:tab w:val="left" w:pos="1134"/>
        </w:tabs>
        <w:ind w:left="127" w:right="195" w:firstLine="557"/>
        <w:rPr>
          <w:rFonts w:ascii="Times New Roman" w:hAnsi="Times New Roman"/>
        </w:rPr>
      </w:pPr>
      <w:r w:rsidRPr="00FB16AC">
        <w:rPr>
          <w:rFonts w:ascii="Times New Roman" w:hAnsi="Times New Roman"/>
        </w:rPr>
        <w:t>- повышение производительности труда в сельскохозяйственных предприятиях за 2015-2020 годы на 27,5 процентов;</w:t>
      </w:r>
    </w:p>
    <w:p w:rsidR="0049688D" w:rsidRPr="00FB16AC" w:rsidRDefault="0049688D" w:rsidP="0049688D">
      <w:pPr>
        <w:tabs>
          <w:tab w:val="left" w:pos="1134"/>
        </w:tabs>
        <w:ind w:left="127" w:right="195" w:firstLine="557"/>
        <w:rPr>
          <w:rFonts w:ascii="Times New Roman" w:hAnsi="Times New Roman"/>
        </w:rPr>
      </w:pPr>
      <w:r w:rsidRPr="00FB16AC">
        <w:rPr>
          <w:rFonts w:ascii="Times New Roman" w:hAnsi="Times New Roman"/>
        </w:rPr>
        <w:t>- количество высокопроизводительных рабочих мест в сельскохозяйственных предприятиях в 2020 году - 450 мест;</w:t>
      </w:r>
    </w:p>
    <w:p w:rsidR="0049688D" w:rsidRPr="00FB16AC" w:rsidRDefault="0049688D" w:rsidP="0049688D">
      <w:pPr>
        <w:tabs>
          <w:tab w:val="left" w:pos="1134"/>
        </w:tabs>
        <w:ind w:right="195" w:firstLine="684"/>
        <w:rPr>
          <w:rFonts w:ascii="Times New Roman" w:hAnsi="Times New Roman"/>
        </w:rPr>
      </w:pPr>
      <w:r w:rsidRPr="00FB16AC">
        <w:rPr>
          <w:rFonts w:ascii="Times New Roman" w:hAnsi="Times New Roman"/>
        </w:rPr>
        <w:t xml:space="preserve">- доведение удельного веса затрат на приобретение энергоресурсов в сельскохозяйственных предприятиях в структуре затрат на основное производство до 9,4 процента; </w:t>
      </w:r>
    </w:p>
    <w:p w:rsidR="0049688D" w:rsidRPr="00FB16AC" w:rsidRDefault="0049688D" w:rsidP="0049688D">
      <w:pPr>
        <w:tabs>
          <w:tab w:val="left" w:pos="1134"/>
        </w:tabs>
        <w:ind w:right="195" w:firstLine="684"/>
        <w:rPr>
          <w:rFonts w:ascii="Times New Roman" w:hAnsi="Times New Roman"/>
        </w:rPr>
      </w:pPr>
      <w:r w:rsidRPr="00FB16AC">
        <w:rPr>
          <w:rFonts w:ascii="Times New Roman" w:hAnsi="Times New Roman"/>
        </w:rPr>
        <w:t>- обеспечение сельскохозяйственных товаропроизводителей семенами основных сельскохозяйственных культур;</w:t>
      </w:r>
    </w:p>
    <w:p w:rsidR="0049688D" w:rsidRPr="00FB16AC" w:rsidRDefault="0049688D" w:rsidP="0049688D">
      <w:pPr>
        <w:tabs>
          <w:tab w:val="left" w:pos="1134"/>
        </w:tabs>
        <w:ind w:right="195" w:firstLine="684"/>
        <w:rPr>
          <w:rFonts w:ascii="Times New Roman" w:hAnsi="Times New Roman"/>
        </w:rPr>
      </w:pPr>
      <w:r w:rsidRPr="00FB16AC">
        <w:rPr>
          <w:rFonts w:ascii="Times New Roman" w:hAnsi="Times New Roman"/>
        </w:rPr>
        <w:t xml:space="preserve">- </w:t>
      </w:r>
      <w:r w:rsidRPr="00FB16AC">
        <w:rPr>
          <w:rFonts w:ascii="Times New Roman" w:hAnsi="Times New Roman"/>
          <w:szCs w:val="28"/>
        </w:rPr>
        <w:t>увеличение емкости современных картофеле- и овощехранилищ на тонны единовременного хранения.</w:t>
      </w:r>
    </w:p>
    <w:p w:rsidR="00FB16AC" w:rsidRDefault="00FB16AC" w:rsidP="00A92FD7">
      <w:pPr>
        <w:ind w:right="-55" w:firstLine="709"/>
        <w:rPr>
          <w:rFonts w:ascii="Times New Roman" w:hAnsi="Times New Roman"/>
          <w:b/>
          <w:color w:val="FF0000"/>
        </w:rPr>
      </w:pPr>
    </w:p>
    <w:p w:rsidR="00A92FD7" w:rsidRPr="00FB16AC" w:rsidRDefault="00A92FD7" w:rsidP="00A92FD7">
      <w:pPr>
        <w:ind w:right="-55" w:firstLine="709"/>
        <w:rPr>
          <w:rFonts w:ascii="Times New Roman" w:hAnsi="Times New Roman"/>
          <w:b/>
        </w:rPr>
      </w:pPr>
      <w:r w:rsidRPr="00FB16AC">
        <w:rPr>
          <w:rFonts w:ascii="Times New Roman" w:hAnsi="Times New Roman"/>
          <w:b/>
        </w:rPr>
        <w:t>Развитие малого предпринимательства</w:t>
      </w:r>
    </w:p>
    <w:p w:rsidR="00A92FD7" w:rsidRPr="00FB16AC" w:rsidRDefault="00A92FD7" w:rsidP="00A92FD7">
      <w:pPr>
        <w:widowControl w:val="0"/>
        <w:suppressAutoHyphens/>
        <w:autoSpaceDE w:val="0"/>
        <w:ind w:firstLine="720"/>
        <w:rPr>
          <w:rFonts w:ascii="Times New Roman" w:hAnsi="Times New Roman"/>
          <w:lang w:eastAsia="ar-SA"/>
        </w:rPr>
      </w:pPr>
      <w:r w:rsidRPr="00FB16AC">
        <w:rPr>
          <w:rFonts w:ascii="Times New Roman" w:hAnsi="Times New Roman"/>
          <w:lang w:eastAsia="ar-SA"/>
        </w:rPr>
        <w:t xml:space="preserve">Основными задачами в развитии малого предпринимательства в </w:t>
      </w:r>
      <w:r w:rsidR="00895D1A" w:rsidRPr="00FB16AC">
        <w:rPr>
          <w:rFonts w:ascii="Times New Roman" w:hAnsi="Times New Roman"/>
          <w:lang w:eastAsia="ar-SA"/>
        </w:rPr>
        <w:t>сельском</w:t>
      </w:r>
      <w:r w:rsidRPr="00FB16AC">
        <w:rPr>
          <w:rFonts w:ascii="Times New Roman" w:hAnsi="Times New Roman"/>
          <w:lang w:eastAsia="ar-SA"/>
        </w:rPr>
        <w:t xml:space="preserve"> поселении являются:</w:t>
      </w:r>
    </w:p>
    <w:p w:rsidR="00A92FD7" w:rsidRPr="00FB16AC" w:rsidRDefault="00A92FD7" w:rsidP="00A354B5">
      <w:pPr>
        <w:widowControl w:val="0"/>
        <w:numPr>
          <w:ilvl w:val="0"/>
          <w:numId w:val="67"/>
        </w:numPr>
        <w:tabs>
          <w:tab w:val="clear" w:pos="360"/>
          <w:tab w:val="left" w:pos="709"/>
          <w:tab w:val="left" w:pos="993"/>
        </w:tabs>
        <w:suppressAutoHyphens/>
        <w:autoSpaceDE w:val="0"/>
        <w:ind w:left="0" w:firstLine="709"/>
        <w:rPr>
          <w:rFonts w:ascii="Times New Roman" w:hAnsi="Times New Roman"/>
          <w:lang w:eastAsia="ar-SA"/>
        </w:rPr>
      </w:pPr>
      <w:r w:rsidRPr="00FB16AC">
        <w:rPr>
          <w:rFonts w:ascii="Times New Roman" w:hAnsi="Times New Roman"/>
          <w:lang w:eastAsia="ar-SA"/>
        </w:rPr>
        <w:t>повышение доли малого предпринимательства, особенно в сферах обслуживания населения.</w:t>
      </w:r>
    </w:p>
    <w:p w:rsidR="00A92FD7" w:rsidRPr="00FB16AC" w:rsidRDefault="00A92FD7" w:rsidP="00A354B5">
      <w:pPr>
        <w:widowControl w:val="0"/>
        <w:numPr>
          <w:ilvl w:val="0"/>
          <w:numId w:val="67"/>
        </w:numPr>
        <w:tabs>
          <w:tab w:val="clear" w:pos="360"/>
          <w:tab w:val="left" w:pos="709"/>
          <w:tab w:val="left" w:pos="993"/>
        </w:tabs>
        <w:suppressAutoHyphens/>
        <w:autoSpaceDE w:val="0"/>
        <w:ind w:left="0" w:firstLine="709"/>
        <w:rPr>
          <w:rFonts w:ascii="Times New Roman" w:hAnsi="Times New Roman"/>
          <w:lang w:eastAsia="ar-SA"/>
        </w:rPr>
      </w:pPr>
      <w:r w:rsidRPr="00FB16AC">
        <w:rPr>
          <w:rFonts w:ascii="Times New Roman" w:hAnsi="Times New Roman"/>
          <w:lang w:eastAsia="ar-SA"/>
        </w:rPr>
        <w:t>повышение удельного веса занятых в малом бизнесе.</w:t>
      </w:r>
    </w:p>
    <w:p w:rsidR="00A92FD7" w:rsidRPr="00FB16AC" w:rsidRDefault="00A92FD7" w:rsidP="00A354B5">
      <w:pPr>
        <w:widowControl w:val="0"/>
        <w:numPr>
          <w:ilvl w:val="0"/>
          <w:numId w:val="67"/>
        </w:numPr>
        <w:tabs>
          <w:tab w:val="clear" w:pos="360"/>
          <w:tab w:val="left" w:pos="709"/>
          <w:tab w:val="left" w:pos="993"/>
        </w:tabs>
        <w:suppressAutoHyphens/>
        <w:autoSpaceDE w:val="0"/>
        <w:ind w:left="0" w:firstLine="709"/>
        <w:rPr>
          <w:rFonts w:ascii="Times New Roman" w:hAnsi="Times New Roman"/>
          <w:lang w:eastAsia="ar-SA"/>
        </w:rPr>
      </w:pPr>
      <w:r w:rsidRPr="00FB16AC">
        <w:rPr>
          <w:rFonts w:ascii="Times New Roman" w:hAnsi="Times New Roman"/>
          <w:lang w:eastAsia="ar-SA"/>
        </w:rPr>
        <w:t>увеличение объема произведенной малыми предприятиями продукции.</w:t>
      </w:r>
    </w:p>
    <w:p w:rsidR="00A92FD7" w:rsidRPr="00FB16AC" w:rsidRDefault="00A92FD7" w:rsidP="00A92FD7">
      <w:pPr>
        <w:widowControl w:val="0"/>
        <w:tabs>
          <w:tab w:val="left" w:pos="709"/>
          <w:tab w:val="left" w:pos="993"/>
        </w:tabs>
        <w:suppressAutoHyphens/>
        <w:autoSpaceDE w:val="0"/>
        <w:ind w:firstLine="709"/>
        <w:rPr>
          <w:rFonts w:ascii="Times New Roman" w:hAnsi="Times New Roman"/>
          <w:lang w:eastAsia="ar-SA"/>
        </w:rPr>
      </w:pPr>
      <w:r w:rsidRPr="00FB16AC">
        <w:rPr>
          <w:rFonts w:ascii="Times New Roman" w:hAnsi="Times New Roman"/>
          <w:lang w:eastAsia="ar-SA"/>
        </w:rPr>
        <w:t>Развитие малого предпринимательства будет способствовать удовлетворению потребностей населения различных возрастов и социальных групп.</w:t>
      </w:r>
    </w:p>
    <w:p w:rsidR="00A92FD7" w:rsidRPr="00FB16AC" w:rsidRDefault="00A92FD7" w:rsidP="00A92FD7">
      <w:pPr>
        <w:widowControl w:val="0"/>
        <w:tabs>
          <w:tab w:val="left" w:pos="709"/>
          <w:tab w:val="left" w:pos="993"/>
        </w:tabs>
        <w:suppressAutoHyphens/>
        <w:autoSpaceDE w:val="0"/>
        <w:ind w:firstLine="709"/>
        <w:rPr>
          <w:rFonts w:ascii="Times New Roman" w:hAnsi="Times New Roman"/>
          <w:lang w:eastAsia="ar-SA"/>
        </w:rPr>
      </w:pPr>
      <w:r w:rsidRPr="00FB16AC">
        <w:rPr>
          <w:rFonts w:ascii="Times New Roman" w:hAnsi="Times New Roman"/>
          <w:lang w:eastAsia="ar-SA"/>
        </w:rPr>
        <w:t xml:space="preserve">Для более эффективного и интенсивного внедрения малого бизнеса в экономику </w:t>
      </w:r>
      <w:r w:rsidR="00C16347" w:rsidRPr="00FB16AC">
        <w:rPr>
          <w:rFonts w:ascii="Times New Roman" w:hAnsi="Times New Roman"/>
        </w:rPr>
        <w:t>Пуркаевского</w:t>
      </w:r>
      <w:r w:rsidR="008A036D" w:rsidRPr="00FB16AC">
        <w:rPr>
          <w:rFonts w:ascii="Times New Roman" w:hAnsi="Times New Roman"/>
        </w:rPr>
        <w:t xml:space="preserve"> сельского поселения </w:t>
      </w:r>
      <w:r w:rsidRPr="00FB16AC">
        <w:rPr>
          <w:rFonts w:ascii="Times New Roman" w:hAnsi="Times New Roman"/>
          <w:lang w:eastAsia="ar-SA"/>
        </w:rPr>
        <w:t>необходимо создать соответствующие благоприятные условия для поощрения малых предпринимателей на начальной стадии развития бизнеса, а также решить проблему доступа предпринимателей к финансовым ресурсам.</w:t>
      </w:r>
    </w:p>
    <w:p w:rsidR="00A92FD7" w:rsidRPr="00FB16AC" w:rsidRDefault="00A92FD7" w:rsidP="00A92FD7">
      <w:pPr>
        <w:widowControl w:val="0"/>
        <w:tabs>
          <w:tab w:val="left" w:pos="709"/>
          <w:tab w:val="left" w:pos="993"/>
        </w:tabs>
        <w:suppressAutoHyphens/>
        <w:autoSpaceDE w:val="0"/>
        <w:ind w:firstLine="709"/>
        <w:rPr>
          <w:rFonts w:ascii="Times New Roman" w:hAnsi="Times New Roman"/>
          <w:lang w:eastAsia="ar-SA"/>
        </w:rPr>
      </w:pPr>
      <w:r w:rsidRPr="00FB16AC">
        <w:rPr>
          <w:rFonts w:ascii="Times New Roman" w:hAnsi="Times New Roman"/>
          <w:lang w:eastAsia="ar-SA"/>
        </w:rPr>
        <w:t xml:space="preserve">В целом, малое предпринимательство может занять достойное место в экономике </w:t>
      </w:r>
      <w:r w:rsidR="00C16347" w:rsidRPr="00FB16AC">
        <w:rPr>
          <w:rFonts w:ascii="Times New Roman" w:hAnsi="Times New Roman"/>
          <w:lang w:eastAsia="ar-SA"/>
        </w:rPr>
        <w:t>Пуркаевского</w:t>
      </w:r>
      <w:r w:rsidR="00DA29E6" w:rsidRPr="00FB16AC">
        <w:rPr>
          <w:rFonts w:ascii="Times New Roman" w:hAnsi="Times New Roman"/>
          <w:lang w:eastAsia="ar-SA"/>
        </w:rPr>
        <w:t xml:space="preserve"> сельского поселения</w:t>
      </w:r>
      <w:r w:rsidRPr="00FB16AC">
        <w:rPr>
          <w:rFonts w:ascii="Times New Roman" w:hAnsi="Times New Roman"/>
          <w:lang w:eastAsia="ar-SA"/>
        </w:rPr>
        <w:t xml:space="preserve">, проникая в различные отрасли промышленности и сферу услуг. Совокупная доля налоговых поступлений в бюджет </w:t>
      </w:r>
      <w:r w:rsidR="00895D1A" w:rsidRPr="00FB16AC">
        <w:rPr>
          <w:rFonts w:ascii="Times New Roman" w:hAnsi="Times New Roman"/>
          <w:lang w:eastAsia="ar-SA"/>
        </w:rPr>
        <w:t>сельского</w:t>
      </w:r>
      <w:r w:rsidRPr="00FB16AC">
        <w:rPr>
          <w:rFonts w:ascii="Times New Roman" w:hAnsi="Times New Roman"/>
          <w:lang w:eastAsia="ar-SA"/>
        </w:rPr>
        <w:t xml:space="preserve"> поселения может возрасти до 20% (при росте в 5-10% в объемах производства на предприятиях малого бизнеса).</w:t>
      </w:r>
    </w:p>
    <w:p w:rsidR="00FA5B23" w:rsidRPr="00FB16AC" w:rsidRDefault="00A92FD7" w:rsidP="00FA5B23">
      <w:pPr>
        <w:widowControl w:val="0"/>
        <w:tabs>
          <w:tab w:val="left" w:pos="709"/>
          <w:tab w:val="left" w:pos="993"/>
        </w:tabs>
        <w:suppressAutoHyphens/>
        <w:autoSpaceDE w:val="0"/>
        <w:ind w:firstLine="709"/>
        <w:rPr>
          <w:rFonts w:ascii="Times New Roman" w:hAnsi="Times New Roman"/>
          <w:lang w:eastAsia="ar-SA"/>
        </w:rPr>
      </w:pPr>
      <w:r w:rsidRPr="00FB16AC">
        <w:rPr>
          <w:rFonts w:ascii="Times New Roman" w:hAnsi="Times New Roman"/>
          <w:lang w:eastAsia="ar-SA"/>
        </w:rPr>
        <w:t xml:space="preserve">Проектом прогнозируется широкая дифференциация предприятий малого бизнеса по видам деятельности. </w:t>
      </w:r>
    </w:p>
    <w:p w:rsidR="00FA5B23" w:rsidRPr="00FB16AC" w:rsidRDefault="00FA5B23" w:rsidP="00FA5B23">
      <w:pPr>
        <w:widowControl w:val="0"/>
        <w:tabs>
          <w:tab w:val="left" w:pos="709"/>
          <w:tab w:val="left" w:pos="993"/>
        </w:tabs>
        <w:suppressAutoHyphens/>
        <w:autoSpaceDE w:val="0"/>
        <w:ind w:firstLine="709"/>
        <w:rPr>
          <w:rFonts w:ascii="Times New Roman" w:hAnsi="Times New Roman"/>
        </w:rPr>
      </w:pPr>
      <w:r w:rsidRPr="00FB16AC">
        <w:rPr>
          <w:rFonts w:ascii="Times New Roman" w:hAnsi="Times New Roman"/>
        </w:rPr>
        <w:t xml:space="preserve">Реализация </w:t>
      </w:r>
      <w:r w:rsidRPr="00FB16AC">
        <w:rPr>
          <w:rFonts w:ascii="Times New Roman" w:hAnsi="Times New Roman"/>
          <w:b/>
        </w:rPr>
        <w:t>Муниципальной программы развития малого и среднего предпринимательства в Дубенском муниципальном районе Республики Мордовия на 2015-2017 годы</w:t>
      </w:r>
      <w:r w:rsidRPr="00FB16AC">
        <w:rPr>
          <w:rFonts w:ascii="Times New Roman" w:hAnsi="Times New Roman"/>
        </w:rPr>
        <w:t xml:space="preserve"> позволит достичь следующих результатов:</w:t>
      </w:r>
    </w:p>
    <w:p w:rsidR="00FA5B23" w:rsidRPr="00FB16AC" w:rsidRDefault="00FA5B23" w:rsidP="00FA5B23">
      <w:pPr>
        <w:widowControl w:val="0"/>
        <w:tabs>
          <w:tab w:val="left" w:pos="709"/>
          <w:tab w:val="left" w:pos="993"/>
        </w:tabs>
        <w:suppressAutoHyphens/>
        <w:autoSpaceDE w:val="0"/>
        <w:ind w:firstLine="709"/>
        <w:rPr>
          <w:rFonts w:ascii="Times New Roman" w:hAnsi="Times New Roman"/>
        </w:rPr>
      </w:pPr>
      <w:r w:rsidRPr="00FB16AC">
        <w:rPr>
          <w:rFonts w:ascii="Times New Roman" w:hAnsi="Times New Roman"/>
        </w:rPr>
        <w:t>- количество субъектов малого и среднего предпринимательства в расчете на 10 тыс. чел. населения составит к 2017 году 228 единиц;</w:t>
      </w:r>
    </w:p>
    <w:p w:rsidR="00FA5B23" w:rsidRPr="00FB16AC" w:rsidRDefault="00FA5B23" w:rsidP="00FA5B23">
      <w:pPr>
        <w:widowControl w:val="0"/>
        <w:tabs>
          <w:tab w:val="left" w:pos="709"/>
          <w:tab w:val="left" w:pos="993"/>
        </w:tabs>
        <w:suppressAutoHyphens/>
        <w:autoSpaceDE w:val="0"/>
        <w:ind w:firstLine="709"/>
        <w:rPr>
          <w:rFonts w:ascii="Times New Roman" w:hAnsi="Times New Roman"/>
        </w:rPr>
      </w:pPr>
      <w:r w:rsidRPr="00FB16AC">
        <w:rPr>
          <w:rFonts w:ascii="Times New Roman" w:hAnsi="Times New Roman"/>
        </w:rPr>
        <w:t>- количество занятых в малом и среднем предпринимательстве составит к 2017 году 1672 человек;</w:t>
      </w:r>
    </w:p>
    <w:p w:rsidR="00FA5B23" w:rsidRPr="00FB16AC" w:rsidRDefault="00FA5B23" w:rsidP="00FA5B23">
      <w:pPr>
        <w:widowControl w:val="0"/>
        <w:tabs>
          <w:tab w:val="left" w:pos="709"/>
          <w:tab w:val="left" w:pos="993"/>
        </w:tabs>
        <w:suppressAutoHyphens/>
        <w:autoSpaceDE w:val="0"/>
        <w:ind w:firstLine="709"/>
        <w:rPr>
          <w:rFonts w:ascii="Times New Roman" w:hAnsi="Times New Roman"/>
          <w:lang w:eastAsia="ar-SA"/>
        </w:rPr>
      </w:pPr>
      <w:r w:rsidRPr="00FB16AC">
        <w:rPr>
          <w:rFonts w:ascii="Times New Roman" w:hAnsi="Times New Roman"/>
        </w:rPr>
        <w:t>Оборот предприятий малого и среднего бизнеса составит к 2017 году 3886,5млн. рублей;</w:t>
      </w:r>
    </w:p>
    <w:p w:rsidR="00FB16AC" w:rsidRDefault="00FB16AC" w:rsidP="00A92FD7">
      <w:pPr>
        <w:ind w:right="-55" w:firstLine="709"/>
        <w:rPr>
          <w:rFonts w:ascii="Times New Roman" w:hAnsi="Times New Roman"/>
          <w:b/>
          <w:color w:val="FF0000"/>
        </w:rPr>
      </w:pPr>
    </w:p>
    <w:p w:rsidR="004E3FCF" w:rsidRPr="00FB16AC" w:rsidRDefault="004E3FCF" w:rsidP="00A92FD7">
      <w:pPr>
        <w:ind w:right="-55" w:firstLine="709"/>
        <w:rPr>
          <w:rFonts w:ascii="Times New Roman" w:hAnsi="Times New Roman"/>
          <w:b/>
        </w:rPr>
      </w:pPr>
      <w:r w:rsidRPr="00FB16AC">
        <w:rPr>
          <w:rFonts w:ascii="Times New Roman" w:hAnsi="Times New Roman"/>
          <w:b/>
        </w:rPr>
        <w:lastRenderedPageBreak/>
        <w:t xml:space="preserve">Развитие кластера строительных материалов </w:t>
      </w:r>
    </w:p>
    <w:p w:rsidR="004E3FCF" w:rsidRPr="00FB16AC" w:rsidRDefault="004E3FCF" w:rsidP="004E3FCF">
      <w:pPr>
        <w:widowControl w:val="0"/>
        <w:autoSpaceDN w:val="0"/>
        <w:adjustRightInd w:val="0"/>
        <w:ind w:firstLine="720"/>
        <w:rPr>
          <w:rFonts w:ascii="Times New Roman" w:hAnsi="Times New Roman"/>
        </w:rPr>
      </w:pPr>
      <w:r w:rsidRPr="00FB16AC">
        <w:rPr>
          <w:rFonts w:ascii="Times New Roman" w:hAnsi="Times New Roman"/>
        </w:rPr>
        <w:t xml:space="preserve">Наиболее выгодным будет развитие деятельности малых и средних предприятий, планирующих и ведущих добычу строительных грунтов, содержащих пески, песчано-гравийные материалы, супеси, суглинки и т.п. </w:t>
      </w:r>
    </w:p>
    <w:p w:rsidR="004E3FCF" w:rsidRPr="00FB16AC" w:rsidRDefault="004E3FCF" w:rsidP="00A92FD7">
      <w:pPr>
        <w:ind w:right="-55" w:firstLine="709"/>
        <w:rPr>
          <w:rFonts w:ascii="Times New Roman" w:hAnsi="Times New Roman"/>
          <w:b/>
        </w:rPr>
      </w:pPr>
    </w:p>
    <w:p w:rsidR="00E96EF7" w:rsidRPr="00FB16AC" w:rsidRDefault="00E96EF7" w:rsidP="00A92FD7">
      <w:pPr>
        <w:ind w:right="-55" w:firstLine="709"/>
        <w:rPr>
          <w:rFonts w:ascii="Times New Roman" w:hAnsi="Times New Roman"/>
        </w:rPr>
      </w:pPr>
      <w:r w:rsidRPr="00FB16AC">
        <w:rPr>
          <w:rFonts w:ascii="Times New Roman" w:hAnsi="Times New Roman"/>
          <w:b/>
        </w:rPr>
        <w:t xml:space="preserve">Развитие рекреации и туризма </w:t>
      </w:r>
    </w:p>
    <w:p w:rsidR="00465360" w:rsidRPr="00FB16AC" w:rsidRDefault="004E3FCF" w:rsidP="00465360">
      <w:pPr>
        <w:widowControl w:val="0"/>
        <w:autoSpaceDN w:val="0"/>
        <w:adjustRightInd w:val="0"/>
        <w:ind w:firstLine="720"/>
        <w:rPr>
          <w:rFonts w:ascii="Times New Roman" w:hAnsi="Times New Roman"/>
        </w:rPr>
      </w:pPr>
      <w:r w:rsidRPr="00FB16AC">
        <w:rPr>
          <w:rFonts w:ascii="Times New Roman" w:hAnsi="Times New Roman"/>
        </w:rPr>
        <w:t>Природные и историко-культурные ресурсы Дубенского муниципального района составляют основу развития его туристско-рекреационного кластера. Перспективными направлениями являются экологический и культурно-познавательный туризм. В рамках экологического туризма возможно создание условий для любительской рыбалки и охоты на территории Дубенского района. Строительство гостиниц, кафе, стоянок, позволит наиболее полно удовлетворить требования любителей охоты и рыбалки, тем более что данный сервис очень востребован среди туристов. Создание необходимой инфраструктуры позволит увеличить посещаемость природных достопримечательностей Дубенского района. Экологический туризм представляет собой экономически выгодный вид туризма. Кроме стоимости лицензий на право отстрела животных, вылов рыбы, значительные доходы возможны от услуг егерей, автотранспорта, обработки трофеев, а также проезда к месту охоты.</w:t>
      </w:r>
    </w:p>
    <w:p w:rsidR="004E3FCF" w:rsidRPr="00FB16AC" w:rsidRDefault="004E3FCF" w:rsidP="00465360">
      <w:pPr>
        <w:widowControl w:val="0"/>
        <w:autoSpaceDN w:val="0"/>
        <w:adjustRightInd w:val="0"/>
        <w:ind w:firstLine="720"/>
        <w:rPr>
          <w:rFonts w:ascii="Times New Roman" w:hAnsi="Times New Roman"/>
        </w:rPr>
      </w:pPr>
      <w:r w:rsidRPr="00FB16AC">
        <w:rPr>
          <w:rFonts w:ascii="Times New Roman" w:hAnsi="Times New Roman"/>
        </w:rPr>
        <w:t>В рамках культурно-познавательного туризма возможна организация экскурсионно-познавательных туров по различным направлениям.</w:t>
      </w:r>
      <w:r w:rsidR="00465360" w:rsidRPr="00FB16AC">
        <w:rPr>
          <w:rFonts w:ascii="Times New Roman" w:hAnsi="Times New Roman"/>
        </w:rPr>
        <w:t xml:space="preserve"> </w:t>
      </w:r>
      <w:r w:rsidRPr="00FB16AC">
        <w:rPr>
          <w:rFonts w:ascii="Times New Roman" w:hAnsi="Times New Roman"/>
        </w:rPr>
        <w:t>Основная цель таких туров -</w:t>
      </w:r>
      <w:r w:rsidR="00465360" w:rsidRPr="00FB16AC">
        <w:rPr>
          <w:rFonts w:ascii="Times New Roman" w:hAnsi="Times New Roman"/>
        </w:rPr>
        <w:t xml:space="preserve"> </w:t>
      </w:r>
      <w:r w:rsidRPr="00FB16AC">
        <w:rPr>
          <w:rFonts w:ascii="Times New Roman" w:hAnsi="Times New Roman"/>
        </w:rPr>
        <w:t xml:space="preserve">ознакомление с туристическими достопримечательностями (памятниками истории, </w:t>
      </w:r>
      <w:r w:rsidR="001746E1" w:rsidRPr="00FB16AC">
        <w:rPr>
          <w:rFonts w:ascii="Times New Roman" w:hAnsi="Times New Roman"/>
        </w:rPr>
        <w:t xml:space="preserve">природными особенностями и др.) в т.ч. </w:t>
      </w:r>
      <w:r w:rsidR="00AE6EBE" w:rsidRPr="00FB16AC">
        <w:rPr>
          <w:rFonts w:ascii="Times New Roman" w:hAnsi="Times New Roman"/>
        </w:rPr>
        <w:t>«</w:t>
      </w:r>
      <w:r w:rsidR="001746E1" w:rsidRPr="00FB16AC">
        <w:rPr>
          <w:rFonts w:ascii="Times New Roman" w:hAnsi="Times New Roman"/>
        </w:rPr>
        <w:t>Ош пандо</w:t>
      </w:r>
      <w:r w:rsidR="00AE6EBE" w:rsidRPr="00FB16AC">
        <w:rPr>
          <w:rFonts w:ascii="Times New Roman" w:hAnsi="Times New Roman"/>
        </w:rPr>
        <w:t>»</w:t>
      </w:r>
      <w:r w:rsidR="001746E1" w:rsidRPr="00FB16AC">
        <w:rPr>
          <w:rFonts w:ascii="Times New Roman" w:hAnsi="Times New Roman"/>
        </w:rPr>
        <w:t xml:space="preserve"> в </w:t>
      </w:r>
      <w:r w:rsidR="00A31E42" w:rsidRPr="00FB16AC">
        <w:rPr>
          <w:rFonts w:ascii="Times New Roman" w:hAnsi="Times New Roman"/>
        </w:rPr>
        <w:t>п. Ольховка</w:t>
      </w:r>
      <w:r w:rsidR="001746E1" w:rsidRPr="00FB16AC">
        <w:rPr>
          <w:rFonts w:ascii="Times New Roman" w:hAnsi="Times New Roman"/>
        </w:rPr>
        <w:t>.</w:t>
      </w:r>
      <w:r w:rsidRPr="00FB16AC">
        <w:rPr>
          <w:rFonts w:ascii="Times New Roman" w:hAnsi="Times New Roman"/>
        </w:rPr>
        <w:t xml:space="preserve"> Отдых гостей может сопровождаться активной фольклорной (включая древние обычаи и традиции) и культурной программами. Возможна организация обеспечения гостей сувенирами, характерными только для данной местности.</w:t>
      </w:r>
    </w:p>
    <w:p w:rsidR="004E3FCF" w:rsidRPr="00FB16AC" w:rsidRDefault="004E3FCF" w:rsidP="004E3FCF">
      <w:pPr>
        <w:widowControl w:val="0"/>
        <w:autoSpaceDN w:val="0"/>
        <w:adjustRightInd w:val="0"/>
        <w:ind w:firstLine="720"/>
        <w:rPr>
          <w:rFonts w:ascii="Times New Roman" w:hAnsi="Times New Roman"/>
        </w:rPr>
      </w:pPr>
      <w:r w:rsidRPr="00FB16AC">
        <w:rPr>
          <w:rFonts w:ascii="Times New Roman" w:hAnsi="Times New Roman"/>
        </w:rPr>
        <w:t xml:space="preserve">Создание в Дубенском муниципальном районе туристской зоны с комплексом туристских маршрутов предоставит значительные возможности для удовлетворения потребностей жителей </w:t>
      </w:r>
      <w:r w:rsidR="002B4B99" w:rsidRPr="00FB16AC">
        <w:rPr>
          <w:rFonts w:ascii="Times New Roman" w:hAnsi="Times New Roman"/>
        </w:rPr>
        <w:t>Республики Мордовия</w:t>
      </w:r>
      <w:r w:rsidRPr="00FB16AC">
        <w:rPr>
          <w:rFonts w:ascii="Times New Roman" w:hAnsi="Times New Roman"/>
        </w:rPr>
        <w:t>, Российской Федерации в туристских услугах внутреннего туризма. Тем самым будет обеспечен рост уровня социально-экономического развития района за счет повышения уровня занятости населения, развития экономической деятельности, роста доходной базы муниципального бюджета, сохранения и эффективного использования уникальных природно-ресурсного потенциала и историко-культурного наследия Дубенского муниципального района.</w:t>
      </w:r>
    </w:p>
    <w:p w:rsidR="00E96EF7" w:rsidRPr="00FB16AC" w:rsidRDefault="00E96EF7" w:rsidP="00A92FD7">
      <w:pPr>
        <w:ind w:right="-55" w:firstLine="709"/>
        <w:rPr>
          <w:rFonts w:ascii="Times New Roman" w:hAnsi="Times New Roman"/>
        </w:rPr>
      </w:pPr>
      <w:r w:rsidRPr="00FB16AC">
        <w:rPr>
          <w:rFonts w:ascii="Times New Roman" w:hAnsi="Times New Roman"/>
        </w:rPr>
        <w:t xml:space="preserve">Развитие туристско-рекреационного комплекса должно стать одним из направлений развития экономического потенциала </w:t>
      </w:r>
      <w:r w:rsidR="00C16347" w:rsidRPr="00FB16AC">
        <w:rPr>
          <w:rFonts w:ascii="Times New Roman" w:hAnsi="Times New Roman"/>
        </w:rPr>
        <w:t>Пуркаевского</w:t>
      </w:r>
      <w:r w:rsidR="00DA29E6" w:rsidRPr="00FB16AC">
        <w:rPr>
          <w:rFonts w:ascii="Times New Roman" w:hAnsi="Times New Roman"/>
        </w:rPr>
        <w:t xml:space="preserve"> сельского поселения</w:t>
      </w:r>
      <w:r w:rsidRPr="00FB16AC">
        <w:rPr>
          <w:rFonts w:ascii="Times New Roman" w:hAnsi="Times New Roman"/>
        </w:rPr>
        <w:t xml:space="preserve">. Основным направлением развития станет благоустройство мест массового отдыха населения, строительство новых объектов туристско-рекреационной инфраструктуры, создание новых, развитие и благоустройство существующих туристских маршрутов и экологических троп. </w:t>
      </w:r>
    </w:p>
    <w:p w:rsidR="00B5449D" w:rsidRPr="00FB16AC" w:rsidRDefault="00E96EF7" w:rsidP="00B5449D">
      <w:pPr>
        <w:ind w:right="-55" w:firstLine="709"/>
        <w:rPr>
          <w:rFonts w:ascii="Times New Roman" w:hAnsi="Times New Roman"/>
        </w:rPr>
      </w:pPr>
      <w:r w:rsidRPr="00FB16AC">
        <w:rPr>
          <w:rFonts w:ascii="Times New Roman" w:hAnsi="Times New Roman"/>
        </w:rPr>
        <w:t xml:space="preserve">В соответствии со статьёй 14 Федерального закона от 6 октября 2003 года № 131-ФЗ </w:t>
      </w:r>
      <w:r w:rsidR="00AE6EBE" w:rsidRPr="00FB16AC">
        <w:rPr>
          <w:rFonts w:ascii="Times New Roman" w:hAnsi="Times New Roman"/>
        </w:rPr>
        <w:t>«</w:t>
      </w:r>
      <w:r w:rsidRPr="00FB16AC">
        <w:rPr>
          <w:rFonts w:ascii="Times New Roman" w:hAnsi="Times New Roman"/>
        </w:rPr>
        <w:t>Об общих принципах организации местного самоуправления в Российской Федерации</w:t>
      </w:r>
      <w:r w:rsidR="00AE6EBE" w:rsidRPr="00FB16AC">
        <w:rPr>
          <w:rFonts w:ascii="Times New Roman" w:hAnsi="Times New Roman"/>
        </w:rPr>
        <w:t>»</w:t>
      </w:r>
      <w:r w:rsidRPr="00FB16AC">
        <w:rPr>
          <w:rFonts w:ascii="Times New Roman" w:hAnsi="Times New Roman"/>
        </w:rPr>
        <w:t xml:space="preserve"> к вопросам местного значения поселения относится организация обустройства мест массового отдыха населения. </w:t>
      </w:r>
    </w:p>
    <w:p w:rsidR="00BE1177" w:rsidRPr="00D40579" w:rsidRDefault="00B5449D" w:rsidP="00BE1177">
      <w:pPr>
        <w:widowControl w:val="0"/>
        <w:autoSpaceDN w:val="0"/>
        <w:adjustRightInd w:val="0"/>
        <w:ind w:firstLine="720"/>
        <w:rPr>
          <w:rFonts w:ascii="Times New Roman" w:hAnsi="Times New Roman"/>
        </w:rPr>
      </w:pPr>
      <w:r w:rsidRPr="00FB16AC">
        <w:rPr>
          <w:rFonts w:ascii="Times New Roman" w:hAnsi="Times New Roman"/>
        </w:rPr>
        <w:t xml:space="preserve">Согласно </w:t>
      </w:r>
      <w:r w:rsidRPr="00FB16AC">
        <w:rPr>
          <w:rFonts w:ascii="Times New Roman" w:hAnsi="Times New Roman"/>
          <w:b/>
        </w:rPr>
        <w:t>Муниципальной программе комплексного социально-экономического развития Дубенского муниципального района Республики Мордовия на 2015 - 2019 гг.</w:t>
      </w:r>
      <w:r w:rsidRPr="00FB16AC">
        <w:rPr>
          <w:rFonts w:ascii="Times New Roman" w:hAnsi="Times New Roman"/>
        </w:rPr>
        <w:t xml:space="preserve"> на территории Дубенского муниципального района имеются </w:t>
      </w:r>
      <w:r w:rsidRPr="00FB16AC">
        <w:rPr>
          <w:rStyle w:val="afffffffffffff8"/>
          <w:rFonts w:ascii="Times New Roman" w:hAnsi="Times New Roman"/>
          <w:bCs/>
          <w:color w:val="auto"/>
        </w:rPr>
        <w:t>историко-культурные туристские ресурсы</w:t>
      </w:r>
      <w:r w:rsidRPr="00FB16AC">
        <w:rPr>
          <w:rFonts w:ascii="Times New Roman" w:hAnsi="Times New Roman"/>
        </w:rPr>
        <w:t xml:space="preserve">, которые обладают высокой степенью уникальности и включают в себя 2 музея, 36 </w:t>
      </w:r>
      <w:r w:rsidRPr="00D40579">
        <w:rPr>
          <w:rFonts w:ascii="Times New Roman" w:hAnsi="Times New Roman"/>
        </w:rPr>
        <w:t xml:space="preserve">культурно-исторических памятников, а также церкви и мечети. </w:t>
      </w:r>
      <w:r w:rsidR="00BE1177" w:rsidRPr="00D40579">
        <w:rPr>
          <w:rFonts w:ascii="Times New Roman" w:hAnsi="Times New Roman"/>
        </w:rPr>
        <w:t>Среди них:</w:t>
      </w:r>
    </w:p>
    <w:p w:rsidR="00BE1177" w:rsidRPr="00D40579" w:rsidRDefault="00BE1177" w:rsidP="00D40579">
      <w:pPr>
        <w:widowControl w:val="0"/>
        <w:autoSpaceDN w:val="0"/>
        <w:adjustRightInd w:val="0"/>
        <w:ind w:firstLine="720"/>
        <w:rPr>
          <w:rFonts w:ascii="Times New Roman" w:hAnsi="Times New Roman"/>
        </w:rPr>
      </w:pPr>
      <w:r w:rsidRPr="00D40579">
        <w:rPr>
          <w:rFonts w:ascii="Times New Roman" w:hAnsi="Times New Roman"/>
          <w:b/>
        </w:rPr>
        <w:t xml:space="preserve">1. </w:t>
      </w:r>
      <w:r w:rsidR="00D40579" w:rsidRPr="00D40579">
        <w:rPr>
          <w:rFonts w:ascii="Times New Roman" w:hAnsi="Times New Roman"/>
        </w:rPr>
        <w:t xml:space="preserve">Водный памятник природы "Родник "Ознома лисьма" (молельный колодец) - не </w:t>
      </w:r>
      <w:r w:rsidR="00D40579" w:rsidRPr="00D40579">
        <w:rPr>
          <w:rFonts w:ascii="Times New Roman" w:hAnsi="Times New Roman"/>
        </w:rPr>
        <w:lastRenderedPageBreak/>
        <w:t>является ООПТ. Находится в с. Пуркаево. Природный источник, содержащий в воде ионы серебра</w:t>
      </w:r>
      <w:r w:rsidRPr="00D40579">
        <w:rPr>
          <w:rFonts w:ascii="Times New Roman" w:hAnsi="Times New Roman"/>
        </w:rPr>
        <w:t>.</w:t>
      </w:r>
    </w:p>
    <w:p w:rsidR="00BE1177" w:rsidRPr="00D40579" w:rsidRDefault="00BE1177" w:rsidP="00D40579">
      <w:pPr>
        <w:widowControl w:val="0"/>
        <w:autoSpaceDN w:val="0"/>
        <w:adjustRightInd w:val="0"/>
        <w:ind w:firstLine="720"/>
        <w:rPr>
          <w:rFonts w:ascii="Times New Roman" w:hAnsi="Times New Roman"/>
        </w:rPr>
      </w:pPr>
      <w:r w:rsidRPr="00D40579">
        <w:rPr>
          <w:rFonts w:ascii="Times New Roman" w:hAnsi="Times New Roman"/>
          <w:b/>
        </w:rPr>
        <w:t xml:space="preserve">2. </w:t>
      </w:r>
      <w:r w:rsidR="00D40579" w:rsidRPr="00D40579">
        <w:rPr>
          <w:rFonts w:ascii="Times New Roman" w:hAnsi="Times New Roman"/>
        </w:rPr>
        <w:t>Церковь Святой Троицы. Находится в с. Пуркаево. Церковь Святой Троицы, построена на средства предпринимателя, директора ООО "Тябина", освещена на Троицу в 2013 г</w:t>
      </w:r>
      <w:r w:rsidRPr="00D40579">
        <w:rPr>
          <w:rFonts w:ascii="Times New Roman" w:hAnsi="Times New Roman"/>
        </w:rPr>
        <w:t>.</w:t>
      </w:r>
    </w:p>
    <w:p w:rsidR="007B55F6" w:rsidRPr="00FB16AC" w:rsidRDefault="007B55F6" w:rsidP="00FB16AC">
      <w:pPr>
        <w:widowControl w:val="0"/>
        <w:autoSpaceDN w:val="0"/>
        <w:adjustRightInd w:val="0"/>
        <w:ind w:firstLine="720"/>
        <w:rPr>
          <w:rFonts w:ascii="Times New Roman" w:hAnsi="Times New Roman"/>
          <w:lang w:eastAsia="en-US" w:bidi="en-US"/>
        </w:rPr>
      </w:pPr>
      <w:r w:rsidRPr="00FB16AC">
        <w:rPr>
          <w:rFonts w:ascii="Times New Roman" w:hAnsi="Times New Roman"/>
          <w:lang w:eastAsia="en-US" w:bidi="en-US"/>
        </w:rPr>
        <w:t xml:space="preserve">На территории </w:t>
      </w:r>
      <w:r w:rsidR="00C16347" w:rsidRPr="00FB16AC">
        <w:rPr>
          <w:rFonts w:ascii="Times New Roman" w:hAnsi="Times New Roman"/>
          <w:lang w:eastAsia="en-US" w:bidi="en-US"/>
        </w:rPr>
        <w:t>Пуркаевского</w:t>
      </w:r>
      <w:r w:rsidRPr="00FB16AC">
        <w:rPr>
          <w:rFonts w:ascii="Times New Roman" w:hAnsi="Times New Roman"/>
          <w:lang w:eastAsia="en-US" w:bidi="en-US"/>
        </w:rPr>
        <w:t xml:space="preserve"> сельского поселения в соответствии со Схемой территориального планирования </w:t>
      </w:r>
      <w:r w:rsidRPr="00FB16AC">
        <w:rPr>
          <w:rFonts w:ascii="Times New Roman" w:hAnsi="Times New Roman"/>
          <w:lang w:eastAsia="x-none" w:bidi="en-US"/>
        </w:rPr>
        <w:t>Дубенского муниципального района</w:t>
      </w:r>
      <w:r w:rsidRPr="00FB16AC">
        <w:rPr>
          <w:rFonts w:ascii="Times New Roman" w:hAnsi="Times New Roman"/>
          <w:lang w:eastAsia="en-US" w:bidi="en-US"/>
        </w:rPr>
        <w:t xml:space="preserve"> планируется</w:t>
      </w:r>
      <w:r w:rsidR="00310E83" w:rsidRPr="00FB16AC">
        <w:rPr>
          <w:rFonts w:ascii="Times New Roman" w:hAnsi="Times New Roman"/>
          <w:lang w:eastAsia="en-US" w:bidi="en-US"/>
        </w:rPr>
        <w:t xml:space="preserve"> </w:t>
      </w:r>
      <w:r w:rsidRPr="00FB16AC">
        <w:rPr>
          <w:rFonts w:ascii="Times New Roman" w:hAnsi="Times New Roman"/>
        </w:rPr>
        <w:t>организация зоны кратк</w:t>
      </w:r>
      <w:r w:rsidR="00FB16AC" w:rsidRPr="00FB16AC">
        <w:rPr>
          <w:rFonts w:ascii="Times New Roman" w:hAnsi="Times New Roman"/>
        </w:rPr>
        <w:t>овременного и смешанного отдыха.</w:t>
      </w:r>
    </w:p>
    <w:p w:rsidR="008A4356" w:rsidRPr="00FB16AC" w:rsidRDefault="008A4356" w:rsidP="008A4356">
      <w:pPr>
        <w:widowControl w:val="0"/>
        <w:autoSpaceDE w:val="0"/>
        <w:autoSpaceDN w:val="0"/>
        <w:adjustRightInd w:val="0"/>
        <w:ind w:firstLine="720"/>
        <w:rPr>
          <w:rFonts w:ascii="Times New Roman" w:hAnsi="Times New Roman"/>
        </w:rPr>
      </w:pPr>
      <w:r w:rsidRPr="00FB16AC">
        <w:rPr>
          <w:rFonts w:ascii="Times New Roman" w:hAnsi="Times New Roman"/>
        </w:rPr>
        <w:t>Для организации экскурсий используется автобус районной станции туристов.</w:t>
      </w:r>
    </w:p>
    <w:p w:rsidR="00E96EF7" w:rsidRPr="00FB16AC" w:rsidRDefault="007B55F6" w:rsidP="002B1E0E">
      <w:pPr>
        <w:ind w:right="-55" w:firstLine="709"/>
        <w:rPr>
          <w:rFonts w:ascii="Times New Roman" w:hAnsi="Times New Roman"/>
        </w:rPr>
      </w:pPr>
      <w:r w:rsidRPr="00FB16AC">
        <w:rPr>
          <w:rFonts w:ascii="Times New Roman" w:hAnsi="Times New Roman"/>
        </w:rPr>
        <w:t>Развитие туристско-рекреационной функции возможно лишь при условии социальной, профессиональной и бюджетной поддержки, как на федеральном, так и на республиканском уровнях, с привлечением частных инвесторов.</w:t>
      </w:r>
    </w:p>
    <w:p w:rsidR="007B55F6" w:rsidRPr="00C16347" w:rsidRDefault="007B55F6" w:rsidP="00E1783B">
      <w:pPr>
        <w:shd w:val="clear" w:color="auto" w:fill="FFFFFF"/>
        <w:autoSpaceDE w:val="0"/>
        <w:autoSpaceDN w:val="0"/>
        <w:adjustRightInd w:val="0"/>
        <w:ind w:right="-13" w:firstLine="709"/>
        <w:rPr>
          <w:rFonts w:ascii="Times New Roman" w:hAnsi="Times New Roman"/>
          <w:b/>
          <w:color w:val="FF0000"/>
        </w:rPr>
      </w:pPr>
    </w:p>
    <w:p w:rsidR="00E1783B" w:rsidRPr="00801838" w:rsidRDefault="00E1783B" w:rsidP="00E1783B">
      <w:pPr>
        <w:shd w:val="clear" w:color="auto" w:fill="FFFFFF"/>
        <w:autoSpaceDE w:val="0"/>
        <w:autoSpaceDN w:val="0"/>
        <w:adjustRightInd w:val="0"/>
        <w:ind w:right="-13" w:firstLine="709"/>
        <w:rPr>
          <w:rFonts w:ascii="Times New Roman" w:hAnsi="Times New Roman"/>
          <w:b/>
        </w:rPr>
      </w:pPr>
      <w:r w:rsidRPr="00801838">
        <w:rPr>
          <w:rFonts w:ascii="Times New Roman" w:hAnsi="Times New Roman"/>
          <w:b/>
        </w:rPr>
        <w:t>Мероприятия по развитию производственных территорий:</w:t>
      </w:r>
    </w:p>
    <w:p w:rsidR="00E1783B" w:rsidRPr="00801838" w:rsidRDefault="00E1783B" w:rsidP="00E1783B">
      <w:pPr>
        <w:ind w:right="-13" w:firstLine="709"/>
        <w:rPr>
          <w:rFonts w:ascii="Times New Roman" w:hAnsi="Times New Roman"/>
        </w:rPr>
      </w:pPr>
    </w:p>
    <w:p w:rsidR="00E1783B" w:rsidRPr="00801838" w:rsidRDefault="00E1783B" w:rsidP="00E1783B">
      <w:pPr>
        <w:ind w:right="-13" w:firstLine="708"/>
        <w:rPr>
          <w:rFonts w:ascii="Times New Roman" w:hAnsi="Times New Roman"/>
        </w:rPr>
      </w:pPr>
      <w:r w:rsidRPr="00801838">
        <w:rPr>
          <w:rFonts w:ascii="Times New Roman" w:hAnsi="Times New Roman"/>
        </w:rPr>
        <w:t xml:space="preserve">Успешное экономическое развитие сельского поселения связано с диверсификацией экономики. Генеральным планом предусмотрено в дальнейшем развитие существующей производственных зон, перепрофилирование неиспользуемых промышленных площадок под производства IV-V класса опасности. Предусматривается комплексное благоустройство существующих производственных зон. </w:t>
      </w:r>
    </w:p>
    <w:p w:rsidR="00310E83" w:rsidRPr="00C16347" w:rsidRDefault="00310E83" w:rsidP="002656EC">
      <w:pPr>
        <w:rPr>
          <w:color w:val="FF0000"/>
        </w:rPr>
      </w:pPr>
      <w:bookmarkStart w:id="246" w:name="_Toc421107134"/>
      <w:bookmarkStart w:id="247" w:name="_Toc421107518"/>
      <w:bookmarkStart w:id="248" w:name="_Toc421107603"/>
      <w:bookmarkStart w:id="249" w:name="_Toc463460325"/>
      <w:bookmarkStart w:id="250" w:name="_Toc463462178"/>
      <w:bookmarkStart w:id="251" w:name="_Toc463786478"/>
    </w:p>
    <w:p w:rsidR="009306FE" w:rsidRPr="00715D11" w:rsidRDefault="001D292D" w:rsidP="00E1783B">
      <w:pPr>
        <w:tabs>
          <w:tab w:val="right" w:leader="dot" w:pos="10206"/>
        </w:tabs>
        <w:ind w:right="-13" w:firstLine="709"/>
        <w:contextualSpacing/>
        <w:outlineLvl w:val="1"/>
        <w:rPr>
          <w:rFonts w:ascii="Times New Roman" w:hAnsi="Times New Roman"/>
          <w:b/>
          <w:lang w:val="x-none" w:eastAsia="x-none"/>
        </w:rPr>
      </w:pPr>
      <w:r w:rsidRPr="00715D11">
        <w:rPr>
          <w:rFonts w:ascii="Times New Roman" w:hAnsi="Times New Roman"/>
          <w:b/>
          <w:lang w:val="x-none" w:eastAsia="x-none"/>
        </w:rPr>
        <w:t>6</w:t>
      </w:r>
      <w:r w:rsidR="009306FE" w:rsidRPr="00715D11">
        <w:rPr>
          <w:rFonts w:ascii="Times New Roman" w:hAnsi="Times New Roman"/>
          <w:b/>
          <w:lang w:val="x-none" w:eastAsia="x-none"/>
        </w:rPr>
        <w:t>.5. Развитие жилищного строительства</w:t>
      </w:r>
      <w:bookmarkEnd w:id="246"/>
      <w:bookmarkEnd w:id="247"/>
      <w:bookmarkEnd w:id="248"/>
      <w:bookmarkEnd w:id="249"/>
      <w:bookmarkEnd w:id="250"/>
      <w:bookmarkEnd w:id="251"/>
    </w:p>
    <w:p w:rsidR="00D906D9" w:rsidRPr="00715D11" w:rsidRDefault="00D906D9" w:rsidP="00E1783B">
      <w:pPr>
        <w:ind w:right="-13" w:firstLine="709"/>
        <w:rPr>
          <w:rFonts w:ascii="Times New Roman" w:hAnsi="Times New Roman"/>
        </w:rPr>
      </w:pPr>
    </w:p>
    <w:p w:rsidR="00BD3EF0" w:rsidRPr="00715D11" w:rsidRDefault="00BD3EF0" w:rsidP="00E1783B">
      <w:pPr>
        <w:ind w:right="-13" w:firstLine="709"/>
        <w:rPr>
          <w:rFonts w:ascii="Times New Roman" w:hAnsi="Times New Roman"/>
        </w:rPr>
      </w:pPr>
      <w:r w:rsidRPr="00715D11">
        <w:rPr>
          <w:rFonts w:ascii="Times New Roman" w:hAnsi="Times New Roman"/>
          <w:lang w:bidi="ru-RU"/>
        </w:rPr>
        <w:t>Жилищная политика направлена на оказание содействия развитию рынка земельных участков, предоставляемых для жилищного строительства, в том числе для их комплексного освоения в целях жилищного строительства, и иного строительства, а также содействия стимулированию развития рынка жилья, а также на оказание содействия обустройству территорий посредством строительства объектов инфраструктуры и стимулирование развития энергоэффективных и экологически чистых технологий и материалов, создания условий для их использования в жилищном строительстве.</w:t>
      </w:r>
    </w:p>
    <w:p w:rsidR="00BD3EF0" w:rsidRPr="00715D11" w:rsidRDefault="00BD3EF0" w:rsidP="00BD3EF0">
      <w:pPr>
        <w:ind w:right="-55" w:firstLine="709"/>
        <w:rPr>
          <w:rFonts w:ascii="Times New Roman" w:hAnsi="Times New Roman"/>
        </w:rPr>
      </w:pPr>
      <w:r w:rsidRPr="00715D11">
        <w:rPr>
          <w:rFonts w:ascii="Times New Roman" w:hAnsi="Times New Roman"/>
          <w:lang w:bidi="ru-RU"/>
        </w:rPr>
        <w:t>В соответствии с жилищным кодексом Российской Федерации органы местного самоуправления в пределах своих полномочий обеспечивают условия для осуществления гражданами права на жилище, в том числе:</w:t>
      </w:r>
    </w:p>
    <w:p w:rsidR="00BD3EF0" w:rsidRPr="00715D11" w:rsidRDefault="00BD3EF0" w:rsidP="00BD3EF0">
      <w:pPr>
        <w:ind w:right="-55" w:firstLine="709"/>
        <w:rPr>
          <w:rFonts w:ascii="Times New Roman" w:hAnsi="Times New Roman"/>
        </w:rPr>
      </w:pPr>
      <w:r w:rsidRPr="00715D11">
        <w:rPr>
          <w:rFonts w:ascii="Times New Roman" w:hAnsi="Times New Roman"/>
        </w:rPr>
        <w:t xml:space="preserve">- </w:t>
      </w:r>
      <w:r w:rsidRPr="00715D11">
        <w:rPr>
          <w:rFonts w:ascii="Times New Roman" w:hAnsi="Times New Roman"/>
          <w:lang w:bidi="ru-RU"/>
        </w:rPr>
        <w:t>содействуют развитию рынка недвижимости в жилищной сфере в целях создания необходимых условий для удовлетворения потребностей граждан в жилище;</w:t>
      </w:r>
    </w:p>
    <w:p w:rsidR="00BD3EF0" w:rsidRPr="00715D11" w:rsidRDefault="00BD3EF0" w:rsidP="00BD3EF0">
      <w:pPr>
        <w:ind w:right="-55" w:firstLine="709"/>
        <w:rPr>
          <w:rFonts w:ascii="Times New Roman" w:hAnsi="Times New Roman"/>
        </w:rPr>
      </w:pPr>
      <w:r w:rsidRPr="00715D11">
        <w:rPr>
          <w:rFonts w:ascii="Times New Roman" w:hAnsi="Times New Roman"/>
        </w:rPr>
        <w:t xml:space="preserve">- </w:t>
      </w:r>
      <w:r w:rsidRPr="00715D11">
        <w:rPr>
          <w:rFonts w:ascii="Times New Roman" w:hAnsi="Times New Roman"/>
          <w:lang w:bidi="ru-RU"/>
        </w:rPr>
        <w:t>используют бюджетные средства и иные не запрещенные законом источники денежных средств для улучшения жилищных условий граждан, в том числе путем предоставления в установленном порядке субсидий для приобретения или строительства жилых помещений;</w:t>
      </w:r>
    </w:p>
    <w:p w:rsidR="00BD3EF0" w:rsidRPr="00715D11" w:rsidRDefault="00BD3EF0" w:rsidP="00BD3EF0">
      <w:pPr>
        <w:ind w:right="-55" w:firstLine="709"/>
        <w:rPr>
          <w:rFonts w:ascii="Times New Roman" w:hAnsi="Times New Roman"/>
        </w:rPr>
      </w:pPr>
      <w:r w:rsidRPr="00715D11">
        <w:rPr>
          <w:rFonts w:ascii="Times New Roman" w:hAnsi="Times New Roman"/>
        </w:rPr>
        <w:t xml:space="preserve">- </w:t>
      </w:r>
      <w:r w:rsidRPr="00715D11">
        <w:rPr>
          <w:rFonts w:ascii="Times New Roman" w:hAnsi="Times New Roman"/>
          <w:lang w:bidi="ru-RU"/>
        </w:rPr>
        <w:t>в установленном порядке предоставляют гражданам жилые помещения по договорам социального найма или договорам найма жилых помещений государственного или муниципального жилищного фонда;</w:t>
      </w:r>
    </w:p>
    <w:p w:rsidR="00BD3EF0" w:rsidRPr="00715D11" w:rsidRDefault="00BD3EF0" w:rsidP="00BD3EF0">
      <w:pPr>
        <w:ind w:right="-55" w:firstLine="709"/>
        <w:rPr>
          <w:rFonts w:ascii="Times New Roman" w:hAnsi="Times New Roman"/>
        </w:rPr>
      </w:pPr>
      <w:r w:rsidRPr="00715D11">
        <w:rPr>
          <w:rFonts w:ascii="Times New Roman" w:hAnsi="Times New Roman"/>
        </w:rPr>
        <w:t xml:space="preserve">- </w:t>
      </w:r>
      <w:r w:rsidRPr="00715D11">
        <w:rPr>
          <w:rFonts w:ascii="Times New Roman" w:hAnsi="Times New Roman"/>
          <w:lang w:bidi="ru-RU"/>
        </w:rPr>
        <w:t>стимулируют жилищное строительство;</w:t>
      </w:r>
    </w:p>
    <w:p w:rsidR="00BD3EF0" w:rsidRPr="00715D11" w:rsidRDefault="00BD3EF0" w:rsidP="00BD3EF0">
      <w:pPr>
        <w:ind w:right="-55" w:firstLine="709"/>
        <w:rPr>
          <w:rFonts w:ascii="Times New Roman" w:hAnsi="Times New Roman"/>
        </w:rPr>
      </w:pPr>
      <w:r w:rsidRPr="00715D11">
        <w:rPr>
          <w:rFonts w:ascii="Times New Roman" w:hAnsi="Times New Roman"/>
        </w:rPr>
        <w:t xml:space="preserve">- </w:t>
      </w:r>
      <w:r w:rsidRPr="00715D11">
        <w:rPr>
          <w:rFonts w:ascii="Times New Roman" w:hAnsi="Times New Roman"/>
          <w:lang w:bidi="ru-RU"/>
        </w:rPr>
        <w:t>организуют обеспечение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BC30B3" w:rsidRPr="00715D11" w:rsidRDefault="00BD3EF0" w:rsidP="00BC30B3">
      <w:pPr>
        <w:ind w:right="-55" w:firstLine="709"/>
        <w:rPr>
          <w:rFonts w:ascii="Times New Roman" w:hAnsi="Times New Roman"/>
          <w:lang w:bidi="ru-RU"/>
        </w:rPr>
      </w:pPr>
      <w:r w:rsidRPr="00715D11">
        <w:rPr>
          <w:rFonts w:ascii="Times New Roman" w:hAnsi="Times New Roman"/>
        </w:rPr>
        <w:lastRenderedPageBreak/>
        <w:t xml:space="preserve">- </w:t>
      </w:r>
      <w:r w:rsidRPr="00715D11">
        <w:rPr>
          <w:rFonts w:ascii="Times New Roman" w:hAnsi="Times New Roman"/>
          <w:lang w:bidi="ru-RU"/>
        </w:rPr>
        <w:t>осуществляют в соответствии со своей компетенцией государственный контроль за соблюдением установленных законодательством требований при осуществлении жилищного строительства.</w:t>
      </w:r>
    </w:p>
    <w:p w:rsidR="00BC30B3" w:rsidRPr="00715D11" w:rsidRDefault="00BC30B3" w:rsidP="00BC30B3">
      <w:pPr>
        <w:ind w:right="-55" w:firstLine="709"/>
        <w:rPr>
          <w:rFonts w:ascii="Times New Roman" w:hAnsi="Times New Roman"/>
          <w:lang w:bidi="ru-RU"/>
        </w:rPr>
      </w:pPr>
      <w:r w:rsidRPr="00715D11">
        <w:rPr>
          <w:rFonts w:ascii="Times New Roman" w:hAnsi="Times New Roman"/>
        </w:rPr>
        <w:t xml:space="preserve">Главной </w:t>
      </w:r>
      <w:r w:rsidR="002463D1" w:rsidRPr="00715D11">
        <w:rPr>
          <w:rFonts w:ascii="Times New Roman" w:hAnsi="Times New Roman"/>
        </w:rPr>
        <w:t>задачей жилищного</w:t>
      </w:r>
      <w:r w:rsidRPr="00715D11">
        <w:rPr>
          <w:rFonts w:ascii="Times New Roman" w:hAnsi="Times New Roman"/>
        </w:rPr>
        <w:t xml:space="preserve"> строительства в первую очередь является улучшение жилищных условий населения, проживающего на территории сельского поселения.</w:t>
      </w:r>
    </w:p>
    <w:p w:rsidR="00580D4F" w:rsidRPr="00715D11" w:rsidRDefault="00BC30B3" w:rsidP="002656EC">
      <w:pPr>
        <w:ind w:right="-55" w:firstLine="709"/>
        <w:rPr>
          <w:rFonts w:ascii="Times New Roman" w:hAnsi="Times New Roman"/>
        </w:rPr>
      </w:pPr>
      <w:r w:rsidRPr="00715D11">
        <w:rPr>
          <w:rFonts w:ascii="Times New Roman" w:hAnsi="Times New Roman"/>
        </w:rPr>
        <w:t xml:space="preserve">Подавляющая часть жилищного фонда – малоэтажное частное жилье. </w:t>
      </w:r>
    </w:p>
    <w:p w:rsidR="00BC30B3" w:rsidRPr="00715D11" w:rsidRDefault="00BC30B3" w:rsidP="002656EC">
      <w:pPr>
        <w:ind w:right="-55" w:firstLine="709"/>
        <w:rPr>
          <w:rFonts w:ascii="Times New Roman" w:hAnsi="Times New Roman"/>
          <w:lang w:bidi="ru-RU"/>
        </w:rPr>
      </w:pPr>
      <w:r w:rsidRPr="00715D11">
        <w:rPr>
          <w:rFonts w:ascii="Times New Roman" w:hAnsi="Times New Roman"/>
        </w:rPr>
        <w:t>На территории сельского поселения практически нет резервного жилья для переселений из ветхого и аварийного. Улучшаются жилищные условия в основном за счет индивидуального жилищного строительства.</w:t>
      </w:r>
    </w:p>
    <w:p w:rsidR="00BC30B3" w:rsidRPr="00715D11" w:rsidRDefault="00BC30B3" w:rsidP="002656EC">
      <w:pPr>
        <w:tabs>
          <w:tab w:val="left" w:pos="993"/>
        </w:tabs>
        <w:ind w:right="-57" w:firstLine="709"/>
        <w:rPr>
          <w:rFonts w:ascii="Times New Roman" w:hAnsi="Times New Roman"/>
          <w:lang w:bidi="ru-RU"/>
        </w:rPr>
      </w:pPr>
      <w:r w:rsidRPr="00715D11">
        <w:rPr>
          <w:rFonts w:ascii="Times New Roman" w:hAnsi="Times New Roman"/>
        </w:rPr>
        <w:t xml:space="preserve">В связи с </w:t>
      </w:r>
      <w:r w:rsidR="002463D1" w:rsidRPr="00715D11">
        <w:rPr>
          <w:rFonts w:ascii="Times New Roman" w:hAnsi="Times New Roman"/>
        </w:rPr>
        <w:t>уменьшением населения</w:t>
      </w:r>
      <w:r w:rsidRPr="00715D11">
        <w:rPr>
          <w:rFonts w:ascii="Times New Roman" w:hAnsi="Times New Roman"/>
        </w:rPr>
        <w:t xml:space="preserve"> и выездом части населения за пределы сельского поселения, часть жилого фонда не используется постоянно. Неиспользуемый жилой фонд (брошенные дома) чаще всего образуются в связи с тем, что наследники жилья не используют его. </w:t>
      </w:r>
    </w:p>
    <w:p w:rsidR="00BC30B3" w:rsidRPr="00715D11" w:rsidRDefault="00BC30B3" w:rsidP="002656EC">
      <w:pPr>
        <w:tabs>
          <w:tab w:val="left" w:pos="993"/>
        </w:tabs>
        <w:ind w:right="-57" w:firstLine="709"/>
        <w:rPr>
          <w:rFonts w:ascii="Times New Roman" w:hAnsi="Times New Roman"/>
          <w:lang w:bidi="ru-RU"/>
        </w:rPr>
      </w:pPr>
      <w:r w:rsidRPr="00715D11">
        <w:rPr>
          <w:rFonts w:ascii="Times New Roman" w:hAnsi="Times New Roman"/>
          <w:b/>
        </w:rPr>
        <w:t>Основные стратегические направления в жилищной политике.</w:t>
      </w:r>
    </w:p>
    <w:p w:rsidR="00BC30B3" w:rsidRPr="00715D11" w:rsidRDefault="00BC30B3" w:rsidP="00C24DC4">
      <w:pPr>
        <w:pStyle w:val="affff3"/>
        <w:numPr>
          <w:ilvl w:val="0"/>
          <w:numId w:val="62"/>
        </w:numPr>
        <w:tabs>
          <w:tab w:val="left" w:pos="993"/>
        </w:tabs>
        <w:spacing w:after="0" w:line="240" w:lineRule="auto"/>
        <w:ind w:right="-57"/>
        <w:rPr>
          <w:rFonts w:ascii="Times New Roman" w:hAnsi="Times New Roman"/>
          <w:sz w:val="24"/>
          <w:szCs w:val="24"/>
          <w:lang w:bidi="ru-RU"/>
        </w:rPr>
      </w:pPr>
      <w:r w:rsidRPr="00715D11">
        <w:rPr>
          <w:rFonts w:ascii="Times New Roman" w:hAnsi="Times New Roman"/>
          <w:sz w:val="24"/>
          <w:szCs w:val="24"/>
        </w:rPr>
        <w:t>Замена ветхого и аварийного жилья.</w:t>
      </w:r>
    </w:p>
    <w:p w:rsidR="00BC30B3" w:rsidRPr="00715D11" w:rsidRDefault="00BC30B3" w:rsidP="00C24DC4">
      <w:pPr>
        <w:pStyle w:val="affff3"/>
        <w:numPr>
          <w:ilvl w:val="0"/>
          <w:numId w:val="62"/>
        </w:numPr>
        <w:tabs>
          <w:tab w:val="left" w:pos="993"/>
        </w:tabs>
        <w:spacing w:after="0" w:line="240" w:lineRule="auto"/>
        <w:ind w:right="-57"/>
        <w:rPr>
          <w:rFonts w:ascii="Times New Roman" w:hAnsi="Times New Roman"/>
          <w:sz w:val="24"/>
          <w:szCs w:val="24"/>
          <w:lang w:bidi="ru-RU"/>
        </w:rPr>
      </w:pPr>
      <w:r w:rsidRPr="00715D11">
        <w:rPr>
          <w:rFonts w:ascii="Times New Roman" w:hAnsi="Times New Roman"/>
          <w:sz w:val="24"/>
          <w:szCs w:val="24"/>
        </w:rPr>
        <w:t>Ревизия и составление реестра пустующих (заброшенных) домов.</w:t>
      </w:r>
    </w:p>
    <w:p w:rsidR="00BC30B3" w:rsidRPr="00715D11" w:rsidRDefault="00BC30B3" w:rsidP="00C24DC4">
      <w:pPr>
        <w:pStyle w:val="affff3"/>
        <w:numPr>
          <w:ilvl w:val="0"/>
          <w:numId w:val="62"/>
        </w:numPr>
        <w:tabs>
          <w:tab w:val="left" w:pos="993"/>
        </w:tabs>
        <w:spacing w:after="0" w:line="240" w:lineRule="auto"/>
        <w:ind w:right="-57"/>
        <w:rPr>
          <w:rFonts w:ascii="Times New Roman" w:hAnsi="Times New Roman"/>
          <w:sz w:val="24"/>
          <w:szCs w:val="24"/>
          <w:lang w:bidi="ru-RU"/>
        </w:rPr>
      </w:pPr>
      <w:r w:rsidRPr="00715D11">
        <w:rPr>
          <w:rFonts w:ascii="Times New Roman" w:hAnsi="Times New Roman"/>
          <w:sz w:val="24"/>
          <w:szCs w:val="24"/>
        </w:rPr>
        <w:t>Переоценка технического состояния жилищного фонда.</w:t>
      </w:r>
    </w:p>
    <w:p w:rsidR="00BC30B3" w:rsidRPr="00715D11" w:rsidRDefault="00BC30B3" w:rsidP="00C24DC4">
      <w:pPr>
        <w:pStyle w:val="affff3"/>
        <w:numPr>
          <w:ilvl w:val="0"/>
          <w:numId w:val="62"/>
        </w:numPr>
        <w:tabs>
          <w:tab w:val="left" w:pos="993"/>
        </w:tabs>
        <w:spacing w:after="0" w:line="240" w:lineRule="auto"/>
        <w:ind w:right="-57"/>
        <w:rPr>
          <w:rFonts w:ascii="Times New Roman" w:hAnsi="Times New Roman"/>
          <w:sz w:val="24"/>
          <w:szCs w:val="24"/>
          <w:lang w:bidi="ru-RU"/>
        </w:rPr>
      </w:pPr>
      <w:r w:rsidRPr="00715D11">
        <w:rPr>
          <w:rFonts w:ascii="Times New Roman" w:hAnsi="Times New Roman"/>
          <w:sz w:val="24"/>
          <w:szCs w:val="24"/>
        </w:rPr>
        <w:t>Обеспечение участков под жилищное строительство инженерной инфраструктурой.</w:t>
      </w:r>
    </w:p>
    <w:p w:rsidR="00DF5B49" w:rsidRPr="00715D11" w:rsidRDefault="00DF5B49" w:rsidP="00DC367E">
      <w:pPr>
        <w:tabs>
          <w:tab w:val="left" w:pos="993"/>
        </w:tabs>
        <w:ind w:right="-55" w:firstLine="709"/>
        <w:rPr>
          <w:rFonts w:ascii="Times New Roman" w:hAnsi="Times New Roman"/>
        </w:rPr>
      </w:pPr>
      <w:r w:rsidRPr="00715D11">
        <w:rPr>
          <w:rFonts w:ascii="Times New Roman" w:hAnsi="Times New Roman"/>
        </w:rPr>
        <w:t xml:space="preserve">Настоящим проектом при рассмотрении вопросов, связанных с переходом к устойчивому функционированию и развитию жилищной сферы, принимаются во внимание основные положения приоритетного национального проекта </w:t>
      </w:r>
      <w:r w:rsidR="00AE6EBE" w:rsidRPr="00715D11">
        <w:rPr>
          <w:rFonts w:ascii="Times New Roman" w:hAnsi="Times New Roman"/>
        </w:rPr>
        <w:t>«</w:t>
      </w:r>
      <w:r w:rsidRPr="00715D11">
        <w:rPr>
          <w:rFonts w:ascii="Times New Roman" w:hAnsi="Times New Roman"/>
        </w:rPr>
        <w:t>Доступное и комфортное жилье – гражданам России</w:t>
      </w:r>
      <w:r w:rsidR="00AE6EBE" w:rsidRPr="00715D11">
        <w:rPr>
          <w:rFonts w:ascii="Times New Roman" w:hAnsi="Times New Roman"/>
        </w:rPr>
        <w:t>»</w:t>
      </w:r>
      <w:r w:rsidRPr="00715D11">
        <w:rPr>
          <w:rFonts w:ascii="Times New Roman" w:hAnsi="Times New Roman"/>
        </w:rPr>
        <w:t>, а также республиканские программы:</w:t>
      </w:r>
    </w:p>
    <w:p w:rsidR="00DF5B49" w:rsidRPr="00715D11" w:rsidRDefault="00DF5B49" w:rsidP="00DF5B49">
      <w:pPr>
        <w:tabs>
          <w:tab w:val="left" w:pos="993"/>
        </w:tabs>
        <w:ind w:firstLine="709"/>
        <w:rPr>
          <w:rFonts w:ascii="Times New Roman" w:hAnsi="Times New Roman"/>
        </w:rPr>
      </w:pPr>
      <w:r w:rsidRPr="00715D11">
        <w:rPr>
          <w:rFonts w:ascii="Times New Roman" w:hAnsi="Times New Roman"/>
        </w:rPr>
        <w:t xml:space="preserve">- </w:t>
      </w:r>
      <w:r w:rsidR="00AE6EBE" w:rsidRPr="00715D11">
        <w:rPr>
          <w:rFonts w:ascii="Times New Roman" w:hAnsi="Times New Roman"/>
        </w:rPr>
        <w:t>«</w:t>
      </w:r>
      <w:r w:rsidRPr="00715D11">
        <w:rPr>
          <w:rFonts w:ascii="Times New Roman" w:hAnsi="Times New Roman"/>
          <w:kern w:val="36"/>
        </w:rPr>
        <w:t>Устойчивое развитие сельских территорий на 2014 - 2017 годы и на период до 2020 года</w:t>
      </w:r>
      <w:r w:rsidR="00AE6EBE" w:rsidRPr="00715D11">
        <w:rPr>
          <w:rFonts w:ascii="Times New Roman" w:hAnsi="Times New Roman"/>
        </w:rPr>
        <w:t>»</w:t>
      </w:r>
      <w:r w:rsidRPr="00715D11">
        <w:rPr>
          <w:rFonts w:ascii="Times New Roman" w:hAnsi="Times New Roman"/>
        </w:rPr>
        <w:t>;</w:t>
      </w:r>
    </w:p>
    <w:p w:rsidR="00DF5B49" w:rsidRPr="00715D11" w:rsidRDefault="00DF5B49" w:rsidP="00DF5B49">
      <w:pPr>
        <w:tabs>
          <w:tab w:val="left" w:pos="993"/>
        </w:tabs>
        <w:ind w:firstLine="709"/>
        <w:rPr>
          <w:rFonts w:ascii="Times New Roman" w:hAnsi="Times New Roman"/>
        </w:rPr>
      </w:pPr>
      <w:r w:rsidRPr="00715D11">
        <w:rPr>
          <w:rFonts w:ascii="Times New Roman" w:hAnsi="Times New Roman"/>
        </w:rPr>
        <w:t>-</w:t>
      </w:r>
      <w:r w:rsidRPr="00715D11">
        <w:rPr>
          <w:rFonts w:ascii="Times New Roman" w:hAnsi="Times New Roman"/>
        </w:rPr>
        <w:tab/>
        <w:t xml:space="preserve">Республиканская целевая программа </w:t>
      </w:r>
      <w:r w:rsidR="00AE6EBE" w:rsidRPr="00715D11">
        <w:rPr>
          <w:rFonts w:ascii="Times New Roman" w:hAnsi="Times New Roman"/>
        </w:rPr>
        <w:t>«</w:t>
      </w:r>
      <w:r w:rsidRPr="00715D11">
        <w:rPr>
          <w:rFonts w:ascii="Times New Roman" w:hAnsi="Times New Roman"/>
        </w:rPr>
        <w:t>Жилище</w:t>
      </w:r>
      <w:r w:rsidR="00AE6EBE" w:rsidRPr="00715D11">
        <w:rPr>
          <w:rFonts w:ascii="Times New Roman" w:hAnsi="Times New Roman"/>
        </w:rPr>
        <w:t>»</w:t>
      </w:r>
      <w:r w:rsidRPr="00715D11">
        <w:rPr>
          <w:rFonts w:ascii="Times New Roman" w:hAnsi="Times New Roman"/>
        </w:rPr>
        <w:t xml:space="preserve"> на 2015-2020 г.г.;</w:t>
      </w:r>
    </w:p>
    <w:p w:rsidR="00DF5B49" w:rsidRPr="00715D11" w:rsidRDefault="00DF5B49" w:rsidP="00DF5B49">
      <w:pPr>
        <w:tabs>
          <w:tab w:val="left" w:pos="993"/>
        </w:tabs>
        <w:ind w:firstLine="709"/>
        <w:rPr>
          <w:rFonts w:ascii="Times New Roman" w:hAnsi="Times New Roman"/>
          <w:spacing w:val="2"/>
        </w:rPr>
      </w:pPr>
      <w:r w:rsidRPr="00715D11">
        <w:rPr>
          <w:rFonts w:ascii="Times New Roman" w:hAnsi="Times New Roman"/>
          <w:spacing w:val="2"/>
          <w:shd w:val="clear" w:color="auto" w:fill="FFFFFF"/>
        </w:rPr>
        <w:t xml:space="preserve">- Республиканская целевая программа </w:t>
      </w:r>
      <w:r w:rsidR="00AE6EBE" w:rsidRPr="00715D11">
        <w:rPr>
          <w:rFonts w:ascii="Times New Roman" w:hAnsi="Times New Roman"/>
          <w:spacing w:val="2"/>
          <w:shd w:val="clear" w:color="auto" w:fill="FFFFFF"/>
        </w:rPr>
        <w:t>«</w:t>
      </w:r>
      <w:r w:rsidRPr="00715D11">
        <w:rPr>
          <w:rFonts w:ascii="Times New Roman" w:hAnsi="Times New Roman"/>
          <w:spacing w:val="2"/>
          <w:shd w:val="clear" w:color="auto" w:fill="FFFFFF"/>
        </w:rPr>
        <w:t>Ликвидация административных барьеров в строительстве в Республике Мордовия</w:t>
      </w:r>
      <w:r w:rsidR="00AE6EBE" w:rsidRPr="00715D11">
        <w:rPr>
          <w:rFonts w:ascii="Times New Roman" w:hAnsi="Times New Roman"/>
          <w:spacing w:val="2"/>
          <w:shd w:val="clear" w:color="auto" w:fill="FFFFFF"/>
        </w:rPr>
        <w:t>»</w:t>
      </w:r>
      <w:r w:rsidRPr="00715D11">
        <w:rPr>
          <w:rFonts w:ascii="Times New Roman" w:hAnsi="Times New Roman"/>
          <w:spacing w:val="2"/>
          <w:shd w:val="clear" w:color="auto" w:fill="FFFFFF"/>
        </w:rPr>
        <w:t xml:space="preserve"> на 2011 - 2015 годы;</w:t>
      </w:r>
    </w:p>
    <w:p w:rsidR="00DF5B49" w:rsidRPr="00715D11" w:rsidRDefault="00DF5B49" w:rsidP="00DF5B49">
      <w:pPr>
        <w:tabs>
          <w:tab w:val="left" w:pos="993"/>
        </w:tabs>
        <w:ind w:firstLine="709"/>
        <w:rPr>
          <w:rFonts w:ascii="Times New Roman" w:hAnsi="Times New Roman"/>
          <w:spacing w:val="2"/>
        </w:rPr>
      </w:pPr>
      <w:r w:rsidRPr="00715D11">
        <w:rPr>
          <w:rFonts w:ascii="Times New Roman" w:hAnsi="Times New Roman"/>
          <w:spacing w:val="2"/>
          <w:shd w:val="clear" w:color="auto" w:fill="FFFFFF"/>
        </w:rPr>
        <w:t xml:space="preserve">- Республиканская целевая программа </w:t>
      </w:r>
      <w:r w:rsidR="00AE6EBE" w:rsidRPr="00715D11">
        <w:rPr>
          <w:rFonts w:ascii="Times New Roman" w:hAnsi="Times New Roman"/>
          <w:spacing w:val="2"/>
          <w:shd w:val="clear" w:color="auto" w:fill="FFFFFF"/>
        </w:rPr>
        <w:t>«</w:t>
      </w:r>
      <w:r w:rsidRPr="00715D11">
        <w:rPr>
          <w:rFonts w:ascii="Times New Roman" w:hAnsi="Times New Roman"/>
          <w:spacing w:val="2"/>
          <w:shd w:val="clear" w:color="auto" w:fill="FFFFFF"/>
        </w:rPr>
        <w:t>Чистая вода</w:t>
      </w:r>
      <w:r w:rsidR="00AE6EBE" w:rsidRPr="00715D11">
        <w:rPr>
          <w:rFonts w:ascii="Times New Roman" w:hAnsi="Times New Roman"/>
          <w:spacing w:val="2"/>
          <w:shd w:val="clear" w:color="auto" w:fill="FFFFFF"/>
        </w:rPr>
        <w:t>»</w:t>
      </w:r>
      <w:r w:rsidRPr="00715D11">
        <w:rPr>
          <w:rFonts w:ascii="Times New Roman" w:hAnsi="Times New Roman"/>
          <w:spacing w:val="2"/>
          <w:shd w:val="clear" w:color="auto" w:fill="FFFFFF"/>
        </w:rPr>
        <w:t xml:space="preserve"> на 2010 - 2015 годы;</w:t>
      </w:r>
    </w:p>
    <w:p w:rsidR="00DF5B49" w:rsidRPr="00715D11" w:rsidRDefault="00DF5B49" w:rsidP="00DF5B49">
      <w:pPr>
        <w:tabs>
          <w:tab w:val="left" w:pos="993"/>
        </w:tabs>
        <w:ind w:firstLine="709"/>
        <w:rPr>
          <w:rFonts w:ascii="Times New Roman" w:hAnsi="Times New Roman"/>
          <w:spacing w:val="2"/>
        </w:rPr>
      </w:pPr>
      <w:r w:rsidRPr="00715D11">
        <w:rPr>
          <w:rFonts w:ascii="Times New Roman" w:hAnsi="Times New Roman"/>
          <w:spacing w:val="2"/>
          <w:shd w:val="clear" w:color="auto" w:fill="FFFFFF"/>
        </w:rPr>
        <w:t xml:space="preserve">- Республиканская целевая программа </w:t>
      </w:r>
      <w:r w:rsidR="00AE6EBE" w:rsidRPr="00715D11">
        <w:rPr>
          <w:rFonts w:ascii="Times New Roman" w:hAnsi="Times New Roman"/>
          <w:spacing w:val="2"/>
          <w:shd w:val="clear" w:color="auto" w:fill="FFFFFF"/>
        </w:rPr>
        <w:t>«</w:t>
      </w:r>
      <w:r w:rsidRPr="00715D11">
        <w:rPr>
          <w:rFonts w:ascii="Times New Roman" w:hAnsi="Times New Roman"/>
          <w:spacing w:val="2"/>
          <w:shd w:val="clear" w:color="auto" w:fill="FFFFFF"/>
        </w:rPr>
        <w:t>Модернизация и реформирование жилищно-коммунального хозяйства</w:t>
      </w:r>
      <w:r w:rsidR="00AE6EBE" w:rsidRPr="00715D11">
        <w:rPr>
          <w:rFonts w:ascii="Times New Roman" w:hAnsi="Times New Roman"/>
          <w:spacing w:val="2"/>
          <w:shd w:val="clear" w:color="auto" w:fill="FFFFFF"/>
        </w:rPr>
        <w:t>»</w:t>
      </w:r>
      <w:r w:rsidRPr="00715D11">
        <w:rPr>
          <w:rFonts w:ascii="Times New Roman" w:hAnsi="Times New Roman"/>
          <w:spacing w:val="2"/>
          <w:shd w:val="clear" w:color="auto" w:fill="FFFFFF"/>
        </w:rPr>
        <w:t xml:space="preserve"> на 2011 - 2015 годы;</w:t>
      </w:r>
    </w:p>
    <w:p w:rsidR="00DF5B49" w:rsidRPr="00715D11" w:rsidRDefault="00DF5B49" w:rsidP="00DF5B49">
      <w:pPr>
        <w:tabs>
          <w:tab w:val="left" w:pos="993"/>
        </w:tabs>
        <w:ind w:firstLine="709"/>
        <w:rPr>
          <w:rFonts w:ascii="Times New Roman" w:hAnsi="Times New Roman"/>
          <w:spacing w:val="2"/>
        </w:rPr>
      </w:pPr>
      <w:r w:rsidRPr="00715D11">
        <w:rPr>
          <w:rFonts w:ascii="Times New Roman" w:hAnsi="Times New Roman"/>
          <w:spacing w:val="2"/>
          <w:shd w:val="clear" w:color="auto" w:fill="FFFFFF"/>
        </w:rPr>
        <w:t xml:space="preserve">- Республиканская адресная программа </w:t>
      </w:r>
      <w:r w:rsidR="00AE6EBE" w:rsidRPr="00715D11">
        <w:rPr>
          <w:rFonts w:ascii="Times New Roman" w:hAnsi="Times New Roman"/>
          <w:spacing w:val="2"/>
          <w:shd w:val="clear" w:color="auto" w:fill="FFFFFF"/>
        </w:rPr>
        <w:t>«</w:t>
      </w:r>
      <w:r w:rsidRPr="00715D11">
        <w:rPr>
          <w:rFonts w:ascii="Times New Roman" w:hAnsi="Times New Roman"/>
          <w:spacing w:val="2"/>
          <w:shd w:val="clear" w:color="auto" w:fill="FFFFFF"/>
        </w:rPr>
        <w:t>Переселение граждан из аварийного жилищного фонда в Республике Мордовия</w:t>
      </w:r>
      <w:r w:rsidR="00AE6EBE" w:rsidRPr="00715D11">
        <w:rPr>
          <w:rFonts w:ascii="Times New Roman" w:hAnsi="Times New Roman"/>
          <w:spacing w:val="2"/>
          <w:shd w:val="clear" w:color="auto" w:fill="FFFFFF"/>
        </w:rPr>
        <w:t>»</w:t>
      </w:r>
      <w:r w:rsidRPr="00715D11">
        <w:rPr>
          <w:rFonts w:ascii="Times New Roman" w:hAnsi="Times New Roman"/>
          <w:spacing w:val="2"/>
          <w:shd w:val="clear" w:color="auto" w:fill="FFFFFF"/>
        </w:rPr>
        <w:t xml:space="preserve"> на 2013 - 2017 годы;</w:t>
      </w:r>
    </w:p>
    <w:p w:rsidR="00DF5B49" w:rsidRPr="00715D11" w:rsidRDefault="00DF5B49" w:rsidP="00DF5B49">
      <w:pPr>
        <w:tabs>
          <w:tab w:val="left" w:pos="993"/>
        </w:tabs>
        <w:ind w:firstLine="709"/>
        <w:rPr>
          <w:rFonts w:ascii="Times New Roman" w:hAnsi="Times New Roman"/>
        </w:rPr>
      </w:pPr>
      <w:r w:rsidRPr="00715D11">
        <w:rPr>
          <w:rFonts w:ascii="Times New Roman" w:hAnsi="Times New Roman"/>
          <w:spacing w:val="2"/>
          <w:shd w:val="clear" w:color="auto" w:fill="FFFFFF"/>
        </w:rPr>
        <w:t xml:space="preserve">- Республиканская адресная программа </w:t>
      </w:r>
      <w:r w:rsidR="00AE6EBE" w:rsidRPr="00715D11">
        <w:rPr>
          <w:rFonts w:ascii="Times New Roman" w:hAnsi="Times New Roman"/>
          <w:spacing w:val="2"/>
          <w:shd w:val="clear" w:color="auto" w:fill="FFFFFF"/>
        </w:rPr>
        <w:t>«</w:t>
      </w:r>
      <w:r w:rsidRPr="00715D11">
        <w:rPr>
          <w:rFonts w:ascii="Times New Roman" w:hAnsi="Times New Roman"/>
          <w:spacing w:val="2"/>
          <w:shd w:val="clear" w:color="auto" w:fill="FFFFFF"/>
        </w:rPr>
        <w:t>Проведение капитального ремонта общего имущества в многоквартирных домах, расположенных на территории Республики Мордовия</w:t>
      </w:r>
      <w:r w:rsidR="00AE6EBE" w:rsidRPr="00715D11">
        <w:rPr>
          <w:rFonts w:ascii="Times New Roman" w:hAnsi="Times New Roman"/>
          <w:spacing w:val="2"/>
          <w:shd w:val="clear" w:color="auto" w:fill="FFFFFF"/>
        </w:rPr>
        <w:t>»</w:t>
      </w:r>
      <w:r w:rsidRPr="00715D11">
        <w:rPr>
          <w:rFonts w:ascii="Times New Roman" w:hAnsi="Times New Roman"/>
          <w:spacing w:val="2"/>
          <w:shd w:val="clear" w:color="auto" w:fill="FFFFFF"/>
        </w:rPr>
        <w:t xml:space="preserve"> на 2014 - 2043 годы</w:t>
      </w:r>
      <w:r w:rsidR="00A31635" w:rsidRPr="00715D11">
        <w:rPr>
          <w:rFonts w:ascii="Times New Roman" w:hAnsi="Times New Roman"/>
          <w:spacing w:val="2"/>
          <w:shd w:val="clear" w:color="auto" w:fill="FFFFFF"/>
        </w:rPr>
        <w:t>;</w:t>
      </w:r>
    </w:p>
    <w:p w:rsidR="00DF5B49" w:rsidRPr="00715D11" w:rsidRDefault="00DF5B49" w:rsidP="00DF5B49">
      <w:pPr>
        <w:tabs>
          <w:tab w:val="left" w:pos="993"/>
        </w:tabs>
        <w:ind w:firstLine="709"/>
        <w:rPr>
          <w:rFonts w:ascii="Times New Roman" w:hAnsi="Times New Roman"/>
        </w:rPr>
      </w:pPr>
      <w:r w:rsidRPr="00715D11">
        <w:rPr>
          <w:rFonts w:ascii="Times New Roman" w:hAnsi="Times New Roman"/>
        </w:rPr>
        <w:t>- Республиканская целевая программа развития республики мордовия на 2013 - 2018 годы;</w:t>
      </w:r>
    </w:p>
    <w:p w:rsidR="001343AB" w:rsidRPr="00715D11" w:rsidRDefault="00DF5B49" w:rsidP="001343AB">
      <w:pPr>
        <w:tabs>
          <w:tab w:val="left" w:pos="993"/>
        </w:tabs>
        <w:ind w:firstLine="709"/>
        <w:rPr>
          <w:rFonts w:ascii="Times New Roman" w:hAnsi="Times New Roman"/>
          <w:spacing w:val="2"/>
          <w:kern w:val="36"/>
        </w:rPr>
      </w:pPr>
      <w:r w:rsidRPr="00715D11">
        <w:rPr>
          <w:rFonts w:ascii="Times New Roman" w:hAnsi="Times New Roman"/>
          <w:spacing w:val="2"/>
          <w:kern w:val="36"/>
        </w:rPr>
        <w:t xml:space="preserve">- Государственная программа </w:t>
      </w:r>
      <w:r w:rsidR="00AE6EBE" w:rsidRPr="00715D11">
        <w:rPr>
          <w:rFonts w:ascii="Times New Roman" w:hAnsi="Times New Roman"/>
          <w:spacing w:val="2"/>
          <w:kern w:val="36"/>
        </w:rPr>
        <w:t>«</w:t>
      </w:r>
      <w:r w:rsidRPr="00715D11">
        <w:rPr>
          <w:rFonts w:ascii="Times New Roman" w:hAnsi="Times New Roman"/>
          <w:spacing w:val="2"/>
          <w:kern w:val="36"/>
        </w:rPr>
        <w:t>Развитие жилищного строительства и сферы жилищно-коммунального хозяйства</w:t>
      </w:r>
      <w:r w:rsidR="00AE6EBE" w:rsidRPr="00715D11">
        <w:rPr>
          <w:rFonts w:ascii="Times New Roman" w:hAnsi="Times New Roman"/>
          <w:spacing w:val="2"/>
          <w:kern w:val="36"/>
        </w:rPr>
        <w:t>»</w:t>
      </w:r>
      <w:r w:rsidRPr="00715D11">
        <w:rPr>
          <w:rFonts w:ascii="Times New Roman" w:hAnsi="Times New Roman"/>
          <w:spacing w:val="2"/>
          <w:kern w:val="36"/>
        </w:rPr>
        <w:t xml:space="preserve"> на 2014 - 2020 годы.</w:t>
      </w:r>
    </w:p>
    <w:p w:rsidR="00DF5B49" w:rsidRPr="00715D11" w:rsidRDefault="00DF5B49" w:rsidP="001343AB">
      <w:pPr>
        <w:tabs>
          <w:tab w:val="left" w:pos="993"/>
        </w:tabs>
        <w:ind w:firstLine="709"/>
        <w:rPr>
          <w:rFonts w:ascii="Times New Roman" w:hAnsi="Times New Roman"/>
          <w:spacing w:val="2"/>
          <w:kern w:val="36"/>
        </w:rPr>
      </w:pPr>
      <w:r w:rsidRPr="00715D11">
        <w:rPr>
          <w:rFonts w:ascii="Times New Roman" w:hAnsi="Times New Roman"/>
          <w:szCs w:val="28"/>
        </w:rPr>
        <w:t xml:space="preserve">Кроме того, в работе учитываются материалы Схемы территориального планирования Республики Мордовия и Схемы территориального планирования </w:t>
      </w:r>
      <w:r w:rsidR="00DA29E6" w:rsidRPr="00715D11">
        <w:rPr>
          <w:rFonts w:ascii="Times New Roman" w:hAnsi="Times New Roman"/>
          <w:szCs w:val="28"/>
        </w:rPr>
        <w:t>Дубенского муниципального района</w:t>
      </w:r>
      <w:r w:rsidRPr="00715D11">
        <w:rPr>
          <w:rFonts w:ascii="Times New Roman" w:hAnsi="Times New Roman"/>
          <w:szCs w:val="28"/>
        </w:rPr>
        <w:t>.</w:t>
      </w:r>
    </w:p>
    <w:p w:rsidR="00A31635" w:rsidRPr="00715D11" w:rsidRDefault="00A31635" w:rsidP="00A31635">
      <w:pPr>
        <w:ind w:firstLine="709"/>
        <w:rPr>
          <w:rFonts w:ascii="Times New Roman" w:hAnsi="Times New Roman"/>
        </w:rPr>
      </w:pPr>
      <w:r w:rsidRPr="00715D11">
        <w:rPr>
          <w:rFonts w:ascii="Times New Roman" w:hAnsi="Times New Roman"/>
        </w:rPr>
        <w:t xml:space="preserve">В результате реализации </w:t>
      </w:r>
      <w:r w:rsidRPr="00715D11">
        <w:rPr>
          <w:rFonts w:ascii="Times New Roman" w:hAnsi="Times New Roman"/>
          <w:b/>
        </w:rPr>
        <w:t xml:space="preserve">Муниципальной программы </w:t>
      </w:r>
      <w:r w:rsidR="00AE6EBE" w:rsidRPr="00715D11">
        <w:rPr>
          <w:rFonts w:ascii="Times New Roman" w:hAnsi="Times New Roman"/>
          <w:b/>
        </w:rPr>
        <w:t>«</w:t>
      </w:r>
      <w:r w:rsidRPr="00715D11">
        <w:rPr>
          <w:rFonts w:ascii="Times New Roman" w:hAnsi="Times New Roman"/>
          <w:b/>
        </w:rPr>
        <w:t>Жилище</w:t>
      </w:r>
      <w:r w:rsidR="00AE6EBE" w:rsidRPr="00715D11">
        <w:rPr>
          <w:rFonts w:ascii="Times New Roman" w:hAnsi="Times New Roman"/>
          <w:b/>
        </w:rPr>
        <w:t>»</w:t>
      </w:r>
      <w:r w:rsidRPr="00715D11">
        <w:rPr>
          <w:rFonts w:ascii="Times New Roman" w:hAnsi="Times New Roman"/>
        </w:rPr>
        <w:t xml:space="preserve"> будет обеспечено достижение следующих результатов:</w:t>
      </w:r>
    </w:p>
    <w:p w:rsidR="00A31635" w:rsidRPr="00715D11" w:rsidRDefault="00A31635" w:rsidP="00A31635">
      <w:pPr>
        <w:ind w:firstLine="709"/>
        <w:rPr>
          <w:rFonts w:ascii="Times New Roman" w:hAnsi="Times New Roman"/>
        </w:rPr>
      </w:pPr>
      <w:r w:rsidRPr="00715D11">
        <w:rPr>
          <w:rFonts w:ascii="Times New Roman" w:hAnsi="Times New Roman"/>
        </w:rPr>
        <w:t>- улучшение жилищных условий населения Дубенского района (рост жилищной обеспеченности с 39,3 кв. метра на человека до 40,6 кв. метра);</w:t>
      </w:r>
    </w:p>
    <w:p w:rsidR="00A31635" w:rsidRPr="00715D11" w:rsidRDefault="00A31635" w:rsidP="00A31635">
      <w:pPr>
        <w:ind w:firstLine="709"/>
        <w:rPr>
          <w:rFonts w:ascii="Times New Roman" w:hAnsi="Times New Roman"/>
        </w:rPr>
      </w:pPr>
      <w:r w:rsidRPr="00715D11">
        <w:rPr>
          <w:rFonts w:ascii="Times New Roman" w:hAnsi="Times New Roman"/>
        </w:rPr>
        <w:lastRenderedPageBreak/>
        <w:t>- эффективное и целенаправленное использование финансовых средств федерального, республиканского и местных бюджетов в интересах</w:t>
      </w:r>
    </w:p>
    <w:p w:rsidR="00A31635" w:rsidRPr="00715D11" w:rsidRDefault="00A31635" w:rsidP="00A31635">
      <w:pPr>
        <w:ind w:firstLine="709"/>
        <w:rPr>
          <w:rFonts w:ascii="Times New Roman" w:hAnsi="Times New Roman"/>
        </w:rPr>
      </w:pPr>
      <w:r w:rsidRPr="00715D11">
        <w:rPr>
          <w:rFonts w:ascii="Times New Roman" w:hAnsi="Times New Roman"/>
        </w:rPr>
        <w:t>- стимулирования спроса и предложения на рынке жилья;</w:t>
      </w:r>
    </w:p>
    <w:p w:rsidR="00A31635" w:rsidRPr="00715D11" w:rsidRDefault="00A31635" w:rsidP="00A31635">
      <w:pPr>
        <w:ind w:firstLine="709"/>
        <w:rPr>
          <w:rFonts w:ascii="Times New Roman" w:hAnsi="Times New Roman"/>
        </w:rPr>
      </w:pPr>
      <w:r w:rsidRPr="00715D11">
        <w:rPr>
          <w:rFonts w:ascii="Times New Roman" w:hAnsi="Times New Roman"/>
        </w:rPr>
        <w:t>- увеличение годового объема ввода жилья с 3,87 тыс. кв. метров общей площади в 2015 году до 4,55 тыс. кв. метров в 2020 году;</w:t>
      </w:r>
    </w:p>
    <w:p w:rsidR="00A31635" w:rsidRPr="00715D11" w:rsidRDefault="00A31635" w:rsidP="00A31635">
      <w:pPr>
        <w:ind w:firstLine="709"/>
        <w:rPr>
          <w:rFonts w:ascii="Times New Roman" w:hAnsi="Times New Roman"/>
        </w:rPr>
      </w:pPr>
      <w:r w:rsidRPr="00715D11">
        <w:rPr>
          <w:rFonts w:ascii="Times New Roman" w:hAnsi="Times New Roman"/>
        </w:rPr>
        <w:t>- увеличение годового объема ввода малоэтажного жилья со 3,87 тыс. кв. метров общей площади в 2015 году до 4,55 тыс. кв. метров в 2020 году;</w:t>
      </w:r>
    </w:p>
    <w:p w:rsidR="00A31635" w:rsidRPr="00715D11" w:rsidRDefault="00A31635" w:rsidP="00A31635">
      <w:pPr>
        <w:ind w:firstLine="709"/>
        <w:rPr>
          <w:rFonts w:ascii="Times New Roman" w:hAnsi="Times New Roman"/>
        </w:rPr>
      </w:pPr>
      <w:r w:rsidRPr="00715D11">
        <w:rPr>
          <w:rFonts w:ascii="Times New Roman" w:hAnsi="Times New Roman"/>
        </w:rPr>
        <w:t>- достижение годового объема ввода жилья экономического класса до 4,3 тыс. кв. метров в 2020 году;</w:t>
      </w:r>
    </w:p>
    <w:p w:rsidR="00A31635" w:rsidRPr="00715D11" w:rsidRDefault="00A31635" w:rsidP="00A31635">
      <w:pPr>
        <w:ind w:firstLine="709"/>
        <w:rPr>
          <w:rFonts w:ascii="Times New Roman" w:hAnsi="Times New Roman"/>
        </w:rPr>
      </w:pPr>
      <w:r w:rsidRPr="00715D11">
        <w:rPr>
          <w:rFonts w:ascii="Times New Roman" w:hAnsi="Times New Roman"/>
        </w:rPr>
        <w:t>- содействие в обеспечении жильем в 2016 - 2020 годах 140 молодым семьям;</w:t>
      </w:r>
    </w:p>
    <w:p w:rsidR="00A31635" w:rsidRPr="00715D11" w:rsidRDefault="00A31635" w:rsidP="00A31635">
      <w:pPr>
        <w:ind w:firstLine="709"/>
        <w:rPr>
          <w:rFonts w:ascii="Times New Roman" w:hAnsi="Times New Roman"/>
        </w:rPr>
      </w:pPr>
      <w:r w:rsidRPr="00715D11">
        <w:rPr>
          <w:rFonts w:ascii="Times New Roman" w:hAnsi="Times New Roman"/>
        </w:rPr>
        <w:t>- снижение доли ветхого и аварийного жилья до 1,9% к 2015 году;</w:t>
      </w:r>
    </w:p>
    <w:p w:rsidR="00A31635" w:rsidRPr="00715D11" w:rsidRDefault="00A31635" w:rsidP="00A31635">
      <w:pPr>
        <w:ind w:firstLine="709"/>
        <w:rPr>
          <w:rFonts w:ascii="Times New Roman" w:hAnsi="Times New Roman"/>
        </w:rPr>
      </w:pPr>
      <w:r w:rsidRPr="00715D11">
        <w:rPr>
          <w:rFonts w:ascii="Times New Roman" w:hAnsi="Times New Roman"/>
        </w:rPr>
        <w:t>- повышение качества строительства жилья;</w:t>
      </w:r>
    </w:p>
    <w:p w:rsidR="00A31635" w:rsidRPr="00715D11" w:rsidRDefault="00A31635" w:rsidP="00A31635">
      <w:pPr>
        <w:ind w:firstLine="709"/>
        <w:rPr>
          <w:rFonts w:ascii="Times New Roman" w:hAnsi="Times New Roman"/>
        </w:rPr>
      </w:pPr>
      <w:r w:rsidRPr="00715D11">
        <w:rPr>
          <w:rFonts w:ascii="Times New Roman" w:hAnsi="Times New Roman"/>
        </w:rPr>
        <w:t>- создание условий для улучшения демографической ситуации в районе, развитие строительных предприятий и организаций, повышение квалификации кадров в строительной отрасли.</w:t>
      </w:r>
    </w:p>
    <w:p w:rsidR="00BD3EF0" w:rsidRPr="00715D11" w:rsidRDefault="004B70B8" w:rsidP="00BD3EF0">
      <w:pPr>
        <w:ind w:right="-55" w:firstLine="709"/>
        <w:rPr>
          <w:rFonts w:ascii="Times New Roman" w:hAnsi="Times New Roman"/>
        </w:rPr>
      </w:pPr>
      <w:r w:rsidRPr="00715D11">
        <w:rPr>
          <w:rFonts w:ascii="Times New Roman" w:hAnsi="Times New Roman"/>
          <w:lang w:bidi="ru-RU"/>
        </w:rPr>
        <w:t>П</w:t>
      </w:r>
      <w:r w:rsidR="00BD3EF0" w:rsidRPr="00715D11">
        <w:rPr>
          <w:rFonts w:ascii="Times New Roman" w:hAnsi="Times New Roman"/>
          <w:lang w:bidi="ru-RU"/>
        </w:rPr>
        <w:t>редусматривается развитие селитебной территории и строительство нового комфортного жилья, что позволит переселение граждан из ветхого и аварийного жилья, а также улучшить условия проживания за счет предоставления качественных коммунальных услуг.</w:t>
      </w:r>
    </w:p>
    <w:p w:rsidR="00937124" w:rsidRPr="00715D11" w:rsidRDefault="009306FE" w:rsidP="00937124">
      <w:pPr>
        <w:ind w:right="-55" w:firstLine="709"/>
        <w:rPr>
          <w:rFonts w:ascii="Times New Roman" w:hAnsi="Times New Roman"/>
          <w:b/>
          <w:lang w:eastAsia="en-US" w:bidi="en-US"/>
        </w:rPr>
      </w:pPr>
      <w:r w:rsidRPr="00715D11">
        <w:rPr>
          <w:rFonts w:ascii="Times New Roman" w:hAnsi="Times New Roman"/>
          <w:lang w:eastAsia="en-US" w:bidi="en-US"/>
        </w:rPr>
        <w:t xml:space="preserve">Практика и прогноз жилищного строительства </w:t>
      </w:r>
      <w:r w:rsidRPr="00715D11">
        <w:rPr>
          <w:rFonts w:ascii="Times New Roman" w:hAnsi="Times New Roman"/>
          <w:bCs/>
          <w:lang w:eastAsia="en-US" w:bidi="en-US"/>
        </w:rPr>
        <w:t xml:space="preserve">в </w:t>
      </w:r>
      <w:r w:rsidRPr="00715D11">
        <w:rPr>
          <w:rFonts w:ascii="Times New Roman" w:hAnsi="Times New Roman"/>
          <w:b/>
          <w:bCs/>
          <w:lang w:eastAsia="en-US" w:bidi="en-US"/>
        </w:rPr>
        <w:t>сельской местности</w:t>
      </w:r>
      <w:r w:rsidRPr="00715D11">
        <w:rPr>
          <w:rFonts w:ascii="Times New Roman" w:hAnsi="Times New Roman"/>
          <w:lang w:eastAsia="en-US" w:bidi="en-US"/>
        </w:rPr>
        <w:t xml:space="preserve"> показывают, что около </w:t>
      </w:r>
      <w:r w:rsidRPr="00715D11">
        <w:rPr>
          <w:rFonts w:ascii="Times New Roman" w:hAnsi="Times New Roman"/>
          <w:b/>
          <w:bCs/>
          <w:lang w:eastAsia="en-US" w:bidi="en-US"/>
        </w:rPr>
        <w:t>75 %</w:t>
      </w:r>
      <w:r w:rsidRPr="00715D11">
        <w:rPr>
          <w:rFonts w:ascii="Times New Roman" w:hAnsi="Times New Roman"/>
          <w:lang w:eastAsia="en-US" w:bidi="en-US"/>
        </w:rPr>
        <w:t xml:space="preserve"> нового жилья строится в виде </w:t>
      </w:r>
      <w:r w:rsidRPr="00715D11">
        <w:rPr>
          <w:rFonts w:ascii="Times New Roman" w:hAnsi="Times New Roman"/>
          <w:b/>
          <w:bCs/>
          <w:lang w:eastAsia="en-US" w:bidi="en-US"/>
        </w:rPr>
        <w:t xml:space="preserve">индивидуальных </w:t>
      </w:r>
      <w:r w:rsidRPr="00715D11">
        <w:rPr>
          <w:rFonts w:ascii="Times New Roman" w:hAnsi="Times New Roman"/>
          <w:b/>
          <w:lang w:eastAsia="en-US" w:bidi="en-US"/>
        </w:rPr>
        <w:t>жилых домов</w:t>
      </w:r>
      <w:r w:rsidRPr="00715D11">
        <w:rPr>
          <w:rFonts w:ascii="Times New Roman" w:hAnsi="Times New Roman"/>
          <w:lang w:eastAsia="en-US" w:bidi="en-US"/>
        </w:rPr>
        <w:t xml:space="preserve"> и около </w:t>
      </w:r>
      <w:r w:rsidRPr="00715D11">
        <w:rPr>
          <w:rFonts w:ascii="Times New Roman" w:hAnsi="Times New Roman"/>
          <w:b/>
          <w:bCs/>
          <w:lang w:eastAsia="en-US" w:bidi="en-US"/>
        </w:rPr>
        <w:t>25 %</w:t>
      </w:r>
      <w:r w:rsidRPr="00715D11">
        <w:rPr>
          <w:rFonts w:ascii="Times New Roman" w:hAnsi="Times New Roman"/>
          <w:b/>
          <w:lang w:eastAsia="en-US" w:bidi="en-US"/>
        </w:rPr>
        <w:t xml:space="preserve"> – в </w:t>
      </w:r>
      <w:r w:rsidRPr="00715D11">
        <w:rPr>
          <w:rFonts w:ascii="Times New Roman" w:hAnsi="Times New Roman"/>
          <w:b/>
          <w:bCs/>
          <w:lang w:eastAsia="en-US" w:bidi="en-US"/>
        </w:rPr>
        <w:t xml:space="preserve">многоквартирных </w:t>
      </w:r>
      <w:r w:rsidR="00CF51E1" w:rsidRPr="00715D11">
        <w:rPr>
          <w:rFonts w:ascii="Times New Roman" w:hAnsi="Times New Roman"/>
          <w:b/>
          <w:bCs/>
          <w:lang w:eastAsia="en-US" w:bidi="en-US"/>
        </w:rPr>
        <w:t>малоэтажных</w:t>
      </w:r>
      <w:r w:rsidRPr="00715D11">
        <w:rPr>
          <w:rFonts w:ascii="Times New Roman" w:hAnsi="Times New Roman"/>
          <w:b/>
          <w:lang w:eastAsia="en-US" w:bidi="en-US"/>
        </w:rPr>
        <w:t xml:space="preserve"> жилых домах.</w:t>
      </w:r>
      <w:r w:rsidR="002463D1" w:rsidRPr="00715D11">
        <w:rPr>
          <w:rFonts w:ascii="Times New Roman" w:hAnsi="Times New Roman"/>
          <w:b/>
          <w:lang w:eastAsia="en-US" w:bidi="en-US"/>
        </w:rPr>
        <w:t xml:space="preserve"> </w:t>
      </w:r>
    </w:p>
    <w:p w:rsidR="002C63F5" w:rsidRPr="00715D11" w:rsidRDefault="00DF5B49" w:rsidP="00DF5B49">
      <w:pPr>
        <w:ind w:right="-55" w:firstLine="709"/>
        <w:rPr>
          <w:rFonts w:ascii="Times New Roman" w:hAnsi="Times New Roman"/>
          <w:szCs w:val="28"/>
        </w:rPr>
      </w:pPr>
      <w:r w:rsidRPr="00715D11">
        <w:rPr>
          <w:rFonts w:ascii="Times New Roman" w:hAnsi="Times New Roman"/>
          <w:szCs w:val="28"/>
        </w:rPr>
        <w:t xml:space="preserve">В соответствии с </w:t>
      </w:r>
      <w:r w:rsidR="00AE6EBE" w:rsidRPr="00715D11">
        <w:rPr>
          <w:rFonts w:ascii="Times New Roman" w:hAnsi="Times New Roman"/>
          <w:szCs w:val="28"/>
        </w:rPr>
        <w:t>«</w:t>
      </w:r>
      <w:r w:rsidRPr="00715D11">
        <w:rPr>
          <w:rFonts w:ascii="Times New Roman" w:hAnsi="Times New Roman"/>
          <w:szCs w:val="28"/>
        </w:rPr>
        <w:t>Региональными нормативами градостроительного проектирования Республики Мордовия</w:t>
      </w:r>
      <w:r w:rsidR="00AE6EBE" w:rsidRPr="00715D11">
        <w:rPr>
          <w:rFonts w:ascii="Times New Roman" w:hAnsi="Times New Roman"/>
          <w:szCs w:val="28"/>
        </w:rPr>
        <w:t>»</w:t>
      </w:r>
      <w:r w:rsidRPr="00715D11">
        <w:rPr>
          <w:rFonts w:ascii="Times New Roman" w:hAnsi="Times New Roman"/>
          <w:szCs w:val="28"/>
        </w:rPr>
        <w:t>, расчётная минимальная обеспеченность общей площадью жилых помещений принята на уровне 25,6 м</w:t>
      </w:r>
      <w:r w:rsidRPr="00715D11">
        <w:rPr>
          <w:rFonts w:ascii="Times New Roman" w:hAnsi="Times New Roman"/>
          <w:szCs w:val="28"/>
          <w:vertAlign w:val="superscript"/>
        </w:rPr>
        <w:t>2</w:t>
      </w:r>
      <w:r w:rsidRPr="00715D11">
        <w:rPr>
          <w:rFonts w:ascii="Times New Roman" w:hAnsi="Times New Roman"/>
          <w:szCs w:val="28"/>
        </w:rPr>
        <w:t>/чел. до 2015 года и 30,0 м</w:t>
      </w:r>
      <w:r w:rsidRPr="00715D11">
        <w:rPr>
          <w:rFonts w:ascii="Times New Roman" w:hAnsi="Times New Roman"/>
          <w:szCs w:val="28"/>
          <w:vertAlign w:val="superscript"/>
        </w:rPr>
        <w:t>2</w:t>
      </w:r>
      <w:r w:rsidRPr="00715D11">
        <w:rPr>
          <w:rFonts w:ascii="Times New Roman" w:hAnsi="Times New Roman"/>
          <w:szCs w:val="28"/>
        </w:rPr>
        <w:t>/чел к 2025 году. В том числе в сельской местности – 26,7 м</w:t>
      </w:r>
      <w:r w:rsidRPr="00715D11">
        <w:rPr>
          <w:rFonts w:ascii="Times New Roman" w:hAnsi="Times New Roman"/>
          <w:szCs w:val="28"/>
          <w:vertAlign w:val="superscript"/>
        </w:rPr>
        <w:t>2</w:t>
      </w:r>
      <w:r w:rsidRPr="00715D11">
        <w:rPr>
          <w:rFonts w:ascii="Times New Roman" w:hAnsi="Times New Roman"/>
          <w:szCs w:val="28"/>
        </w:rPr>
        <w:t>/чел, 30,4 м</w:t>
      </w:r>
      <w:r w:rsidRPr="00715D11">
        <w:rPr>
          <w:rFonts w:ascii="Times New Roman" w:hAnsi="Times New Roman"/>
          <w:szCs w:val="28"/>
          <w:vertAlign w:val="superscript"/>
        </w:rPr>
        <w:t>2</w:t>
      </w:r>
      <w:r w:rsidRPr="00715D11">
        <w:rPr>
          <w:rFonts w:ascii="Times New Roman" w:hAnsi="Times New Roman"/>
          <w:szCs w:val="28"/>
        </w:rPr>
        <w:t>/чел соответственно, в городской 24,9 м</w:t>
      </w:r>
      <w:r w:rsidRPr="00715D11">
        <w:rPr>
          <w:rFonts w:ascii="Times New Roman" w:hAnsi="Times New Roman"/>
          <w:szCs w:val="28"/>
          <w:vertAlign w:val="superscript"/>
        </w:rPr>
        <w:t>2</w:t>
      </w:r>
      <w:r w:rsidRPr="00715D11">
        <w:rPr>
          <w:rFonts w:ascii="Times New Roman" w:hAnsi="Times New Roman"/>
          <w:szCs w:val="28"/>
        </w:rPr>
        <w:t>/чел. и 29,7 м</w:t>
      </w:r>
      <w:r w:rsidRPr="00715D11">
        <w:rPr>
          <w:rFonts w:ascii="Times New Roman" w:hAnsi="Times New Roman"/>
          <w:szCs w:val="28"/>
          <w:vertAlign w:val="superscript"/>
        </w:rPr>
        <w:t>2</w:t>
      </w:r>
      <w:r w:rsidRPr="00715D11">
        <w:rPr>
          <w:rFonts w:ascii="Times New Roman" w:hAnsi="Times New Roman"/>
          <w:szCs w:val="28"/>
        </w:rPr>
        <w:t xml:space="preserve">/чел. </w:t>
      </w:r>
      <w:bookmarkStart w:id="252" w:name="OLE_LINK1"/>
    </w:p>
    <w:p w:rsidR="00DF5B49" w:rsidRPr="00715D11" w:rsidRDefault="00360B8D" w:rsidP="00DF5B49">
      <w:pPr>
        <w:ind w:right="-55" w:firstLine="709"/>
        <w:rPr>
          <w:rFonts w:ascii="Times New Roman" w:hAnsi="Times New Roman"/>
          <w:szCs w:val="28"/>
        </w:rPr>
      </w:pPr>
      <w:r w:rsidRPr="00715D11">
        <w:rPr>
          <w:rFonts w:ascii="Times New Roman" w:hAnsi="Times New Roman"/>
          <w:szCs w:val="28"/>
        </w:rPr>
        <w:t>Н</w:t>
      </w:r>
      <w:r w:rsidR="00DF5B49" w:rsidRPr="00715D11">
        <w:rPr>
          <w:rFonts w:ascii="Times New Roman" w:hAnsi="Times New Roman"/>
          <w:szCs w:val="28"/>
        </w:rPr>
        <w:t>ормативы ввода жилья 0,4 и 0,8 м</w:t>
      </w:r>
      <w:r w:rsidR="00DF5B49" w:rsidRPr="00715D11">
        <w:rPr>
          <w:rFonts w:ascii="Times New Roman" w:hAnsi="Times New Roman"/>
          <w:szCs w:val="28"/>
          <w:vertAlign w:val="superscript"/>
        </w:rPr>
        <w:t>2</w:t>
      </w:r>
      <w:r w:rsidR="00DF5B49" w:rsidRPr="00715D11">
        <w:rPr>
          <w:rFonts w:ascii="Times New Roman" w:hAnsi="Times New Roman"/>
          <w:szCs w:val="28"/>
        </w:rPr>
        <w:t xml:space="preserve"> жилищной площади в среднем на одного человека в 2015 и 2030 годах, приняты </w:t>
      </w:r>
      <w:r w:rsidRPr="00715D11">
        <w:rPr>
          <w:rFonts w:ascii="Times New Roman" w:hAnsi="Times New Roman"/>
          <w:szCs w:val="28"/>
        </w:rPr>
        <w:t>проектом</w:t>
      </w:r>
      <w:r w:rsidR="00DF5B49" w:rsidRPr="00715D11">
        <w:rPr>
          <w:rFonts w:ascii="Times New Roman" w:hAnsi="Times New Roman"/>
          <w:szCs w:val="28"/>
        </w:rPr>
        <w:t xml:space="preserve"> </w:t>
      </w:r>
      <w:r w:rsidR="00AE6EBE" w:rsidRPr="00715D11">
        <w:rPr>
          <w:rFonts w:ascii="Times New Roman" w:hAnsi="Times New Roman"/>
          <w:szCs w:val="28"/>
        </w:rPr>
        <w:t>«</w:t>
      </w:r>
      <w:r w:rsidRPr="00715D11">
        <w:rPr>
          <w:rFonts w:ascii="Times New Roman" w:hAnsi="Times New Roman"/>
          <w:szCs w:val="28"/>
        </w:rPr>
        <w:t>Стратегия</w:t>
      </w:r>
      <w:r w:rsidR="00DF5B49" w:rsidRPr="00715D11">
        <w:rPr>
          <w:rFonts w:ascii="Times New Roman" w:hAnsi="Times New Roman"/>
          <w:szCs w:val="28"/>
        </w:rPr>
        <w:t xml:space="preserve"> массового жилищного строительства в РФ</w:t>
      </w:r>
      <w:r w:rsidR="00AE6EBE" w:rsidRPr="00715D11">
        <w:rPr>
          <w:rFonts w:ascii="Times New Roman" w:hAnsi="Times New Roman"/>
          <w:szCs w:val="28"/>
        </w:rPr>
        <w:t>»</w:t>
      </w:r>
      <w:r w:rsidR="00DF5B49" w:rsidRPr="00715D11">
        <w:rPr>
          <w:rFonts w:ascii="Times New Roman" w:hAnsi="Times New Roman"/>
          <w:szCs w:val="28"/>
        </w:rPr>
        <w:t>.</w:t>
      </w:r>
    </w:p>
    <w:p w:rsidR="00C11782" w:rsidRPr="00715D11" w:rsidRDefault="00360B8D" w:rsidP="00C11782">
      <w:pPr>
        <w:ind w:right="-55" w:firstLine="709"/>
        <w:rPr>
          <w:rFonts w:ascii="Times New Roman" w:hAnsi="Times New Roman"/>
          <w:szCs w:val="28"/>
        </w:rPr>
      </w:pPr>
      <w:r w:rsidRPr="00715D11">
        <w:rPr>
          <w:rFonts w:ascii="Times New Roman" w:hAnsi="Times New Roman"/>
          <w:szCs w:val="28"/>
        </w:rPr>
        <w:t xml:space="preserve">При оценке потребности жилищного строительства, проектом учитываются ввод жилья – </w:t>
      </w:r>
      <w:r w:rsidR="00076918" w:rsidRPr="00715D11">
        <w:rPr>
          <w:rFonts w:ascii="Times New Roman" w:hAnsi="Times New Roman"/>
          <w:szCs w:val="28"/>
        </w:rPr>
        <w:t>0,3 и 0,4</w:t>
      </w:r>
      <w:r w:rsidRPr="00715D11">
        <w:rPr>
          <w:rFonts w:ascii="Times New Roman" w:hAnsi="Times New Roman"/>
          <w:szCs w:val="28"/>
        </w:rPr>
        <w:t xml:space="preserve"> тыс. м</w:t>
      </w:r>
      <w:r w:rsidRPr="00715D11">
        <w:rPr>
          <w:rFonts w:ascii="Times New Roman" w:hAnsi="Times New Roman"/>
          <w:szCs w:val="28"/>
          <w:vertAlign w:val="superscript"/>
        </w:rPr>
        <w:t>2</w:t>
      </w:r>
      <w:r w:rsidRPr="00715D11">
        <w:rPr>
          <w:rFonts w:ascii="Times New Roman" w:hAnsi="Times New Roman"/>
          <w:szCs w:val="28"/>
        </w:rPr>
        <w:t xml:space="preserve"> жилищной площади в год на первую очередь и расчетный срок.</w:t>
      </w:r>
      <w:bookmarkEnd w:id="252"/>
    </w:p>
    <w:p w:rsidR="00991FCC" w:rsidRDefault="00C11782" w:rsidP="00991FCC">
      <w:pPr>
        <w:ind w:right="-55" w:firstLine="709"/>
        <w:rPr>
          <w:rFonts w:ascii="Times New Roman" w:hAnsi="Times New Roman"/>
        </w:rPr>
      </w:pPr>
      <w:r w:rsidRPr="00715D11">
        <w:rPr>
          <w:rFonts w:ascii="Times New Roman" w:hAnsi="Times New Roman"/>
          <w:lang w:eastAsia="ar-SA"/>
        </w:rPr>
        <w:t>Решение перспективных задач жилищного строительства тесно связано с развитием и рационализацией собственной строительной базы поселения, придания ей более устойчивого, универсального характера, поиском новых, оптимальных технологий строительства, требующих минимума затрат за счет использования местного сырья и рабочей силы, и позволяющих удешевлять себестоимость строительства при одновременном улучшении качества и комфортности самого жилья.</w:t>
      </w:r>
    </w:p>
    <w:p w:rsidR="00991FCC" w:rsidRDefault="00991FCC" w:rsidP="00991FCC">
      <w:pPr>
        <w:ind w:right="-55" w:firstLine="709"/>
        <w:rPr>
          <w:rFonts w:ascii="Times New Roman" w:hAnsi="Times New Roman"/>
        </w:rPr>
      </w:pPr>
      <w:r w:rsidRPr="00991FCC">
        <w:rPr>
          <w:rFonts w:ascii="Times New Roman" w:hAnsi="Times New Roman"/>
        </w:rPr>
        <w:t xml:space="preserve">Генеральным планом Пуркаевского сельского поселения предполагается прибавление жилого фонда за счет строительства индивидуальных жилых домов, в которых разместятся </w:t>
      </w:r>
      <w:r w:rsidR="00801838" w:rsidRPr="00991FCC">
        <w:rPr>
          <w:rFonts w:ascii="Times New Roman" w:hAnsi="Times New Roman"/>
        </w:rPr>
        <w:t>люди,</w:t>
      </w:r>
      <w:r w:rsidRPr="00991FCC">
        <w:rPr>
          <w:rFonts w:ascii="Times New Roman" w:hAnsi="Times New Roman"/>
        </w:rPr>
        <w:t xml:space="preserve"> нуждающиеся в жилищной площади, улучшившие свои жилищные условия и возможные мигранты и переселенцы как с соседних районов </w:t>
      </w:r>
      <w:r w:rsidR="00801838" w:rsidRPr="00991FCC">
        <w:rPr>
          <w:rFonts w:ascii="Times New Roman" w:hAnsi="Times New Roman"/>
        </w:rPr>
        <w:t>Мордовии,</w:t>
      </w:r>
      <w:r w:rsidRPr="00991FCC">
        <w:rPr>
          <w:rFonts w:ascii="Times New Roman" w:hAnsi="Times New Roman"/>
        </w:rPr>
        <w:t xml:space="preserve"> так и с прилегающих республик. </w:t>
      </w:r>
    </w:p>
    <w:p w:rsidR="00991FCC" w:rsidRPr="00801838" w:rsidRDefault="00991FCC" w:rsidP="00991FCC">
      <w:pPr>
        <w:ind w:right="-55" w:firstLine="709"/>
        <w:rPr>
          <w:rFonts w:ascii="Times New Roman" w:hAnsi="Times New Roman"/>
        </w:rPr>
      </w:pPr>
      <w:r w:rsidRPr="00801838">
        <w:rPr>
          <w:rFonts w:ascii="Times New Roman" w:hAnsi="Times New Roman"/>
        </w:rPr>
        <w:t xml:space="preserve">Участки под перспективное строительство жилых домов предполагается разместить на пустующей местности </w:t>
      </w:r>
      <w:r w:rsidR="00801838" w:rsidRPr="00801838">
        <w:rPr>
          <w:rFonts w:ascii="Times New Roman" w:hAnsi="Times New Roman"/>
        </w:rPr>
        <w:t>в с.</w:t>
      </w:r>
      <w:r w:rsidRPr="00801838">
        <w:rPr>
          <w:rFonts w:ascii="Times New Roman" w:hAnsi="Times New Roman"/>
        </w:rPr>
        <w:t xml:space="preserve"> Пуркаево. Предпо</w:t>
      </w:r>
      <w:r w:rsidR="00801838" w:rsidRPr="00801838">
        <w:rPr>
          <w:rFonts w:ascii="Times New Roman" w:hAnsi="Times New Roman"/>
        </w:rPr>
        <w:t>лагаемая площадь участков по 0,1</w:t>
      </w:r>
      <w:r w:rsidRPr="00801838">
        <w:rPr>
          <w:rFonts w:ascii="Times New Roman" w:hAnsi="Times New Roman"/>
        </w:rPr>
        <w:t xml:space="preserve"> га, что позволит </w:t>
      </w:r>
      <w:r w:rsidR="00801838" w:rsidRPr="00801838">
        <w:rPr>
          <w:rFonts w:ascii="Times New Roman" w:hAnsi="Times New Roman"/>
        </w:rPr>
        <w:t>построить жилых</w:t>
      </w:r>
      <w:r w:rsidRPr="00801838">
        <w:rPr>
          <w:rFonts w:ascii="Times New Roman" w:hAnsi="Times New Roman"/>
        </w:rPr>
        <w:t xml:space="preserve"> домов и тем самым увеличить численность населения до расчетного срока.</w:t>
      </w:r>
    </w:p>
    <w:p w:rsidR="00991FCC" w:rsidRPr="00991FCC" w:rsidRDefault="00991FCC" w:rsidP="00991FCC">
      <w:pPr>
        <w:ind w:right="-55" w:firstLine="709"/>
        <w:rPr>
          <w:rFonts w:ascii="Times New Roman" w:hAnsi="Times New Roman"/>
          <w:color w:val="FF0000"/>
        </w:rPr>
      </w:pPr>
      <w:r w:rsidRPr="00991FCC">
        <w:rPr>
          <w:rFonts w:ascii="Times New Roman" w:hAnsi="Times New Roman"/>
        </w:rPr>
        <w:t>Данный прогноз, возможно позволит несколько стабилизировать численность и как следствие увеличить плотность населения в Пуркаевском сельском поселении.</w:t>
      </w:r>
    </w:p>
    <w:p w:rsidR="00C11782" w:rsidRPr="00715D11" w:rsidRDefault="00C11782" w:rsidP="00C11782">
      <w:pPr>
        <w:ind w:right="-55" w:firstLine="709"/>
        <w:rPr>
          <w:rFonts w:ascii="Times New Roman" w:hAnsi="Times New Roman"/>
        </w:rPr>
      </w:pPr>
      <w:r w:rsidRPr="00715D11">
        <w:rPr>
          <w:rFonts w:ascii="Times New Roman" w:hAnsi="Times New Roman"/>
          <w:lang w:eastAsia="ar-SA"/>
        </w:rPr>
        <w:t>Объемы строящегося на проектный период жилого фонда, его доля по типам жилья, а также территории новой жилой застройки на расчетный срок приводятся в таблеце 6.5.1.</w:t>
      </w:r>
    </w:p>
    <w:p w:rsidR="003E386C" w:rsidRPr="00715D11" w:rsidRDefault="003E386C" w:rsidP="003E386C">
      <w:pPr>
        <w:ind w:right="-55" w:firstLine="709"/>
        <w:jc w:val="center"/>
        <w:rPr>
          <w:rFonts w:ascii="Times New Roman" w:hAnsi="Times New Roman"/>
          <w:b/>
        </w:rPr>
      </w:pPr>
      <w:r w:rsidRPr="00715D11">
        <w:rPr>
          <w:rFonts w:ascii="Times New Roman" w:hAnsi="Times New Roman"/>
          <w:b/>
        </w:rPr>
        <w:lastRenderedPageBreak/>
        <w:t>Расчет объемов нового жилищного строительства на население,</w:t>
      </w:r>
    </w:p>
    <w:p w:rsidR="003E386C" w:rsidRPr="00715D11" w:rsidRDefault="003E386C" w:rsidP="003E386C">
      <w:pPr>
        <w:ind w:right="-55" w:firstLine="709"/>
        <w:jc w:val="center"/>
        <w:rPr>
          <w:rFonts w:ascii="Times New Roman" w:hAnsi="Times New Roman"/>
          <w:b/>
        </w:rPr>
      </w:pPr>
      <w:r w:rsidRPr="00715D11">
        <w:rPr>
          <w:rFonts w:ascii="Times New Roman" w:hAnsi="Times New Roman"/>
          <w:b/>
        </w:rPr>
        <w:t xml:space="preserve">постоянно проживающее в населенных пунктах </w:t>
      </w:r>
    </w:p>
    <w:p w:rsidR="003E386C" w:rsidRPr="00715D11" w:rsidRDefault="00C16347" w:rsidP="003E386C">
      <w:pPr>
        <w:ind w:right="-55" w:firstLine="709"/>
        <w:jc w:val="center"/>
        <w:rPr>
          <w:rFonts w:ascii="Times New Roman" w:hAnsi="Times New Roman"/>
          <w:b/>
        </w:rPr>
      </w:pPr>
      <w:r w:rsidRPr="00715D11">
        <w:rPr>
          <w:rFonts w:ascii="Times New Roman" w:hAnsi="Times New Roman"/>
          <w:b/>
        </w:rPr>
        <w:t>Пуркаевского</w:t>
      </w:r>
      <w:r w:rsidR="00DA29E6" w:rsidRPr="00715D11">
        <w:rPr>
          <w:rFonts w:ascii="Times New Roman" w:hAnsi="Times New Roman"/>
          <w:b/>
        </w:rPr>
        <w:t xml:space="preserve"> сельского поселения</w:t>
      </w:r>
    </w:p>
    <w:p w:rsidR="0047697B" w:rsidRPr="00715D11" w:rsidRDefault="0047697B" w:rsidP="0043205C">
      <w:pPr>
        <w:ind w:right="-55" w:firstLine="709"/>
        <w:rPr>
          <w:rFonts w:ascii="Times New Roman" w:hAnsi="Times New Roman"/>
        </w:rPr>
      </w:pPr>
    </w:p>
    <w:p w:rsidR="00310E83" w:rsidRPr="00715D11" w:rsidRDefault="003E386C" w:rsidP="00310E83">
      <w:pPr>
        <w:tabs>
          <w:tab w:val="left" w:pos="5760"/>
          <w:tab w:val="left" w:pos="7419"/>
        </w:tabs>
        <w:ind w:firstLine="567"/>
        <w:jc w:val="right"/>
      </w:pPr>
      <w:r w:rsidRPr="00715D11">
        <w:rPr>
          <w:rFonts w:ascii="Times New Roman" w:hAnsi="Times New Roman"/>
        </w:rPr>
        <w:t xml:space="preserve">Таблица </w:t>
      </w:r>
      <w:r w:rsidRPr="00715D11">
        <w:rPr>
          <w:rFonts w:ascii="Times New Roman" w:hAnsi="Times New Roman"/>
          <w:lang w:eastAsia="en-US"/>
        </w:rPr>
        <w:t>6.5.1.</w:t>
      </w:r>
    </w:p>
    <w:tbl>
      <w:tblPr>
        <w:tblW w:w="0" w:type="auto"/>
        <w:tblInd w:w="140" w:type="dxa"/>
        <w:tblCellMar>
          <w:left w:w="0" w:type="dxa"/>
          <w:right w:w="0" w:type="dxa"/>
        </w:tblCellMar>
        <w:tblLook w:val="04A0" w:firstRow="1" w:lastRow="0" w:firstColumn="1" w:lastColumn="0" w:noHBand="0" w:noVBand="1"/>
      </w:tblPr>
      <w:tblGrid>
        <w:gridCol w:w="591"/>
        <w:gridCol w:w="5074"/>
        <w:gridCol w:w="2127"/>
        <w:gridCol w:w="1134"/>
        <w:gridCol w:w="948"/>
      </w:tblGrid>
      <w:tr w:rsidR="00715D11" w:rsidRPr="00715D11" w:rsidTr="00310E83">
        <w:trPr>
          <w:divId w:val="1851017684"/>
          <w:trHeight w:val="284"/>
          <w:tblHead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35" w:type="dxa"/>
              <w:bottom w:w="0" w:type="dxa"/>
              <w:right w:w="15" w:type="dxa"/>
            </w:tcMar>
            <w:vAlign w:val="center"/>
            <w:hideMark/>
          </w:tcPr>
          <w:p w:rsidR="00310E83" w:rsidRPr="00715D11" w:rsidRDefault="00310E83" w:rsidP="00310E83">
            <w:pPr>
              <w:jc w:val="left"/>
              <w:rPr>
                <w:rFonts w:ascii="Times New Roman" w:hAnsi="Times New Roman"/>
                <w:b/>
                <w:bCs/>
              </w:rPr>
            </w:pPr>
            <w:r w:rsidRPr="00715D11">
              <w:rPr>
                <w:rFonts w:ascii="Times New Roman" w:hAnsi="Times New Roman"/>
                <w:b/>
                <w:bCs/>
              </w:rPr>
              <w:t>№ п/п</w:t>
            </w:r>
          </w:p>
        </w:tc>
        <w:tc>
          <w:tcPr>
            <w:tcW w:w="507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 xml:space="preserve">Показатели </w:t>
            </w:r>
          </w:p>
        </w:tc>
        <w:tc>
          <w:tcPr>
            <w:tcW w:w="212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 xml:space="preserve">Единица измерения </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 xml:space="preserve">2025 год </w:t>
            </w:r>
          </w:p>
        </w:tc>
        <w:tc>
          <w:tcPr>
            <w:tcW w:w="94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 xml:space="preserve">2037 год </w:t>
            </w:r>
          </w:p>
        </w:tc>
      </w:tr>
      <w:tr w:rsidR="00715D11" w:rsidRPr="00715D11" w:rsidTr="00310E83">
        <w:trPr>
          <w:divId w:val="1851017684"/>
          <w:trHeight w:val="284"/>
          <w:tblHeader/>
        </w:trPr>
        <w:tc>
          <w:tcPr>
            <w:tcW w:w="0" w:type="auto"/>
            <w:tcBorders>
              <w:top w:val="nil"/>
              <w:left w:val="single" w:sz="4" w:space="0" w:color="auto"/>
              <w:bottom w:val="single" w:sz="4" w:space="0" w:color="auto"/>
              <w:right w:val="single" w:sz="4" w:space="0" w:color="auto"/>
            </w:tcBorders>
            <w:shd w:val="clear" w:color="auto" w:fill="auto"/>
            <w:tcMar>
              <w:top w:w="15" w:type="dxa"/>
              <w:left w:w="135" w:type="dxa"/>
              <w:bottom w:w="0" w:type="dxa"/>
              <w:right w:w="15" w:type="dxa"/>
            </w:tcMar>
            <w:vAlign w:val="center"/>
            <w:hideMark/>
          </w:tcPr>
          <w:p w:rsidR="00310E83" w:rsidRPr="00715D11" w:rsidRDefault="00310E83" w:rsidP="00310E83">
            <w:pPr>
              <w:jc w:val="left"/>
              <w:rPr>
                <w:rFonts w:ascii="Times New Roman" w:hAnsi="Times New Roman"/>
                <w:b/>
                <w:bCs/>
              </w:rPr>
            </w:pPr>
            <w:r w:rsidRPr="00715D11">
              <w:rPr>
                <w:rFonts w:ascii="Times New Roman" w:hAnsi="Times New Roman"/>
                <w:b/>
                <w:bCs/>
              </w:rPr>
              <w:t>1</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2</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3</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4</w:t>
            </w:r>
          </w:p>
        </w:tc>
        <w:tc>
          <w:tcPr>
            <w:tcW w:w="94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5</w:t>
            </w:r>
          </w:p>
        </w:tc>
      </w:tr>
      <w:tr w:rsidR="00715D11" w:rsidRPr="00715D11" w:rsidTr="00310E83">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1</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 xml:space="preserve">Проектная численность постоянного населения на конец периода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 xml:space="preserve">тыс. чел. </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0,63</w:t>
            </w:r>
          </w:p>
        </w:tc>
        <w:tc>
          <w:tcPr>
            <w:tcW w:w="94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0,77</w:t>
            </w:r>
          </w:p>
        </w:tc>
      </w:tr>
      <w:tr w:rsidR="00715D11" w:rsidRPr="00715D11" w:rsidTr="00310E83">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2</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 xml:space="preserve">Средняя жилищная обеспеченность постоянного населения на конец периода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 xml:space="preserve">кв. м общей площади на 1 чел. </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14,3</w:t>
            </w:r>
          </w:p>
        </w:tc>
        <w:tc>
          <w:tcPr>
            <w:tcW w:w="94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15,8</w:t>
            </w:r>
          </w:p>
        </w:tc>
      </w:tr>
      <w:tr w:rsidR="00715D11" w:rsidRPr="00715D11" w:rsidTr="00310E83">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3</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 xml:space="preserve">Требуемый жилищный фонд для постоянного населения на конец периода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 xml:space="preserve">тыс. кв. м общей площади </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9,1</w:t>
            </w:r>
          </w:p>
        </w:tc>
        <w:tc>
          <w:tcPr>
            <w:tcW w:w="94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12,2</w:t>
            </w:r>
          </w:p>
        </w:tc>
      </w:tr>
      <w:tr w:rsidR="00715D11" w:rsidRPr="00715D11" w:rsidTr="00310E83">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4</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 xml:space="preserve">Существующий жилищный фонд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 xml:space="preserve">тыс. кв. м общей площади </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8,2</w:t>
            </w:r>
          </w:p>
        </w:tc>
        <w:tc>
          <w:tcPr>
            <w:tcW w:w="94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8,2</w:t>
            </w:r>
          </w:p>
        </w:tc>
      </w:tr>
      <w:tr w:rsidR="00715D11" w:rsidRPr="00715D11" w:rsidTr="00310E83">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5</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 xml:space="preserve">Убыль жилищного фонда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 xml:space="preserve">тыс. кв. м общей площади </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0,0</w:t>
            </w:r>
          </w:p>
        </w:tc>
        <w:tc>
          <w:tcPr>
            <w:tcW w:w="94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0,0</w:t>
            </w:r>
          </w:p>
        </w:tc>
      </w:tr>
      <w:tr w:rsidR="00715D11" w:rsidRPr="00715D11" w:rsidTr="00310E83">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6</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 xml:space="preserve">Существующий сохраняемый жилищный фонд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 xml:space="preserve">тыс. кв. м общей площади </w:t>
            </w:r>
          </w:p>
        </w:tc>
        <w:tc>
          <w:tcPr>
            <w:tcW w:w="1134"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8,2</w:t>
            </w:r>
          </w:p>
        </w:tc>
        <w:tc>
          <w:tcPr>
            <w:tcW w:w="94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8,2</w:t>
            </w:r>
          </w:p>
        </w:tc>
      </w:tr>
      <w:tr w:rsidR="00715D11" w:rsidRPr="00715D11" w:rsidTr="00310E83">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7</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 xml:space="preserve">Объем нового жилищного строительства для постоянного населения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 xml:space="preserve">тыс. кв. м общей площади </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0,9</w:t>
            </w:r>
          </w:p>
        </w:tc>
        <w:tc>
          <w:tcPr>
            <w:tcW w:w="94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4,0</w:t>
            </w:r>
          </w:p>
        </w:tc>
      </w:tr>
      <w:tr w:rsidR="00715D11" w:rsidRPr="00715D11" w:rsidTr="00310E83">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left"/>
              <w:rPr>
                <w:rFonts w:ascii="Times New Roman" w:hAnsi="Times New Roman"/>
              </w:rPr>
            </w:pPr>
            <w:r w:rsidRPr="00715D11">
              <w:rPr>
                <w:rFonts w:ascii="Times New Roman" w:hAnsi="Times New Roman"/>
              </w:rPr>
              <w:t> </w:t>
            </w:r>
          </w:p>
        </w:tc>
        <w:tc>
          <w:tcPr>
            <w:tcW w:w="0" w:type="auto"/>
            <w:gridSpan w:val="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rPr>
            </w:pPr>
            <w:r w:rsidRPr="00715D11">
              <w:rPr>
                <w:rFonts w:ascii="Times New Roman" w:hAnsi="Times New Roman"/>
              </w:rPr>
              <w:t xml:space="preserve">в том числе: </w:t>
            </w:r>
          </w:p>
        </w:tc>
      </w:tr>
      <w:tr w:rsidR="00715D11" w:rsidRPr="00715D11" w:rsidTr="00310E83">
        <w:trPr>
          <w:divId w:val="1851017684"/>
          <w:trHeight w:val="284"/>
        </w:trPr>
        <w:tc>
          <w:tcPr>
            <w:tcW w:w="0" w:type="auto"/>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7.1.</w:t>
            </w:r>
          </w:p>
        </w:tc>
        <w:tc>
          <w:tcPr>
            <w:tcW w:w="5074" w:type="dxa"/>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 xml:space="preserve">Индивидуальные жилые дома, плотность жилого фонда 400 кв. м/га (средний размер дома – 80 кв. м, средний размер приусадебного участка – 0,1 га) </w:t>
            </w:r>
          </w:p>
        </w:tc>
        <w:tc>
          <w:tcPr>
            <w:tcW w:w="2127" w:type="dxa"/>
            <w:tcBorders>
              <w:top w:val="single" w:sz="4" w:space="0" w:color="auto"/>
              <w:left w:val="nil"/>
              <w:bottom w:val="nil"/>
              <w:right w:val="nil"/>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 xml:space="preserve">тыс. кв. м общей площади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1,7</w:t>
            </w:r>
          </w:p>
        </w:tc>
        <w:tc>
          <w:tcPr>
            <w:tcW w:w="94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3,7</w:t>
            </w:r>
          </w:p>
        </w:tc>
      </w:tr>
      <w:tr w:rsidR="00715D11" w:rsidRPr="00715D11" w:rsidTr="00310E83">
        <w:trPr>
          <w:divId w:val="1851017684"/>
          <w:trHeight w:val="284"/>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7.4.</w:t>
            </w:r>
          </w:p>
        </w:tc>
        <w:tc>
          <w:tcPr>
            <w:tcW w:w="507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 xml:space="preserve">Требуемые территории для размещения нового жилищного строительства для постоянного населения – всего </w:t>
            </w:r>
          </w:p>
        </w:tc>
        <w:tc>
          <w:tcPr>
            <w:tcW w:w="212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center"/>
              <w:rPr>
                <w:rFonts w:ascii="Times New Roman" w:hAnsi="Times New Roman"/>
              </w:rPr>
            </w:pPr>
            <w:r w:rsidRPr="00715D11">
              <w:rPr>
                <w:rFonts w:ascii="Times New Roman" w:hAnsi="Times New Roman"/>
              </w:rPr>
              <w:t xml:space="preserve">га </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2</w:t>
            </w:r>
          </w:p>
        </w:tc>
        <w:tc>
          <w:tcPr>
            <w:tcW w:w="94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5</w:t>
            </w:r>
          </w:p>
        </w:tc>
      </w:tr>
    </w:tbl>
    <w:p w:rsidR="003E386C" w:rsidRPr="00715D11" w:rsidRDefault="003E386C" w:rsidP="00C11782">
      <w:pPr>
        <w:ind w:left="142" w:right="-55" w:firstLine="567"/>
        <w:jc w:val="center"/>
        <w:rPr>
          <w:rFonts w:ascii="Times New Roman" w:hAnsi="Times New Roman"/>
          <w:b/>
        </w:rPr>
      </w:pPr>
    </w:p>
    <w:p w:rsidR="006D4392" w:rsidRPr="00715D11" w:rsidRDefault="00A67034" w:rsidP="00C11782">
      <w:pPr>
        <w:ind w:left="142" w:right="195" w:firstLine="567"/>
        <w:rPr>
          <w:rFonts w:ascii="Times New Roman" w:hAnsi="Times New Roman"/>
        </w:rPr>
      </w:pPr>
      <w:r w:rsidRPr="00715D11">
        <w:rPr>
          <w:rFonts w:ascii="Times New Roman" w:hAnsi="Times New Roman"/>
        </w:rPr>
        <w:t xml:space="preserve">Таким образом, объем </w:t>
      </w:r>
      <w:r w:rsidRPr="00715D11">
        <w:rPr>
          <w:rFonts w:ascii="Times New Roman" w:hAnsi="Times New Roman"/>
          <w:b/>
        </w:rPr>
        <w:t xml:space="preserve">жилищного </w:t>
      </w:r>
      <w:r w:rsidR="00CF75EA" w:rsidRPr="00715D11">
        <w:rPr>
          <w:rFonts w:ascii="Times New Roman" w:hAnsi="Times New Roman"/>
          <w:b/>
        </w:rPr>
        <w:t>фонда</w:t>
      </w:r>
      <w:r w:rsidRPr="00715D11">
        <w:rPr>
          <w:rFonts w:ascii="Times New Roman" w:hAnsi="Times New Roman"/>
        </w:rPr>
        <w:t xml:space="preserve"> в течение расчетного срока проекта Генерального плана составит </w:t>
      </w:r>
      <w:r w:rsidR="00715D11" w:rsidRPr="00715D11">
        <w:rPr>
          <w:rFonts w:ascii="Times New Roman" w:hAnsi="Times New Roman"/>
          <w:b/>
        </w:rPr>
        <w:t>12,2</w:t>
      </w:r>
      <w:r w:rsidRPr="00715D11">
        <w:rPr>
          <w:rFonts w:ascii="Times New Roman" w:hAnsi="Times New Roman"/>
          <w:b/>
        </w:rPr>
        <w:t xml:space="preserve"> тыс. кв. м</w:t>
      </w:r>
      <w:r w:rsidRPr="00715D11">
        <w:rPr>
          <w:rFonts w:ascii="Times New Roman" w:hAnsi="Times New Roman"/>
        </w:rPr>
        <w:t xml:space="preserve"> и будет осуществляться за счет коммерческих и частных инвестиций, а также муниципального и областного бюджетов через реализацию целевых программ. Территория, необходимая для размещения всего объема жилищного строительства в </w:t>
      </w:r>
      <w:r w:rsidR="00C16347" w:rsidRPr="00715D11">
        <w:rPr>
          <w:rFonts w:ascii="Times New Roman" w:hAnsi="Times New Roman"/>
        </w:rPr>
        <w:t>Пуркаевском</w:t>
      </w:r>
      <w:r w:rsidRPr="00715D11">
        <w:rPr>
          <w:rFonts w:ascii="Times New Roman" w:hAnsi="Times New Roman"/>
        </w:rPr>
        <w:t xml:space="preserve"> сельском поселении, составит порядка </w:t>
      </w:r>
      <w:r w:rsidR="00715D11" w:rsidRPr="00715D11">
        <w:rPr>
          <w:rFonts w:ascii="Times New Roman" w:hAnsi="Times New Roman"/>
        </w:rPr>
        <w:t>5</w:t>
      </w:r>
      <w:r w:rsidR="006D4392" w:rsidRPr="00715D11">
        <w:rPr>
          <w:rFonts w:ascii="Times New Roman" w:hAnsi="Times New Roman"/>
        </w:rPr>
        <w:t xml:space="preserve"> га.</w:t>
      </w:r>
    </w:p>
    <w:p w:rsidR="00C11782" w:rsidRPr="00715D11" w:rsidRDefault="00C11782" w:rsidP="00C11782">
      <w:pPr>
        <w:widowControl w:val="0"/>
        <w:suppressAutoHyphens/>
        <w:autoSpaceDE w:val="0"/>
        <w:ind w:firstLine="709"/>
        <w:rPr>
          <w:rFonts w:ascii="Times New Roman" w:hAnsi="Times New Roman"/>
          <w:lang w:eastAsia="ar-SA"/>
        </w:rPr>
      </w:pPr>
      <w:r w:rsidRPr="00715D11">
        <w:rPr>
          <w:rFonts w:ascii="Times New Roman" w:hAnsi="Times New Roman"/>
          <w:lang w:eastAsia="ar-SA"/>
        </w:rPr>
        <w:t xml:space="preserve">Объем строительства нового жилого фонда в </w:t>
      </w:r>
      <w:r w:rsidR="00C16347" w:rsidRPr="00715D11">
        <w:rPr>
          <w:rFonts w:ascii="Times New Roman" w:hAnsi="Times New Roman"/>
          <w:lang w:eastAsia="ar-SA"/>
        </w:rPr>
        <w:t>Пуркаевском</w:t>
      </w:r>
      <w:r w:rsidR="00DA29E6" w:rsidRPr="00715D11">
        <w:rPr>
          <w:rFonts w:ascii="Times New Roman" w:hAnsi="Times New Roman"/>
          <w:lang w:eastAsia="ar-SA"/>
        </w:rPr>
        <w:t xml:space="preserve"> сельском поселении</w:t>
      </w:r>
      <w:r w:rsidRPr="00715D11">
        <w:rPr>
          <w:rFonts w:ascii="Times New Roman" w:hAnsi="Times New Roman"/>
          <w:lang w:eastAsia="ar-SA"/>
        </w:rPr>
        <w:t xml:space="preserve"> на период первой очереди и расчетного срока соответственно составляет:</w:t>
      </w:r>
    </w:p>
    <w:p w:rsidR="00C11782" w:rsidRPr="00715D11" w:rsidRDefault="00CF75EA" w:rsidP="00A354B5">
      <w:pPr>
        <w:widowControl w:val="0"/>
        <w:numPr>
          <w:ilvl w:val="0"/>
          <w:numId w:val="69"/>
        </w:numPr>
        <w:tabs>
          <w:tab w:val="left" w:pos="1080"/>
        </w:tabs>
        <w:suppressAutoHyphens/>
        <w:autoSpaceDE w:val="0"/>
        <w:ind w:left="0" w:firstLine="709"/>
        <w:rPr>
          <w:rFonts w:ascii="Times New Roman" w:hAnsi="Times New Roman"/>
          <w:vertAlign w:val="superscript"/>
          <w:lang w:eastAsia="ar-SA"/>
        </w:rPr>
      </w:pPr>
      <w:r w:rsidRPr="00715D11">
        <w:rPr>
          <w:rFonts w:ascii="Times New Roman" w:hAnsi="Times New Roman"/>
          <w:lang w:eastAsia="ar-SA"/>
        </w:rPr>
        <w:t xml:space="preserve">первая очередь (2025 год): </w:t>
      </w:r>
      <w:r w:rsidR="00310E83" w:rsidRPr="00715D11">
        <w:rPr>
          <w:rFonts w:ascii="Times New Roman" w:hAnsi="Times New Roman"/>
          <w:lang w:eastAsia="ar-SA"/>
        </w:rPr>
        <w:t>0,9</w:t>
      </w:r>
      <w:r w:rsidR="00C11782" w:rsidRPr="00715D11">
        <w:rPr>
          <w:rFonts w:ascii="Times New Roman" w:hAnsi="Times New Roman"/>
          <w:lang w:eastAsia="ar-SA"/>
        </w:rPr>
        <w:t xml:space="preserve"> тыс. м</w:t>
      </w:r>
      <w:r w:rsidR="00C11782" w:rsidRPr="00715D11">
        <w:rPr>
          <w:rFonts w:ascii="Times New Roman" w:hAnsi="Times New Roman"/>
          <w:vertAlign w:val="superscript"/>
          <w:lang w:eastAsia="ar-SA"/>
        </w:rPr>
        <w:t>2</w:t>
      </w:r>
    </w:p>
    <w:p w:rsidR="00C11782" w:rsidRPr="00715D11" w:rsidRDefault="00CF75EA" w:rsidP="00A354B5">
      <w:pPr>
        <w:widowControl w:val="0"/>
        <w:numPr>
          <w:ilvl w:val="0"/>
          <w:numId w:val="69"/>
        </w:numPr>
        <w:tabs>
          <w:tab w:val="left" w:pos="1080"/>
        </w:tabs>
        <w:suppressAutoHyphens/>
        <w:autoSpaceDE w:val="0"/>
        <w:ind w:left="0" w:firstLine="709"/>
        <w:rPr>
          <w:rFonts w:ascii="Times New Roman" w:hAnsi="Times New Roman"/>
          <w:vertAlign w:val="superscript"/>
          <w:lang w:eastAsia="ar-SA"/>
        </w:rPr>
      </w:pPr>
      <w:r w:rsidRPr="00715D11">
        <w:rPr>
          <w:rFonts w:ascii="Times New Roman" w:hAnsi="Times New Roman"/>
          <w:lang w:eastAsia="ar-SA"/>
        </w:rPr>
        <w:t>расчетный срок (2037</w:t>
      </w:r>
      <w:r w:rsidR="00C11782" w:rsidRPr="00715D11">
        <w:rPr>
          <w:rFonts w:ascii="Times New Roman" w:hAnsi="Times New Roman"/>
          <w:lang w:eastAsia="ar-SA"/>
        </w:rPr>
        <w:t xml:space="preserve"> год): </w:t>
      </w:r>
      <w:r w:rsidR="00715D11" w:rsidRPr="00715D11">
        <w:rPr>
          <w:rFonts w:ascii="Times New Roman" w:hAnsi="Times New Roman"/>
          <w:lang w:eastAsia="ar-SA"/>
        </w:rPr>
        <w:t>4</w:t>
      </w:r>
      <w:r w:rsidR="00310E83" w:rsidRPr="00715D11">
        <w:rPr>
          <w:rFonts w:ascii="Times New Roman" w:hAnsi="Times New Roman"/>
          <w:lang w:eastAsia="ar-SA"/>
        </w:rPr>
        <w:t>,0</w:t>
      </w:r>
      <w:r w:rsidR="00C11782" w:rsidRPr="00715D11">
        <w:rPr>
          <w:rFonts w:ascii="Times New Roman" w:hAnsi="Times New Roman"/>
          <w:lang w:eastAsia="ar-SA"/>
        </w:rPr>
        <w:t xml:space="preserve"> тыс. м</w:t>
      </w:r>
      <w:r w:rsidR="00C11782" w:rsidRPr="00715D11">
        <w:rPr>
          <w:rFonts w:ascii="Times New Roman" w:hAnsi="Times New Roman"/>
          <w:vertAlign w:val="superscript"/>
          <w:lang w:eastAsia="ar-SA"/>
        </w:rPr>
        <w:t>2</w:t>
      </w:r>
    </w:p>
    <w:p w:rsidR="00C11782" w:rsidRPr="00715D11" w:rsidRDefault="00C11782" w:rsidP="00C11782">
      <w:pPr>
        <w:widowControl w:val="0"/>
        <w:suppressAutoHyphens/>
        <w:autoSpaceDE w:val="0"/>
        <w:ind w:firstLine="709"/>
        <w:rPr>
          <w:rFonts w:ascii="Times New Roman" w:hAnsi="Times New Roman"/>
          <w:lang w:eastAsia="ar-SA"/>
        </w:rPr>
      </w:pPr>
      <w:r w:rsidRPr="00715D11">
        <w:rPr>
          <w:rFonts w:ascii="Times New Roman" w:hAnsi="Times New Roman"/>
          <w:lang w:eastAsia="ar-SA"/>
        </w:rPr>
        <w:t xml:space="preserve">Несмотря на то, что сроки предоставления жилья очередникам не определены в связи с ограниченностью финансовых ресурсов, строительство нового муниципального (социального) жилья для льготных и малоимущих очередников предлагается, в основном, на период первой очереди. В качестве такого жилищного фонда предполагается рассматривать строящиеся по муниципальным программам 3 и 5 этажные капитальные дома. </w:t>
      </w:r>
    </w:p>
    <w:p w:rsidR="00C11782" w:rsidRPr="00715D11" w:rsidRDefault="00C11782" w:rsidP="00C11782">
      <w:pPr>
        <w:widowControl w:val="0"/>
        <w:suppressAutoHyphens/>
        <w:autoSpaceDE w:val="0"/>
        <w:ind w:firstLine="709"/>
        <w:rPr>
          <w:rFonts w:ascii="Times New Roman" w:hAnsi="Times New Roman"/>
          <w:lang w:eastAsia="ar-SA"/>
        </w:rPr>
      </w:pPr>
      <w:r w:rsidRPr="00715D11">
        <w:rPr>
          <w:rFonts w:ascii="Times New Roman" w:hAnsi="Times New Roman"/>
          <w:lang w:eastAsia="ar-SA"/>
        </w:rPr>
        <w:t xml:space="preserve">С помощью предусматриваемого проектом нового жилищного строительства </w:t>
      </w:r>
      <w:r w:rsidRPr="00715D11">
        <w:rPr>
          <w:rFonts w:ascii="Times New Roman" w:hAnsi="Times New Roman"/>
          <w:lang w:eastAsia="ar-SA"/>
        </w:rPr>
        <w:lastRenderedPageBreak/>
        <w:t xml:space="preserve">обновляется среда, улучшаются условия проживания и качество жизни населения </w:t>
      </w:r>
      <w:r w:rsidR="00CF75EA" w:rsidRPr="00715D11">
        <w:rPr>
          <w:rFonts w:ascii="Times New Roman" w:hAnsi="Times New Roman"/>
          <w:lang w:eastAsia="ar-SA"/>
        </w:rPr>
        <w:t>поселения</w:t>
      </w:r>
      <w:r w:rsidRPr="00715D11">
        <w:rPr>
          <w:rFonts w:ascii="Times New Roman" w:hAnsi="Times New Roman"/>
          <w:lang w:eastAsia="ar-SA"/>
        </w:rPr>
        <w:t xml:space="preserve">. </w:t>
      </w:r>
    </w:p>
    <w:p w:rsidR="00A67034" w:rsidRPr="00715D11" w:rsidRDefault="00A67034" w:rsidP="00C11782">
      <w:pPr>
        <w:ind w:right="195" w:firstLine="709"/>
        <w:rPr>
          <w:rFonts w:ascii="Times New Roman" w:hAnsi="Times New Roman"/>
        </w:rPr>
      </w:pPr>
      <w:r w:rsidRPr="00715D11">
        <w:rPr>
          <w:rFonts w:ascii="Times New Roman" w:hAnsi="Times New Roman"/>
        </w:rPr>
        <w:t xml:space="preserve">Выбор площадок нового жилищного строительства </w:t>
      </w:r>
      <w:r w:rsidR="00240D11" w:rsidRPr="00715D11">
        <w:rPr>
          <w:rFonts w:ascii="Times New Roman" w:hAnsi="Times New Roman"/>
        </w:rPr>
        <w:t xml:space="preserve">будет </w:t>
      </w:r>
      <w:r w:rsidRPr="00715D11">
        <w:rPr>
          <w:rFonts w:ascii="Times New Roman" w:hAnsi="Times New Roman"/>
        </w:rPr>
        <w:t xml:space="preserve">осуществлен с учетом предложений органов местного самоуправления проектируемого сельского поселения.  </w:t>
      </w:r>
    </w:p>
    <w:p w:rsidR="00634235" w:rsidRPr="00715D11" w:rsidRDefault="006B6F37" w:rsidP="00240D11">
      <w:pPr>
        <w:tabs>
          <w:tab w:val="left" w:pos="142"/>
        </w:tabs>
        <w:ind w:firstLine="709"/>
        <w:rPr>
          <w:rFonts w:ascii="Times New Roman" w:hAnsi="Times New Roman"/>
        </w:rPr>
      </w:pPr>
      <w:r w:rsidRPr="00715D11">
        <w:rPr>
          <w:rFonts w:ascii="Times New Roman" w:hAnsi="Times New Roman"/>
        </w:rPr>
        <w:t xml:space="preserve">В соответствии с Законом </w:t>
      </w:r>
      <w:r w:rsidR="00AD1AA6" w:rsidRPr="00715D11">
        <w:rPr>
          <w:rFonts w:ascii="Times New Roman" w:hAnsi="Times New Roman"/>
        </w:rPr>
        <w:t>Республики Мордовия</w:t>
      </w:r>
      <w:r w:rsidRPr="00715D11">
        <w:rPr>
          <w:rFonts w:ascii="Times New Roman" w:hAnsi="Times New Roman"/>
        </w:rPr>
        <w:t xml:space="preserve"> от </w:t>
      </w:r>
      <w:r w:rsidR="00AD1AA6" w:rsidRPr="00715D11">
        <w:rPr>
          <w:rFonts w:ascii="Times New Roman" w:hAnsi="Times New Roman"/>
        </w:rPr>
        <w:t>07</w:t>
      </w:r>
      <w:r w:rsidRPr="00715D11">
        <w:rPr>
          <w:rFonts w:ascii="Times New Roman" w:hAnsi="Times New Roman"/>
        </w:rPr>
        <w:t xml:space="preserve"> </w:t>
      </w:r>
      <w:r w:rsidR="00AD1AA6" w:rsidRPr="00715D11">
        <w:rPr>
          <w:rFonts w:ascii="Times New Roman" w:hAnsi="Times New Roman"/>
        </w:rPr>
        <w:t>сентября</w:t>
      </w:r>
      <w:r w:rsidRPr="00715D11">
        <w:rPr>
          <w:rFonts w:ascii="Times New Roman" w:hAnsi="Times New Roman"/>
        </w:rPr>
        <w:t xml:space="preserve"> 2011 г. № 8</w:t>
      </w:r>
      <w:r w:rsidR="00AD1AA6" w:rsidRPr="00715D11">
        <w:rPr>
          <w:rFonts w:ascii="Times New Roman" w:hAnsi="Times New Roman"/>
        </w:rPr>
        <w:t>50</w:t>
      </w:r>
      <w:r w:rsidRPr="00715D11">
        <w:rPr>
          <w:rFonts w:ascii="Times New Roman" w:hAnsi="Times New Roman"/>
        </w:rPr>
        <w:t>-</w:t>
      </w:r>
      <w:r w:rsidR="00AD1AA6" w:rsidRPr="00715D11">
        <w:rPr>
          <w:rFonts w:ascii="Times New Roman" w:hAnsi="Times New Roman"/>
        </w:rPr>
        <w:t>З</w:t>
      </w:r>
      <w:r w:rsidRPr="00715D11">
        <w:rPr>
          <w:rFonts w:ascii="Times New Roman" w:hAnsi="Times New Roman"/>
        </w:rPr>
        <w:t xml:space="preserve"> </w:t>
      </w:r>
      <w:r w:rsidR="00AE6EBE" w:rsidRPr="00715D11">
        <w:rPr>
          <w:rFonts w:ascii="Times New Roman" w:hAnsi="Times New Roman"/>
        </w:rPr>
        <w:t>«</w:t>
      </w:r>
      <w:r w:rsidRPr="00715D11">
        <w:rPr>
          <w:rFonts w:ascii="Times New Roman" w:hAnsi="Times New Roman"/>
        </w:rPr>
        <w:t xml:space="preserve">О </w:t>
      </w:r>
      <w:r w:rsidR="00AD1AA6" w:rsidRPr="00715D11">
        <w:rPr>
          <w:rFonts w:ascii="Times New Roman" w:hAnsi="Times New Roman"/>
        </w:rPr>
        <w:t>предоставлении в Республике Мордовия земельных участков гражданам, имеющим трех и более детей</w:t>
      </w:r>
      <w:r w:rsidR="00AE6EBE" w:rsidRPr="00715D11">
        <w:rPr>
          <w:rFonts w:ascii="Times New Roman" w:hAnsi="Times New Roman"/>
        </w:rPr>
        <w:t>»</w:t>
      </w:r>
      <w:r w:rsidRPr="00715D11">
        <w:rPr>
          <w:rFonts w:ascii="Times New Roman" w:hAnsi="Times New Roman"/>
        </w:rPr>
        <w:t xml:space="preserve"> предусматривается выделение территорий необходимых для бесплатного предоставления земельных учас</w:t>
      </w:r>
      <w:r w:rsidR="00AD1AA6" w:rsidRPr="00715D11">
        <w:rPr>
          <w:rFonts w:ascii="Times New Roman" w:hAnsi="Times New Roman"/>
        </w:rPr>
        <w:t>тков в составе новых жилых зон.</w:t>
      </w:r>
    </w:p>
    <w:p w:rsidR="00634235" w:rsidRPr="00715D11" w:rsidRDefault="00634235" w:rsidP="00240D11">
      <w:pPr>
        <w:tabs>
          <w:tab w:val="left" w:pos="142"/>
        </w:tabs>
        <w:ind w:firstLine="709"/>
        <w:rPr>
          <w:rFonts w:ascii="Times New Roman" w:hAnsi="Times New Roman"/>
        </w:rPr>
      </w:pPr>
      <w:r w:rsidRPr="00715D11">
        <w:rPr>
          <w:rFonts w:ascii="Times New Roman" w:hAnsi="Times New Roman"/>
          <w:kern w:val="1"/>
          <w:lang w:eastAsia="ar-SA"/>
        </w:rPr>
        <w:t xml:space="preserve">В целях обеспечения улучшения состояния жилищного фонда и реализации Республиканской адресной программы </w:t>
      </w:r>
      <w:r w:rsidR="00AE6EBE" w:rsidRPr="00715D11">
        <w:rPr>
          <w:rFonts w:ascii="Times New Roman" w:hAnsi="Times New Roman"/>
          <w:kern w:val="1"/>
          <w:lang w:eastAsia="ar-SA"/>
        </w:rPr>
        <w:t>«</w:t>
      </w:r>
      <w:r w:rsidRPr="00715D11">
        <w:rPr>
          <w:rFonts w:ascii="Times New Roman" w:hAnsi="Times New Roman"/>
          <w:kern w:val="1"/>
          <w:lang w:eastAsia="ar-SA"/>
        </w:rPr>
        <w:t>Проведение капитального ремонта общего имущества в многоквартирных домах, расположенных на территории Республики Мордовия</w:t>
      </w:r>
      <w:r w:rsidR="00AE6EBE" w:rsidRPr="00715D11">
        <w:rPr>
          <w:rFonts w:ascii="Times New Roman" w:hAnsi="Times New Roman"/>
          <w:kern w:val="1"/>
          <w:lang w:eastAsia="ar-SA"/>
        </w:rPr>
        <w:t>»</w:t>
      </w:r>
      <w:r w:rsidRPr="00715D11">
        <w:rPr>
          <w:rFonts w:ascii="Times New Roman" w:hAnsi="Times New Roman"/>
          <w:kern w:val="1"/>
          <w:lang w:eastAsia="ar-SA"/>
        </w:rPr>
        <w:t xml:space="preserve"> на 2016-2043 годы </w:t>
      </w:r>
      <w:r w:rsidRPr="00715D11">
        <w:rPr>
          <w:rFonts w:ascii="Times New Roman" w:hAnsi="Times New Roman"/>
        </w:rPr>
        <w:t xml:space="preserve">Администрацией </w:t>
      </w:r>
      <w:r w:rsidR="00C16347" w:rsidRPr="00715D11">
        <w:rPr>
          <w:rFonts w:ascii="Times New Roman" w:hAnsi="Times New Roman"/>
        </w:rPr>
        <w:t>Пуркаевского</w:t>
      </w:r>
      <w:r w:rsidR="00DA29E6" w:rsidRPr="00715D11">
        <w:rPr>
          <w:rFonts w:ascii="Times New Roman" w:hAnsi="Times New Roman"/>
        </w:rPr>
        <w:t xml:space="preserve"> сельского поселения</w:t>
      </w:r>
      <w:r w:rsidRPr="00715D11">
        <w:rPr>
          <w:rFonts w:ascii="Times New Roman" w:hAnsi="Times New Roman"/>
          <w:kern w:val="1"/>
          <w:lang w:eastAsia="ar-SA"/>
        </w:rPr>
        <w:t xml:space="preserve"> </w:t>
      </w:r>
      <w:r w:rsidR="00DA29E6" w:rsidRPr="00715D11">
        <w:rPr>
          <w:rFonts w:ascii="Times New Roman" w:hAnsi="Times New Roman"/>
          <w:kern w:val="1"/>
          <w:lang w:eastAsia="ar-SA"/>
        </w:rPr>
        <w:t>Дубенского муниципального района</w:t>
      </w:r>
      <w:r w:rsidRPr="00715D11">
        <w:rPr>
          <w:rFonts w:ascii="Times New Roman" w:hAnsi="Times New Roman"/>
          <w:kern w:val="1"/>
          <w:lang w:eastAsia="ar-SA"/>
        </w:rPr>
        <w:t xml:space="preserve"> подготовлен реестр многоквартирных домов, в отношении которых на период реализации Программы планируется проведение капитального ремонта общего имущества.</w:t>
      </w:r>
    </w:p>
    <w:p w:rsidR="00BD3EF0" w:rsidRPr="00715D11" w:rsidRDefault="00BD3EF0" w:rsidP="00240D11">
      <w:pPr>
        <w:tabs>
          <w:tab w:val="left" w:pos="142"/>
        </w:tabs>
        <w:ind w:firstLine="709"/>
        <w:rPr>
          <w:rFonts w:ascii="Times New Roman" w:hAnsi="Times New Roman"/>
          <w:b/>
          <w:lang w:eastAsia="en-US" w:bidi="en-US"/>
        </w:rPr>
      </w:pPr>
      <w:r w:rsidRPr="00715D11">
        <w:rPr>
          <w:rFonts w:ascii="Times New Roman" w:hAnsi="Times New Roman"/>
          <w:b/>
          <w:lang w:bidi="ru-RU"/>
        </w:rPr>
        <w:t>Таким образом,</w:t>
      </w:r>
      <w:r w:rsidRPr="00715D11">
        <w:rPr>
          <w:rFonts w:ascii="Times New Roman" w:hAnsi="Times New Roman"/>
          <w:lang w:bidi="ru-RU"/>
        </w:rPr>
        <w:t xml:space="preserve"> с учетом роста численности населения и выделения земельных участков под жилищное строительство, прогнозируется увеличение площади жилищного фонда с целью обеспечения населения жилой площадью, соответствующей установленным нормативам.</w:t>
      </w:r>
    </w:p>
    <w:p w:rsidR="00BD3EF0" w:rsidRPr="00715D11" w:rsidRDefault="00BD3EF0" w:rsidP="00240D11">
      <w:pPr>
        <w:tabs>
          <w:tab w:val="left" w:pos="142"/>
        </w:tabs>
        <w:ind w:firstLine="709"/>
        <w:rPr>
          <w:rFonts w:ascii="Times New Roman" w:hAnsi="Times New Roman"/>
          <w:b/>
          <w:lang w:eastAsia="en-US" w:bidi="en-US"/>
        </w:rPr>
      </w:pPr>
      <w:r w:rsidRPr="00715D11">
        <w:rPr>
          <w:rFonts w:ascii="Times New Roman" w:hAnsi="Times New Roman"/>
          <w:lang w:bidi="ru-RU"/>
        </w:rPr>
        <w:t xml:space="preserve">Основными факторами развития жилищного строительства в </w:t>
      </w:r>
      <w:r w:rsidR="00C16347" w:rsidRPr="00715D11">
        <w:rPr>
          <w:rFonts w:ascii="Times New Roman" w:hAnsi="Times New Roman"/>
          <w:lang w:bidi="ru-RU"/>
        </w:rPr>
        <w:t>Пуркаевском</w:t>
      </w:r>
      <w:r w:rsidR="00DA29E6" w:rsidRPr="00715D11">
        <w:rPr>
          <w:rFonts w:ascii="Times New Roman" w:hAnsi="Times New Roman"/>
          <w:lang w:bidi="ru-RU"/>
        </w:rPr>
        <w:t xml:space="preserve"> сельском поселении</w:t>
      </w:r>
      <w:r w:rsidRPr="00715D11">
        <w:rPr>
          <w:rFonts w:ascii="Times New Roman" w:hAnsi="Times New Roman"/>
          <w:lang w:bidi="ru-RU"/>
        </w:rPr>
        <w:t xml:space="preserve"> на ближайшую перспективу являются следующие:</w:t>
      </w:r>
    </w:p>
    <w:p w:rsidR="00BD3EF0" w:rsidRPr="00715D11" w:rsidRDefault="00BD3EF0" w:rsidP="00240D11">
      <w:pPr>
        <w:tabs>
          <w:tab w:val="left" w:pos="142"/>
        </w:tabs>
        <w:ind w:firstLine="709"/>
        <w:rPr>
          <w:rFonts w:ascii="Times New Roman" w:hAnsi="Times New Roman"/>
          <w:b/>
          <w:lang w:eastAsia="en-US" w:bidi="en-US"/>
        </w:rPr>
      </w:pPr>
      <w:r w:rsidRPr="00715D11">
        <w:rPr>
          <w:rFonts w:ascii="Times New Roman" w:hAnsi="Times New Roman"/>
          <w:lang w:bidi="ru-RU"/>
        </w:rPr>
        <w:t>- предоставление жилья многодетным семьям;</w:t>
      </w:r>
    </w:p>
    <w:p w:rsidR="00BD3EF0" w:rsidRPr="00715D11" w:rsidRDefault="00BD3EF0" w:rsidP="00240D11">
      <w:pPr>
        <w:tabs>
          <w:tab w:val="left" w:pos="142"/>
        </w:tabs>
        <w:ind w:firstLine="709"/>
        <w:rPr>
          <w:rFonts w:ascii="Times New Roman" w:hAnsi="Times New Roman"/>
          <w:b/>
          <w:lang w:eastAsia="en-US" w:bidi="en-US"/>
        </w:rPr>
      </w:pPr>
      <w:r w:rsidRPr="00715D11">
        <w:rPr>
          <w:rFonts w:ascii="Times New Roman" w:hAnsi="Times New Roman"/>
          <w:b/>
          <w:lang w:eastAsia="en-US" w:bidi="en-US"/>
        </w:rPr>
        <w:t xml:space="preserve">- </w:t>
      </w:r>
      <w:r w:rsidRPr="00715D11">
        <w:rPr>
          <w:rFonts w:ascii="Times New Roman" w:hAnsi="Times New Roman"/>
          <w:lang w:bidi="ru-RU"/>
        </w:rPr>
        <w:t>строительство нового жилищного фонда для молодых специалистов;</w:t>
      </w:r>
    </w:p>
    <w:p w:rsidR="00BD3EF0" w:rsidRPr="00715D11" w:rsidRDefault="00BD3EF0" w:rsidP="00240D11">
      <w:pPr>
        <w:tabs>
          <w:tab w:val="left" w:pos="142"/>
        </w:tabs>
        <w:ind w:firstLine="709"/>
        <w:rPr>
          <w:rFonts w:ascii="Times New Roman" w:hAnsi="Times New Roman"/>
          <w:b/>
          <w:lang w:eastAsia="en-US" w:bidi="en-US"/>
        </w:rPr>
      </w:pPr>
      <w:r w:rsidRPr="00715D11">
        <w:rPr>
          <w:rFonts w:ascii="Times New Roman" w:hAnsi="Times New Roman"/>
          <w:b/>
          <w:lang w:eastAsia="en-US" w:bidi="en-US"/>
        </w:rPr>
        <w:t xml:space="preserve">- </w:t>
      </w:r>
      <w:r w:rsidRPr="00715D11">
        <w:rPr>
          <w:rFonts w:ascii="Times New Roman" w:hAnsi="Times New Roman"/>
          <w:lang w:bidi="ru-RU"/>
        </w:rPr>
        <w:t>улучшение условий проживания населения;</w:t>
      </w:r>
    </w:p>
    <w:p w:rsidR="00BD3EF0" w:rsidRPr="00715D11" w:rsidRDefault="00BD3EF0" w:rsidP="00240D11">
      <w:pPr>
        <w:tabs>
          <w:tab w:val="left" w:pos="142"/>
        </w:tabs>
        <w:ind w:firstLine="709"/>
        <w:rPr>
          <w:rFonts w:ascii="Times New Roman" w:hAnsi="Times New Roman"/>
          <w:b/>
          <w:lang w:eastAsia="en-US" w:bidi="en-US"/>
        </w:rPr>
      </w:pPr>
      <w:r w:rsidRPr="00715D11">
        <w:rPr>
          <w:rFonts w:ascii="Times New Roman" w:hAnsi="Times New Roman"/>
          <w:b/>
          <w:lang w:eastAsia="en-US" w:bidi="en-US"/>
        </w:rPr>
        <w:t xml:space="preserve">- </w:t>
      </w:r>
      <w:r w:rsidRPr="00715D11">
        <w:rPr>
          <w:rFonts w:ascii="Times New Roman" w:hAnsi="Times New Roman"/>
          <w:lang w:bidi="ru-RU"/>
        </w:rPr>
        <w:t>выделение территорий для жилищного строительства;</w:t>
      </w:r>
    </w:p>
    <w:p w:rsidR="00BD3EF0" w:rsidRPr="00715D11" w:rsidRDefault="00BD3EF0" w:rsidP="00240D11">
      <w:pPr>
        <w:tabs>
          <w:tab w:val="left" w:pos="142"/>
        </w:tabs>
        <w:ind w:firstLine="709"/>
        <w:rPr>
          <w:rFonts w:ascii="Times New Roman" w:hAnsi="Times New Roman"/>
          <w:b/>
          <w:lang w:eastAsia="en-US" w:bidi="en-US"/>
        </w:rPr>
      </w:pPr>
      <w:r w:rsidRPr="00715D11">
        <w:rPr>
          <w:rFonts w:ascii="Times New Roman" w:hAnsi="Times New Roman"/>
          <w:b/>
          <w:lang w:eastAsia="en-US" w:bidi="en-US"/>
        </w:rPr>
        <w:t xml:space="preserve">- </w:t>
      </w:r>
      <w:r w:rsidRPr="00715D11">
        <w:rPr>
          <w:rFonts w:ascii="Times New Roman" w:hAnsi="Times New Roman"/>
          <w:lang w:bidi="ru-RU"/>
        </w:rPr>
        <w:t>переселение граждан из ветхого и аварийного жилья;</w:t>
      </w:r>
    </w:p>
    <w:p w:rsidR="00BD3EF0" w:rsidRPr="00715D11" w:rsidRDefault="00BD3EF0" w:rsidP="00240D11">
      <w:pPr>
        <w:widowControl w:val="0"/>
        <w:tabs>
          <w:tab w:val="left" w:pos="142"/>
        </w:tabs>
        <w:ind w:firstLine="709"/>
        <w:rPr>
          <w:rFonts w:ascii="Times New Roman" w:hAnsi="Times New Roman"/>
          <w:b/>
          <w:lang w:eastAsia="en-US" w:bidi="en-US"/>
        </w:rPr>
      </w:pPr>
      <w:r w:rsidRPr="00715D11">
        <w:rPr>
          <w:rFonts w:ascii="Times New Roman" w:hAnsi="Times New Roman"/>
          <w:b/>
          <w:lang w:eastAsia="en-US" w:bidi="en-US"/>
        </w:rPr>
        <w:t xml:space="preserve">- </w:t>
      </w:r>
      <w:r w:rsidRPr="00715D11">
        <w:rPr>
          <w:rFonts w:ascii="Times New Roman" w:hAnsi="Times New Roman"/>
          <w:lang w:bidi="ru-RU"/>
        </w:rPr>
        <w:t>обеспечение населения централизованными коммунальными услугами нормативного качества;</w:t>
      </w:r>
    </w:p>
    <w:p w:rsidR="00BD3EF0" w:rsidRPr="00715D11" w:rsidRDefault="00BD3EF0" w:rsidP="00240D11">
      <w:pPr>
        <w:widowControl w:val="0"/>
        <w:tabs>
          <w:tab w:val="left" w:pos="142"/>
        </w:tabs>
        <w:ind w:firstLine="709"/>
        <w:rPr>
          <w:rFonts w:ascii="Times New Roman" w:hAnsi="Times New Roman"/>
          <w:b/>
          <w:lang w:eastAsia="en-US" w:bidi="en-US"/>
        </w:rPr>
      </w:pPr>
      <w:r w:rsidRPr="00715D11">
        <w:rPr>
          <w:rFonts w:ascii="Times New Roman" w:hAnsi="Times New Roman"/>
          <w:b/>
          <w:lang w:eastAsia="en-US" w:bidi="en-US"/>
        </w:rPr>
        <w:t xml:space="preserve">- </w:t>
      </w:r>
      <w:r w:rsidRPr="00715D11">
        <w:rPr>
          <w:rFonts w:ascii="Times New Roman" w:hAnsi="Times New Roman"/>
          <w:lang w:bidi="ru-RU"/>
        </w:rPr>
        <w:t>внедрение в практику правовых, финансовых и организационных механизмов государственной и муниципальной поддержки с целью обеспечения жильем молодых семей, нуждающихся в улучшении жилищных условий.</w:t>
      </w:r>
    </w:p>
    <w:p w:rsidR="00BD3EF0" w:rsidRPr="00715D11" w:rsidRDefault="00BD3EF0" w:rsidP="00240D11">
      <w:pPr>
        <w:widowControl w:val="0"/>
        <w:tabs>
          <w:tab w:val="left" w:pos="142"/>
        </w:tabs>
        <w:ind w:firstLine="709"/>
        <w:rPr>
          <w:rFonts w:ascii="Times New Roman" w:hAnsi="Times New Roman"/>
          <w:lang w:bidi="ru-RU"/>
        </w:rPr>
      </w:pPr>
      <w:r w:rsidRPr="00715D11">
        <w:rPr>
          <w:rFonts w:ascii="Times New Roman" w:hAnsi="Times New Roman"/>
          <w:lang w:bidi="ru-RU"/>
        </w:rPr>
        <w:t>Для обеспечения земельных участков объектами инфраструктуры для строительства на них жилых зданий, представляется целесообразным разработать и реализовать мероприятия по комплексному развитию инфраструктуры на данных участках, предусмотренных под застройку на ближайшую перспективу.</w:t>
      </w:r>
    </w:p>
    <w:p w:rsidR="00E92370" w:rsidRPr="00715D11" w:rsidRDefault="00E92370" w:rsidP="00240D11">
      <w:pPr>
        <w:pStyle w:val="afa"/>
        <w:widowControl w:val="0"/>
        <w:tabs>
          <w:tab w:val="left" w:pos="993"/>
        </w:tabs>
        <w:ind w:firstLine="709"/>
        <w:rPr>
          <w:rFonts w:ascii="Times New Roman" w:hAnsi="Times New Roman"/>
          <w:szCs w:val="24"/>
        </w:rPr>
      </w:pPr>
      <w:r w:rsidRPr="00715D11">
        <w:rPr>
          <w:rFonts w:ascii="Times New Roman" w:hAnsi="Times New Roman"/>
          <w:szCs w:val="24"/>
        </w:rPr>
        <w:t>Для улучшения жилищной проблемы предлагается выполнение следующих ключевых мероприятий:</w:t>
      </w:r>
    </w:p>
    <w:p w:rsidR="00E92370" w:rsidRPr="00715D11" w:rsidRDefault="00E92370" w:rsidP="00C24DC4">
      <w:pPr>
        <w:pStyle w:val="afa"/>
        <w:widowControl w:val="0"/>
        <w:numPr>
          <w:ilvl w:val="0"/>
          <w:numId w:val="48"/>
        </w:numPr>
        <w:tabs>
          <w:tab w:val="clear" w:pos="575"/>
          <w:tab w:val="left" w:pos="993"/>
        </w:tabs>
        <w:ind w:left="0" w:firstLine="709"/>
        <w:rPr>
          <w:rFonts w:ascii="Times New Roman" w:hAnsi="Times New Roman"/>
          <w:szCs w:val="24"/>
        </w:rPr>
      </w:pPr>
      <w:r w:rsidRPr="00715D11">
        <w:rPr>
          <w:rFonts w:ascii="Times New Roman" w:hAnsi="Times New Roman"/>
          <w:szCs w:val="24"/>
        </w:rPr>
        <w:t>улучшение жилищных условий;</w:t>
      </w:r>
    </w:p>
    <w:p w:rsidR="00E92370" w:rsidRPr="00715D11" w:rsidRDefault="00E92370" w:rsidP="00C24DC4">
      <w:pPr>
        <w:pStyle w:val="afa"/>
        <w:widowControl w:val="0"/>
        <w:numPr>
          <w:ilvl w:val="0"/>
          <w:numId w:val="48"/>
        </w:numPr>
        <w:tabs>
          <w:tab w:val="clear" w:pos="575"/>
          <w:tab w:val="left" w:pos="993"/>
        </w:tabs>
        <w:ind w:left="0" w:firstLine="709"/>
        <w:rPr>
          <w:rFonts w:ascii="Times New Roman" w:hAnsi="Times New Roman"/>
          <w:szCs w:val="24"/>
        </w:rPr>
      </w:pPr>
      <w:r w:rsidRPr="00715D11">
        <w:rPr>
          <w:rFonts w:ascii="Times New Roman" w:hAnsi="Times New Roman"/>
          <w:szCs w:val="24"/>
        </w:rPr>
        <w:t>корректировка учета существующего жилищного фонда;</w:t>
      </w:r>
    </w:p>
    <w:p w:rsidR="00E92370" w:rsidRPr="00715D11" w:rsidRDefault="00E92370" w:rsidP="00C24DC4">
      <w:pPr>
        <w:pStyle w:val="afa"/>
        <w:widowControl w:val="0"/>
        <w:numPr>
          <w:ilvl w:val="0"/>
          <w:numId w:val="48"/>
        </w:numPr>
        <w:tabs>
          <w:tab w:val="clear" w:pos="575"/>
          <w:tab w:val="left" w:pos="993"/>
        </w:tabs>
        <w:ind w:left="0" w:firstLine="709"/>
        <w:rPr>
          <w:rFonts w:ascii="Times New Roman" w:hAnsi="Times New Roman"/>
          <w:szCs w:val="24"/>
        </w:rPr>
      </w:pPr>
      <w:r w:rsidRPr="00715D11">
        <w:rPr>
          <w:rFonts w:ascii="Times New Roman" w:hAnsi="Times New Roman"/>
          <w:szCs w:val="24"/>
        </w:rPr>
        <w:t>разработка жилищных программ на 10 и 20 лет по поселению, сведение их в общий документ с указанием конкретных мероприятий по реализации и источников финансирования.</w:t>
      </w:r>
    </w:p>
    <w:p w:rsidR="00E92370" w:rsidRPr="00715D11" w:rsidRDefault="00E92370" w:rsidP="00C24DC4">
      <w:pPr>
        <w:pStyle w:val="afa"/>
        <w:widowControl w:val="0"/>
        <w:numPr>
          <w:ilvl w:val="0"/>
          <w:numId w:val="48"/>
        </w:numPr>
        <w:tabs>
          <w:tab w:val="clear" w:pos="575"/>
          <w:tab w:val="left" w:pos="142"/>
          <w:tab w:val="left" w:pos="993"/>
        </w:tabs>
        <w:ind w:left="0" w:firstLine="709"/>
        <w:rPr>
          <w:rFonts w:ascii="Times New Roman" w:hAnsi="Times New Roman"/>
        </w:rPr>
      </w:pPr>
      <w:r w:rsidRPr="00715D11">
        <w:rPr>
          <w:rFonts w:ascii="Times New Roman" w:hAnsi="Times New Roman"/>
          <w:szCs w:val="24"/>
        </w:rPr>
        <w:t xml:space="preserve">оценка возможностей обеспечения строительной базы необходимыми стройматериалами. Дальнейшее развитие частного строительного бизнеса. Привлечение крупных строительных корпораций для осуществления жилищного строительства. </w:t>
      </w:r>
    </w:p>
    <w:p w:rsidR="009306FE" w:rsidRPr="00715D11" w:rsidRDefault="009306FE" w:rsidP="00240D11">
      <w:pPr>
        <w:pStyle w:val="afa"/>
        <w:widowControl w:val="0"/>
        <w:tabs>
          <w:tab w:val="left" w:pos="142"/>
          <w:tab w:val="left" w:pos="993"/>
        </w:tabs>
        <w:ind w:firstLine="709"/>
        <w:rPr>
          <w:rFonts w:ascii="Times New Roman" w:hAnsi="Times New Roman"/>
        </w:rPr>
      </w:pPr>
      <w:r w:rsidRPr="00715D11">
        <w:rPr>
          <w:rFonts w:ascii="Times New Roman" w:hAnsi="Times New Roman"/>
        </w:rPr>
        <w:t xml:space="preserve">В муниципальном образовании продолжат действовать федеральные и </w:t>
      </w:r>
      <w:r w:rsidR="0067255B" w:rsidRPr="00715D11">
        <w:rPr>
          <w:rFonts w:ascii="Times New Roman" w:hAnsi="Times New Roman"/>
        </w:rPr>
        <w:t>республиканские</w:t>
      </w:r>
      <w:r w:rsidR="00E12A85" w:rsidRPr="00715D11">
        <w:rPr>
          <w:rFonts w:ascii="Times New Roman" w:hAnsi="Times New Roman"/>
        </w:rPr>
        <w:t xml:space="preserve"> целевые программы</w:t>
      </w:r>
      <w:r w:rsidRPr="00715D11">
        <w:rPr>
          <w:rFonts w:ascii="Times New Roman" w:hAnsi="Times New Roman"/>
        </w:rPr>
        <w:t>, программы муниципальной поддержки в рамках мероприятий по улучшению жилищных условий граждан, проживающих в сельской местности, в том числе молодых семей и молодых специалистов, а также другие программы, которые будут приниматься в будущем.</w:t>
      </w:r>
    </w:p>
    <w:p w:rsidR="009306FE" w:rsidRPr="00543FD0" w:rsidRDefault="001D292D" w:rsidP="00E1783B">
      <w:pPr>
        <w:tabs>
          <w:tab w:val="right" w:leader="dot" w:pos="10206"/>
        </w:tabs>
        <w:ind w:firstLine="709"/>
        <w:contextualSpacing/>
        <w:outlineLvl w:val="1"/>
        <w:rPr>
          <w:rFonts w:ascii="Times New Roman" w:hAnsi="Times New Roman"/>
          <w:b/>
          <w:lang w:val="x-none" w:eastAsia="x-none"/>
        </w:rPr>
      </w:pPr>
      <w:bookmarkStart w:id="253" w:name="_Toc421107135"/>
      <w:bookmarkStart w:id="254" w:name="_Toc421107519"/>
      <w:bookmarkStart w:id="255" w:name="_Toc421107604"/>
      <w:bookmarkStart w:id="256" w:name="_Toc463460326"/>
      <w:bookmarkStart w:id="257" w:name="_Toc463462179"/>
      <w:bookmarkStart w:id="258" w:name="_Toc463786479"/>
      <w:r w:rsidRPr="00543FD0">
        <w:rPr>
          <w:rFonts w:ascii="Times New Roman" w:hAnsi="Times New Roman"/>
          <w:b/>
          <w:lang w:val="x-none" w:eastAsia="x-none"/>
        </w:rPr>
        <w:lastRenderedPageBreak/>
        <w:t>6</w:t>
      </w:r>
      <w:r w:rsidR="009306FE" w:rsidRPr="00543FD0">
        <w:rPr>
          <w:rFonts w:ascii="Times New Roman" w:hAnsi="Times New Roman"/>
          <w:b/>
          <w:lang w:val="x-none" w:eastAsia="x-none"/>
        </w:rPr>
        <w:t>.6. Развитие социальной инфраструктуры</w:t>
      </w:r>
      <w:bookmarkEnd w:id="253"/>
      <w:bookmarkEnd w:id="254"/>
      <w:bookmarkEnd w:id="255"/>
      <w:bookmarkEnd w:id="256"/>
      <w:bookmarkEnd w:id="257"/>
      <w:bookmarkEnd w:id="258"/>
    </w:p>
    <w:p w:rsidR="00C02381" w:rsidRPr="00543FD0" w:rsidRDefault="00C02381" w:rsidP="00E1783B">
      <w:pPr>
        <w:tabs>
          <w:tab w:val="left" w:pos="142"/>
        </w:tabs>
        <w:ind w:firstLine="709"/>
        <w:rPr>
          <w:rFonts w:ascii="Times New Roman" w:hAnsi="Times New Roman"/>
          <w:b/>
          <w:bCs/>
          <w:i/>
        </w:rPr>
      </w:pPr>
    </w:p>
    <w:p w:rsidR="00470D84" w:rsidRPr="00543FD0" w:rsidRDefault="00470D84" w:rsidP="00470D84">
      <w:pPr>
        <w:widowControl w:val="0"/>
        <w:suppressAutoHyphens/>
        <w:autoSpaceDE w:val="0"/>
        <w:ind w:firstLine="720"/>
        <w:rPr>
          <w:rFonts w:ascii="Times New Roman" w:hAnsi="Times New Roman"/>
          <w:lang w:eastAsia="ar-SA"/>
        </w:rPr>
      </w:pPr>
      <w:r w:rsidRPr="00543FD0">
        <w:rPr>
          <w:rFonts w:ascii="Times New Roman" w:hAnsi="Times New Roman"/>
          <w:lang w:eastAsia="ar-SA"/>
        </w:rPr>
        <w:t>При прогнозировании перспективной сети обслуживания населения, вся система обслуживания проектом рассматривается по признаку степени проникновения в нее рыночных отношений:</w:t>
      </w:r>
    </w:p>
    <w:p w:rsidR="00470D84" w:rsidRPr="00543FD0" w:rsidRDefault="00470D84" w:rsidP="00A354B5">
      <w:pPr>
        <w:widowControl w:val="0"/>
        <w:numPr>
          <w:ilvl w:val="0"/>
          <w:numId w:val="70"/>
        </w:numPr>
        <w:tabs>
          <w:tab w:val="left" w:pos="0"/>
        </w:tabs>
        <w:suppressAutoHyphens/>
        <w:autoSpaceDE w:val="0"/>
        <w:ind w:firstLine="720"/>
        <w:rPr>
          <w:rFonts w:ascii="Times New Roman" w:hAnsi="Times New Roman"/>
          <w:lang w:eastAsia="ar-SA"/>
        </w:rPr>
      </w:pPr>
      <w:r w:rsidRPr="00543FD0">
        <w:rPr>
          <w:rFonts w:ascii="Times New Roman" w:hAnsi="Times New Roman"/>
          <w:lang w:eastAsia="ar-SA"/>
        </w:rPr>
        <w:t xml:space="preserve"> социально-значимые виды обслуживания, где государственное регулирование по-прежнему остается значительным. К ним отнесены два важнейших социальных блока:</w:t>
      </w:r>
    </w:p>
    <w:p w:rsidR="00470D84" w:rsidRPr="00543FD0" w:rsidRDefault="00470D84" w:rsidP="00A354B5">
      <w:pPr>
        <w:widowControl w:val="0"/>
        <w:numPr>
          <w:ilvl w:val="0"/>
          <w:numId w:val="70"/>
        </w:numPr>
        <w:tabs>
          <w:tab w:val="left" w:pos="0"/>
        </w:tabs>
        <w:suppressAutoHyphens/>
        <w:autoSpaceDE w:val="0"/>
        <w:ind w:firstLine="720"/>
        <w:rPr>
          <w:rFonts w:ascii="Times New Roman" w:hAnsi="Times New Roman"/>
          <w:lang w:eastAsia="ar-SA"/>
        </w:rPr>
      </w:pPr>
      <w:r w:rsidRPr="00543FD0">
        <w:rPr>
          <w:rFonts w:ascii="Times New Roman" w:hAnsi="Times New Roman"/>
          <w:lang w:eastAsia="ar-SA"/>
        </w:rPr>
        <w:t xml:space="preserve"> культурно-образовательная сфера</w:t>
      </w:r>
    </w:p>
    <w:p w:rsidR="00470D84" w:rsidRPr="00543FD0" w:rsidRDefault="00470D84" w:rsidP="00A354B5">
      <w:pPr>
        <w:widowControl w:val="0"/>
        <w:numPr>
          <w:ilvl w:val="0"/>
          <w:numId w:val="70"/>
        </w:numPr>
        <w:tabs>
          <w:tab w:val="left" w:pos="0"/>
        </w:tabs>
        <w:suppressAutoHyphens/>
        <w:autoSpaceDE w:val="0"/>
        <w:ind w:firstLine="720"/>
        <w:rPr>
          <w:rFonts w:ascii="Times New Roman" w:hAnsi="Times New Roman"/>
          <w:lang w:eastAsia="ar-SA"/>
        </w:rPr>
      </w:pPr>
      <w:r w:rsidRPr="00543FD0">
        <w:rPr>
          <w:rFonts w:ascii="Times New Roman" w:hAnsi="Times New Roman"/>
          <w:lang w:eastAsia="ar-SA"/>
        </w:rPr>
        <w:t xml:space="preserve"> здоровье населения и связанный с ним комплекс физической культуры и спорта.</w:t>
      </w:r>
    </w:p>
    <w:p w:rsidR="00470D84" w:rsidRPr="00543FD0" w:rsidRDefault="00470D84" w:rsidP="00470D84">
      <w:pPr>
        <w:widowControl w:val="0"/>
        <w:tabs>
          <w:tab w:val="left" w:pos="0"/>
        </w:tabs>
        <w:suppressAutoHyphens/>
        <w:autoSpaceDE w:val="0"/>
        <w:ind w:firstLine="720"/>
        <w:rPr>
          <w:rFonts w:ascii="Times New Roman" w:hAnsi="Times New Roman"/>
          <w:lang w:eastAsia="ar-SA"/>
        </w:rPr>
      </w:pPr>
      <w:r w:rsidRPr="00543FD0">
        <w:rPr>
          <w:rFonts w:ascii="Times New Roman" w:hAnsi="Times New Roman"/>
          <w:lang w:eastAsia="ar-SA"/>
        </w:rPr>
        <w:t>Виды обслуживания, практически полностью перешедшие или переходящие на рыночные отношения, это торговля, общественное питание, бытовое обслуживание, коммунальное хозяйство. Их развитие происходит путем саморегулирования. Важнейшим ограничителем их развития является платежеспособный спрос населения.</w:t>
      </w:r>
    </w:p>
    <w:p w:rsidR="00470D84" w:rsidRPr="00543FD0" w:rsidRDefault="00470D84" w:rsidP="00470D84">
      <w:pPr>
        <w:widowControl w:val="0"/>
        <w:suppressAutoHyphens/>
        <w:autoSpaceDE w:val="0"/>
        <w:ind w:firstLine="720"/>
        <w:rPr>
          <w:rFonts w:ascii="Times New Roman" w:hAnsi="Times New Roman"/>
          <w:lang w:eastAsia="ar-SA"/>
        </w:rPr>
      </w:pPr>
      <w:r w:rsidRPr="00543FD0">
        <w:rPr>
          <w:rFonts w:ascii="Times New Roman" w:hAnsi="Times New Roman"/>
          <w:lang w:eastAsia="ar-SA"/>
        </w:rPr>
        <w:t xml:space="preserve">Перспективы развития социально-значимых видов обслуживания населения определяются на основе </w:t>
      </w:r>
      <w:r w:rsidRPr="00543FD0">
        <w:rPr>
          <w:rFonts w:ascii="Times New Roman" w:hAnsi="Times New Roman"/>
        </w:rPr>
        <w:t xml:space="preserve">СП 42.13330.2011 </w:t>
      </w:r>
      <w:r w:rsidR="00AE6EBE" w:rsidRPr="00543FD0">
        <w:rPr>
          <w:rFonts w:ascii="Times New Roman" w:hAnsi="Times New Roman"/>
        </w:rPr>
        <w:t>«</w:t>
      </w:r>
      <w:r w:rsidRPr="00543FD0">
        <w:rPr>
          <w:rFonts w:ascii="Times New Roman" w:hAnsi="Times New Roman"/>
        </w:rPr>
        <w:t>Градостроительство. Планировка и застройка городских и сельских поселений</w:t>
      </w:r>
      <w:r w:rsidR="00AE6EBE" w:rsidRPr="00543FD0">
        <w:rPr>
          <w:rFonts w:ascii="Times New Roman" w:hAnsi="Times New Roman"/>
        </w:rPr>
        <w:t>»</w:t>
      </w:r>
      <w:r w:rsidRPr="00543FD0">
        <w:rPr>
          <w:rFonts w:ascii="Times New Roman" w:hAnsi="Times New Roman"/>
        </w:rPr>
        <w:t xml:space="preserve"> Актуализированная редакция СНиП 2.07.01-89*</w:t>
      </w:r>
      <w:r w:rsidRPr="00543FD0">
        <w:rPr>
          <w:rFonts w:ascii="Times New Roman" w:hAnsi="Times New Roman"/>
          <w:lang w:eastAsia="ar-SA"/>
        </w:rPr>
        <w:t xml:space="preserve">, </w:t>
      </w:r>
      <w:r w:rsidR="00AE6EBE" w:rsidRPr="00543FD0">
        <w:rPr>
          <w:rFonts w:ascii="Times New Roman" w:hAnsi="Times New Roman"/>
          <w:lang w:eastAsia="ar-SA"/>
        </w:rPr>
        <w:t>«</w:t>
      </w:r>
      <w:r w:rsidRPr="00543FD0">
        <w:rPr>
          <w:rFonts w:ascii="Times New Roman" w:hAnsi="Times New Roman"/>
          <w:lang w:eastAsia="ar-SA"/>
        </w:rPr>
        <w:t>Методики определения нормативной потребности субъектов РФ в объектах социальной инфраструктуры</w:t>
      </w:r>
      <w:r w:rsidR="00AE6EBE" w:rsidRPr="00543FD0">
        <w:rPr>
          <w:rFonts w:ascii="Times New Roman" w:hAnsi="Times New Roman"/>
          <w:lang w:eastAsia="ar-SA"/>
        </w:rPr>
        <w:t>»</w:t>
      </w:r>
      <w:r w:rsidRPr="00543FD0">
        <w:rPr>
          <w:rFonts w:ascii="Times New Roman" w:hAnsi="Times New Roman"/>
          <w:lang w:eastAsia="ar-SA"/>
        </w:rPr>
        <w:t>, одобренной Распоряжением Правительства РФ от 19.10.1999 г. и региональными нормативами градостроительного проектирования Республики Мордовия, утвержденного постановлением Правительством РМ от 08.08.2016 г. № 409.</w:t>
      </w:r>
      <w:r w:rsidRPr="00543FD0">
        <w:rPr>
          <w:rFonts w:ascii="Times New Roman" w:hAnsi="Times New Roman"/>
        </w:rPr>
        <w:t xml:space="preserve"> Объемы учреждений обслуживания сверх нормативных размеров зависят от конъюнктуры рынка и проектом не регламентируются.  </w:t>
      </w:r>
    </w:p>
    <w:p w:rsidR="00470D84" w:rsidRPr="00543FD0" w:rsidRDefault="00470D84" w:rsidP="00470D84">
      <w:pPr>
        <w:widowControl w:val="0"/>
        <w:suppressAutoHyphens/>
        <w:autoSpaceDE w:val="0"/>
        <w:ind w:firstLine="720"/>
        <w:rPr>
          <w:rFonts w:ascii="Times New Roman" w:hAnsi="Times New Roman"/>
          <w:lang w:eastAsia="ar-SA"/>
        </w:rPr>
      </w:pPr>
      <w:r w:rsidRPr="00543FD0">
        <w:rPr>
          <w:rFonts w:ascii="Times New Roman" w:hAnsi="Times New Roman"/>
          <w:lang w:eastAsia="ar-SA"/>
        </w:rPr>
        <w:t>При составлении плана инвестиционной деятельности по строительству социальных объектов необходимо ориентироваться на:</w:t>
      </w:r>
    </w:p>
    <w:p w:rsidR="00470D84" w:rsidRPr="00543FD0" w:rsidRDefault="00470D84" w:rsidP="00A354B5">
      <w:pPr>
        <w:widowControl w:val="0"/>
        <w:numPr>
          <w:ilvl w:val="0"/>
          <w:numId w:val="71"/>
        </w:numPr>
        <w:tabs>
          <w:tab w:val="left" w:pos="360"/>
          <w:tab w:val="left" w:pos="993"/>
        </w:tabs>
        <w:suppressAutoHyphens/>
        <w:autoSpaceDE w:val="0"/>
        <w:ind w:left="0" w:firstLine="720"/>
        <w:rPr>
          <w:rFonts w:ascii="Times New Roman" w:hAnsi="Times New Roman"/>
          <w:lang w:eastAsia="ar-SA"/>
        </w:rPr>
      </w:pPr>
      <w:r w:rsidRPr="00543FD0">
        <w:rPr>
          <w:rFonts w:ascii="Times New Roman" w:hAnsi="Times New Roman"/>
          <w:lang w:eastAsia="ar-SA"/>
        </w:rPr>
        <w:t>структурные изменения, происходящие в отраслях социальной сферы, включая ликвидацию избыточных площадей учреждений этой сферы;</w:t>
      </w:r>
    </w:p>
    <w:p w:rsidR="00470D84" w:rsidRPr="00543FD0" w:rsidRDefault="00470D84" w:rsidP="00A354B5">
      <w:pPr>
        <w:widowControl w:val="0"/>
        <w:numPr>
          <w:ilvl w:val="0"/>
          <w:numId w:val="71"/>
        </w:numPr>
        <w:tabs>
          <w:tab w:val="left" w:pos="360"/>
          <w:tab w:val="left" w:pos="993"/>
        </w:tabs>
        <w:suppressAutoHyphens/>
        <w:autoSpaceDE w:val="0"/>
        <w:ind w:left="0" w:firstLine="720"/>
        <w:rPr>
          <w:rFonts w:ascii="Times New Roman" w:hAnsi="Times New Roman"/>
          <w:lang w:eastAsia="ar-SA"/>
        </w:rPr>
      </w:pPr>
      <w:r w:rsidRPr="00543FD0">
        <w:rPr>
          <w:rFonts w:ascii="Times New Roman" w:hAnsi="Times New Roman"/>
          <w:lang w:eastAsia="ar-SA"/>
        </w:rPr>
        <w:t>расширение, реконструкцию, техническое перевооружение действующих учреждений, работающих с перегрузкой;</w:t>
      </w:r>
    </w:p>
    <w:p w:rsidR="00470D84" w:rsidRPr="00543FD0" w:rsidRDefault="00470D84" w:rsidP="00A354B5">
      <w:pPr>
        <w:widowControl w:val="0"/>
        <w:numPr>
          <w:ilvl w:val="0"/>
          <w:numId w:val="71"/>
        </w:numPr>
        <w:tabs>
          <w:tab w:val="left" w:pos="360"/>
          <w:tab w:val="left" w:pos="993"/>
        </w:tabs>
        <w:suppressAutoHyphens/>
        <w:autoSpaceDE w:val="0"/>
        <w:ind w:left="0" w:firstLine="720"/>
        <w:rPr>
          <w:rFonts w:ascii="Times New Roman" w:hAnsi="Times New Roman"/>
          <w:lang w:eastAsia="ar-SA"/>
        </w:rPr>
      </w:pPr>
      <w:r w:rsidRPr="00543FD0">
        <w:rPr>
          <w:rFonts w:ascii="Times New Roman" w:hAnsi="Times New Roman"/>
          <w:lang w:eastAsia="ar-SA"/>
        </w:rPr>
        <w:t>замену ветхого и аварийного фонда, а также помещений, не отвечающих санитарно-эксплуатационным нормам, в случае невозможности осуществления капитального ремонта и необходимости его ликвидации;</w:t>
      </w:r>
    </w:p>
    <w:p w:rsidR="00470D84" w:rsidRPr="00543FD0" w:rsidRDefault="00470D84" w:rsidP="00A354B5">
      <w:pPr>
        <w:widowControl w:val="0"/>
        <w:numPr>
          <w:ilvl w:val="0"/>
          <w:numId w:val="71"/>
        </w:numPr>
        <w:tabs>
          <w:tab w:val="left" w:pos="360"/>
          <w:tab w:val="left" w:pos="993"/>
        </w:tabs>
        <w:suppressAutoHyphens/>
        <w:autoSpaceDE w:val="0"/>
        <w:ind w:left="0" w:firstLine="720"/>
        <w:rPr>
          <w:rFonts w:ascii="Times New Roman" w:hAnsi="Times New Roman"/>
          <w:lang w:eastAsia="ar-SA"/>
        </w:rPr>
      </w:pPr>
      <w:r w:rsidRPr="00543FD0">
        <w:rPr>
          <w:rFonts w:ascii="Times New Roman" w:hAnsi="Times New Roman"/>
          <w:lang w:eastAsia="ar-SA"/>
        </w:rPr>
        <w:t>прогнозируемые объемы гарантированных социальных услуг, рассчитанных на основе нормативов потребности населения в этих услугах, с учетом полной профильной загрузки учреждений.</w:t>
      </w:r>
    </w:p>
    <w:p w:rsidR="00077545" w:rsidRPr="00543FD0" w:rsidRDefault="00077545" w:rsidP="00470D84">
      <w:pPr>
        <w:ind w:firstLine="720"/>
        <w:rPr>
          <w:rFonts w:ascii="Times New Roman" w:hAnsi="Times New Roman"/>
        </w:rPr>
      </w:pPr>
      <w:r w:rsidRPr="00543FD0">
        <w:rPr>
          <w:rFonts w:ascii="Times New Roman" w:hAnsi="Times New Roman"/>
        </w:rPr>
        <w:t xml:space="preserve">Предложения проекта Генерального плана по развитию социальной инфраструктуры разработаны с учетом масштабов развития </w:t>
      </w:r>
      <w:r w:rsidR="00C16347" w:rsidRPr="00543FD0">
        <w:rPr>
          <w:rFonts w:ascii="Times New Roman" w:hAnsi="Times New Roman"/>
        </w:rPr>
        <w:t>Пуркаевского</w:t>
      </w:r>
      <w:r w:rsidR="00DA29E6" w:rsidRPr="00543FD0">
        <w:rPr>
          <w:rFonts w:ascii="Times New Roman" w:hAnsi="Times New Roman"/>
        </w:rPr>
        <w:t xml:space="preserve"> сельского поселения</w:t>
      </w:r>
      <w:r w:rsidRPr="00543FD0">
        <w:rPr>
          <w:rFonts w:ascii="Times New Roman" w:hAnsi="Times New Roman"/>
        </w:rPr>
        <w:t xml:space="preserve">, а также места в системе расселения </w:t>
      </w:r>
      <w:r w:rsidR="00BC30B3" w:rsidRPr="00543FD0">
        <w:rPr>
          <w:rFonts w:ascii="Times New Roman" w:hAnsi="Times New Roman"/>
        </w:rPr>
        <w:t>Республики Мордовия</w:t>
      </w:r>
      <w:r w:rsidRPr="00543FD0">
        <w:rPr>
          <w:rFonts w:ascii="Times New Roman" w:hAnsi="Times New Roman"/>
        </w:rPr>
        <w:t xml:space="preserve"> и </w:t>
      </w:r>
      <w:r w:rsidR="00DA29E6" w:rsidRPr="00543FD0">
        <w:rPr>
          <w:rFonts w:ascii="Times New Roman" w:hAnsi="Times New Roman"/>
        </w:rPr>
        <w:t>Дубенского муниципального района</w:t>
      </w:r>
      <w:r w:rsidRPr="00543FD0">
        <w:rPr>
          <w:rFonts w:ascii="Times New Roman" w:hAnsi="Times New Roman"/>
        </w:rPr>
        <w:t>.</w:t>
      </w:r>
    </w:p>
    <w:p w:rsidR="00077545" w:rsidRPr="00543FD0" w:rsidRDefault="00077545" w:rsidP="00E1783B">
      <w:pPr>
        <w:ind w:firstLine="709"/>
        <w:rPr>
          <w:rFonts w:ascii="Times New Roman" w:hAnsi="Times New Roman"/>
        </w:rPr>
      </w:pPr>
      <w:r w:rsidRPr="00543FD0">
        <w:rPr>
          <w:rFonts w:ascii="Times New Roman" w:hAnsi="Times New Roman"/>
        </w:rPr>
        <w:t xml:space="preserve">При этом учтены особенности новых социально-экономических условий и современный уровень обеспеченности учреждениями обслуживания. </w:t>
      </w:r>
    </w:p>
    <w:p w:rsidR="000C67D2" w:rsidRPr="00543FD0" w:rsidRDefault="00BC30B3" w:rsidP="000C67D2">
      <w:pPr>
        <w:ind w:firstLine="709"/>
        <w:rPr>
          <w:rFonts w:ascii="Times New Roman" w:hAnsi="Times New Roman"/>
        </w:rPr>
      </w:pPr>
      <w:r w:rsidRPr="00543FD0">
        <w:rPr>
          <w:rFonts w:ascii="Times New Roman" w:hAnsi="Times New Roman"/>
        </w:rPr>
        <w:t>Положительным опытом в решении социальных вопросов в малых населенных пунктах является строительство социально-досуговых центров, где в одном здании объединяются учреждение образования, здравоохранения и культуры. Что позволяет значительно экономить средства необходимые на содержание зданий.</w:t>
      </w:r>
    </w:p>
    <w:p w:rsidR="005456E9" w:rsidRPr="00543FD0" w:rsidRDefault="000C67D2" w:rsidP="005456E9">
      <w:pPr>
        <w:ind w:firstLine="709"/>
        <w:rPr>
          <w:rFonts w:ascii="Times New Roman" w:hAnsi="Times New Roman"/>
        </w:rPr>
      </w:pPr>
      <w:r w:rsidRPr="00543FD0">
        <w:rPr>
          <w:rFonts w:ascii="Times New Roman" w:hAnsi="Times New Roman"/>
        </w:rPr>
        <w:t xml:space="preserve">Развитие отраслей социальной сферы ориентировано на реализацию приоритетных </w:t>
      </w:r>
      <w:r w:rsidRPr="00543FD0">
        <w:rPr>
          <w:rFonts w:ascii="Times New Roman" w:hAnsi="Times New Roman"/>
          <w:spacing w:val="-1"/>
        </w:rPr>
        <w:t xml:space="preserve">национальных проектов, реализуемых на территории поселения, районных целевых программ в </w:t>
      </w:r>
      <w:r w:rsidRPr="00543FD0">
        <w:rPr>
          <w:rFonts w:ascii="Times New Roman" w:hAnsi="Times New Roman"/>
        </w:rPr>
        <w:t>образовании, здравоохранении, культуре, на решение проблем функционирования отраслей социальной сферы и создание условий для удовлетворения потребностей населения.</w:t>
      </w:r>
    </w:p>
    <w:p w:rsidR="002A5CF0" w:rsidRPr="00543FD0" w:rsidRDefault="005456E9" w:rsidP="005456E9">
      <w:pPr>
        <w:ind w:firstLine="709"/>
        <w:rPr>
          <w:rFonts w:ascii="Times New Roman" w:hAnsi="Times New Roman"/>
        </w:rPr>
      </w:pPr>
      <w:r w:rsidRPr="00543FD0">
        <w:rPr>
          <w:rFonts w:ascii="Times New Roman" w:hAnsi="Times New Roman"/>
          <w:spacing w:val="1"/>
        </w:rPr>
        <w:lastRenderedPageBreak/>
        <w:t xml:space="preserve">Особое внимание администрации </w:t>
      </w:r>
      <w:r w:rsidR="00C16347" w:rsidRPr="00543FD0">
        <w:rPr>
          <w:rFonts w:ascii="Times New Roman" w:hAnsi="Times New Roman"/>
        </w:rPr>
        <w:t>Пуркаевского</w:t>
      </w:r>
      <w:r w:rsidRPr="00543FD0">
        <w:rPr>
          <w:rFonts w:ascii="Times New Roman" w:hAnsi="Times New Roman"/>
          <w:spacing w:val="1"/>
        </w:rPr>
        <w:t xml:space="preserve"> сельского поселения в области культуры направлено на сохранение творческого </w:t>
      </w:r>
      <w:r w:rsidRPr="00543FD0">
        <w:rPr>
          <w:rFonts w:ascii="Times New Roman" w:hAnsi="Times New Roman"/>
        </w:rPr>
        <w:t xml:space="preserve">потенциала, возрождение и сохранение народных традиций, историко-культурного наследия, </w:t>
      </w:r>
      <w:r w:rsidRPr="00543FD0">
        <w:rPr>
          <w:rFonts w:ascii="Times New Roman" w:hAnsi="Times New Roman"/>
          <w:spacing w:val="-1"/>
        </w:rPr>
        <w:t xml:space="preserve">развитие культурно-досуговой и творческой деятельности, создание условий, направленных на </w:t>
      </w:r>
      <w:r w:rsidRPr="00543FD0">
        <w:rPr>
          <w:rFonts w:ascii="Times New Roman" w:hAnsi="Times New Roman"/>
          <w:spacing w:val="1"/>
        </w:rPr>
        <w:t>динамичное и успешное развитие сельского поселения, на укрепление материально-</w:t>
      </w:r>
      <w:r w:rsidRPr="00543FD0">
        <w:rPr>
          <w:rFonts w:ascii="Times New Roman" w:hAnsi="Times New Roman"/>
          <w:spacing w:val="-1"/>
        </w:rPr>
        <w:t xml:space="preserve">технической базы учреждений культуры и дополнительного образования.   </w:t>
      </w:r>
    </w:p>
    <w:p w:rsidR="00BC30B3" w:rsidRPr="00543FD0" w:rsidRDefault="00BC30B3" w:rsidP="00BC30B3">
      <w:pPr>
        <w:ind w:firstLine="709"/>
        <w:rPr>
          <w:rFonts w:ascii="Times New Roman" w:hAnsi="Times New Roman"/>
        </w:rPr>
      </w:pPr>
      <w:r w:rsidRPr="00543FD0">
        <w:rPr>
          <w:rFonts w:ascii="Times New Roman" w:hAnsi="Times New Roman"/>
          <w:b/>
        </w:rPr>
        <w:t>Проектом предлагается:</w:t>
      </w:r>
    </w:p>
    <w:p w:rsidR="00BC30B3" w:rsidRPr="00543FD0" w:rsidRDefault="00BC30B3" w:rsidP="00BC30B3">
      <w:pPr>
        <w:ind w:firstLine="709"/>
        <w:rPr>
          <w:rFonts w:ascii="Times New Roman" w:hAnsi="Times New Roman"/>
        </w:rPr>
      </w:pPr>
      <w:r w:rsidRPr="00543FD0">
        <w:rPr>
          <w:rFonts w:ascii="Times New Roman" w:hAnsi="Times New Roman"/>
        </w:rPr>
        <w:t>При формировании системы обслуживания учитывать следующие уровни обеспеченности учреждениями и объектами:</w:t>
      </w:r>
    </w:p>
    <w:p w:rsidR="00BC30B3" w:rsidRPr="00543FD0" w:rsidRDefault="00BC30B3" w:rsidP="00BC30B3">
      <w:pPr>
        <w:ind w:firstLine="709"/>
        <w:rPr>
          <w:rFonts w:ascii="Times New Roman" w:hAnsi="Times New Roman"/>
        </w:rPr>
      </w:pPr>
      <w:r w:rsidRPr="00543FD0">
        <w:rPr>
          <w:rFonts w:ascii="Times New Roman" w:hAnsi="Times New Roman"/>
        </w:rPr>
        <w:t>- повседневного обслуживания - учреждения и предприятия, посещаемые населением не реже одного раза в неделю, или те, которые должны быть расположены в непосредственной близости к местам проживания и работы населения;</w:t>
      </w:r>
    </w:p>
    <w:p w:rsidR="00BC30B3" w:rsidRPr="00543FD0" w:rsidRDefault="00BC30B3" w:rsidP="00BC30B3">
      <w:pPr>
        <w:ind w:firstLine="709"/>
        <w:rPr>
          <w:rFonts w:ascii="Times New Roman" w:hAnsi="Times New Roman"/>
        </w:rPr>
      </w:pPr>
      <w:r w:rsidRPr="00543FD0">
        <w:rPr>
          <w:rFonts w:ascii="Times New Roman" w:hAnsi="Times New Roman"/>
        </w:rPr>
        <w:t>- периодического обслуживания – учреждения и предприятия, посещаемые населением не реже одного раза в месяц;</w:t>
      </w:r>
    </w:p>
    <w:p w:rsidR="00BC30B3" w:rsidRPr="00543FD0" w:rsidRDefault="00BC30B3" w:rsidP="00BC30B3">
      <w:pPr>
        <w:ind w:firstLine="709"/>
        <w:rPr>
          <w:rFonts w:ascii="Times New Roman" w:hAnsi="Times New Roman"/>
        </w:rPr>
      </w:pPr>
      <w:r w:rsidRPr="00543FD0">
        <w:rPr>
          <w:rFonts w:ascii="Times New Roman" w:hAnsi="Times New Roman"/>
        </w:rPr>
        <w:t>- эпизодического обслуживания – учреждения и предприятия, посещаемые населением реже одного раза в месяц (специализированные учебные заведения, больницы, универмаги, театры, концертные и выставочные залы и др.)</w:t>
      </w:r>
    </w:p>
    <w:p w:rsidR="00BC30B3" w:rsidRPr="00543FD0" w:rsidRDefault="00BC30B3" w:rsidP="00BC30B3">
      <w:pPr>
        <w:ind w:firstLine="709"/>
        <w:rPr>
          <w:rFonts w:ascii="Times New Roman" w:hAnsi="Times New Roman"/>
        </w:rPr>
      </w:pPr>
      <w:r w:rsidRPr="00543FD0">
        <w:rPr>
          <w:rFonts w:ascii="Times New Roman" w:hAnsi="Times New Roman"/>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BC30B3" w:rsidRPr="00543FD0" w:rsidRDefault="00BC30B3" w:rsidP="00BC30B3">
      <w:pPr>
        <w:ind w:firstLine="709"/>
        <w:rPr>
          <w:rFonts w:ascii="Times New Roman" w:hAnsi="Times New Roman"/>
        </w:rPr>
      </w:pPr>
      <w:r w:rsidRPr="00543FD0">
        <w:rPr>
          <w:rFonts w:ascii="Times New Roman" w:hAnsi="Times New Roman"/>
        </w:rPr>
        <w:t>Обеспечение жителей каждого населенного пункта услугами первой необходимости должны осуществляться в пределах пешеходной доступности не более 30 мин.</w:t>
      </w:r>
    </w:p>
    <w:p w:rsidR="00BC30B3" w:rsidRPr="00543FD0" w:rsidRDefault="00BC30B3" w:rsidP="00BC30B3">
      <w:pPr>
        <w:ind w:firstLine="709"/>
        <w:rPr>
          <w:rFonts w:ascii="Times New Roman" w:hAnsi="Times New Roman"/>
        </w:rPr>
      </w:pPr>
      <w:r w:rsidRPr="00543FD0">
        <w:rPr>
          <w:rFonts w:ascii="Times New Roman" w:hAnsi="Times New Roman"/>
        </w:rPr>
        <w:t xml:space="preserve">Потребности населения в учреждениях и предприятиях обслуживания должны обеспечиваться путем нового строительства и </w:t>
      </w:r>
      <w:r w:rsidR="00EF3B56" w:rsidRPr="00543FD0">
        <w:rPr>
          <w:rFonts w:ascii="Times New Roman" w:hAnsi="Times New Roman"/>
        </w:rPr>
        <w:t>реконструкции существующего</w:t>
      </w:r>
      <w:r w:rsidRPr="00543FD0">
        <w:rPr>
          <w:rFonts w:ascii="Times New Roman" w:hAnsi="Times New Roman"/>
        </w:rPr>
        <w:t xml:space="preserve"> фонда.</w:t>
      </w:r>
    </w:p>
    <w:p w:rsidR="0099552A" w:rsidRPr="00C16347" w:rsidRDefault="0099552A" w:rsidP="00997CC1">
      <w:pPr>
        <w:tabs>
          <w:tab w:val="left" w:pos="142"/>
        </w:tabs>
        <w:ind w:firstLine="709"/>
        <w:rPr>
          <w:rFonts w:ascii="Times New Roman" w:hAnsi="Times New Roman"/>
          <w:b/>
          <w:bCs/>
          <w:i/>
          <w:color w:val="FF0000"/>
        </w:rPr>
      </w:pPr>
    </w:p>
    <w:p w:rsidR="00997CC1" w:rsidRPr="00EF2C75" w:rsidRDefault="000C67D2" w:rsidP="00997CC1">
      <w:pPr>
        <w:tabs>
          <w:tab w:val="left" w:pos="142"/>
        </w:tabs>
        <w:ind w:firstLine="709"/>
        <w:rPr>
          <w:rFonts w:ascii="Times New Roman" w:hAnsi="Times New Roman"/>
          <w:b/>
          <w:bCs/>
          <w:i/>
        </w:rPr>
      </w:pPr>
      <w:r w:rsidRPr="00EF2C75">
        <w:rPr>
          <w:rFonts w:ascii="Times New Roman" w:hAnsi="Times New Roman"/>
          <w:b/>
          <w:bCs/>
          <w:i/>
        </w:rPr>
        <w:t>Учреждения</w:t>
      </w:r>
      <w:r w:rsidR="00804482" w:rsidRPr="00EF2C75">
        <w:rPr>
          <w:rFonts w:ascii="Times New Roman" w:hAnsi="Times New Roman"/>
          <w:b/>
          <w:bCs/>
          <w:i/>
        </w:rPr>
        <w:t xml:space="preserve"> образования</w:t>
      </w:r>
    </w:p>
    <w:p w:rsidR="00997CC1" w:rsidRPr="00EF2C75" w:rsidRDefault="00997CC1" w:rsidP="00997CC1">
      <w:pPr>
        <w:tabs>
          <w:tab w:val="left" w:pos="142"/>
        </w:tabs>
        <w:ind w:firstLine="709"/>
        <w:rPr>
          <w:rFonts w:ascii="Times New Roman" w:hAnsi="Times New Roman"/>
          <w:b/>
          <w:bCs/>
          <w:i/>
        </w:rPr>
      </w:pPr>
    </w:p>
    <w:p w:rsidR="0099552A" w:rsidRPr="00EF2C75" w:rsidRDefault="0099552A" w:rsidP="0099552A">
      <w:pPr>
        <w:ind w:firstLine="709"/>
        <w:rPr>
          <w:rFonts w:ascii="Times New Roman" w:hAnsi="Times New Roman"/>
        </w:rPr>
      </w:pPr>
      <w:r w:rsidRPr="00EF2C75">
        <w:rPr>
          <w:rFonts w:ascii="Times New Roman" w:hAnsi="Times New Roman"/>
        </w:rPr>
        <w:t xml:space="preserve">В результате реализации </w:t>
      </w:r>
      <w:r w:rsidRPr="00EF2C75">
        <w:rPr>
          <w:rFonts w:ascii="Times New Roman" w:hAnsi="Times New Roman"/>
          <w:b/>
        </w:rPr>
        <w:t xml:space="preserve">Муниципальной программы </w:t>
      </w:r>
      <w:r w:rsidR="00AE6EBE" w:rsidRPr="00EF2C75">
        <w:rPr>
          <w:rFonts w:ascii="Times New Roman" w:hAnsi="Times New Roman"/>
          <w:b/>
        </w:rPr>
        <w:t>«</w:t>
      </w:r>
      <w:r w:rsidRPr="00EF2C75">
        <w:rPr>
          <w:rFonts w:ascii="Times New Roman" w:hAnsi="Times New Roman"/>
          <w:b/>
        </w:rPr>
        <w:t>Развитие системы образования Дубенского муниципального района на 2016-2018 годы</w:t>
      </w:r>
      <w:r w:rsidR="00AE6EBE" w:rsidRPr="00EF2C75">
        <w:rPr>
          <w:rFonts w:ascii="Times New Roman" w:hAnsi="Times New Roman"/>
          <w:b/>
        </w:rPr>
        <w:t>»</w:t>
      </w:r>
      <w:r w:rsidRPr="00EF2C75">
        <w:rPr>
          <w:rFonts w:ascii="Times New Roman" w:hAnsi="Times New Roman"/>
        </w:rPr>
        <w:t xml:space="preserve"> будет обеспечено достижение следующих результатов:</w:t>
      </w:r>
    </w:p>
    <w:p w:rsidR="0099552A" w:rsidRPr="00EF2C75" w:rsidRDefault="0099552A" w:rsidP="0099552A">
      <w:pPr>
        <w:ind w:firstLine="709"/>
        <w:rPr>
          <w:rFonts w:ascii="Times New Roman" w:hAnsi="Times New Roman"/>
        </w:rPr>
      </w:pPr>
      <w:r w:rsidRPr="00EF2C75">
        <w:rPr>
          <w:rFonts w:ascii="Times New Roman" w:hAnsi="Times New Roman"/>
        </w:rPr>
        <w:t xml:space="preserve">- охват детей дошкольными образовательными организациями от 56,8% в 2014г до 89,6 % в 2018г; </w:t>
      </w:r>
    </w:p>
    <w:p w:rsidR="0099552A" w:rsidRPr="00EF2C75" w:rsidRDefault="0099552A" w:rsidP="0099552A">
      <w:pPr>
        <w:ind w:firstLine="709"/>
        <w:rPr>
          <w:rFonts w:ascii="Times New Roman" w:hAnsi="Times New Roman"/>
        </w:rPr>
      </w:pPr>
      <w:r w:rsidRPr="00EF2C75">
        <w:rPr>
          <w:rFonts w:ascii="Times New Roman" w:hAnsi="Times New Roman"/>
        </w:rPr>
        <w:t>- увеличение доли образовательных учреждений, соответствующих современным требованиям обучения по основным программам общего образования, с 83,3 % в 2014 году до 92.0% к 2018 году;</w:t>
      </w:r>
    </w:p>
    <w:p w:rsidR="0099552A" w:rsidRPr="00EF2C75" w:rsidRDefault="0099552A" w:rsidP="0099552A">
      <w:pPr>
        <w:ind w:firstLine="709"/>
        <w:rPr>
          <w:rFonts w:ascii="Times New Roman" w:hAnsi="Times New Roman"/>
        </w:rPr>
      </w:pPr>
      <w:r w:rsidRPr="00EF2C75">
        <w:rPr>
          <w:rFonts w:ascii="Times New Roman" w:hAnsi="Times New Roman"/>
        </w:rPr>
        <w:t>- сохранение доли выпускников муниципальных общеобразовательных учреждений, не получивших аттестат о среднем образовании, на уровне 1 %;</w:t>
      </w:r>
    </w:p>
    <w:p w:rsidR="0099552A" w:rsidRPr="00EF2C75" w:rsidRDefault="0099552A" w:rsidP="0099552A">
      <w:pPr>
        <w:ind w:firstLine="709"/>
        <w:rPr>
          <w:rFonts w:ascii="Times New Roman" w:hAnsi="Times New Roman"/>
        </w:rPr>
      </w:pPr>
      <w:r w:rsidRPr="00EF2C75">
        <w:rPr>
          <w:rFonts w:ascii="Times New Roman" w:hAnsi="Times New Roman"/>
        </w:rPr>
        <w:t>- обеспечение создания условий для удовлетворения потребностей граждан, общества и рынка труда в качественном образовании в связи с введением федеральных государственных образовательных стандартов;</w:t>
      </w:r>
    </w:p>
    <w:p w:rsidR="0099552A" w:rsidRPr="00EF2C75" w:rsidRDefault="0099552A" w:rsidP="0099552A">
      <w:pPr>
        <w:ind w:firstLine="709"/>
        <w:rPr>
          <w:rFonts w:ascii="Times New Roman" w:hAnsi="Times New Roman"/>
        </w:rPr>
      </w:pPr>
      <w:r w:rsidRPr="00EF2C75">
        <w:rPr>
          <w:rFonts w:ascii="Times New Roman" w:hAnsi="Times New Roman"/>
        </w:rPr>
        <w:t>- расширение образовательной среды для детей с ограниченными возможностями здоровья;</w:t>
      </w:r>
    </w:p>
    <w:p w:rsidR="0099552A" w:rsidRPr="00EF2C75" w:rsidRDefault="0099552A" w:rsidP="0099552A">
      <w:pPr>
        <w:ind w:firstLine="709"/>
        <w:rPr>
          <w:rFonts w:ascii="Times New Roman" w:hAnsi="Times New Roman"/>
        </w:rPr>
      </w:pPr>
      <w:r w:rsidRPr="00EF2C75">
        <w:rPr>
          <w:rFonts w:ascii="Times New Roman" w:hAnsi="Times New Roman"/>
        </w:rPr>
        <w:t>- увеличение доли детей, охваченных мероприятиями муниципального, регионального, всероссийского уровней, в общей численности детей в возрасте от 6 до 18 лет, с 65,1 % в 2014 году до 76,9 % в 2018 году;</w:t>
      </w:r>
    </w:p>
    <w:p w:rsidR="0099552A" w:rsidRPr="00EF2C75" w:rsidRDefault="0099552A" w:rsidP="0099552A">
      <w:pPr>
        <w:ind w:firstLine="709"/>
        <w:rPr>
          <w:rFonts w:ascii="Times New Roman" w:hAnsi="Times New Roman"/>
        </w:rPr>
      </w:pPr>
      <w:r w:rsidRPr="00EF2C75">
        <w:rPr>
          <w:rFonts w:ascii="Times New Roman" w:hAnsi="Times New Roman"/>
        </w:rPr>
        <w:lastRenderedPageBreak/>
        <w:t>- обеспечение сферы образования квалифицированными кадрами. Увеличение доли педагогических работников образовательных организаций, имеющих высшую, первую квалификационные категории, с 60,9 % в 2014 году до 65,2 % в 2018 году;</w:t>
      </w:r>
    </w:p>
    <w:p w:rsidR="0099552A" w:rsidRPr="00EF2C75" w:rsidRDefault="0099552A" w:rsidP="0099552A">
      <w:pPr>
        <w:ind w:firstLine="709"/>
        <w:rPr>
          <w:rFonts w:ascii="Times New Roman" w:hAnsi="Times New Roman"/>
        </w:rPr>
      </w:pPr>
      <w:r w:rsidRPr="00EF2C75">
        <w:rPr>
          <w:rFonts w:ascii="Times New Roman" w:hAnsi="Times New Roman"/>
        </w:rPr>
        <w:t>- повышение эффективности использования бюджетных средств;</w:t>
      </w:r>
    </w:p>
    <w:p w:rsidR="0099552A" w:rsidRPr="00EF2C75" w:rsidRDefault="0099552A" w:rsidP="0099552A">
      <w:pPr>
        <w:ind w:firstLine="709"/>
        <w:rPr>
          <w:rFonts w:ascii="Times New Roman" w:hAnsi="Times New Roman"/>
        </w:rPr>
      </w:pPr>
      <w:r w:rsidRPr="00EF2C75">
        <w:rPr>
          <w:rFonts w:ascii="Times New Roman" w:hAnsi="Times New Roman"/>
        </w:rPr>
        <w:t>- совершенствование механизмов общественного участия в управлении образованием.</w:t>
      </w:r>
    </w:p>
    <w:p w:rsidR="00804482" w:rsidRPr="00EF2C75" w:rsidRDefault="00804482" w:rsidP="00804482">
      <w:pPr>
        <w:tabs>
          <w:tab w:val="left" w:pos="142"/>
        </w:tabs>
        <w:ind w:firstLine="709"/>
        <w:rPr>
          <w:rFonts w:ascii="Times New Roman" w:hAnsi="Times New Roman"/>
        </w:rPr>
      </w:pPr>
      <w:r w:rsidRPr="00EF2C75">
        <w:rPr>
          <w:rFonts w:ascii="Times New Roman" w:hAnsi="Times New Roman"/>
          <w:lang w:eastAsia="ar-SA"/>
        </w:rPr>
        <w:t>В проекте проводится расчет потребности в наиболее значимых объектах образования – общеобразовательных школах и детских дошкольных учреждениях, в соответствии с расчетными нормативами и на основе предположительной демографической структуры (детского населения школьного и дошкольного возраста).</w:t>
      </w:r>
    </w:p>
    <w:p w:rsidR="00804482" w:rsidRPr="00EF2C75" w:rsidRDefault="00804482" w:rsidP="00804482">
      <w:pPr>
        <w:tabs>
          <w:tab w:val="left" w:pos="142"/>
        </w:tabs>
        <w:ind w:firstLine="709"/>
        <w:rPr>
          <w:rFonts w:ascii="Times New Roman" w:hAnsi="Times New Roman"/>
        </w:rPr>
      </w:pPr>
      <w:r w:rsidRPr="00EF2C75">
        <w:rPr>
          <w:rFonts w:ascii="Times New Roman" w:hAnsi="Times New Roman"/>
          <w:lang w:eastAsia="ar-SA"/>
        </w:rPr>
        <w:t xml:space="preserve">Принимая во внимание демографический подъем детского населения на ближайшую перспективу (2017-2037 годы), проектом </w:t>
      </w:r>
      <w:r w:rsidR="002C63F5" w:rsidRPr="00EF2C75">
        <w:rPr>
          <w:rFonts w:ascii="Times New Roman" w:hAnsi="Times New Roman"/>
          <w:lang w:eastAsia="ar-SA"/>
        </w:rPr>
        <w:t xml:space="preserve">не </w:t>
      </w:r>
      <w:r w:rsidRPr="00EF2C75">
        <w:rPr>
          <w:rFonts w:ascii="Times New Roman" w:hAnsi="Times New Roman"/>
          <w:lang w:eastAsia="ar-SA"/>
        </w:rPr>
        <w:t>определяется недостаток мест в детских садах, который предполагается покрыть.</w:t>
      </w:r>
    </w:p>
    <w:p w:rsidR="00804482" w:rsidRPr="00EF2C75" w:rsidRDefault="00804482" w:rsidP="00804482">
      <w:pPr>
        <w:widowControl w:val="0"/>
        <w:suppressAutoHyphens/>
        <w:autoSpaceDE w:val="0"/>
        <w:ind w:firstLine="720"/>
        <w:rPr>
          <w:rFonts w:ascii="Times New Roman" w:hAnsi="Times New Roman"/>
          <w:lang w:eastAsia="ar-SA"/>
        </w:rPr>
      </w:pPr>
      <w:r w:rsidRPr="00EF2C75">
        <w:rPr>
          <w:rFonts w:ascii="Times New Roman" w:hAnsi="Times New Roman"/>
          <w:lang w:eastAsia="ar-SA"/>
        </w:rPr>
        <w:t>В перспективе, в зависимости от потребности рынка труда и спроса на определенные профессии, в сельском поселении возможно в средних учебных заведениях обучений различного профиля. Ориентация образовательных функций должна быть направлена, прежде всего, на проблематику самого поселения.</w:t>
      </w:r>
    </w:p>
    <w:p w:rsidR="00EF2C75" w:rsidRPr="00EF2C75" w:rsidRDefault="00EF2C75" w:rsidP="00EF2C75">
      <w:pPr>
        <w:tabs>
          <w:tab w:val="left" w:pos="993"/>
        </w:tabs>
        <w:ind w:firstLine="709"/>
        <w:rPr>
          <w:rFonts w:ascii="Times New Roman" w:hAnsi="Times New Roman"/>
          <w:lang w:eastAsia="en-US" w:bidi="en-US"/>
        </w:rPr>
      </w:pPr>
      <w:r w:rsidRPr="00EF2C75">
        <w:rPr>
          <w:rFonts w:ascii="Times New Roman" w:hAnsi="Times New Roman"/>
          <w:lang w:eastAsia="en-US" w:bidi="en-US"/>
        </w:rPr>
        <w:t>К основным мероприятиям по развитию в области</w:t>
      </w:r>
      <w:r w:rsidRPr="00EF2C75">
        <w:rPr>
          <w:rFonts w:ascii="Times New Roman" w:hAnsi="Times New Roman"/>
          <w:b/>
          <w:lang w:eastAsia="en-US" w:bidi="en-US"/>
        </w:rPr>
        <w:t xml:space="preserve"> дополнительного образования </w:t>
      </w:r>
      <w:r w:rsidRPr="00EF2C75">
        <w:rPr>
          <w:rFonts w:ascii="Times New Roman" w:hAnsi="Times New Roman"/>
          <w:lang w:eastAsia="en-US" w:bidi="en-US"/>
        </w:rPr>
        <w:t>относятся:</w:t>
      </w:r>
    </w:p>
    <w:p w:rsidR="00EF2C75" w:rsidRPr="00EF2C75" w:rsidRDefault="00EF2C75" w:rsidP="00EF2C75">
      <w:pPr>
        <w:tabs>
          <w:tab w:val="left" w:pos="993"/>
        </w:tabs>
        <w:ind w:left="709"/>
        <w:rPr>
          <w:rFonts w:ascii="Times New Roman" w:hAnsi="Times New Roman"/>
          <w:lang w:eastAsia="en-US" w:bidi="en-US"/>
        </w:rPr>
      </w:pPr>
      <w:r w:rsidRPr="00EF2C75">
        <w:rPr>
          <w:rFonts w:ascii="Times New Roman" w:hAnsi="Times New Roman"/>
          <w:b/>
          <w:lang w:eastAsia="en-US" w:bidi="en-US"/>
        </w:rPr>
        <w:t xml:space="preserve">на </w:t>
      </w:r>
      <w:r w:rsidRPr="00EF2C75">
        <w:rPr>
          <w:rFonts w:ascii="Times New Roman" w:hAnsi="Times New Roman"/>
          <w:b/>
        </w:rPr>
        <w:t>1 очередь</w:t>
      </w:r>
      <w:r w:rsidRPr="00EF2C75">
        <w:rPr>
          <w:rFonts w:ascii="Times New Roman" w:hAnsi="Times New Roman"/>
          <w:b/>
          <w:lang w:eastAsia="en-US" w:bidi="en-US"/>
        </w:rPr>
        <w:t>:</w:t>
      </w:r>
    </w:p>
    <w:p w:rsidR="00EF2C75" w:rsidRPr="00EF2C75" w:rsidRDefault="00EF2C75" w:rsidP="00EF2C75">
      <w:pPr>
        <w:numPr>
          <w:ilvl w:val="0"/>
          <w:numId w:val="16"/>
        </w:numPr>
        <w:tabs>
          <w:tab w:val="left" w:pos="993"/>
        </w:tabs>
        <w:ind w:left="0" w:firstLine="709"/>
        <w:rPr>
          <w:rFonts w:ascii="Times New Roman" w:hAnsi="Times New Roman"/>
          <w:lang w:eastAsia="en-US" w:bidi="en-US"/>
        </w:rPr>
      </w:pPr>
      <w:r w:rsidRPr="00EF2C75">
        <w:rPr>
          <w:rFonts w:ascii="Times New Roman" w:hAnsi="Times New Roman"/>
        </w:rPr>
        <w:t>открытие нового маршрута школьных перевозок с. Пуркаево – с. Николаевка – с. Чеберчино.</w:t>
      </w:r>
    </w:p>
    <w:p w:rsidR="00EF2C75" w:rsidRPr="00EF2C75" w:rsidRDefault="00EF2C75" w:rsidP="006D0EC5">
      <w:pPr>
        <w:tabs>
          <w:tab w:val="left" w:pos="993"/>
        </w:tabs>
        <w:ind w:firstLine="720"/>
        <w:rPr>
          <w:rFonts w:ascii="Times New Roman" w:hAnsi="Times New Roman"/>
          <w:b/>
          <w:i/>
        </w:rPr>
      </w:pPr>
    </w:p>
    <w:p w:rsidR="006D0EC5" w:rsidRPr="00EF2C75" w:rsidRDefault="00811A12" w:rsidP="006D0EC5">
      <w:pPr>
        <w:tabs>
          <w:tab w:val="left" w:pos="993"/>
        </w:tabs>
        <w:ind w:firstLine="720"/>
        <w:rPr>
          <w:rFonts w:ascii="Times New Roman" w:hAnsi="Times New Roman"/>
          <w:b/>
          <w:i/>
        </w:rPr>
      </w:pPr>
      <w:r w:rsidRPr="00EF2C75">
        <w:rPr>
          <w:rFonts w:ascii="Times New Roman" w:hAnsi="Times New Roman"/>
          <w:b/>
          <w:i/>
        </w:rPr>
        <w:t>Учреждения дополнительного образования</w:t>
      </w:r>
    </w:p>
    <w:p w:rsidR="006D0EC5" w:rsidRPr="00EF2C75" w:rsidRDefault="006D0EC5" w:rsidP="006D0EC5">
      <w:pPr>
        <w:tabs>
          <w:tab w:val="left" w:pos="993"/>
        </w:tabs>
        <w:ind w:firstLine="720"/>
        <w:rPr>
          <w:rFonts w:ascii="Times New Roman" w:hAnsi="Times New Roman"/>
        </w:rPr>
      </w:pPr>
    </w:p>
    <w:p w:rsidR="006D0EC5" w:rsidRPr="00EF2C75" w:rsidRDefault="006D0EC5" w:rsidP="006D0EC5">
      <w:pPr>
        <w:tabs>
          <w:tab w:val="left" w:pos="993"/>
        </w:tabs>
        <w:ind w:firstLine="720"/>
        <w:rPr>
          <w:rFonts w:ascii="Times New Roman" w:hAnsi="Times New Roman"/>
          <w:b/>
          <w:i/>
        </w:rPr>
      </w:pPr>
      <w:r w:rsidRPr="00EF2C75">
        <w:rPr>
          <w:rFonts w:ascii="Times New Roman" w:hAnsi="Times New Roman"/>
        </w:rPr>
        <w:t>Приоритетным направлением использования избыточных мощностей школ является расширенный спектр учреждений дополнительного образования художественного, музыкального, эстетического воспитания, сельские центры образования, клубы по интересам, физкультурные и спортивные группы и т.д.</w:t>
      </w:r>
    </w:p>
    <w:p w:rsidR="00811A12" w:rsidRPr="00EF2C75" w:rsidRDefault="00811A12" w:rsidP="00811A12">
      <w:pPr>
        <w:tabs>
          <w:tab w:val="left" w:pos="993"/>
        </w:tabs>
        <w:ind w:firstLine="709"/>
        <w:rPr>
          <w:rFonts w:ascii="Times New Roman" w:hAnsi="Times New Roman"/>
          <w:lang w:eastAsia="en-US" w:bidi="en-US"/>
        </w:rPr>
      </w:pPr>
      <w:r w:rsidRPr="00EF2C75">
        <w:rPr>
          <w:rFonts w:ascii="Times New Roman" w:hAnsi="Times New Roman"/>
          <w:lang w:eastAsia="en-US" w:bidi="en-US"/>
        </w:rPr>
        <w:t>К основным мероприятиям по развитию в области</w:t>
      </w:r>
      <w:r w:rsidRPr="00EF2C75">
        <w:rPr>
          <w:rFonts w:ascii="Times New Roman" w:hAnsi="Times New Roman"/>
          <w:b/>
          <w:lang w:eastAsia="en-US" w:bidi="en-US"/>
        </w:rPr>
        <w:t xml:space="preserve"> дополнительного образования </w:t>
      </w:r>
      <w:r w:rsidRPr="00EF2C75">
        <w:rPr>
          <w:rFonts w:ascii="Times New Roman" w:hAnsi="Times New Roman"/>
          <w:lang w:eastAsia="en-US" w:bidi="en-US"/>
        </w:rPr>
        <w:t>относятся:</w:t>
      </w:r>
    </w:p>
    <w:p w:rsidR="00811A12" w:rsidRPr="00EF2C75" w:rsidRDefault="00811A12" w:rsidP="00811A12">
      <w:pPr>
        <w:tabs>
          <w:tab w:val="left" w:pos="993"/>
        </w:tabs>
        <w:ind w:left="709"/>
        <w:rPr>
          <w:rFonts w:ascii="Times New Roman" w:hAnsi="Times New Roman"/>
          <w:lang w:eastAsia="en-US" w:bidi="en-US"/>
        </w:rPr>
      </w:pPr>
      <w:r w:rsidRPr="00EF2C75">
        <w:rPr>
          <w:rFonts w:ascii="Times New Roman" w:hAnsi="Times New Roman"/>
          <w:b/>
          <w:lang w:eastAsia="en-US" w:bidi="en-US"/>
        </w:rPr>
        <w:t>на расчетный срок:</w:t>
      </w:r>
    </w:p>
    <w:p w:rsidR="00811A12" w:rsidRPr="00EF2C75" w:rsidRDefault="00811A12" w:rsidP="002A01F4">
      <w:pPr>
        <w:numPr>
          <w:ilvl w:val="0"/>
          <w:numId w:val="28"/>
        </w:numPr>
        <w:tabs>
          <w:tab w:val="left" w:pos="993"/>
        </w:tabs>
        <w:ind w:left="0" w:firstLine="709"/>
        <w:rPr>
          <w:rFonts w:ascii="Times New Roman" w:hAnsi="Times New Roman"/>
          <w:lang w:eastAsia="en-US" w:bidi="en-US"/>
        </w:rPr>
      </w:pPr>
      <w:r w:rsidRPr="00EF2C75">
        <w:rPr>
          <w:rFonts w:ascii="Times New Roman" w:hAnsi="Times New Roman"/>
          <w:b/>
        </w:rPr>
        <w:t>создание</w:t>
      </w:r>
      <w:r w:rsidRPr="00EF2C75">
        <w:rPr>
          <w:rFonts w:ascii="Times New Roman" w:hAnsi="Times New Roman"/>
        </w:rPr>
        <w:t xml:space="preserve"> </w:t>
      </w:r>
      <w:r w:rsidR="00001439" w:rsidRPr="00EF2C75">
        <w:rPr>
          <w:rFonts w:ascii="Times New Roman" w:hAnsi="Times New Roman"/>
        </w:rPr>
        <w:t xml:space="preserve">учреждений дополнительного образования </w:t>
      </w:r>
      <w:r w:rsidRPr="00EF2C75">
        <w:rPr>
          <w:rFonts w:ascii="Times New Roman" w:hAnsi="Times New Roman"/>
        </w:rPr>
        <w:t>на базе</w:t>
      </w:r>
      <w:r w:rsidRPr="00EF2C75">
        <w:rPr>
          <w:rFonts w:ascii="Times New Roman" w:hAnsi="Times New Roman"/>
          <w:b/>
        </w:rPr>
        <w:t xml:space="preserve"> </w:t>
      </w:r>
      <w:r w:rsidR="00001439" w:rsidRPr="00EF2C75">
        <w:rPr>
          <w:rFonts w:ascii="Times New Roman" w:hAnsi="Times New Roman"/>
        </w:rPr>
        <w:t>существующего дома</w:t>
      </w:r>
      <w:r w:rsidRPr="00EF2C75">
        <w:rPr>
          <w:rFonts w:ascii="Times New Roman" w:hAnsi="Times New Roman"/>
        </w:rPr>
        <w:t xml:space="preserve"> культуры.</w:t>
      </w:r>
    </w:p>
    <w:p w:rsidR="00811A12" w:rsidRPr="00C16347" w:rsidRDefault="00811A12" w:rsidP="004B70B8">
      <w:pPr>
        <w:tabs>
          <w:tab w:val="left" w:pos="993"/>
        </w:tabs>
        <w:ind w:firstLine="720"/>
        <w:rPr>
          <w:rFonts w:ascii="Times New Roman" w:hAnsi="Times New Roman"/>
          <w:b/>
          <w:bCs/>
          <w:i/>
          <w:color w:val="FF0000"/>
        </w:rPr>
      </w:pPr>
    </w:p>
    <w:p w:rsidR="004B70B8" w:rsidRPr="00EF2C75" w:rsidRDefault="009306FE" w:rsidP="004B70B8">
      <w:pPr>
        <w:tabs>
          <w:tab w:val="left" w:pos="993"/>
        </w:tabs>
        <w:ind w:firstLine="720"/>
        <w:rPr>
          <w:rFonts w:ascii="Times New Roman" w:hAnsi="Times New Roman"/>
          <w:b/>
        </w:rPr>
      </w:pPr>
      <w:r w:rsidRPr="00EF2C75">
        <w:rPr>
          <w:rFonts w:ascii="Times New Roman" w:hAnsi="Times New Roman"/>
          <w:b/>
          <w:bCs/>
          <w:i/>
        </w:rPr>
        <w:t>Учреждения здравоохранения</w:t>
      </w:r>
    </w:p>
    <w:p w:rsidR="004B70B8" w:rsidRPr="00EF2C75" w:rsidRDefault="004B70B8" w:rsidP="004B70B8">
      <w:pPr>
        <w:tabs>
          <w:tab w:val="left" w:pos="993"/>
        </w:tabs>
        <w:ind w:firstLine="720"/>
        <w:rPr>
          <w:rFonts w:ascii="Times New Roman" w:hAnsi="Times New Roman"/>
          <w:b/>
        </w:rPr>
      </w:pPr>
    </w:p>
    <w:p w:rsidR="00804482" w:rsidRPr="00EF2C75" w:rsidRDefault="004B70B8" w:rsidP="007F71E0">
      <w:pPr>
        <w:tabs>
          <w:tab w:val="left" w:pos="993"/>
        </w:tabs>
        <w:ind w:firstLine="720"/>
        <w:rPr>
          <w:rFonts w:ascii="Times New Roman" w:hAnsi="Times New Roman"/>
          <w:b/>
        </w:rPr>
      </w:pPr>
      <w:r w:rsidRPr="00EF2C75">
        <w:rPr>
          <w:rFonts w:ascii="Times New Roman" w:hAnsi="Times New Roman"/>
        </w:rPr>
        <w:t xml:space="preserve">На ближайшую перспективу необходимо руководствоваться решениями по развитию масштабных национальных проектов, которые разрабатываются и внедряются в настоящее время. Одним из них является национальный проект </w:t>
      </w:r>
      <w:r w:rsidR="00AE6EBE" w:rsidRPr="00EF2C75">
        <w:rPr>
          <w:rFonts w:ascii="Times New Roman" w:hAnsi="Times New Roman"/>
        </w:rPr>
        <w:t>«</w:t>
      </w:r>
      <w:r w:rsidRPr="00EF2C75">
        <w:rPr>
          <w:rFonts w:ascii="Times New Roman" w:hAnsi="Times New Roman"/>
        </w:rPr>
        <w:t>Здравоохранение</w:t>
      </w:r>
      <w:r w:rsidR="00AE6EBE" w:rsidRPr="00EF2C75">
        <w:rPr>
          <w:rFonts w:ascii="Times New Roman" w:hAnsi="Times New Roman"/>
        </w:rPr>
        <w:t>»</w:t>
      </w:r>
      <w:r w:rsidRPr="00EF2C75">
        <w:rPr>
          <w:rFonts w:ascii="Times New Roman" w:hAnsi="Times New Roman"/>
        </w:rPr>
        <w:t>, который будет финансироваться из средств федерального бюджета.</w:t>
      </w:r>
    </w:p>
    <w:p w:rsidR="00804482" w:rsidRPr="00EF2C75" w:rsidRDefault="004B70B8" w:rsidP="007F71E0">
      <w:pPr>
        <w:tabs>
          <w:tab w:val="left" w:pos="993"/>
        </w:tabs>
        <w:ind w:firstLine="720"/>
        <w:rPr>
          <w:rFonts w:ascii="Times New Roman" w:hAnsi="Times New Roman"/>
        </w:rPr>
      </w:pPr>
      <w:r w:rsidRPr="00EF2C75">
        <w:rPr>
          <w:rFonts w:ascii="Times New Roman" w:hAnsi="Times New Roman"/>
        </w:rPr>
        <w:t>В целях дальнейшего развития материально-технической базы здравоохранения необходимо продолжить строительство и реконструкцию имеющейся базы учреждений здравоохранения, оснащение их медицинской техникой.</w:t>
      </w:r>
    </w:p>
    <w:p w:rsidR="00804482" w:rsidRPr="00EF2C75" w:rsidRDefault="00804482" w:rsidP="007F71E0">
      <w:pPr>
        <w:widowControl w:val="0"/>
        <w:tabs>
          <w:tab w:val="left" w:pos="993"/>
        </w:tabs>
        <w:suppressAutoHyphens/>
        <w:autoSpaceDE w:val="0"/>
        <w:ind w:firstLine="720"/>
        <w:rPr>
          <w:rFonts w:ascii="Times New Roman" w:hAnsi="Times New Roman"/>
          <w:lang w:eastAsia="ar-SA"/>
        </w:rPr>
      </w:pPr>
      <w:r w:rsidRPr="00EF2C75">
        <w:rPr>
          <w:rFonts w:ascii="Times New Roman" w:hAnsi="Times New Roman"/>
          <w:lang w:eastAsia="ar-SA"/>
        </w:rPr>
        <w:t>Перспективное развитие сети учреждений здравоохранения поселения должно исходить также из качественной её реконструкции, основными направлениями которой являются:</w:t>
      </w:r>
    </w:p>
    <w:p w:rsidR="00804482" w:rsidRPr="00EF2C75"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EF2C75">
        <w:rPr>
          <w:rFonts w:ascii="Times New Roman" w:hAnsi="Times New Roman"/>
          <w:lang w:eastAsia="ar-SA"/>
        </w:rPr>
        <w:t>замена зданий, сооружений, приходящих в негодность по своему состоянию;</w:t>
      </w:r>
    </w:p>
    <w:p w:rsidR="00804482" w:rsidRPr="00EF2C75"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EF2C75">
        <w:rPr>
          <w:rFonts w:ascii="Times New Roman" w:hAnsi="Times New Roman"/>
          <w:lang w:eastAsia="ar-SA"/>
        </w:rPr>
        <w:t>ремонт и благоустройство современных зданий;</w:t>
      </w:r>
    </w:p>
    <w:p w:rsidR="00804482" w:rsidRPr="00EF2C75"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EF2C75">
        <w:rPr>
          <w:rFonts w:ascii="Times New Roman" w:hAnsi="Times New Roman"/>
          <w:lang w:eastAsia="ar-SA"/>
        </w:rPr>
        <w:lastRenderedPageBreak/>
        <w:t>оснащение учреждений современным медицинским оборудованием;</w:t>
      </w:r>
    </w:p>
    <w:p w:rsidR="00804482" w:rsidRPr="00EF2C75"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EF2C75">
        <w:rPr>
          <w:rFonts w:ascii="Times New Roman" w:hAnsi="Times New Roman"/>
          <w:lang w:eastAsia="ar-SA"/>
        </w:rPr>
        <w:t>повышение квалификации врачебного персонала;</w:t>
      </w:r>
    </w:p>
    <w:p w:rsidR="00804482" w:rsidRPr="00EF2C75"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EF2C75">
        <w:rPr>
          <w:rFonts w:ascii="Times New Roman" w:hAnsi="Times New Roman"/>
          <w:lang w:eastAsia="ar-SA"/>
        </w:rPr>
        <w:t>внедрение информационных технологий в практику работы врача;</w:t>
      </w:r>
    </w:p>
    <w:p w:rsidR="00804482" w:rsidRPr="00EF2C75"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EF2C75">
        <w:rPr>
          <w:rFonts w:ascii="Times New Roman" w:hAnsi="Times New Roman"/>
          <w:lang w:eastAsia="ar-SA"/>
        </w:rPr>
        <w:t>внедрение новых организационных форм профилактики, диагностики, диспансеризации и лечения.</w:t>
      </w:r>
    </w:p>
    <w:p w:rsidR="00804482" w:rsidRPr="00EF2C75" w:rsidRDefault="009306FE" w:rsidP="007F71E0">
      <w:pPr>
        <w:tabs>
          <w:tab w:val="left" w:pos="993"/>
        </w:tabs>
        <w:ind w:firstLine="720"/>
        <w:rPr>
          <w:rFonts w:ascii="Times New Roman" w:hAnsi="Times New Roman"/>
          <w:b/>
        </w:rPr>
      </w:pPr>
      <w:r w:rsidRPr="00EF2C75">
        <w:rPr>
          <w:rFonts w:ascii="Times New Roman" w:hAnsi="Times New Roman"/>
        </w:rPr>
        <w:t>Обеспеченность населения объектами здравоохранения, необходимые вместимость и структура лечебно-профилактических учреждений, определяется органами здравоохранения и указывается в задании на проектирование. Оценка обеспеченности муниципальных образований учреждениями здравоохранения требует специального и достаточно специализированного медицинского исследования и в данной работе даётся только обзорно.</w:t>
      </w:r>
    </w:p>
    <w:p w:rsidR="009306FE" w:rsidRPr="00EF2C75" w:rsidRDefault="009306FE" w:rsidP="007F71E0">
      <w:pPr>
        <w:tabs>
          <w:tab w:val="left" w:pos="993"/>
        </w:tabs>
        <w:ind w:firstLine="720"/>
        <w:rPr>
          <w:rFonts w:ascii="Times New Roman" w:hAnsi="Times New Roman"/>
          <w:b/>
        </w:rPr>
      </w:pPr>
      <w:r w:rsidRPr="00EF2C75">
        <w:rPr>
          <w:rFonts w:ascii="Times New Roman" w:hAnsi="Times New Roman"/>
        </w:rPr>
        <w:t>Доступность фельдшерско-акушерских пунктов и аптек в сельской местности принимается в пределах 30 мин. (с использованием транспорта).</w:t>
      </w:r>
    </w:p>
    <w:p w:rsidR="009306FE" w:rsidRPr="00EF2C75" w:rsidRDefault="009306FE" w:rsidP="007F71E0">
      <w:pPr>
        <w:tabs>
          <w:tab w:val="left" w:pos="993"/>
        </w:tabs>
        <w:ind w:firstLine="709"/>
        <w:rPr>
          <w:rFonts w:ascii="Times New Roman" w:hAnsi="Times New Roman"/>
          <w:lang w:eastAsia="en-US" w:bidi="en-US"/>
        </w:rPr>
      </w:pPr>
      <w:r w:rsidRPr="00EF2C75">
        <w:rPr>
          <w:rFonts w:ascii="Times New Roman" w:hAnsi="Times New Roman"/>
          <w:lang w:eastAsia="en-US" w:bidi="en-US"/>
        </w:rPr>
        <w:t xml:space="preserve">К основным мероприятиям по развитию в </w:t>
      </w:r>
      <w:r w:rsidRPr="00EF2C75">
        <w:rPr>
          <w:rFonts w:ascii="Times New Roman" w:hAnsi="Times New Roman"/>
          <w:b/>
          <w:lang w:eastAsia="en-US" w:bidi="en-US"/>
        </w:rPr>
        <w:t>сфере здравоохранения</w:t>
      </w:r>
      <w:r w:rsidRPr="00EF2C75">
        <w:rPr>
          <w:rFonts w:ascii="Times New Roman" w:hAnsi="Times New Roman"/>
          <w:lang w:eastAsia="en-US" w:bidi="en-US"/>
        </w:rPr>
        <w:t xml:space="preserve"> относятся:</w:t>
      </w:r>
    </w:p>
    <w:p w:rsidR="009306FE" w:rsidRPr="00A7485A" w:rsidRDefault="009306FE" w:rsidP="007F71E0">
      <w:pPr>
        <w:tabs>
          <w:tab w:val="left" w:pos="993"/>
        </w:tabs>
        <w:ind w:firstLine="720"/>
        <w:rPr>
          <w:rFonts w:ascii="Times New Roman" w:hAnsi="Times New Roman"/>
          <w:b/>
        </w:rPr>
      </w:pPr>
      <w:r w:rsidRPr="00A7485A">
        <w:rPr>
          <w:rFonts w:ascii="Times New Roman" w:hAnsi="Times New Roman"/>
          <w:b/>
        </w:rPr>
        <w:t xml:space="preserve">на </w:t>
      </w:r>
      <w:r w:rsidR="00E971E6" w:rsidRPr="00A7485A">
        <w:rPr>
          <w:rFonts w:ascii="Times New Roman" w:hAnsi="Times New Roman"/>
          <w:b/>
        </w:rPr>
        <w:t>1</w:t>
      </w:r>
      <w:r w:rsidRPr="00A7485A">
        <w:rPr>
          <w:rFonts w:ascii="Times New Roman" w:hAnsi="Times New Roman"/>
          <w:b/>
        </w:rPr>
        <w:t xml:space="preserve"> очередь:</w:t>
      </w:r>
    </w:p>
    <w:p w:rsidR="008E4FE3" w:rsidRPr="00A7485A" w:rsidRDefault="009306FE" w:rsidP="008E4FE3">
      <w:pPr>
        <w:numPr>
          <w:ilvl w:val="0"/>
          <w:numId w:val="26"/>
        </w:numPr>
        <w:tabs>
          <w:tab w:val="left" w:pos="993"/>
        </w:tabs>
        <w:ind w:left="0" w:firstLine="709"/>
        <w:rPr>
          <w:rFonts w:ascii="Times New Roman" w:hAnsi="Times New Roman"/>
          <w:lang w:eastAsia="en-US" w:bidi="en-US"/>
        </w:rPr>
      </w:pPr>
      <w:r w:rsidRPr="00A7485A">
        <w:rPr>
          <w:rFonts w:ascii="Times New Roman" w:hAnsi="Times New Roman"/>
          <w:b/>
          <w:lang w:eastAsia="en-US" w:bidi="en-US"/>
        </w:rPr>
        <w:t>конкретизация</w:t>
      </w:r>
      <w:r w:rsidRPr="00A7485A">
        <w:rPr>
          <w:rFonts w:ascii="Times New Roman" w:hAnsi="Times New Roman"/>
          <w:lang w:eastAsia="en-US" w:bidi="en-US"/>
        </w:rPr>
        <w:t xml:space="preserve"> государственных гарантий оказания гражданам бесплатной медицинской помощи; </w:t>
      </w:r>
    </w:p>
    <w:p w:rsidR="008E4FE3" w:rsidRPr="00A7485A" w:rsidRDefault="00D812C3" w:rsidP="008E4FE3">
      <w:pPr>
        <w:numPr>
          <w:ilvl w:val="0"/>
          <w:numId w:val="26"/>
        </w:numPr>
        <w:tabs>
          <w:tab w:val="left" w:pos="993"/>
        </w:tabs>
        <w:ind w:left="0" w:firstLine="709"/>
        <w:rPr>
          <w:rFonts w:ascii="Times New Roman" w:hAnsi="Times New Roman"/>
          <w:lang w:eastAsia="en-US" w:bidi="en-US"/>
        </w:rPr>
      </w:pPr>
      <w:r w:rsidRPr="00A7485A">
        <w:rPr>
          <w:rFonts w:ascii="Times New Roman" w:hAnsi="Times New Roman"/>
          <w:b/>
        </w:rPr>
        <w:t>капитальный ремонт</w:t>
      </w:r>
      <w:r w:rsidRPr="00A7485A">
        <w:rPr>
          <w:rFonts w:ascii="Times New Roman" w:hAnsi="Times New Roman"/>
        </w:rPr>
        <w:t xml:space="preserve"> с модернизацией ФАПа в </w:t>
      </w:r>
      <w:r w:rsidR="00C16347" w:rsidRPr="00A7485A">
        <w:rPr>
          <w:rFonts w:ascii="Times New Roman" w:hAnsi="Times New Roman"/>
        </w:rPr>
        <w:t>с. Пуркаево</w:t>
      </w:r>
      <w:r w:rsidR="008E4FE3" w:rsidRPr="00A7485A">
        <w:rPr>
          <w:rFonts w:ascii="Times New Roman" w:hAnsi="Times New Roman"/>
          <w:lang w:eastAsia="en-US" w:bidi="en-US"/>
        </w:rPr>
        <w:t>;</w:t>
      </w:r>
    </w:p>
    <w:p w:rsidR="009306FE" w:rsidRPr="00A7485A" w:rsidRDefault="009306FE" w:rsidP="00D81571">
      <w:pPr>
        <w:tabs>
          <w:tab w:val="left" w:pos="993"/>
        </w:tabs>
        <w:ind w:firstLine="709"/>
        <w:rPr>
          <w:rFonts w:ascii="Times New Roman" w:hAnsi="Times New Roman"/>
          <w:b/>
          <w:lang w:eastAsia="en-US" w:bidi="en-US"/>
        </w:rPr>
      </w:pPr>
      <w:r w:rsidRPr="00A7485A">
        <w:rPr>
          <w:rFonts w:ascii="Times New Roman" w:hAnsi="Times New Roman"/>
          <w:b/>
          <w:lang w:eastAsia="en-US" w:bidi="en-US"/>
        </w:rPr>
        <w:t>на расчетный срок:</w:t>
      </w:r>
    </w:p>
    <w:p w:rsidR="00D40579" w:rsidRDefault="00D40579" w:rsidP="00D812C3">
      <w:pPr>
        <w:numPr>
          <w:ilvl w:val="0"/>
          <w:numId w:val="26"/>
        </w:numPr>
        <w:tabs>
          <w:tab w:val="left" w:pos="993"/>
        </w:tabs>
        <w:ind w:left="0" w:firstLine="709"/>
        <w:rPr>
          <w:rFonts w:ascii="Times New Roman" w:hAnsi="Times New Roman"/>
          <w:lang w:eastAsia="en-US" w:bidi="en-US"/>
        </w:rPr>
      </w:pPr>
      <w:r w:rsidRPr="00D40579">
        <w:rPr>
          <w:rFonts w:ascii="Times New Roman" w:hAnsi="Times New Roman"/>
          <w:b/>
        </w:rPr>
        <w:t>строительств</w:t>
      </w:r>
      <w:r>
        <w:rPr>
          <w:rFonts w:ascii="Times New Roman" w:hAnsi="Times New Roman"/>
          <w:b/>
        </w:rPr>
        <w:t>о</w:t>
      </w:r>
      <w:r w:rsidRPr="00D40579">
        <w:rPr>
          <w:rFonts w:ascii="Times New Roman" w:hAnsi="Times New Roman"/>
        </w:rPr>
        <w:t xml:space="preserve"> нового объекта медицинского назначения в с. Пуркаево</w:t>
      </w:r>
      <w:r>
        <w:rPr>
          <w:rFonts w:ascii="Times New Roman" w:hAnsi="Times New Roman"/>
        </w:rPr>
        <w:t>;</w:t>
      </w:r>
    </w:p>
    <w:p w:rsidR="00D40579" w:rsidRDefault="00D40579" w:rsidP="00D40579">
      <w:pPr>
        <w:numPr>
          <w:ilvl w:val="0"/>
          <w:numId w:val="26"/>
        </w:numPr>
        <w:tabs>
          <w:tab w:val="left" w:pos="993"/>
        </w:tabs>
        <w:ind w:left="0" w:firstLine="709"/>
        <w:rPr>
          <w:rFonts w:ascii="Times New Roman" w:hAnsi="Times New Roman"/>
          <w:lang w:eastAsia="en-US" w:bidi="en-US"/>
        </w:rPr>
      </w:pPr>
      <w:r w:rsidRPr="00A7485A">
        <w:rPr>
          <w:rFonts w:ascii="Times New Roman" w:hAnsi="Times New Roman"/>
          <w:b/>
        </w:rPr>
        <w:t>укрепление</w:t>
      </w:r>
      <w:r w:rsidRPr="00A7485A">
        <w:rPr>
          <w:rFonts w:ascii="Times New Roman" w:hAnsi="Times New Roman"/>
        </w:rPr>
        <w:t xml:space="preserve"> материально-технической базы учреждения здравоохранения;</w:t>
      </w:r>
    </w:p>
    <w:p w:rsidR="009306FE" w:rsidRPr="00A7485A" w:rsidRDefault="009306FE" w:rsidP="002A01F4">
      <w:pPr>
        <w:numPr>
          <w:ilvl w:val="0"/>
          <w:numId w:val="26"/>
        </w:numPr>
        <w:tabs>
          <w:tab w:val="left" w:pos="993"/>
        </w:tabs>
        <w:ind w:left="0" w:firstLine="709"/>
        <w:rPr>
          <w:rFonts w:ascii="Times New Roman" w:hAnsi="Times New Roman"/>
          <w:lang w:eastAsia="en-US" w:bidi="en-US"/>
        </w:rPr>
      </w:pPr>
      <w:r w:rsidRPr="00A7485A">
        <w:rPr>
          <w:rFonts w:ascii="Times New Roman" w:hAnsi="Times New Roman"/>
          <w:b/>
          <w:lang w:eastAsia="en-US" w:bidi="en-US"/>
        </w:rPr>
        <w:t xml:space="preserve">создание </w:t>
      </w:r>
      <w:r w:rsidRPr="00A7485A">
        <w:rPr>
          <w:rFonts w:ascii="Times New Roman" w:hAnsi="Times New Roman"/>
          <w:lang w:eastAsia="en-US" w:bidi="en-US"/>
        </w:rPr>
        <w:t xml:space="preserve">эффективной </w:t>
      </w:r>
      <w:r w:rsidRPr="00A7485A">
        <w:rPr>
          <w:rFonts w:ascii="Times New Roman" w:hAnsi="Times New Roman"/>
          <w:b/>
          <w:lang w:eastAsia="en-US" w:bidi="en-US"/>
        </w:rPr>
        <w:t>модели</w:t>
      </w:r>
      <w:r w:rsidRPr="00A7485A">
        <w:rPr>
          <w:rFonts w:ascii="Times New Roman" w:hAnsi="Times New Roman"/>
          <w:lang w:eastAsia="en-US" w:bidi="en-US"/>
        </w:rPr>
        <w:t xml:space="preserve"> </w:t>
      </w:r>
      <w:r w:rsidRPr="00A7485A">
        <w:rPr>
          <w:rFonts w:ascii="Times New Roman" w:hAnsi="Times New Roman"/>
          <w:b/>
          <w:lang w:eastAsia="en-US" w:bidi="en-US"/>
        </w:rPr>
        <w:t>управления</w:t>
      </w:r>
      <w:r w:rsidRPr="00A7485A">
        <w:rPr>
          <w:rFonts w:ascii="Times New Roman" w:hAnsi="Times New Roman"/>
          <w:lang w:eastAsia="en-US" w:bidi="en-US"/>
        </w:rPr>
        <w:t xml:space="preserve"> финансовыми ресурсами программы государственных гарантий; </w:t>
      </w:r>
    </w:p>
    <w:p w:rsidR="009306FE" w:rsidRPr="00A7485A" w:rsidRDefault="009306FE" w:rsidP="002A01F4">
      <w:pPr>
        <w:numPr>
          <w:ilvl w:val="0"/>
          <w:numId w:val="26"/>
        </w:numPr>
        <w:tabs>
          <w:tab w:val="left" w:pos="993"/>
        </w:tabs>
        <w:ind w:left="0" w:firstLine="709"/>
        <w:rPr>
          <w:rFonts w:ascii="Times New Roman" w:hAnsi="Times New Roman"/>
          <w:lang w:eastAsia="en-US" w:bidi="en-US"/>
        </w:rPr>
      </w:pPr>
      <w:r w:rsidRPr="00A7485A">
        <w:rPr>
          <w:rFonts w:ascii="Times New Roman" w:hAnsi="Times New Roman"/>
          <w:b/>
          <w:lang w:eastAsia="en-US" w:bidi="en-US"/>
        </w:rPr>
        <w:t>улучшение лекарственного</w:t>
      </w:r>
      <w:r w:rsidRPr="00A7485A">
        <w:rPr>
          <w:rFonts w:ascii="Times New Roman" w:hAnsi="Times New Roman"/>
          <w:lang w:eastAsia="en-US" w:bidi="en-US"/>
        </w:rPr>
        <w:t xml:space="preserve"> </w:t>
      </w:r>
      <w:r w:rsidRPr="00A7485A">
        <w:rPr>
          <w:rFonts w:ascii="Times New Roman" w:hAnsi="Times New Roman"/>
          <w:b/>
          <w:lang w:eastAsia="en-US" w:bidi="en-US"/>
        </w:rPr>
        <w:t>обеспечения</w:t>
      </w:r>
      <w:r w:rsidRPr="00A7485A">
        <w:rPr>
          <w:rFonts w:ascii="Times New Roman" w:hAnsi="Times New Roman"/>
          <w:lang w:eastAsia="en-US" w:bidi="en-US"/>
        </w:rPr>
        <w:t xml:space="preserve"> граждан в амбулаторных условиях в рамках системы обязательного медицинского страхования; </w:t>
      </w:r>
    </w:p>
    <w:p w:rsidR="009306FE" w:rsidRPr="00A7485A" w:rsidRDefault="009306FE" w:rsidP="002A01F4">
      <w:pPr>
        <w:numPr>
          <w:ilvl w:val="0"/>
          <w:numId w:val="26"/>
        </w:numPr>
        <w:tabs>
          <w:tab w:val="left" w:pos="993"/>
        </w:tabs>
        <w:ind w:left="0" w:firstLine="709"/>
        <w:rPr>
          <w:rFonts w:ascii="Times New Roman" w:hAnsi="Times New Roman"/>
          <w:lang w:eastAsia="en-US" w:bidi="en-US"/>
        </w:rPr>
      </w:pPr>
      <w:r w:rsidRPr="00A7485A">
        <w:rPr>
          <w:rFonts w:ascii="Times New Roman" w:hAnsi="Times New Roman"/>
          <w:b/>
          <w:lang w:eastAsia="en-US" w:bidi="en-US"/>
        </w:rPr>
        <w:t>повышение</w:t>
      </w:r>
      <w:r w:rsidRPr="00A7485A">
        <w:rPr>
          <w:rFonts w:ascii="Times New Roman" w:hAnsi="Times New Roman"/>
          <w:lang w:eastAsia="en-US" w:bidi="en-US"/>
        </w:rPr>
        <w:t xml:space="preserve"> </w:t>
      </w:r>
      <w:r w:rsidRPr="00A7485A">
        <w:rPr>
          <w:rFonts w:ascii="Times New Roman" w:hAnsi="Times New Roman"/>
          <w:b/>
          <w:lang w:eastAsia="en-US" w:bidi="en-US"/>
        </w:rPr>
        <w:t>квалификации</w:t>
      </w:r>
      <w:r w:rsidRPr="00A7485A">
        <w:rPr>
          <w:rFonts w:ascii="Times New Roman" w:hAnsi="Times New Roman"/>
          <w:lang w:eastAsia="en-US" w:bidi="en-US"/>
        </w:rPr>
        <w:t xml:space="preserve"> медицинских работников и создание системы мотивации их к качественному труду; </w:t>
      </w:r>
    </w:p>
    <w:p w:rsidR="009306FE" w:rsidRPr="00A7485A" w:rsidRDefault="009306FE" w:rsidP="002A01F4">
      <w:pPr>
        <w:numPr>
          <w:ilvl w:val="0"/>
          <w:numId w:val="26"/>
        </w:numPr>
        <w:tabs>
          <w:tab w:val="left" w:pos="993"/>
        </w:tabs>
        <w:ind w:left="0" w:firstLine="709"/>
        <w:rPr>
          <w:rFonts w:ascii="Times New Roman" w:hAnsi="Times New Roman"/>
          <w:lang w:eastAsia="en-US" w:bidi="en-US"/>
        </w:rPr>
      </w:pPr>
      <w:r w:rsidRPr="00A7485A">
        <w:rPr>
          <w:rFonts w:ascii="Times New Roman" w:hAnsi="Times New Roman"/>
          <w:b/>
          <w:lang w:eastAsia="en-US" w:bidi="en-US"/>
        </w:rPr>
        <w:t>развитие</w:t>
      </w:r>
      <w:r w:rsidRPr="00A7485A">
        <w:rPr>
          <w:rFonts w:ascii="Times New Roman" w:hAnsi="Times New Roman"/>
          <w:lang w:eastAsia="en-US" w:bidi="en-US"/>
        </w:rPr>
        <w:t xml:space="preserve"> медицинской науки и инноваций в здравоохранении; </w:t>
      </w:r>
    </w:p>
    <w:p w:rsidR="009306FE" w:rsidRPr="00A7485A" w:rsidRDefault="009306FE" w:rsidP="002A01F4">
      <w:pPr>
        <w:numPr>
          <w:ilvl w:val="0"/>
          <w:numId w:val="26"/>
        </w:numPr>
        <w:tabs>
          <w:tab w:val="left" w:pos="993"/>
        </w:tabs>
        <w:ind w:left="0" w:firstLine="709"/>
        <w:rPr>
          <w:rFonts w:ascii="Times New Roman" w:hAnsi="Times New Roman"/>
          <w:lang w:eastAsia="en-US" w:bidi="en-US"/>
        </w:rPr>
      </w:pPr>
      <w:r w:rsidRPr="00A7485A">
        <w:rPr>
          <w:rFonts w:ascii="Times New Roman" w:hAnsi="Times New Roman"/>
          <w:b/>
          <w:lang w:eastAsia="en-US" w:bidi="en-US"/>
        </w:rPr>
        <w:t>информатизация</w:t>
      </w:r>
      <w:r w:rsidRPr="00A7485A">
        <w:rPr>
          <w:rFonts w:ascii="Times New Roman" w:hAnsi="Times New Roman"/>
          <w:lang w:eastAsia="en-US" w:bidi="en-US"/>
        </w:rPr>
        <w:t xml:space="preserve"> здравоохранения.</w:t>
      </w:r>
    </w:p>
    <w:p w:rsidR="00BF4E85" w:rsidRPr="00C16347" w:rsidRDefault="00BF4E85" w:rsidP="00CF2B5E">
      <w:pPr>
        <w:ind w:firstLine="709"/>
        <w:rPr>
          <w:rFonts w:ascii="Times New Roman" w:hAnsi="Times New Roman"/>
          <w:b/>
          <w:i/>
          <w:color w:val="FF0000"/>
        </w:rPr>
      </w:pPr>
    </w:p>
    <w:p w:rsidR="00F57B95" w:rsidRPr="00A7485A" w:rsidRDefault="009306FE" w:rsidP="00D81571">
      <w:pPr>
        <w:tabs>
          <w:tab w:val="left" w:pos="993"/>
        </w:tabs>
        <w:ind w:firstLine="709"/>
        <w:rPr>
          <w:rFonts w:ascii="Times New Roman" w:hAnsi="Times New Roman"/>
          <w:b/>
          <w:bCs/>
          <w:i/>
        </w:rPr>
      </w:pPr>
      <w:r w:rsidRPr="00A7485A">
        <w:rPr>
          <w:rFonts w:ascii="Times New Roman" w:hAnsi="Times New Roman"/>
          <w:b/>
          <w:bCs/>
          <w:i/>
        </w:rPr>
        <w:t>Учреждения культуры и искусства</w:t>
      </w:r>
      <w:bookmarkStart w:id="259" w:name="bookmark7"/>
    </w:p>
    <w:p w:rsidR="00F57B95" w:rsidRPr="00A7485A" w:rsidRDefault="00F57B95" w:rsidP="00D81571">
      <w:pPr>
        <w:tabs>
          <w:tab w:val="left" w:pos="993"/>
        </w:tabs>
        <w:ind w:firstLine="709"/>
        <w:rPr>
          <w:rFonts w:ascii="Times New Roman" w:hAnsi="Times New Roman"/>
          <w:b/>
          <w:bCs/>
          <w:i/>
        </w:rPr>
      </w:pPr>
    </w:p>
    <w:p w:rsidR="00C24AD8" w:rsidRPr="00A7485A" w:rsidRDefault="00C24AD8" w:rsidP="00C24AD8">
      <w:pPr>
        <w:tabs>
          <w:tab w:val="left" w:pos="993"/>
        </w:tabs>
        <w:ind w:firstLine="709"/>
        <w:rPr>
          <w:rFonts w:ascii="Times New Roman" w:hAnsi="Times New Roman"/>
          <w:szCs w:val="28"/>
        </w:rPr>
      </w:pPr>
      <w:r w:rsidRPr="00A7485A">
        <w:rPr>
          <w:rFonts w:ascii="Times New Roman" w:hAnsi="Times New Roman"/>
          <w:szCs w:val="28"/>
        </w:rPr>
        <w:t>Реформирование сферы в условиях ограниченности средств должно предусматривать закрепление минимума услуг учреждений культуры, которые должны предоставляться за счет средств местных бюджетов, на основе минимальных социальных стандартов.</w:t>
      </w:r>
    </w:p>
    <w:p w:rsidR="00936DA7" w:rsidRPr="00A7485A" w:rsidRDefault="00C24AD8" w:rsidP="00C24AD8">
      <w:pPr>
        <w:tabs>
          <w:tab w:val="left" w:pos="993"/>
        </w:tabs>
        <w:ind w:firstLine="709"/>
        <w:rPr>
          <w:rFonts w:ascii="Times New Roman" w:hAnsi="Times New Roman"/>
          <w:spacing w:val="-12"/>
          <w:szCs w:val="28"/>
        </w:rPr>
      </w:pPr>
      <w:r w:rsidRPr="00A7485A">
        <w:rPr>
          <w:rFonts w:ascii="Times New Roman" w:hAnsi="Times New Roman"/>
          <w:szCs w:val="28"/>
        </w:rPr>
        <w:t>В области развития сельских культурно-</w:t>
      </w:r>
      <w:r w:rsidR="00936DA7" w:rsidRPr="00A7485A">
        <w:rPr>
          <w:rFonts w:ascii="Times New Roman" w:hAnsi="Times New Roman"/>
          <w:szCs w:val="28"/>
        </w:rPr>
        <w:t>досуговых учреждений необходимо:</w:t>
      </w:r>
      <w:r w:rsidRPr="00A7485A">
        <w:rPr>
          <w:rFonts w:ascii="Times New Roman" w:hAnsi="Times New Roman"/>
          <w:szCs w:val="28"/>
        </w:rPr>
        <w:t xml:space="preserve"> </w:t>
      </w:r>
    </w:p>
    <w:p w:rsidR="00C24AD8" w:rsidRPr="00A7485A" w:rsidRDefault="00936DA7" w:rsidP="00C24AD8">
      <w:pPr>
        <w:tabs>
          <w:tab w:val="left" w:pos="993"/>
        </w:tabs>
        <w:ind w:firstLine="709"/>
        <w:rPr>
          <w:rFonts w:ascii="Times New Roman" w:hAnsi="Times New Roman"/>
          <w:szCs w:val="28"/>
        </w:rPr>
      </w:pPr>
      <w:r w:rsidRPr="00A7485A">
        <w:rPr>
          <w:rFonts w:ascii="Times New Roman" w:hAnsi="Times New Roman"/>
          <w:spacing w:val="-12"/>
          <w:szCs w:val="28"/>
        </w:rPr>
        <w:t xml:space="preserve">- </w:t>
      </w:r>
      <w:r w:rsidR="00C24AD8" w:rsidRPr="00A7485A">
        <w:rPr>
          <w:rFonts w:ascii="Times New Roman" w:hAnsi="Times New Roman"/>
          <w:szCs w:val="28"/>
        </w:rPr>
        <w:t xml:space="preserve">предусмотреть их модернизацию и техническое перевооружение, внедрение новых технологий деятельности; </w:t>
      </w:r>
    </w:p>
    <w:p w:rsidR="00C24AD8" w:rsidRPr="00A7485A" w:rsidRDefault="00C24AD8" w:rsidP="00C24AD8">
      <w:pPr>
        <w:tabs>
          <w:tab w:val="left" w:pos="993"/>
        </w:tabs>
        <w:ind w:firstLine="709"/>
        <w:rPr>
          <w:rFonts w:ascii="Times New Roman" w:hAnsi="Times New Roman"/>
          <w:szCs w:val="28"/>
        </w:rPr>
      </w:pPr>
      <w:r w:rsidRPr="00A7485A">
        <w:rPr>
          <w:rFonts w:ascii="Times New Roman" w:hAnsi="Times New Roman"/>
          <w:szCs w:val="28"/>
        </w:rPr>
        <w:t>-</w:t>
      </w:r>
      <w:r w:rsidRPr="00A7485A">
        <w:rPr>
          <w:rFonts w:ascii="Times New Roman" w:hAnsi="Times New Roman"/>
          <w:szCs w:val="28"/>
        </w:rPr>
        <w:tab/>
        <w:t>завершение сооружения объектов культуры, числящихся в незавершенном строительстве, реконструкцию и капитальный ремонт ветхого и аварийного фонда, ремонт отопительных систем и подключение к теплу всех без исключения сельских учреждений культуры;</w:t>
      </w:r>
    </w:p>
    <w:p w:rsidR="00C24AD8" w:rsidRPr="00A7485A" w:rsidRDefault="00C24AD8" w:rsidP="00C24AD8">
      <w:pPr>
        <w:tabs>
          <w:tab w:val="left" w:pos="993"/>
        </w:tabs>
        <w:ind w:firstLine="709"/>
        <w:rPr>
          <w:rFonts w:ascii="Times New Roman" w:hAnsi="Times New Roman"/>
          <w:szCs w:val="28"/>
        </w:rPr>
      </w:pPr>
      <w:r w:rsidRPr="00A7485A">
        <w:rPr>
          <w:rFonts w:ascii="Times New Roman" w:hAnsi="Times New Roman"/>
          <w:szCs w:val="28"/>
        </w:rPr>
        <w:t>-</w:t>
      </w:r>
      <w:r w:rsidRPr="00A7485A">
        <w:rPr>
          <w:rFonts w:ascii="Times New Roman" w:hAnsi="Times New Roman"/>
          <w:szCs w:val="28"/>
        </w:rPr>
        <w:tab/>
        <w:t>создание социокультурных учреждений (развлекательных центров), включающих в себя помещения досугового типа, спортивные и образовательные помещения, клубы-кафе и т.д.;</w:t>
      </w:r>
    </w:p>
    <w:p w:rsidR="00C24AD8" w:rsidRPr="00A7485A" w:rsidRDefault="00C24AD8" w:rsidP="00C24AD8">
      <w:pPr>
        <w:tabs>
          <w:tab w:val="left" w:pos="993"/>
        </w:tabs>
        <w:ind w:firstLine="709"/>
        <w:rPr>
          <w:rFonts w:ascii="Times New Roman" w:hAnsi="Times New Roman"/>
          <w:szCs w:val="28"/>
        </w:rPr>
      </w:pPr>
      <w:r w:rsidRPr="00A7485A">
        <w:rPr>
          <w:rFonts w:ascii="Times New Roman" w:hAnsi="Times New Roman"/>
          <w:szCs w:val="28"/>
        </w:rPr>
        <w:t>-</w:t>
      </w:r>
      <w:r w:rsidRPr="00A7485A">
        <w:rPr>
          <w:rFonts w:ascii="Times New Roman" w:hAnsi="Times New Roman"/>
          <w:szCs w:val="28"/>
        </w:rPr>
        <w:tab/>
        <w:t>развитие мобильных форм культурно-досугового обслуживания сельского населения на базе современных средств доставки в села из учреждений культуры республиканского центра лучших образцов культуры;</w:t>
      </w:r>
    </w:p>
    <w:p w:rsidR="00936DA7" w:rsidRPr="00A7485A" w:rsidRDefault="00C24AD8" w:rsidP="00936DA7">
      <w:pPr>
        <w:tabs>
          <w:tab w:val="left" w:pos="993"/>
        </w:tabs>
        <w:ind w:firstLine="709"/>
        <w:rPr>
          <w:rFonts w:ascii="Times New Roman" w:hAnsi="Times New Roman"/>
          <w:szCs w:val="28"/>
        </w:rPr>
      </w:pPr>
      <w:r w:rsidRPr="00A7485A">
        <w:rPr>
          <w:rFonts w:ascii="Times New Roman" w:hAnsi="Times New Roman"/>
          <w:szCs w:val="28"/>
        </w:rPr>
        <w:lastRenderedPageBreak/>
        <w:t>-</w:t>
      </w:r>
      <w:r w:rsidRPr="00A7485A">
        <w:rPr>
          <w:rFonts w:ascii="Times New Roman" w:hAnsi="Times New Roman"/>
          <w:szCs w:val="28"/>
        </w:rPr>
        <w:tab/>
        <w:t>обеспечение сельских учреждений культуры современными специальными автосредствами.</w:t>
      </w:r>
    </w:p>
    <w:p w:rsidR="00936DA7" w:rsidRPr="00A7485A" w:rsidRDefault="00936DA7" w:rsidP="00936DA7">
      <w:pPr>
        <w:ind w:firstLine="709"/>
        <w:rPr>
          <w:rFonts w:ascii="Times New Roman" w:hAnsi="Times New Roman"/>
        </w:rPr>
      </w:pPr>
      <w:r w:rsidRPr="00A7485A">
        <w:rPr>
          <w:rFonts w:ascii="Times New Roman" w:hAnsi="Times New Roman"/>
        </w:rPr>
        <w:t xml:space="preserve">В результате реализации </w:t>
      </w:r>
      <w:r w:rsidRPr="00A7485A">
        <w:rPr>
          <w:rFonts w:ascii="Times New Roman" w:hAnsi="Times New Roman"/>
          <w:b/>
        </w:rPr>
        <w:t xml:space="preserve">Муниципальной программы </w:t>
      </w:r>
      <w:r w:rsidR="00AE6EBE" w:rsidRPr="00A7485A">
        <w:rPr>
          <w:rFonts w:ascii="Times New Roman" w:hAnsi="Times New Roman"/>
          <w:b/>
        </w:rPr>
        <w:t>«</w:t>
      </w:r>
      <w:r w:rsidRPr="00A7485A">
        <w:rPr>
          <w:rFonts w:ascii="Times New Roman" w:hAnsi="Times New Roman"/>
          <w:b/>
        </w:rPr>
        <w:t>Развитие культуры в Дубенском муниципальном районе на 2016 – 2020 годы</w:t>
      </w:r>
      <w:r w:rsidR="00AE6EBE" w:rsidRPr="00A7485A">
        <w:rPr>
          <w:rFonts w:ascii="Times New Roman" w:hAnsi="Times New Roman"/>
          <w:b/>
        </w:rPr>
        <w:t>»</w:t>
      </w:r>
      <w:r w:rsidRPr="00A7485A">
        <w:rPr>
          <w:rFonts w:ascii="Times New Roman" w:hAnsi="Times New Roman"/>
        </w:rPr>
        <w:t xml:space="preserve"> будет обеспечено достижение следующих результатов:</w:t>
      </w:r>
    </w:p>
    <w:p w:rsidR="00936DA7" w:rsidRPr="00A7485A" w:rsidRDefault="00936DA7" w:rsidP="00936DA7">
      <w:pPr>
        <w:ind w:firstLine="709"/>
        <w:rPr>
          <w:rFonts w:ascii="Times New Roman" w:hAnsi="Times New Roman"/>
        </w:rPr>
      </w:pPr>
      <w:r w:rsidRPr="00A7485A">
        <w:rPr>
          <w:rFonts w:ascii="Times New Roman" w:hAnsi="Times New Roman"/>
        </w:rPr>
        <w:t>1. Повышение уровня удовлетворенности населения Дубенского муниципального района качеством предоставления муниципальных услуг в сфере культуры до 85 %.</w:t>
      </w:r>
    </w:p>
    <w:p w:rsidR="00936DA7" w:rsidRPr="00A7485A" w:rsidRDefault="00936DA7" w:rsidP="00936DA7">
      <w:pPr>
        <w:ind w:firstLine="709"/>
        <w:rPr>
          <w:rFonts w:ascii="Times New Roman" w:hAnsi="Times New Roman"/>
        </w:rPr>
      </w:pPr>
      <w:r w:rsidRPr="00A7485A">
        <w:rPr>
          <w:rFonts w:ascii="Times New Roman" w:hAnsi="Times New Roman"/>
        </w:rPr>
        <w:t>2. Укрепление единого культурного пространства Дубенского муниципального района.</w:t>
      </w:r>
    </w:p>
    <w:p w:rsidR="00936DA7" w:rsidRPr="00A7485A" w:rsidRDefault="00936DA7" w:rsidP="00936DA7">
      <w:pPr>
        <w:ind w:firstLine="709"/>
        <w:rPr>
          <w:rFonts w:ascii="Times New Roman" w:hAnsi="Times New Roman"/>
        </w:rPr>
      </w:pPr>
      <w:r w:rsidRPr="00A7485A">
        <w:rPr>
          <w:rFonts w:ascii="Times New Roman" w:hAnsi="Times New Roman"/>
        </w:rPr>
        <w:t xml:space="preserve">3. Создание благоприятных условий для творческой деятельности самодеятельных художественных коллективов и отдельных исполнителей. </w:t>
      </w:r>
    </w:p>
    <w:p w:rsidR="00936DA7" w:rsidRPr="00A7485A" w:rsidRDefault="00936DA7" w:rsidP="00936DA7">
      <w:pPr>
        <w:ind w:firstLine="709"/>
        <w:rPr>
          <w:rFonts w:ascii="Times New Roman" w:hAnsi="Times New Roman"/>
        </w:rPr>
      </w:pPr>
      <w:r w:rsidRPr="00A7485A">
        <w:rPr>
          <w:rFonts w:ascii="Times New Roman" w:hAnsi="Times New Roman"/>
        </w:rPr>
        <w:t>4. Освоение новых форм и направлений культурной деятельности.</w:t>
      </w:r>
    </w:p>
    <w:p w:rsidR="00936DA7" w:rsidRPr="00A7485A" w:rsidRDefault="00936DA7" w:rsidP="00936DA7">
      <w:pPr>
        <w:ind w:firstLine="709"/>
        <w:rPr>
          <w:rFonts w:ascii="Times New Roman" w:hAnsi="Times New Roman"/>
        </w:rPr>
      </w:pPr>
      <w:r w:rsidRPr="00A7485A">
        <w:rPr>
          <w:rFonts w:ascii="Times New Roman" w:hAnsi="Times New Roman"/>
        </w:rPr>
        <w:t>5. Увеличение доступности и расширение предложений населению культурных благ и                                                       информации в сфере культуры.</w:t>
      </w:r>
    </w:p>
    <w:p w:rsidR="00936DA7" w:rsidRPr="00A7485A" w:rsidRDefault="00936DA7" w:rsidP="00936DA7">
      <w:pPr>
        <w:ind w:firstLine="709"/>
        <w:rPr>
          <w:rFonts w:ascii="Times New Roman" w:hAnsi="Times New Roman"/>
        </w:rPr>
      </w:pPr>
      <w:r w:rsidRPr="00A7485A">
        <w:rPr>
          <w:rFonts w:ascii="Times New Roman" w:hAnsi="Times New Roman"/>
        </w:rPr>
        <w:t>6. Оптимизация расходования бюджетных средств, сосредоточение ресурсов на решении приоритетных задач в области культуры.</w:t>
      </w:r>
    </w:p>
    <w:p w:rsidR="00936DA7" w:rsidRPr="00A7485A" w:rsidRDefault="00936DA7" w:rsidP="00936DA7">
      <w:pPr>
        <w:ind w:firstLine="709"/>
        <w:rPr>
          <w:rFonts w:ascii="Times New Roman" w:hAnsi="Times New Roman"/>
        </w:rPr>
      </w:pPr>
      <w:r w:rsidRPr="00A7485A">
        <w:rPr>
          <w:rFonts w:ascii="Times New Roman" w:hAnsi="Times New Roman"/>
        </w:rPr>
        <w:t>7. Увеличение доли объектов культурного наследия, находящихся в удовлетворительном состоянии, в общем количестве объектов культурного наследия федерального, регионального и местного (муниципального) значения на 60,5 %.</w:t>
      </w:r>
    </w:p>
    <w:p w:rsidR="00936DA7" w:rsidRPr="00A7485A" w:rsidRDefault="00936DA7" w:rsidP="00936DA7">
      <w:pPr>
        <w:ind w:firstLine="709"/>
        <w:rPr>
          <w:rFonts w:ascii="Times New Roman" w:hAnsi="Times New Roman"/>
        </w:rPr>
      </w:pPr>
      <w:r w:rsidRPr="00A7485A">
        <w:rPr>
          <w:rFonts w:ascii="Times New Roman" w:hAnsi="Times New Roman"/>
        </w:rPr>
        <w:t>8. Увеличение количества специалистов муниципальных учреждений культуры, прошедших профессиональную переподготовку или повышение квалификации, от общего числа работников культуры до 70 %.</w:t>
      </w:r>
    </w:p>
    <w:p w:rsidR="00936DA7" w:rsidRPr="00A7485A" w:rsidRDefault="00936DA7" w:rsidP="00936DA7">
      <w:pPr>
        <w:ind w:firstLine="709"/>
        <w:rPr>
          <w:rFonts w:ascii="Times New Roman" w:hAnsi="Times New Roman"/>
        </w:rPr>
      </w:pPr>
      <w:r w:rsidRPr="00A7485A">
        <w:rPr>
          <w:rFonts w:ascii="Times New Roman" w:hAnsi="Times New Roman"/>
        </w:rPr>
        <w:t xml:space="preserve">9. Достижение уровня средней заработной платы работников учреждений культуры, повышение оплаты труда которых предусмотрено </w:t>
      </w:r>
      <w:hyperlink r:id="rId32" w:history="1">
        <w:r w:rsidRPr="00A7485A">
          <w:rPr>
            <w:rStyle w:val="af1"/>
            <w:rFonts w:ascii="Times New Roman" w:hAnsi="Times New Roman"/>
            <w:color w:val="auto"/>
            <w:u w:val="none"/>
          </w:rPr>
          <w:t>Указом</w:t>
        </w:r>
      </w:hyperlink>
      <w:r w:rsidRPr="00A7485A">
        <w:rPr>
          <w:rFonts w:ascii="Times New Roman" w:hAnsi="Times New Roman"/>
        </w:rPr>
        <w:t xml:space="preserve"> Президента Российской Федерации от 7 мая 2012 г. N 597 </w:t>
      </w:r>
      <w:r w:rsidR="00AE6EBE" w:rsidRPr="00A7485A">
        <w:rPr>
          <w:rFonts w:ascii="Times New Roman" w:hAnsi="Times New Roman"/>
        </w:rPr>
        <w:t>«</w:t>
      </w:r>
      <w:r w:rsidRPr="00A7485A">
        <w:rPr>
          <w:rFonts w:ascii="Times New Roman" w:hAnsi="Times New Roman"/>
        </w:rPr>
        <w:t>О мероприятиях по реализации государственной социальной политики</w:t>
      </w:r>
      <w:r w:rsidR="00AE6EBE" w:rsidRPr="00A7485A">
        <w:rPr>
          <w:rFonts w:ascii="Times New Roman" w:hAnsi="Times New Roman"/>
        </w:rPr>
        <w:t>»</w:t>
      </w:r>
      <w:r w:rsidRPr="00A7485A">
        <w:rPr>
          <w:rFonts w:ascii="Times New Roman" w:hAnsi="Times New Roman"/>
        </w:rPr>
        <w:t>, до 100 % от средней заработной платы по Республике Мордовия.</w:t>
      </w:r>
    </w:p>
    <w:p w:rsidR="006D0EC5" w:rsidRPr="00A7485A" w:rsidRDefault="00F57B95" w:rsidP="006D0EC5">
      <w:pPr>
        <w:tabs>
          <w:tab w:val="left" w:pos="993"/>
        </w:tabs>
        <w:ind w:firstLine="720"/>
        <w:rPr>
          <w:rFonts w:ascii="Times New Roman" w:hAnsi="Times New Roman"/>
        </w:rPr>
      </w:pPr>
      <w:r w:rsidRPr="00A7485A">
        <w:rPr>
          <w:rFonts w:ascii="Times New Roman" w:hAnsi="Times New Roman"/>
        </w:rPr>
        <w:t xml:space="preserve">В целом, потребности в сфере досуга определяются возрастом, семейным положением, уровнем образования, исторически сложившимися национальными традициями и жизненным складом. При реформировании в условиях ограниченности средств учреждения культуры и искусства целесообразно объединять в едином </w:t>
      </w:r>
      <w:r w:rsidR="00A6278B" w:rsidRPr="00A7485A">
        <w:rPr>
          <w:rFonts w:ascii="Times New Roman" w:hAnsi="Times New Roman"/>
        </w:rPr>
        <w:t>комплексе культурно</w:t>
      </w:r>
      <w:r w:rsidRPr="00A7485A">
        <w:rPr>
          <w:rFonts w:ascii="Times New Roman" w:hAnsi="Times New Roman"/>
        </w:rPr>
        <w:t>-просветительских и физкультурно-оздоровительных учреждений (универсальный зал, клуб по интересам, массовая библиотека).</w:t>
      </w:r>
    </w:p>
    <w:p w:rsidR="006D0EC5" w:rsidRPr="00A7485A" w:rsidRDefault="006D0EC5" w:rsidP="006D0EC5">
      <w:pPr>
        <w:tabs>
          <w:tab w:val="left" w:pos="993"/>
        </w:tabs>
        <w:ind w:firstLine="720"/>
        <w:rPr>
          <w:rFonts w:ascii="Times New Roman" w:hAnsi="Times New Roman"/>
        </w:rPr>
      </w:pPr>
      <w:r w:rsidRPr="00A7485A">
        <w:rPr>
          <w:rFonts w:ascii="Times New Roman" w:hAnsi="Times New Roman"/>
          <w:spacing w:val="1"/>
        </w:rPr>
        <w:t xml:space="preserve">Особое внимание администрации </w:t>
      </w:r>
      <w:r w:rsidR="00C16347" w:rsidRPr="00A7485A">
        <w:rPr>
          <w:rFonts w:ascii="Times New Roman" w:hAnsi="Times New Roman"/>
          <w:spacing w:val="1"/>
        </w:rPr>
        <w:t>Пуркаевского</w:t>
      </w:r>
      <w:r w:rsidRPr="00A7485A">
        <w:rPr>
          <w:rFonts w:ascii="Times New Roman" w:hAnsi="Times New Roman"/>
          <w:spacing w:val="1"/>
        </w:rPr>
        <w:t xml:space="preserve"> сельского поселения в области культуры направлено на сохранение творческого </w:t>
      </w:r>
      <w:r w:rsidRPr="00A7485A">
        <w:rPr>
          <w:rFonts w:ascii="Times New Roman" w:hAnsi="Times New Roman"/>
        </w:rPr>
        <w:t xml:space="preserve">потенциала, возрождение и сохранение народных традиций, историко-культурного наследия, </w:t>
      </w:r>
      <w:r w:rsidRPr="00A7485A">
        <w:rPr>
          <w:rFonts w:ascii="Times New Roman" w:hAnsi="Times New Roman"/>
          <w:spacing w:val="-1"/>
        </w:rPr>
        <w:t xml:space="preserve">развитие культурно-досуговой и творческой деятельности, создание условий, направленных на </w:t>
      </w:r>
      <w:r w:rsidRPr="00A7485A">
        <w:rPr>
          <w:rFonts w:ascii="Times New Roman" w:hAnsi="Times New Roman"/>
          <w:spacing w:val="1"/>
        </w:rPr>
        <w:t>динамичное и успешное развитие сельского поселения, на укрепление материально-</w:t>
      </w:r>
      <w:r w:rsidRPr="00A7485A">
        <w:rPr>
          <w:rFonts w:ascii="Times New Roman" w:hAnsi="Times New Roman"/>
          <w:spacing w:val="-1"/>
        </w:rPr>
        <w:t xml:space="preserve">технической базы учреждений культуры и дополнительного образования.  </w:t>
      </w:r>
    </w:p>
    <w:bookmarkEnd w:id="259"/>
    <w:p w:rsidR="009306FE" w:rsidRPr="00A7485A" w:rsidRDefault="009306FE" w:rsidP="00277699">
      <w:pPr>
        <w:tabs>
          <w:tab w:val="left" w:pos="993"/>
        </w:tabs>
        <w:ind w:firstLine="720"/>
        <w:rPr>
          <w:rFonts w:ascii="Times New Roman" w:hAnsi="Times New Roman"/>
          <w:lang w:eastAsia="en-US" w:bidi="en-US"/>
        </w:rPr>
      </w:pPr>
      <w:r w:rsidRPr="00A7485A">
        <w:rPr>
          <w:rFonts w:ascii="Times New Roman" w:hAnsi="Times New Roman"/>
          <w:lang w:eastAsia="en-US" w:bidi="en-US"/>
        </w:rPr>
        <w:t xml:space="preserve">К основным мероприятиям по развитию в области </w:t>
      </w:r>
      <w:r w:rsidRPr="00A7485A">
        <w:rPr>
          <w:rFonts w:ascii="Times New Roman" w:hAnsi="Times New Roman"/>
          <w:b/>
          <w:lang w:eastAsia="en-US" w:bidi="en-US"/>
        </w:rPr>
        <w:t>культуры</w:t>
      </w:r>
      <w:r w:rsidRPr="00A7485A">
        <w:rPr>
          <w:rFonts w:ascii="Times New Roman" w:hAnsi="Times New Roman"/>
          <w:lang w:eastAsia="en-US" w:bidi="en-US"/>
        </w:rPr>
        <w:t xml:space="preserve"> относятся:</w:t>
      </w:r>
    </w:p>
    <w:p w:rsidR="009306FE" w:rsidRPr="00A7485A" w:rsidRDefault="009306FE" w:rsidP="00277699">
      <w:pPr>
        <w:tabs>
          <w:tab w:val="left" w:pos="993"/>
        </w:tabs>
        <w:ind w:firstLine="720"/>
        <w:rPr>
          <w:rFonts w:ascii="Times New Roman" w:hAnsi="Times New Roman"/>
          <w:b/>
        </w:rPr>
      </w:pPr>
      <w:r w:rsidRPr="00A7485A">
        <w:rPr>
          <w:rFonts w:ascii="Times New Roman" w:hAnsi="Times New Roman"/>
          <w:b/>
        </w:rPr>
        <w:t xml:space="preserve">на </w:t>
      </w:r>
      <w:r w:rsidR="00E971E6" w:rsidRPr="00A7485A">
        <w:rPr>
          <w:rFonts w:ascii="Times New Roman" w:hAnsi="Times New Roman"/>
          <w:b/>
          <w:lang w:val="en-US"/>
        </w:rPr>
        <w:t>1</w:t>
      </w:r>
      <w:r w:rsidRPr="00A7485A">
        <w:rPr>
          <w:rFonts w:ascii="Times New Roman" w:hAnsi="Times New Roman"/>
          <w:b/>
          <w:lang w:val="en-US"/>
        </w:rPr>
        <w:t xml:space="preserve"> </w:t>
      </w:r>
      <w:r w:rsidRPr="00A7485A">
        <w:rPr>
          <w:rFonts w:ascii="Times New Roman" w:hAnsi="Times New Roman"/>
          <w:b/>
        </w:rPr>
        <w:t>очередь:</w:t>
      </w:r>
    </w:p>
    <w:p w:rsidR="00A7485A" w:rsidRPr="00A7485A" w:rsidRDefault="00145FF2" w:rsidP="00A7485A">
      <w:pPr>
        <w:numPr>
          <w:ilvl w:val="0"/>
          <w:numId w:val="27"/>
        </w:numPr>
        <w:tabs>
          <w:tab w:val="left" w:pos="993"/>
        </w:tabs>
        <w:ind w:left="0" w:firstLine="709"/>
        <w:rPr>
          <w:rFonts w:ascii="Times New Roman" w:hAnsi="Times New Roman"/>
          <w:lang w:eastAsia="en-US" w:bidi="en-US"/>
        </w:rPr>
      </w:pPr>
      <w:r w:rsidRPr="00A7485A">
        <w:rPr>
          <w:rFonts w:ascii="Times New Roman" w:hAnsi="Times New Roman"/>
          <w:b/>
        </w:rPr>
        <w:t xml:space="preserve">организация </w:t>
      </w:r>
      <w:r w:rsidRPr="00A7485A">
        <w:rPr>
          <w:rFonts w:ascii="Times New Roman" w:hAnsi="Times New Roman"/>
        </w:rPr>
        <w:t>медиатеки (интернет - классы);</w:t>
      </w:r>
    </w:p>
    <w:p w:rsidR="00F251FF" w:rsidRPr="00A7485A" w:rsidRDefault="00A7485A" w:rsidP="00A7485A">
      <w:pPr>
        <w:numPr>
          <w:ilvl w:val="0"/>
          <w:numId w:val="27"/>
        </w:numPr>
        <w:tabs>
          <w:tab w:val="left" w:pos="993"/>
        </w:tabs>
        <w:ind w:left="0" w:firstLine="709"/>
        <w:rPr>
          <w:rFonts w:ascii="Times New Roman" w:hAnsi="Times New Roman"/>
          <w:lang w:eastAsia="en-US" w:bidi="en-US"/>
        </w:rPr>
      </w:pPr>
      <w:r w:rsidRPr="00A7485A">
        <w:rPr>
          <w:rFonts w:ascii="Times New Roman" w:hAnsi="Times New Roman"/>
          <w:b/>
        </w:rPr>
        <w:t>текущий ремонт</w:t>
      </w:r>
      <w:r w:rsidRPr="00A7485A">
        <w:rPr>
          <w:rFonts w:ascii="Times New Roman" w:hAnsi="Times New Roman"/>
          <w:lang w:eastAsia="en-US" w:bidi="en-US"/>
        </w:rPr>
        <w:t xml:space="preserve"> </w:t>
      </w:r>
      <w:r w:rsidRPr="00A7485A">
        <w:rPr>
          <w:rFonts w:ascii="Times New Roman" w:hAnsi="Times New Roman"/>
        </w:rPr>
        <w:t>МБУК «Дом досуга и творчества» в</w:t>
      </w:r>
      <w:r w:rsidRPr="00A7485A">
        <w:t xml:space="preserve"> </w:t>
      </w:r>
      <w:r w:rsidRPr="00A7485A">
        <w:rPr>
          <w:rFonts w:ascii="Times New Roman" w:hAnsi="Times New Roman"/>
        </w:rPr>
        <w:t>с. Пуркаево</w:t>
      </w:r>
      <w:r w:rsidR="00F251FF" w:rsidRPr="00A7485A">
        <w:rPr>
          <w:rFonts w:ascii="Times New Roman" w:hAnsi="Times New Roman"/>
          <w:lang w:eastAsia="en-US" w:bidi="en-US"/>
        </w:rPr>
        <w:t>;</w:t>
      </w:r>
    </w:p>
    <w:p w:rsidR="009306FE" w:rsidRPr="00A7485A" w:rsidRDefault="009306FE" w:rsidP="00277699">
      <w:pPr>
        <w:tabs>
          <w:tab w:val="left" w:pos="993"/>
        </w:tabs>
        <w:ind w:firstLine="709"/>
        <w:rPr>
          <w:rFonts w:ascii="Times New Roman" w:hAnsi="Times New Roman"/>
          <w:b/>
          <w:lang w:eastAsia="en-US" w:bidi="en-US"/>
        </w:rPr>
      </w:pPr>
      <w:r w:rsidRPr="00A7485A">
        <w:rPr>
          <w:rFonts w:ascii="Times New Roman" w:hAnsi="Times New Roman"/>
          <w:b/>
          <w:lang w:eastAsia="en-US" w:bidi="en-US"/>
        </w:rPr>
        <w:t>на расчетный срок:</w:t>
      </w:r>
    </w:p>
    <w:p w:rsidR="00304E68" w:rsidRPr="00A7485A" w:rsidRDefault="00F54F2F" w:rsidP="002A01F4">
      <w:pPr>
        <w:numPr>
          <w:ilvl w:val="0"/>
          <w:numId w:val="27"/>
        </w:numPr>
        <w:tabs>
          <w:tab w:val="left" w:pos="993"/>
        </w:tabs>
        <w:ind w:left="0" w:firstLine="709"/>
        <w:rPr>
          <w:rFonts w:ascii="Times New Roman" w:hAnsi="Times New Roman"/>
          <w:b/>
          <w:lang w:eastAsia="en-US" w:bidi="en-US"/>
        </w:rPr>
      </w:pPr>
      <w:r w:rsidRPr="00A7485A">
        <w:rPr>
          <w:rFonts w:ascii="Times New Roman" w:hAnsi="Times New Roman"/>
          <w:b/>
        </w:rPr>
        <w:t>комплектование</w:t>
      </w:r>
      <w:r w:rsidRPr="00A7485A">
        <w:rPr>
          <w:rFonts w:ascii="Times New Roman" w:hAnsi="Times New Roman"/>
        </w:rPr>
        <w:t xml:space="preserve"> книжных фондов библиотек</w:t>
      </w:r>
      <w:r w:rsidR="00304E68" w:rsidRPr="00A7485A">
        <w:rPr>
          <w:rFonts w:ascii="Times New Roman" w:hAnsi="Times New Roman"/>
        </w:rPr>
        <w:t>;</w:t>
      </w:r>
    </w:p>
    <w:p w:rsidR="00187F72" w:rsidRPr="00A7485A" w:rsidRDefault="00D02C41" w:rsidP="002A01F4">
      <w:pPr>
        <w:numPr>
          <w:ilvl w:val="0"/>
          <w:numId w:val="27"/>
        </w:numPr>
        <w:tabs>
          <w:tab w:val="left" w:pos="993"/>
        </w:tabs>
        <w:ind w:left="0" w:firstLine="709"/>
        <w:rPr>
          <w:rFonts w:ascii="Times New Roman" w:hAnsi="Times New Roman"/>
          <w:b/>
          <w:lang w:eastAsia="en-US" w:bidi="en-US"/>
        </w:rPr>
      </w:pPr>
      <w:r w:rsidRPr="00A7485A">
        <w:rPr>
          <w:rFonts w:ascii="Times New Roman" w:hAnsi="Times New Roman"/>
          <w:b/>
          <w:lang w:bidi="ru-RU"/>
        </w:rPr>
        <w:t>укрепление</w:t>
      </w:r>
      <w:r w:rsidRPr="00A7485A">
        <w:rPr>
          <w:rFonts w:ascii="Times New Roman" w:hAnsi="Times New Roman"/>
          <w:lang w:bidi="ru-RU"/>
        </w:rPr>
        <w:t xml:space="preserve"> материально-технической базы </w:t>
      </w:r>
      <w:r w:rsidR="00AF4719" w:rsidRPr="00A7485A">
        <w:rPr>
          <w:rFonts w:ascii="Times New Roman" w:hAnsi="Times New Roman"/>
        </w:rPr>
        <w:t>МБУК «Дом досуга и творчества»</w:t>
      </w:r>
      <w:r w:rsidR="00277699" w:rsidRPr="00A7485A">
        <w:rPr>
          <w:rFonts w:ascii="Times New Roman" w:hAnsi="Times New Roman"/>
          <w:lang w:bidi="ru-RU"/>
        </w:rPr>
        <w:t>.</w:t>
      </w:r>
    </w:p>
    <w:p w:rsidR="00715D11" w:rsidRDefault="00715D11" w:rsidP="004B70B8">
      <w:pPr>
        <w:tabs>
          <w:tab w:val="left" w:pos="993"/>
        </w:tabs>
        <w:ind w:firstLine="720"/>
        <w:rPr>
          <w:rFonts w:ascii="Times New Roman" w:hAnsi="Times New Roman"/>
          <w:b/>
          <w:i/>
        </w:rPr>
      </w:pPr>
    </w:p>
    <w:p w:rsidR="00801838" w:rsidRDefault="00801838" w:rsidP="004B70B8">
      <w:pPr>
        <w:tabs>
          <w:tab w:val="left" w:pos="993"/>
        </w:tabs>
        <w:ind w:firstLine="720"/>
        <w:rPr>
          <w:rFonts w:ascii="Times New Roman" w:hAnsi="Times New Roman"/>
          <w:b/>
          <w:i/>
        </w:rPr>
      </w:pPr>
    </w:p>
    <w:p w:rsidR="00801838" w:rsidRDefault="00801838" w:rsidP="004B70B8">
      <w:pPr>
        <w:tabs>
          <w:tab w:val="left" w:pos="993"/>
        </w:tabs>
        <w:ind w:firstLine="720"/>
        <w:rPr>
          <w:rFonts w:ascii="Times New Roman" w:hAnsi="Times New Roman"/>
          <w:b/>
          <w:i/>
        </w:rPr>
      </w:pPr>
    </w:p>
    <w:p w:rsidR="004B70B8" w:rsidRPr="00A7485A" w:rsidRDefault="009306FE" w:rsidP="004B70B8">
      <w:pPr>
        <w:tabs>
          <w:tab w:val="left" w:pos="993"/>
        </w:tabs>
        <w:ind w:firstLine="720"/>
        <w:rPr>
          <w:rFonts w:ascii="Times New Roman" w:hAnsi="Times New Roman"/>
          <w:b/>
          <w:i/>
        </w:rPr>
      </w:pPr>
      <w:r w:rsidRPr="00A7485A">
        <w:rPr>
          <w:rFonts w:ascii="Times New Roman" w:hAnsi="Times New Roman"/>
          <w:b/>
          <w:i/>
        </w:rPr>
        <w:lastRenderedPageBreak/>
        <w:t>Объекты физической культуры и спорта</w:t>
      </w:r>
    </w:p>
    <w:p w:rsidR="004B70B8" w:rsidRPr="00A7485A" w:rsidRDefault="004B70B8" w:rsidP="004B70B8">
      <w:pPr>
        <w:tabs>
          <w:tab w:val="left" w:pos="993"/>
        </w:tabs>
        <w:ind w:firstLine="720"/>
        <w:rPr>
          <w:rFonts w:ascii="Times New Roman" w:hAnsi="Times New Roman"/>
          <w:b/>
          <w:i/>
        </w:rPr>
      </w:pPr>
    </w:p>
    <w:p w:rsidR="00D67646" w:rsidRPr="00A7485A" w:rsidRDefault="004B70B8" w:rsidP="00D67646">
      <w:pPr>
        <w:tabs>
          <w:tab w:val="left" w:pos="993"/>
        </w:tabs>
        <w:ind w:firstLine="720"/>
        <w:rPr>
          <w:rFonts w:ascii="Times New Roman" w:hAnsi="Times New Roman"/>
          <w:szCs w:val="28"/>
        </w:rPr>
      </w:pPr>
      <w:r w:rsidRPr="00A7485A">
        <w:rPr>
          <w:rFonts w:ascii="Times New Roman" w:hAnsi="Times New Roman"/>
          <w:szCs w:val="28"/>
        </w:rPr>
        <w:t xml:space="preserve">Сфера физкультурно-спортивного досуга населения содержит значительный потенциал для развития. </w:t>
      </w:r>
      <w:r w:rsidR="00C24AD8" w:rsidRPr="00A7485A">
        <w:rPr>
          <w:rFonts w:ascii="Times New Roman" w:hAnsi="Times New Roman"/>
          <w:szCs w:val="28"/>
        </w:rPr>
        <w:t xml:space="preserve">Схемой территориального палнирования </w:t>
      </w:r>
      <w:r w:rsidR="00DA29E6" w:rsidRPr="00A7485A">
        <w:rPr>
          <w:rFonts w:ascii="Times New Roman" w:hAnsi="Times New Roman"/>
          <w:szCs w:val="28"/>
        </w:rPr>
        <w:t>Дубенского муниципального района</w:t>
      </w:r>
      <w:r w:rsidRPr="00A7485A">
        <w:rPr>
          <w:rFonts w:ascii="Times New Roman" w:hAnsi="Times New Roman"/>
          <w:szCs w:val="28"/>
        </w:rPr>
        <w:t xml:space="preserve"> предлагается строительство комплексных спортивных площадок при крупных сельских средних общеобразовательных учреждениях.</w:t>
      </w:r>
    </w:p>
    <w:p w:rsidR="00525468" w:rsidRPr="00A7485A" w:rsidRDefault="0086148F" w:rsidP="00525468">
      <w:pPr>
        <w:ind w:firstLine="709"/>
        <w:rPr>
          <w:rFonts w:ascii="Times New Roman" w:hAnsi="Times New Roman"/>
        </w:rPr>
      </w:pPr>
      <w:r w:rsidRPr="00A7485A">
        <w:rPr>
          <w:rFonts w:ascii="Times New Roman" w:hAnsi="Times New Roman"/>
        </w:rPr>
        <w:t xml:space="preserve">В результате реализации </w:t>
      </w:r>
      <w:r w:rsidRPr="00A7485A">
        <w:rPr>
          <w:rFonts w:ascii="Times New Roman" w:hAnsi="Times New Roman"/>
          <w:b/>
        </w:rPr>
        <w:t xml:space="preserve">Муниципальной программы </w:t>
      </w:r>
      <w:r w:rsidR="00AE6EBE" w:rsidRPr="00A7485A">
        <w:rPr>
          <w:rFonts w:ascii="Times New Roman" w:hAnsi="Times New Roman"/>
          <w:b/>
        </w:rPr>
        <w:t>«</w:t>
      </w:r>
      <w:r w:rsidRPr="00A7485A">
        <w:rPr>
          <w:rFonts w:ascii="Times New Roman" w:hAnsi="Times New Roman"/>
          <w:b/>
          <w:bCs/>
        </w:rPr>
        <w:t xml:space="preserve">Развитие физической культуры и спорта </w:t>
      </w:r>
      <w:r w:rsidR="00525468" w:rsidRPr="00A7485A">
        <w:rPr>
          <w:rFonts w:ascii="Times New Roman" w:hAnsi="Times New Roman"/>
          <w:b/>
          <w:bCs/>
        </w:rPr>
        <w:t>в Дубенском</w:t>
      </w:r>
      <w:r w:rsidRPr="00A7485A">
        <w:rPr>
          <w:rFonts w:ascii="Times New Roman" w:hAnsi="Times New Roman"/>
          <w:b/>
        </w:rPr>
        <w:t xml:space="preserve"> муниципальном районе на 2016-2020 годы</w:t>
      </w:r>
      <w:r w:rsidR="00AE6EBE" w:rsidRPr="00A7485A">
        <w:rPr>
          <w:rFonts w:ascii="Times New Roman" w:hAnsi="Times New Roman"/>
          <w:b/>
        </w:rPr>
        <w:t>»</w:t>
      </w:r>
      <w:r w:rsidRPr="00A7485A">
        <w:rPr>
          <w:rFonts w:ascii="Times New Roman" w:hAnsi="Times New Roman"/>
        </w:rPr>
        <w:t xml:space="preserve"> будет обеспечено достижение следующих результатов:</w:t>
      </w:r>
    </w:p>
    <w:p w:rsidR="00525468" w:rsidRPr="00A7485A" w:rsidRDefault="00525468" w:rsidP="00525468">
      <w:pPr>
        <w:ind w:firstLine="709"/>
        <w:rPr>
          <w:rFonts w:ascii="Times New Roman" w:hAnsi="Times New Roman"/>
        </w:rPr>
      </w:pPr>
      <w:r w:rsidRPr="00A7485A">
        <w:rPr>
          <w:rFonts w:ascii="Times New Roman" w:hAnsi="Times New Roman"/>
        </w:rPr>
        <w:t xml:space="preserve">- улучшение состояния физического здоровья населения района, формирование здорового образа жизни; </w:t>
      </w:r>
    </w:p>
    <w:p w:rsidR="00525468" w:rsidRPr="00A7485A" w:rsidRDefault="00525468" w:rsidP="00525468">
      <w:pPr>
        <w:ind w:firstLine="709"/>
        <w:rPr>
          <w:rFonts w:ascii="Times New Roman" w:hAnsi="Times New Roman"/>
        </w:rPr>
      </w:pPr>
      <w:r w:rsidRPr="00A7485A">
        <w:rPr>
          <w:rFonts w:ascii="Times New Roman" w:hAnsi="Times New Roman"/>
        </w:rPr>
        <w:t xml:space="preserve">- повышение уровня нормативно-правового, организационного, информационного, кадрового, методического и материально-технического обеспечения сферы физической культуры и спорта в районе; </w:t>
      </w:r>
    </w:p>
    <w:p w:rsidR="00D67646" w:rsidRPr="00A7485A" w:rsidRDefault="00525468" w:rsidP="00525468">
      <w:pPr>
        <w:ind w:firstLine="709"/>
        <w:rPr>
          <w:rFonts w:ascii="Times New Roman" w:hAnsi="Times New Roman"/>
        </w:rPr>
      </w:pPr>
      <w:r w:rsidRPr="00A7485A">
        <w:rPr>
          <w:rFonts w:ascii="Times New Roman" w:hAnsi="Times New Roman"/>
        </w:rPr>
        <w:t>- повышение доли населения района, регулярно занимающегося физической культурой и спортом.</w:t>
      </w:r>
    </w:p>
    <w:p w:rsidR="009306FE" w:rsidRPr="00A7485A" w:rsidRDefault="009306FE" w:rsidP="00D67646">
      <w:pPr>
        <w:tabs>
          <w:tab w:val="left" w:pos="993"/>
        </w:tabs>
        <w:ind w:firstLine="709"/>
        <w:rPr>
          <w:rFonts w:ascii="Times New Roman" w:hAnsi="Times New Roman"/>
          <w:lang w:eastAsia="en-US" w:bidi="en-US"/>
        </w:rPr>
      </w:pPr>
      <w:r w:rsidRPr="00A7485A">
        <w:rPr>
          <w:rFonts w:ascii="Times New Roman" w:hAnsi="Times New Roman"/>
          <w:lang w:eastAsia="en-US" w:bidi="en-US"/>
        </w:rPr>
        <w:t>К основным мероприятиям по развитию в области</w:t>
      </w:r>
      <w:r w:rsidRPr="00A7485A">
        <w:rPr>
          <w:rFonts w:ascii="Times New Roman" w:hAnsi="Times New Roman"/>
          <w:b/>
          <w:lang w:eastAsia="en-US" w:bidi="en-US"/>
        </w:rPr>
        <w:t xml:space="preserve"> физкультуры и спорта </w:t>
      </w:r>
      <w:r w:rsidRPr="00A7485A">
        <w:rPr>
          <w:rFonts w:ascii="Times New Roman" w:hAnsi="Times New Roman"/>
          <w:lang w:eastAsia="en-US" w:bidi="en-US"/>
        </w:rPr>
        <w:t>относятся:</w:t>
      </w:r>
    </w:p>
    <w:p w:rsidR="009306FE" w:rsidRPr="00A7485A" w:rsidRDefault="009306FE" w:rsidP="00D67646">
      <w:pPr>
        <w:tabs>
          <w:tab w:val="left" w:pos="993"/>
        </w:tabs>
        <w:ind w:firstLine="709"/>
        <w:rPr>
          <w:rFonts w:ascii="Times New Roman" w:hAnsi="Times New Roman"/>
          <w:b/>
        </w:rPr>
      </w:pPr>
      <w:r w:rsidRPr="00A7485A">
        <w:rPr>
          <w:rFonts w:ascii="Times New Roman" w:hAnsi="Times New Roman"/>
          <w:b/>
        </w:rPr>
        <w:t xml:space="preserve">на </w:t>
      </w:r>
      <w:r w:rsidR="00E971E6" w:rsidRPr="00A7485A">
        <w:rPr>
          <w:rFonts w:ascii="Times New Roman" w:hAnsi="Times New Roman"/>
          <w:b/>
          <w:lang w:val="en-US"/>
        </w:rPr>
        <w:t>1</w:t>
      </w:r>
      <w:r w:rsidRPr="00A7485A">
        <w:rPr>
          <w:rFonts w:ascii="Times New Roman" w:hAnsi="Times New Roman"/>
          <w:b/>
          <w:lang w:val="en-US"/>
        </w:rPr>
        <w:t xml:space="preserve"> </w:t>
      </w:r>
      <w:r w:rsidRPr="00A7485A">
        <w:rPr>
          <w:rFonts w:ascii="Times New Roman" w:hAnsi="Times New Roman"/>
          <w:b/>
        </w:rPr>
        <w:t>очередь:</w:t>
      </w:r>
    </w:p>
    <w:p w:rsidR="00F34D31" w:rsidRDefault="00525468" w:rsidP="002A01F4">
      <w:pPr>
        <w:numPr>
          <w:ilvl w:val="0"/>
          <w:numId w:val="28"/>
        </w:numPr>
        <w:tabs>
          <w:tab w:val="left" w:pos="993"/>
        </w:tabs>
        <w:ind w:left="0" w:firstLine="709"/>
        <w:rPr>
          <w:rFonts w:ascii="Times New Roman" w:hAnsi="Times New Roman"/>
          <w:lang w:eastAsia="en-US" w:bidi="en-US"/>
        </w:rPr>
      </w:pPr>
      <w:r w:rsidRPr="00A7485A">
        <w:rPr>
          <w:rFonts w:ascii="Times New Roman" w:hAnsi="Times New Roman"/>
          <w:b/>
          <w:bCs/>
        </w:rPr>
        <w:t xml:space="preserve">строительство </w:t>
      </w:r>
      <w:r w:rsidR="00AF4719" w:rsidRPr="00A7485A">
        <w:rPr>
          <w:rFonts w:ascii="Times New Roman" w:hAnsi="Times New Roman"/>
          <w:bCs/>
        </w:rPr>
        <w:t>спортивной площадки</w:t>
      </w:r>
      <w:r w:rsidR="008D595E" w:rsidRPr="00A7485A">
        <w:rPr>
          <w:rFonts w:ascii="Times New Roman" w:hAnsi="Times New Roman"/>
          <w:bCs/>
        </w:rPr>
        <w:t xml:space="preserve"> </w:t>
      </w:r>
      <w:r w:rsidR="00001439" w:rsidRPr="00A7485A">
        <w:rPr>
          <w:rFonts w:ascii="Times New Roman" w:hAnsi="Times New Roman"/>
        </w:rPr>
        <w:t xml:space="preserve">в </w:t>
      </w:r>
      <w:r w:rsidR="00C16347" w:rsidRPr="00A7485A">
        <w:rPr>
          <w:rFonts w:ascii="Times New Roman" w:hAnsi="Times New Roman"/>
        </w:rPr>
        <w:t>с. Пуркаево</w:t>
      </w:r>
      <w:r w:rsidR="00F34D31" w:rsidRPr="00A7485A">
        <w:rPr>
          <w:rFonts w:ascii="Times New Roman" w:hAnsi="Times New Roman"/>
        </w:rPr>
        <w:t>;</w:t>
      </w:r>
    </w:p>
    <w:p w:rsidR="00715D11" w:rsidRPr="00715D11" w:rsidRDefault="00715D11" w:rsidP="002A01F4">
      <w:pPr>
        <w:numPr>
          <w:ilvl w:val="0"/>
          <w:numId w:val="28"/>
        </w:numPr>
        <w:tabs>
          <w:tab w:val="left" w:pos="993"/>
        </w:tabs>
        <w:ind w:left="0" w:firstLine="709"/>
        <w:rPr>
          <w:rFonts w:ascii="Times New Roman" w:hAnsi="Times New Roman"/>
          <w:lang w:eastAsia="en-US" w:bidi="en-US"/>
        </w:rPr>
      </w:pPr>
      <w:r>
        <w:rPr>
          <w:rFonts w:ascii="Times New Roman" w:hAnsi="Times New Roman"/>
          <w:b/>
          <w:bCs/>
        </w:rPr>
        <w:t xml:space="preserve">реконструкция </w:t>
      </w:r>
      <w:r w:rsidRPr="00715D11">
        <w:rPr>
          <w:rFonts w:ascii="Times New Roman" w:hAnsi="Times New Roman"/>
          <w:bCs/>
        </w:rPr>
        <w:t>спортивного зала в с. Пуркаево;</w:t>
      </w:r>
    </w:p>
    <w:p w:rsidR="00A16C2C" w:rsidRPr="00A7485A" w:rsidRDefault="00A16C2C" w:rsidP="002A01F4">
      <w:pPr>
        <w:numPr>
          <w:ilvl w:val="0"/>
          <w:numId w:val="28"/>
        </w:numPr>
        <w:tabs>
          <w:tab w:val="left" w:pos="993"/>
        </w:tabs>
        <w:ind w:left="0" w:firstLine="709"/>
        <w:rPr>
          <w:rFonts w:ascii="Times New Roman" w:hAnsi="Times New Roman"/>
          <w:lang w:eastAsia="en-US" w:bidi="en-US"/>
        </w:rPr>
      </w:pPr>
      <w:r w:rsidRPr="00A7485A">
        <w:rPr>
          <w:rFonts w:ascii="Times New Roman" w:hAnsi="Times New Roman"/>
          <w:b/>
        </w:rPr>
        <w:t>проведени</w:t>
      </w:r>
      <w:r w:rsidRPr="00A7485A">
        <w:rPr>
          <w:rFonts w:ascii="Times New Roman" w:hAnsi="Times New Roman"/>
        </w:rPr>
        <w:t>е мероприятий в области физической культуры и спорта, фестивалей, праздников здоровья, спартакиад.</w:t>
      </w:r>
    </w:p>
    <w:p w:rsidR="009306FE" w:rsidRPr="00A7485A" w:rsidRDefault="009306FE" w:rsidP="00811A12">
      <w:pPr>
        <w:tabs>
          <w:tab w:val="left" w:pos="993"/>
        </w:tabs>
        <w:ind w:left="709"/>
        <w:rPr>
          <w:rFonts w:ascii="Times New Roman" w:hAnsi="Times New Roman"/>
          <w:lang w:eastAsia="en-US" w:bidi="en-US"/>
        </w:rPr>
      </w:pPr>
      <w:r w:rsidRPr="00A7485A">
        <w:rPr>
          <w:rFonts w:ascii="Times New Roman" w:hAnsi="Times New Roman"/>
          <w:b/>
          <w:lang w:eastAsia="en-US" w:bidi="en-US"/>
        </w:rPr>
        <w:t>на расчетный срок:</w:t>
      </w:r>
    </w:p>
    <w:p w:rsidR="006F66F4" w:rsidRPr="00A7485A" w:rsidRDefault="006F66F4" w:rsidP="006F66F4">
      <w:pPr>
        <w:numPr>
          <w:ilvl w:val="0"/>
          <w:numId w:val="28"/>
        </w:numPr>
        <w:tabs>
          <w:tab w:val="left" w:pos="993"/>
        </w:tabs>
        <w:ind w:left="0" w:firstLine="709"/>
        <w:rPr>
          <w:rFonts w:ascii="Times New Roman" w:hAnsi="Times New Roman"/>
          <w:lang w:eastAsia="en-US" w:bidi="en-US"/>
        </w:rPr>
      </w:pPr>
      <w:r w:rsidRPr="00A7485A">
        <w:rPr>
          <w:rFonts w:ascii="Times New Roman" w:hAnsi="Times New Roman"/>
          <w:b/>
        </w:rPr>
        <w:t>проведени</w:t>
      </w:r>
      <w:r w:rsidRPr="00A7485A">
        <w:rPr>
          <w:rFonts w:ascii="Times New Roman" w:hAnsi="Times New Roman"/>
        </w:rPr>
        <w:t>е мероприятий в области физической культуры и спорта, фестивалей, праздников здоровья, спартакиад.</w:t>
      </w:r>
    </w:p>
    <w:p w:rsidR="002071BA" w:rsidRPr="00C16347" w:rsidRDefault="002071BA" w:rsidP="00811A12">
      <w:pPr>
        <w:tabs>
          <w:tab w:val="left" w:pos="993"/>
        </w:tabs>
        <w:autoSpaceDE w:val="0"/>
        <w:autoSpaceDN w:val="0"/>
        <w:adjustRightInd w:val="0"/>
        <w:ind w:firstLine="709"/>
        <w:rPr>
          <w:rFonts w:ascii="Times New Roman" w:hAnsi="Times New Roman"/>
          <w:b/>
          <w:bCs/>
          <w:i/>
          <w:color w:val="FF0000"/>
        </w:rPr>
      </w:pPr>
    </w:p>
    <w:p w:rsidR="009306FE" w:rsidRPr="00A7485A" w:rsidRDefault="009306FE" w:rsidP="00811A12">
      <w:pPr>
        <w:tabs>
          <w:tab w:val="left" w:pos="993"/>
        </w:tabs>
        <w:autoSpaceDE w:val="0"/>
        <w:autoSpaceDN w:val="0"/>
        <w:adjustRightInd w:val="0"/>
        <w:ind w:firstLine="709"/>
        <w:rPr>
          <w:rFonts w:ascii="Times New Roman" w:hAnsi="Times New Roman"/>
          <w:b/>
          <w:spacing w:val="5"/>
        </w:rPr>
      </w:pPr>
      <w:r w:rsidRPr="00A7485A">
        <w:rPr>
          <w:rFonts w:ascii="Times New Roman" w:hAnsi="Times New Roman"/>
          <w:b/>
          <w:bCs/>
          <w:i/>
        </w:rPr>
        <w:t>Учреждения, предприятия и организации связи, управления и финансирования</w:t>
      </w:r>
    </w:p>
    <w:p w:rsidR="009306FE" w:rsidRPr="00A7485A" w:rsidRDefault="009306FE" w:rsidP="00811A12">
      <w:pPr>
        <w:tabs>
          <w:tab w:val="left" w:pos="993"/>
        </w:tabs>
        <w:autoSpaceDE w:val="0"/>
        <w:autoSpaceDN w:val="0"/>
        <w:adjustRightInd w:val="0"/>
        <w:ind w:firstLine="709"/>
        <w:rPr>
          <w:rFonts w:ascii="Times New Roman" w:hAnsi="Times New Roman"/>
          <w:lang w:eastAsia="en-US" w:bidi="en-US"/>
        </w:rPr>
      </w:pPr>
    </w:p>
    <w:p w:rsidR="00C24AD8" w:rsidRPr="00A7485A" w:rsidRDefault="00C24AD8" w:rsidP="008D595E">
      <w:pPr>
        <w:ind w:firstLine="709"/>
        <w:rPr>
          <w:rFonts w:ascii="Times New Roman" w:hAnsi="Times New Roman"/>
        </w:rPr>
      </w:pPr>
      <w:r w:rsidRPr="00A7485A">
        <w:rPr>
          <w:rFonts w:ascii="Times New Roman" w:hAnsi="Times New Roman"/>
        </w:rPr>
        <w:t xml:space="preserve">На перспективу в районе сохранится выездное обслуживание сельских населенных пунктов. В настоящее время эту функцию выполняют частные предприниматели. В населенных пунктах, определенных проектом, как </w:t>
      </w:r>
      <w:r w:rsidR="00AE6EBE" w:rsidRPr="00A7485A">
        <w:rPr>
          <w:rFonts w:ascii="Times New Roman" w:hAnsi="Times New Roman"/>
        </w:rPr>
        <w:t>«</w:t>
      </w:r>
      <w:r w:rsidRPr="00A7485A">
        <w:rPr>
          <w:rFonts w:ascii="Times New Roman" w:hAnsi="Times New Roman"/>
        </w:rPr>
        <w:t>точки роста</w:t>
      </w:r>
      <w:r w:rsidR="00AE6EBE" w:rsidRPr="00A7485A">
        <w:rPr>
          <w:rFonts w:ascii="Times New Roman" w:hAnsi="Times New Roman"/>
        </w:rPr>
        <w:t>»</w:t>
      </w:r>
      <w:r w:rsidRPr="00A7485A">
        <w:rPr>
          <w:rFonts w:ascii="Times New Roman" w:hAnsi="Times New Roman"/>
        </w:rPr>
        <w:t xml:space="preserve"> разумно возобновление и организация передвижных комплексных приемных пунктов. Передвижных мастерских по ремонту бытовой техники, одежды и обуви.</w:t>
      </w:r>
    </w:p>
    <w:p w:rsidR="00C24AD8" w:rsidRPr="00A7485A" w:rsidRDefault="00C24AD8" w:rsidP="008D595E">
      <w:pPr>
        <w:ind w:firstLine="709"/>
        <w:rPr>
          <w:rFonts w:ascii="Times New Roman" w:hAnsi="Times New Roman"/>
        </w:rPr>
      </w:pPr>
      <w:r w:rsidRPr="00A7485A">
        <w:rPr>
          <w:rFonts w:ascii="Times New Roman" w:hAnsi="Times New Roman"/>
        </w:rPr>
        <w:t>Рынки остаются социально значимыми предприятиями для населения в приобретении товаров по доступным ценам и играют важную роль в предоставлении торговых мест сельхозпроизводителям, представителям крестьянско-фермерских и личных подсобных хозяйств для реализации собственной продукции.</w:t>
      </w:r>
    </w:p>
    <w:p w:rsidR="00C24AD8" w:rsidRPr="00A7485A" w:rsidRDefault="00C24AD8" w:rsidP="008D595E">
      <w:pPr>
        <w:ind w:firstLine="709"/>
        <w:rPr>
          <w:rFonts w:ascii="Times New Roman" w:hAnsi="Times New Roman"/>
        </w:rPr>
      </w:pPr>
      <w:r w:rsidRPr="00A7485A">
        <w:rPr>
          <w:rFonts w:ascii="Times New Roman" w:hAnsi="Times New Roman"/>
        </w:rPr>
        <w:t>Основным направлением дальнейшего развития рынков является укрепление их материально-технической базы. Проводимые работы по строительству и реконструкции рынков должны быть направлены на создание максимально благоприятных условий для цивилизованной продажи товаров.</w:t>
      </w:r>
    </w:p>
    <w:p w:rsidR="00C24AD8" w:rsidRPr="00A7485A" w:rsidRDefault="00C24AD8" w:rsidP="00C24AD8">
      <w:pPr>
        <w:ind w:firstLine="709"/>
        <w:rPr>
          <w:rFonts w:ascii="Times New Roman" w:hAnsi="Times New Roman"/>
        </w:rPr>
      </w:pPr>
      <w:r w:rsidRPr="00A7485A">
        <w:rPr>
          <w:rFonts w:ascii="Times New Roman" w:hAnsi="Times New Roman"/>
        </w:rPr>
        <w:t xml:space="preserve">Размещение крупных рынков должно быть привязано к транспортной структуре. </w:t>
      </w:r>
    </w:p>
    <w:p w:rsidR="009306FE" w:rsidRPr="00A7485A" w:rsidRDefault="009306FE" w:rsidP="00C251D2">
      <w:pPr>
        <w:tabs>
          <w:tab w:val="left" w:pos="993"/>
        </w:tabs>
        <w:autoSpaceDE w:val="0"/>
        <w:autoSpaceDN w:val="0"/>
        <w:adjustRightInd w:val="0"/>
        <w:ind w:firstLine="709"/>
        <w:rPr>
          <w:rFonts w:ascii="Times New Roman" w:hAnsi="Times New Roman"/>
          <w:b/>
          <w:lang w:eastAsia="en-US" w:bidi="en-US"/>
        </w:rPr>
      </w:pPr>
      <w:r w:rsidRPr="00A7485A">
        <w:rPr>
          <w:rFonts w:ascii="Times New Roman" w:hAnsi="Times New Roman"/>
          <w:lang w:eastAsia="en-US" w:bidi="en-US"/>
        </w:rPr>
        <w:t>К основным мероприятиям по развитию в области</w:t>
      </w:r>
      <w:r w:rsidRPr="00A7485A">
        <w:rPr>
          <w:rFonts w:ascii="Times New Roman" w:hAnsi="Times New Roman"/>
          <w:b/>
          <w:lang w:eastAsia="en-US" w:bidi="en-US"/>
        </w:rPr>
        <w:t xml:space="preserve"> связи и управления и финансирования </w:t>
      </w:r>
      <w:r w:rsidRPr="00A7485A">
        <w:rPr>
          <w:rFonts w:ascii="Times New Roman" w:hAnsi="Times New Roman"/>
          <w:lang w:eastAsia="en-US" w:bidi="en-US"/>
        </w:rPr>
        <w:t>относятся</w:t>
      </w:r>
      <w:r w:rsidRPr="00A7485A">
        <w:rPr>
          <w:rFonts w:ascii="Times New Roman" w:hAnsi="Times New Roman"/>
          <w:b/>
          <w:lang w:eastAsia="en-US" w:bidi="en-US"/>
        </w:rPr>
        <w:t>:</w:t>
      </w:r>
    </w:p>
    <w:p w:rsidR="009306FE" w:rsidRPr="00A7485A" w:rsidRDefault="009306FE" w:rsidP="00C251D2">
      <w:pPr>
        <w:tabs>
          <w:tab w:val="left" w:pos="993"/>
        </w:tabs>
        <w:ind w:firstLine="720"/>
        <w:rPr>
          <w:rFonts w:ascii="Times New Roman" w:hAnsi="Times New Roman"/>
          <w:b/>
          <w:lang w:eastAsia="en-US" w:bidi="en-US"/>
        </w:rPr>
      </w:pPr>
      <w:r w:rsidRPr="00A7485A">
        <w:rPr>
          <w:rFonts w:ascii="Times New Roman" w:hAnsi="Times New Roman"/>
          <w:b/>
        </w:rPr>
        <w:t xml:space="preserve">на </w:t>
      </w:r>
      <w:r w:rsidR="00E971E6" w:rsidRPr="00A7485A">
        <w:rPr>
          <w:rFonts w:ascii="Times New Roman" w:hAnsi="Times New Roman"/>
          <w:b/>
          <w:lang w:val="en-US"/>
        </w:rPr>
        <w:t>1</w:t>
      </w:r>
      <w:r w:rsidRPr="00A7485A">
        <w:rPr>
          <w:rFonts w:ascii="Times New Roman" w:hAnsi="Times New Roman"/>
          <w:b/>
          <w:lang w:val="en-US"/>
        </w:rPr>
        <w:t xml:space="preserve"> </w:t>
      </w:r>
      <w:r w:rsidRPr="00A7485A">
        <w:rPr>
          <w:rFonts w:ascii="Times New Roman" w:hAnsi="Times New Roman"/>
          <w:b/>
        </w:rPr>
        <w:t>очередь:</w:t>
      </w:r>
    </w:p>
    <w:p w:rsidR="009306FE" w:rsidRPr="00A7485A" w:rsidRDefault="009306FE" w:rsidP="002A01F4">
      <w:pPr>
        <w:numPr>
          <w:ilvl w:val="0"/>
          <w:numId w:val="29"/>
        </w:numPr>
        <w:tabs>
          <w:tab w:val="left" w:pos="993"/>
        </w:tabs>
        <w:ind w:left="0" w:firstLine="709"/>
        <w:rPr>
          <w:rFonts w:ascii="Times New Roman" w:hAnsi="Times New Roman"/>
          <w:lang w:eastAsia="en-US" w:bidi="en-US"/>
        </w:rPr>
      </w:pPr>
      <w:r w:rsidRPr="00A7485A">
        <w:rPr>
          <w:rFonts w:ascii="Times New Roman" w:hAnsi="Times New Roman"/>
          <w:lang w:eastAsia="en-US" w:bidi="en-US"/>
        </w:rPr>
        <w:t xml:space="preserve">перспективное </w:t>
      </w:r>
      <w:r w:rsidRPr="00A7485A">
        <w:rPr>
          <w:rFonts w:ascii="Times New Roman" w:hAnsi="Times New Roman"/>
          <w:b/>
          <w:lang w:eastAsia="en-US" w:bidi="en-US"/>
        </w:rPr>
        <w:t>развитие</w:t>
      </w:r>
      <w:r w:rsidRPr="00A7485A">
        <w:rPr>
          <w:rFonts w:ascii="Times New Roman" w:hAnsi="Times New Roman"/>
          <w:lang w:eastAsia="en-US" w:bidi="en-US"/>
        </w:rPr>
        <w:t xml:space="preserve"> сетей связи.</w:t>
      </w:r>
    </w:p>
    <w:p w:rsidR="009306FE" w:rsidRPr="00A7485A" w:rsidRDefault="009306FE" w:rsidP="00C251D2">
      <w:pPr>
        <w:tabs>
          <w:tab w:val="left" w:pos="993"/>
        </w:tabs>
        <w:ind w:left="709"/>
        <w:rPr>
          <w:rFonts w:ascii="Times New Roman" w:hAnsi="Times New Roman"/>
          <w:lang w:eastAsia="en-US" w:bidi="en-US"/>
        </w:rPr>
      </w:pPr>
      <w:r w:rsidRPr="00A7485A">
        <w:rPr>
          <w:rFonts w:ascii="Times New Roman" w:hAnsi="Times New Roman"/>
          <w:b/>
          <w:lang w:eastAsia="en-US" w:bidi="en-US"/>
        </w:rPr>
        <w:t>на расчетный срок:</w:t>
      </w:r>
    </w:p>
    <w:p w:rsidR="00490419" w:rsidRPr="00A7485A" w:rsidRDefault="00490419" w:rsidP="002A01F4">
      <w:pPr>
        <w:numPr>
          <w:ilvl w:val="0"/>
          <w:numId w:val="29"/>
        </w:numPr>
        <w:tabs>
          <w:tab w:val="left" w:pos="993"/>
        </w:tabs>
        <w:ind w:left="0" w:firstLine="709"/>
        <w:rPr>
          <w:rFonts w:ascii="Times New Roman" w:hAnsi="Times New Roman"/>
          <w:lang w:eastAsia="en-US" w:bidi="en-US"/>
        </w:rPr>
      </w:pPr>
      <w:r w:rsidRPr="00A7485A">
        <w:rPr>
          <w:rFonts w:ascii="Times New Roman" w:hAnsi="Times New Roman"/>
          <w:b/>
        </w:rPr>
        <w:lastRenderedPageBreak/>
        <w:t xml:space="preserve">реконструкция </w:t>
      </w:r>
      <w:r w:rsidRPr="00A7485A">
        <w:rPr>
          <w:rFonts w:ascii="Times New Roman" w:hAnsi="Times New Roman"/>
        </w:rPr>
        <w:t>действующих</w:t>
      </w:r>
      <w:r w:rsidRPr="00A7485A">
        <w:rPr>
          <w:rFonts w:ascii="Times New Roman" w:hAnsi="Times New Roman"/>
          <w:b/>
        </w:rPr>
        <w:t xml:space="preserve"> и строительство </w:t>
      </w:r>
      <w:r w:rsidRPr="00A7485A">
        <w:rPr>
          <w:rFonts w:ascii="Times New Roman" w:hAnsi="Times New Roman"/>
        </w:rPr>
        <w:t xml:space="preserve">новых </w:t>
      </w:r>
      <w:r w:rsidRPr="00A7485A">
        <w:rPr>
          <w:rFonts w:ascii="Times New Roman" w:hAnsi="Times New Roman"/>
          <w:bCs/>
        </w:rPr>
        <w:t>учреждений, предприятий и организации связи, управления и финансирования.</w:t>
      </w:r>
    </w:p>
    <w:p w:rsidR="00326ED2" w:rsidRPr="00C16347" w:rsidRDefault="00326ED2" w:rsidP="002C63F5">
      <w:pPr>
        <w:tabs>
          <w:tab w:val="left" w:pos="993"/>
        </w:tabs>
        <w:ind w:left="709"/>
        <w:rPr>
          <w:rFonts w:ascii="Times New Roman" w:hAnsi="Times New Roman"/>
          <w:b/>
          <w:color w:val="FF0000"/>
        </w:rPr>
      </w:pPr>
    </w:p>
    <w:p w:rsidR="00615038" w:rsidRPr="00A7485A" w:rsidRDefault="009306FE" w:rsidP="00615038">
      <w:pPr>
        <w:tabs>
          <w:tab w:val="left" w:pos="993"/>
        </w:tabs>
        <w:autoSpaceDE w:val="0"/>
        <w:autoSpaceDN w:val="0"/>
        <w:adjustRightInd w:val="0"/>
        <w:ind w:firstLine="709"/>
        <w:rPr>
          <w:rFonts w:ascii="Times New Roman" w:hAnsi="Times New Roman"/>
          <w:b/>
          <w:i/>
        </w:rPr>
      </w:pPr>
      <w:r w:rsidRPr="00A7485A">
        <w:rPr>
          <w:rFonts w:ascii="Times New Roman" w:hAnsi="Times New Roman"/>
          <w:b/>
          <w:i/>
        </w:rPr>
        <w:t>Административные учреждения, предприятия торговли, общественного питания и бытового обслуживания</w:t>
      </w:r>
    </w:p>
    <w:p w:rsidR="00615038" w:rsidRPr="00A7485A" w:rsidRDefault="00615038" w:rsidP="00615038">
      <w:pPr>
        <w:tabs>
          <w:tab w:val="left" w:pos="993"/>
        </w:tabs>
        <w:autoSpaceDE w:val="0"/>
        <w:autoSpaceDN w:val="0"/>
        <w:adjustRightInd w:val="0"/>
        <w:ind w:firstLine="709"/>
        <w:rPr>
          <w:rFonts w:ascii="Times New Roman" w:hAnsi="Times New Roman"/>
          <w:b/>
          <w:i/>
        </w:rPr>
      </w:pPr>
    </w:p>
    <w:p w:rsidR="00615038" w:rsidRPr="00A7485A" w:rsidRDefault="00615038" w:rsidP="00615038">
      <w:pPr>
        <w:tabs>
          <w:tab w:val="left" w:pos="993"/>
        </w:tabs>
        <w:autoSpaceDE w:val="0"/>
        <w:autoSpaceDN w:val="0"/>
        <w:adjustRightInd w:val="0"/>
        <w:ind w:firstLine="709"/>
        <w:rPr>
          <w:rFonts w:ascii="Times New Roman" w:hAnsi="Times New Roman"/>
        </w:rPr>
      </w:pPr>
      <w:r w:rsidRPr="00A7485A">
        <w:rPr>
          <w:rFonts w:ascii="Times New Roman" w:hAnsi="Times New Roman"/>
        </w:rPr>
        <w:t xml:space="preserve">Основными задачами в сфере торговли и услуг являются: </w:t>
      </w:r>
    </w:p>
    <w:p w:rsidR="00615038" w:rsidRPr="00A7485A" w:rsidRDefault="00615038" w:rsidP="00615038">
      <w:pPr>
        <w:tabs>
          <w:tab w:val="left" w:pos="993"/>
        </w:tabs>
        <w:autoSpaceDE w:val="0"/>
        <w:autoSpaceDN w:val="0"/>
        <w:adjustRightInd w:val="0"/>
        <w:ind w:firstLine="709"/>
        <w:rPr>
          <w:rFonts w:ascii="Times New Roman" w:hAnsi="Times New Roman"/>
        </w:rPr>
      </w:pPr>
      <w:r w:rsidRPr="00A7485A">
        <w:rPr>
          <w:rFonts w:ascii="Times New Roman" w:hAnsi="Times New Roman"/>
        </w:rPr>
        <w:t xml:space="preserve">- дальнейшее развитие и совершенствование отраслей торговли, общественного питания и платных услуг; </w:t>
      </w:r>
    </w:p>
    <w:p w:rsidR="00615038" w:rsidRPr="00A7485A" w:rsidRDefault="00615038" w:rsidP="00615038">
      <w:pPr>
        <w:tabs>
          <w:tab w:val="left" w:pos="993"/>
        </w:tabs>
        <w:autoSpaceDE w:val="0"/>
        <w:autoSpaceDN w:val="0"/>
        <w:adjustRightInd w:val="0"/>
        <w:ind w:firstLine="709"/>
        <w:rPr>
          <w:rFonts w:ascii="Times New Roman" w:hAnsi="Times New Roman"/>
        </w:rPr>
      </w:pPr>
      <w:r w:rsidRPr="00A7485A">
        <w:rPr>
          <w:rFonts w:ascii="Times New Roman" w:hAnsi="Times New Roman"/>
        </w:rPr>
        <w:t xml:space="preserve">- полное удовлетворение потребностей населения; </w:t>
      </w:r>
    </w:p>
    <w:p w:rsidR="00615038" w:rsidRPr="00A7485A" w:rsidRDefault="00615038" w:rsidP="00615038">
      <w:pPr>
        <w:tabs>
          <w:tab w:val="left" w:pos="993"/>
        </w:tabs>
        <w:autoSpaceDE w:val="0"/>
        <w:autoSpaceDN w:val="0"/>
        <w:adjustRightInd w:val="0"/>
        <w:ind w:firstLine="709"/>
        <w:rPr>
          <w:rFonts w:ascii="Times New Roman" w:hAnsi="Times New Roman"/>
        </w:rPr>
      </w:pPr>
      <w:r w:rsidRPr="00A7485A">
        <w:rPr>
          <w:rFonts w:ascii="Times New Roman" w:hAnsi="Times New Roman"/>
        </w:rPr>
        <w:t xml:space="preserve">- укрепление и развитие предпринимательской деятельности на потребительском рынке; </w:t>
      </w:r>
    </w:p>
    <w:p w:rsidR="00615038" w:rsidRPr="00A7485A" w:rsidRDefault="00615038" w:rsidP="00615038">
      <w:pPr>
        <w:tabs>
          <w:tab w:val="left" w:pos="993"/>
        </w:tabs>
        <w:autoSpaceDE w:val="0"/>
        <w:autoSpaceDN w:val="0"/>
        <w:adjustRightInd w:val="0"/>
        <w:ind w:firstLine="709"/>
        <w:rPr>
          <w:rFonts w:ascii="Times New Roman" w:hAnsi="Times New Roman"/>
        </w:rPr>
      </w:pPr>
      <w:r w:rsidRPr="00A7485A">
        <w:rPr>
          <w:rFonts w:ascii="Times New Roman" w:hAnsi="Times New Roman"/>
        </w:rPr>
        <w:t xml:space="preserve">- поддержка и развитие социально-значимых торговых и бытовых услуг; </w:t>
      </w:r>
    </w:p>
    <w:p w:rsidR="00615038" w:rsidRPr="00A7485A" w:rsidRDefault="00615038" w:rsidP="00615038">
      <w:pPr>
        <w:tabs>
          <w:tab w:val="left" w:pos="993"/>
        </w:tabs>
        <w:autoSpaceDE w:val="0"/>
        <w:autoSpaceDN w:val="0"/>
        <w:adjustRightInd w:val="0"/>
        <w:ind w:firstLine="709"/>
        <w:rPr>
          <w:rFonts w:ascii="Times New Roman" w:hAnsi="Times New Roman"/>
          <w:b/>
          <w:i/>
        </w:rPr>
      </w:pPr>
      <w:r w:rsidRPr="00A7485A">
        <w:rPr>
          <w:rFonts w:ascii="Times New Roman" w:hAnsi="Times New Roman"/>
        </w:rPr>
        <w:t>- обеспечение защиты прав потребителей на потребительском рынке.</w:t>
      </w:r>
    </w:p>
    <w:p w:rsidR="00615038" w:rsidRPr="00A7485A" w:rsidRDefault="00615038" w:rsidP="00615038">
      <w:pPr>
        <w:tabs>
          <w:tab w:val="left" w:pos="993"/>
        </w:tabs>
        <w:autoSpaceDE w:val="0"/>
        <w:autoSpaceDN w:val="0"/>
        <w:adjustRightInd w:val="0"/>
        <w:ind w:firstLine="709"/>
        <w:rPr>
          <w:rFonts w:ascii="Times New Roman" w:hAnsi="Times New Roman"/>
          <w:b/>
          <w:i/>
        </w:rPr>
      </w:pPr>
      <w:r w:rsidRPr="00A7485A">
        <w:rPr>
          <w:rFonts w:ascii="Times New Roman" w:hAnsi="Times New Roman"/>
        </w:rPr>
        <w:t>Наиболее динамичное развитие торгово-бытового обслуживания населения предполагается в сфере розничной торговли (продовольственной и мелкооптовой) и общественного питания, а торговля товарами народного потребления (одежда, бытовая техника) не будет столь интенсивна в виду удобной транспортной доступности с крупной агломерацией республиканского.</w:t>
      </w:r>
    </w:p>
    <w:p w:rsidR="009306FE" w:rsidRPr="00A7485A" w:rsidRDefault="009306FE" w:rsidP="00B15081">
      <w:pPr>
        <w:ind w:firstLine="709"/>
        <w:rPr>
          <w:rFonts w:ascii="Times New Roman" w:hAnsi="Times New Roman"/>
          <w:b/>
          <w:lang w:eastAsia="en-US" w:bidi="en-US"/>
        </w:rPr>
      </w:pPr>
      <w:r w:rsidRPr="00A7485A">
        <w:rPr>
          <w:rFonts w:ascii="Times New Roman" w:hAnsi="Times New Roman"/>
          <w:lang w:eastAsia="en-US" w:bidi="en-US"/>
        </w:rPr>
        <w:t>К основным мероприятиям по развитию в области</w:t>
      </w:r>
      <w:r w:rsidRPr="00A7485A">
        <w:rPr>
          <w:rFonts w:ascii="Times New Roman" w:hAnsi="Times New Roman"/>
          <w:b/>
          <w:lang w:eastAsia="en-US" w:bidi="en-US"/>
        </w:rPr>
        <w:t xml:space="preserve"> бытового обслуживания </w:t>
      </w:r>
      <w:r w:rsidRPr="00A7485A">
        <w:rPr>
          <w:rFonts w:ascii="Times New Roman" w:hAnsi="Times New Roman"/>
          <w:lang w:eastAsia="en-US" w:bidi="en-US"/>
        </w:rPr>
        <w:t>относятся:</w:t>
      </w:r>
    </w:p>
    <w:p w:rsidR="009306FE" w:rsidRPr="00A7485A" w:rsidRDefault="009306FE" w:rsidP="00B15081">
      <w:pPr>
        <w:tabs>
          <w:tab w:val="left" w:pos="993"/>
        </w:tabs>
        <w:ind w:firstLine="720"/>
        <w:rPr>
          <w:rFonts w:ascii="Times New Roman" w:hAnsi="Times New Roman"/>
          <w:b/>
          <w:lang w:eastAsia="en-US" w:bidi="en-US"/>
        </w:rPr>
      </w:pPr>
      <w:r w:rsidRPr="00A7485A">
        <w:rPr>
          <w:rFonts w:ascii="Times New Roman" w:hAnsi="Times New Roman"/>
          <w:b/>
        </w:rPr>
        <w:t xml:space="preserve">на </w:t>
      </w:r>
      <w:r w:rsidR="00E971E6" w:rsidRPr="00A7485A">
        <w:rPr>
          <w:rFonts w:ascii="Times New Roman" w:hAnsi="Times New Roman"/>
          <w:b/>
          <w:lang w:val="en-US"/>
        </w:rPr>
        <w:t>1</w:t>
      </w:r>
      <w:r w:rsidRPr="00A7485A">
        <w:rPr>
          <w:rFonts w:ascii="Times New Roman" w:hAnsi="Times New Roman"/>
          <w:b/>
          <w:lang w:val="en-US"/>
        </w:rPr>
        <w:t xml:space="preserve"> </w:t>
      </w:r>
      <w:r w:rsidRPr="00A7485A">
        <w:rPr>
          <w:rFonts w:ascii="Times New Roman" w:hAnsi="Times New Roman"/>
          <w:b/>
        </w:rPr>
        <w:t>очередь:</w:t>
      </w:r>
    </w:p>
    <w:p w:rsidR="00360B8D" w:rsidRPr="00A7485A" w:rsidRDefault="00AF4719" w:rsidP="002A01F4">
      <w:pPr>
        <w:numPr>
          <w:ilvl w:val="0"/>
          <w:numId w:val="29"/>
        </w:numPr>
        <w:tabs>
          <w:tab w:val="left" w:pos="993"/>
        </w:tabs>
        <w:ind w:left="0" w:firstLine="709"/>
        <w:rPr>
          <w:rFonts w:ascii="Times New Roman" w:hAnsi="Times New Roman"/>
          <w:lang w:eastAsia="en-US" w:bidi="en-US"/>
        </w:rPr>
      </w:pPr>
      <w:r w:rsidRPr="00A7485A">
        <w:rPr>
          <w:rFonts w:ascii="Times New Roman" w:hAnsi="Times New Roman"/>
          <w:b/>
        </w:rPr>
        <w:t xml:space="preserve">строительство </w:t>
      </w:r>
      <w:r w:rsidRPr="00A7485A">
        <w:rPr>
          <w:rFonts w:ascii="Times New Roman" w:hAnsi="Times New Roman"/>
        </w:rPr>
        <w:t>магазинов</w:t>
      </w:r>
      <w:r w:rsidR="00BF4E85" w:rsidRPr="00A7485A">
        <w:rPr>
          <w:rFonts w:ascii="Times New Roman" w:hAnsi="Times New Roman"/>
          <w:szCs w:val="22"/>
        </w:rPr>
        <w:t>;</w:t>
      </w:r>
    </w:p>
    <w:p w:rsidR="009306FE" w:rsidRPr="00A7485A" w:rsidRDefault="009306FE" w:rsidP="00B15081">
      <w:pPr>
        <w:tabs>
          <w:tab w:val="left" w:pos="993"/>
        </w:tabs>
        <w:ind w:left="709"/>
        <w:rPr>
          <w:rFonts w:ascii="Times New Roman" w:hAnsi="Times New Roman"/>
          <w:b/>
          <w:lang w:eastAsia="en-US" w:bidi="en-US"/>
        </w:rPr>
      </w:pPr>
      <w:r w:rsidRPr="00A7485A">
        <w:rPr>
          <w:rFonts w:ascii="Times New Roman" w:hAnsi="Times New Roman"/>
          <w:b/>
          <w:lang w:eastAsia="en-US" w:bidi="en-US"/>
        </w:rPr>
        <w:t>на расчетный срок:</w:t>
      </w:r>
    </w:p>
    <w:p w:rsidR="00754CA4" w:rsidRPr="00A7485A" w:rsidRDefault="00754CA4" w:rsidP="002A01F4">
      <w:pPr>
        <w:numPr>
          <w:ilvl w:val="0"/>
          <w:numId w:val="29"/>
        </w:numPr>
        <w:tabs>
          <w:tab w:val="left" w:pos="993"/>
        </w:tabs>
        <w:ind w:left="0" w:firstLine="709"/>
        <w:rPr>
          <w:rFonts w:ascii="Times New Roman" w:hAnsi="Times New Roman"/>
          <w:lang w:eastAsia="en-US" w:bidi="en-US"/>
        </w:rPr>
      </w:pPr>
      <w:r w:rsidRPr="00A7485A">
        <w:rPr>
          <w:rFonts w:ascii="Times New Roman" w:hAnsi="Times New Roman"/>
          <w:b/>
        </w:rPr>
        <w:t>строительство</w:t>
      </w:r>
      <w:r w:rsidRPr="00A7485A">
        <w:rPr>
          <w:rFonts w:ascii="Times New Roman" w:hAnsi="Times New Roman"/>
        </w:rPr>
        <w:t xml:space="preserve"> предприятий бытового обслуживания</w:t>
      </w:r>
      <w:r w:rsidR="0078631A" w:rsidRPr="00A7485A">
        <w:rPr>
          <w:rFonts w:ascii="Times New Roman" w:hAnsi="Times New Roman"/>
        </w:rPr>
        <w:t>.</w:t>
      </w:r>
    </w:p>
    <w:p w:rsidR="00543FD0" w:rsidRPr="00A7485A" w:rsidRDefault="00543FD0" w:rsidP="002A01F4">
      <w:pPr>
        <w:numPr>
          <w:ilvl w:val="0"/>
          <w:numId w:val="29"/>
        </w:numPr>
        <w:tabs>
          <w:tab w:val="left" w:pos="993"/>
        </w:tabs>
        <w:ind w:left="0" w:firstLine="709"/>
        <w:rPr>
          <w:rFonts w:ascii="Times New Roman" w:hAnsi="Times New Roman"/>
          <w:lang w:eastAsia="en-US" w:bidi="en-US"/>
        </w:rPr>
      </w:pPr>
      <w:r w:rsidRPr="00A7485A">
        <w:rPr>
          <w:rFonts w:ascii="Times New Roman" w:hAnsi="Times New Roman"/>
          <w:b/>
          <w:lang w:eastAsia="en-US" w:bidi="en-US"/>
        </w:rPr>
        <w:t>строител</w:t>
      </w:r>
      <w:r w:rsidR="00265C07">
        <w:rPr>
          <w:rFonts w:ascii="Times New Roman" w:hAnsi="Times New Roman"/>
          <w:b/>
          <w:lang w:eastAsia="en-US" w:bidi="en-US"/>
        </w:rPr>
        <w:t>ь</w:t>
      </w:r>
      <w:r w:rsidRPr="00A7485A">
        <w:rPr>
          <w:rFonts w:ascii="Times New Roman" w:hAnsi="Times New Roman"/>
          <w:b/>
          <w:lang w:eastAsia="en-US" w:bidi="en-US"/>
        </w:rPr>
        <w:t>ство</w:t>
      </w:r>
      <w:r w:rsidRPr="00A7485A">
        <w:rPr>
          <w:rFonts w:ascii="Times New Roman" w:hAnsi="Times New Roman"/>
          <w:lang w:eastAsia="en-US" w:bidi="en-US"/>
        </w:rPr>
        <w:t xml:space="preserve"> пекарни в с. Пуркаево.</w:t>
      </w:r>
    </w:p>
    <w:p w:rsidR="00304E68" w:rsidRPr="00A7485A" w:rsidRDefault="00304E68" w:rsidP="00304E68">
      <w:pPr>
        <w:tabs>
          <w:tab w:val="left" w:pos="993"/>
        </w:tabs>
        <w:ind w:left="709"/>
        <w:rPr>
          <w:rFonts w:ascii="Times New Roman" w:hAnsi="Times New Roman"/>
          <w:lang w:eastAsia="en-US" w:bidi="en-US"/>
        </w:rPr>
      </w:pPr>
    </w:p>
    <w:p w:rsidR="00304E68" w:rsidRPr="00A7485A" w:rsidRDefault="00304E68" w:rsidP="00304E68">
      <w:pPr>
        <w:tabs>
          <w:tab w:val="left" w:pos="993"/>
        </w:tabs>
        <w:ind w:firstLine="709"/>
        <w:rPr>
          <w:rFonts w:ascii="Times New Roman" w:hAnsi="Times New Roman"/>
          <w:b/>
          <w:i/>
          <w:lang w:eastAsia="en-US" w:bidi="en-US"/>
        </w:rPr>
      </w:pPr>
      <w:r w:rsidRPr="00A7485A">
        <w:rPr>
          <w:rFonts w:ascii="Times New Roman" w:hAnsi="Times New Roman"/>
          <w:b/>
          <w:i/>
        </w:rPr>
        <w:t>Обеспечение жизнедеятельности инвалидов и других маломобильных групп населения</w:t>
      </w:r>
    </w:p>
    <w:p w:rsidR="00E96EF7" w:rsidRPr="00A7485A" w:rsidRDefault="00304E68" w:rsidP="00E96EF7">
      <w:pPr>
        <w:tabs>
          <w:tab w:val="left" w:pos="993"/>
        </w:tabs>
        <w:ind w:firstLine="709"/>
        <w:rPr>
          <w:rFonts w:ascii="Times New Roman" w:hAnsi="Times New Roman"/>
          <w:b/>
          <w:i/>
          <w:lang w:eastAsia="en-US" w:bidi="en-US"/>
        </w:rPr>
      </w:pPr>
      <w:r w:rsidRPr="00A7485A">
        <w:rPr>
          <w:rFonts w:ascii="Times New Roman" w:hAnsi="Times New Roman"/>
        </w:rPr>
        <w:t xml:space="preserve">В соответствии с законодательством Российской Федерации на последующих стадиях проектирования (разработке проектов планировки территорий, разработке проектов зданий и сооружений и др.) необходимо создание условий для беспрепятственного доступа инвалидов к объектам социальной и транспортной инфраструктуры, средствам связи и информации. </w:t>
      </w:r>
    </w:p>
    <w:p w:rsidR="00E96EF7" w:rsidRPr="00A7485A" w:rsidRDefault="00E96EF7" w:rsidP="00E96EF7">
      <w:pPr>
        <w:tabs>
          <w:tab w:val="left" w:pos="993"/>
        </w:tabs>
        <w:ind w:firstLine="709"/>
        <w:rPr>
          <w:rFonts w:ascii="Times New Roman" w:hAnsi="Times New Roman"/>
          <w:b/>
          <w:i/>
          <w:lang w:eastAsia="en-US" w:bidi="en-US"/>
        </w:rPr>
      </w:pPr>
      <w:r w:rsidRPr="00A7485A">
        <w:rPr>
          <w:rFonts w:ascii="Times New Roman" w:hAnsi="Times New Roman"/>
        </w:rPr>
        <w:t xml:space="preserve">Проектные решения должны учитывать физические возможности всех категорий населения, включая инвалидов, и должны быть направлены на повышение качества условий проживания по критериям доступности, безопасности и комфортности. </w:t>
      </w:r>
    </w:p>
    <w:p w:rsidR="00E96EF7" w:rsidRPr="00A7485A" w:rsidRDefault="00E96EF7" w:rsidP="00E96EF7">
      <w:pPr>
        <w:tabs>
          <w:tab w:val="left" w:pos="993"/>
        </w:tabs>
        <w:ind w:firstLine="709"/>
        <w:rPr>
          <w:rFonts w:ascii="Times New Roman" w:hAnsi="Times New Roman"/>
          <w:b/>
          <w:i/>
          <w:lang w:eastAsia="en-US" w:bidi="en-US"/>
        </w:rPr>
      </w:pPr>
      <w:r w:rsidRPr="00A7485A">
        <w:rPr>
          <w:rFonts w:ascii="Times New Roman" w:hAnsi="Times New Roman"/>
        </w:rPr>
        <w:t xml:space="preserve">Основным принципом формирования безопасной и удобной для инвалидов среды проживания является создание условий для обеспечения беспрепятственной доступности объектов обслуживания в зонах застройки различного функционального назначения, зонах рекреации, а также в местах пользования транспортными коммуникациями, сооружениями, устройствами, пешеходными путями. </w:t>
      </w:r>
    </w:p>
    <w:p w:rsidR="00E96EF7" w:rsidRPr="00A7485A" w:rsidRDefault="00E96EF7" w:rsidP="00E96EF7">
      <w:pPr>
        <w:tabs>
          <w:tab w:val="left" w:pos="993"/>
        </w:tabs>
        <w:ind w:firstLine="709"/>
        <w:rPr>
          <w:rFonts w:ascii="Times New Roman" w:hAnsi="Times New Roman"/>
          <w:b/>
          <w:i/>
          <w:lang w:eastAsia="en-US" w:bidi="en-US"/>
        </w:rPr>
      </w:pPr>
      <w:r w:rsidRPr="00A7485A">
        <w:rPr>
          <w:rFonts w:ascii="Times New Roman" w:hAnsi="Times New Roman"/>
        </w:rPr>
        <w:t xml:space="preserve">При создании доступной для инвалидов среды жизнедеятельности необходимо обеспечивать: </w:t>
      </w:r>
    </w:p>
    <w:p w:rsidR="00E96EF7" w:rsidRPr="00A7485A" w:rsidRDefault="00E96EF7" w:rsidP="00E96EF7">
      <w:pPr>
        <w:tabs>
          <w:tab w:val="left" w:pos="993"/>
        </w:tabs>
        <w:ind w:firstLine="709"/>
        <w:rPr>
          <w:rFonts w:ascii="Times New Roman" w:hAnsi="Times New Roman"/>
          <w:b/>
          <w:i/>
          <w:lang w:eastAsia="en-US" w:bidi="en-US"/>
        </w:rPr>
      </w:pPr>
      <w:r w:rsidRPr="00A7485A">
        <w:rPr>
          <w:rFonts w:ascii="Times New Roman" w:hAnsi="Times New Roman"/>
          <w:b/>
          <w:i/>
          <w:lang w:eastAsia="en-US" w:bidi="en-US"/>
        </w:rPr>
        <w:t xml:space="preserve">- </w:t>
      </w:r>
      <w:r w:rsidRPr="00A7485A">
        <w:rPr>
          <w:rFonts w:ascii="Times New Roman" w:hAnsi="Times New Roman"/>
        </w:rPr>
        <w:t xml:space="preserve">возможность беспрепятственного передвижения с помощью трости, костылей, креслаколяски, собаки-проводника, а также при использовании транспортных средств индивидуальных, специализированных или общественных); </w:t>
      </w:r>
    </w:p>
    <w:p w:rsidR="00E96EF7" w:rsidRPr="00A7485A" w:rsidRDefault="00E96EF7" w:rsidP="00E96EF7">
      <w:pPr>
        <w:tabs>
          <w:tab w:val="left" w:pos="993"/>
        </w:tabs>
        <w:ind w:firstLine="709"/>
        <w:rPr>
          <w:rFonts w:ascii="Times New Roman" w:hAnsi="Times New Roman"/>
          <w:b/>
          <w:i/>
          <w:lang w:eastAsia="en-US" w:bidi="en-US"/>
        </w:rPr>
      </w:pPr>
      <w:r w:rsidRPr="00A7485A">
        <w:rPr>
          <w:rFonts w:ascii="Times New Roman" w:hAnsi="Times New Roman"/>
          <w:b/>
          <w:i/>
          <w:lang w:eastAsia="en-US" w:bidi="en-US"/>
        </w:rPr>
        <w:t xml:space="preserve">- </w:t>
      </w:r>
      <w:r w:rsidRPr="00A7485A">
        <w:rPr>
          <w:rFonts w:ascii="Times New Roman" w:hAnsi="Times New Roman"/>
        </w:rPr>
        <w:t xml:space="preserve">создание внешней информации: визуальной, тактильной (осязательной) и звуковой; комплексное решение системы обслуживания: размещение (согласно проектному расчету) </w:t>
      </w:r>
      <w:r w:rsidRPr="00A7485A">
        <w:rPr>
          <w:rFonts w:ascii="Times New Roman" w:hAnsi="Times New Roman"/>
        </w:rPr>
        <w:lastRenderedPageBreak/>
        <w:t xml:space="preserve">специализированных объектов и объектов обслуживания общего пользования при различных формах собственности на недвижимость. </w:t>
      </w:r>
    </w:p>
    <w:p w:rsidR="00A31635" w:rsidRPr="00A7485A" w:rsidRDefault="00BF4E85" w:rsidP="00A31635">
      <w:pPr>
        <w:tabs>
          <w:tab w:val="left" w:pos="993"/>
        </w:tabs>
        <w:ind w:firstLine="709"/>
        <w:rPr>
          <w:rFonts w:ascii="Times New Roman" w:hAnsi="Times New Roman"/>
          <w:lang w:eastAsia="en-US" w:bidi="en-US"/>
        </w:rPr>
      </w:pPr>
      <w:r w:rsidRPr="00A7485A">
        <w:rPr>
          <w:rFonts w:ascii="Times New Roman" w:hAnsi="Times New Roman"/>
        </w:rPr>
        <w:t>Сроки реализации этих рекомендаций будет зависеть не только от финансовых возможностей муниципального образования, но и от организации их деятельности – будут ли они работать, как социальные объекты, или на коммерческой основе (самоокупаемость).</w:t>
      </w:r>
    </w:p>
    <w:p w:rsidR="00A7485A" w:rsidRDefault="00A7485A" w:rsidP="00EE7306">
      <w:pPr>
        <w:widowControl w:val="0"/>
        <w:tabs>
          <w:tab w:val="left" w:pos="1459"/>
        </w:tabs>
        <w:ind w:firstLine="709"/>
        <w:rPr>
          <w:rFonts w:ascii="Times New Roman" w:hAnsi="Times New Roman"/>
          <w:b/>
          <w:i/>
          <w:color w:val="FF0000"/>
        </w:rPr>
      </w:pPr>
    </w:p>
    <w:p w:rsidR="009306FE" w:rsidRPr="00A7485A" w:rsidRDefault="009306FE" w:rsidP="00EE7306">
      <w:pPr>
        <w:widowControl w:val="0"/>
        <w:tabs>
          <w:tab w:val="left" w:pos="1459"/>
        </w:tabs>
        <w:ind w:firstLine="709"/>
        <w:rPr>
          <w:rFonts w:ascii="Times New Roman" w:hAnsi="Times New Roman"/>
          <w:b/>
          <w:i/>
        </w:rPr>
      </w:pPr>
      <w:r w:rsidRPr="00A7485A">
        <w:rPr>
          <w:rFonts w:ascii="Times New Roman" w:hAnsi="Times New Roman"/>
          <w:b/>
          <w:i/>
        </w:rPr>
        <w:t>Обеспечение территории местами захоронения</w:t>
      </w:r>
    </w:p>
    <w:p w:rsidR="009306FE" w:rsidRPr="00A7485A" w:rsidRDefault="009306FE" w:rsidP="00EE7306">
      <w:pPr>
        <w:autoSpaceDE w:val="0"/>
        <w:autoSpaceDN w:val="0"/>
        <w:adjustRightInd w:val="0"/>
        <w:ind w:firstLine="720"/>
        <w:rPr>
          <w:rFonts w:ascii="Times New Roman" w:hAnsi="Times New Roman"/>
        </w:rPr>
      </w:pPr>
    </w:p>
    <w:p w:rsidR="006E3166" w:rsidRPr="00A7485A" w:rsidRDefault="009306FE" w:rsidP="006E3166">
      <w:pPr>
        <w:widowControl w:val="0"/>
        <w:ind w:firstLine="709"/>
        <w:rPr>
          <w:rFonts w:ascii="Times New Roman" w:hAnsi="Times New Roman"/>
          <w:i/>
        </w:rPr>
      </w:pPr>
      <w:r w:rsidRPr="00A7485A">
        <w:rPr>
          <w:rFonts w:ascii="Times New Roman" w:hAnsi="Times New Roman"/>
        </w:rPr>
        <w:t xml:space="preserve">Современная обеспеченность местами захоронения выше нормативной потребности на расчетный срок. </w:t>
      </w:r>
    </w:p>
    <w:p w:rsidR="006E3166" w:rsidRPr="00A7485A" w:rsidRDefault="006E3166" w:rsidP="006E3166">
      <w:pPr>
        <w:widowControl w:val="0"/>
        <w:ind w:firstLine="709"/>
        <w:rPr>
          <w:rFonts w:ascii="Times New Roman" w:hAnsi="Times New Roman"/>
          <w:i/>
        </w:rPr>
      </w:pPr>
      <w:r w:rsidRPr="00A7485A">
        <w:rPr>
          <w:rFonts w:ascii="Times New Roman" w:hAnsi="Times New Roman"/>
          <w:lang w:eastAsia="ar-SA"/>
        </w:rPr>
        <w:t>Территории для объектов культурно-бытового обслуживания должны быть зарезервированы, а их конкретное использование может меняться, в зависимости от возникшей потребности в различных видах обслуживания.</w:t>
      </w:r>
    </w:p>
    <w:p w:rsidR="002071BA" w:rsidRPr="00A7485A" w:rsidRDefault="002071BA" w:rsidP="006B09EE">
      <w:pPr>
        <w:widowControl w:val="0"/>
        <w:ind w:firstLine="709"/>
        <w:rPr>
          <w:rFonts w:ascii="Times New Roman" w:hAnsi="Times New Roman"/>
          <w:i/>
        </w:rPr>
      </w:pPr>
    </w:p>
    <w:p w:rsidR="00997CC1" w:rsidRPr="00715D11" w:rsidRDefault="006B09EE" w:rsidP="006B09EE">
      <w:pPr>
        <w:widowControl w:val="0"/>
        <w:ind w:firstLine="709"/>
        <w:jc w:val="center"/>
        <w:rPr>
          <w:rFonts w:ascii="Times New Roman" w:hAnsi="Times New Roman"/>
          <w:b/>
          <w:i/>
        </w:rPr>
      </w:pPr>
      <w:r w:rsidRPr="00715D11">
        <w:rPr>
          <w:rFonts w:ascii="Times New Roman" w:hAnsi="Times New Roman"/>
          <w:b/>
        </w:rPr>
        <w:t xml:space="preserve">Расчет потребности в учреждениях и предприятиях обслуживания населения </w:t>
      </w:r>
      <w:r w:rsidR="00C16347" w:rsidRPr="00715D11">
        <w:rPr>
          <w:rFonts w:ascii="Times New Roman" w:hAnsi="Times New Roman"/>
          <w:b/>
        </w:rPr>
        <w:t>Пуркаевского</w:t>
      </w:r>
      <w:r w:rsidR="00DA29E6" w:rsidRPr="00715D11">
        <w:rPr>
          <w:rFonts w:ascii="Times New Roman" w:hAnsi="Times New Roman"/>
          <w:b/>
        </w:rPr>
        <w:t xml:space="preserve"> сельского поселения</w:t>
      </w:r>
    </w:p>
    <w:p w:rsidR="00997CC1" w:rsidRPr="00715D11" w:rsidRDefault="006B09EE" w:rsidP="00997CC1">
      <w:pPr>
        <w:jc w:val="center"/>
        <w:rPr>
          <w:rFonts w:ascii="Times New Roman" w:hAnsi="Times New Roman"/>
          <w:b/>
        </w:rPr>
      </w:pPr>
      <w:r w:rsidRPr="00715D11">
        <w:rPr>
          <w:rFonts w:ascii="Times New Roman" w:hAnsi="Times New Roman"/>
          <w:b/>
        </w:rPr>
        <w:t xml:space="preserve">(население </w:t>
      </w:r>
      <w:r w:rsidR="008D595E" w:rsidRPr="00715D11">
        <w:rPr>
          <w:rFonts w:ascii="Times New Roman" w:hAnsi="Times New Roman"/>
          <w:b/>
        </w:rPr>
        <w:t>0,</w:t>
      </w:r>
      <w:r w:rsidR="00715D11" w:rsidRPr="00715D11">
        <w:rPr>
          <w:rFonts w:ascii="Times New Roman" w:hAnsi="Times New Roman"/>
          <w:b/>
        </w:rPr>
        <w:t>7</w:t>
      </w:r>
      <w:r w:rsidR="00AF4719" w:rsidRPr="00715D11">
        <w:rPr>
          <w:rFonts w:ascii="Times New Roman" w:hAnsi="Times New Roman"/>
          <w:b/>
        </w:rPr>
        <w:t>7</w:t>
      </w:r>
      <w:r w:rsidR="00997CC1" w:rsidRPr="00715D11">
        <w:rPr>
          <w:rFonts w:ascii="Times New Roman" w:hAnsi="Times New Roman"/>
          <w:b/>
        </w:rPr>
        <w:t xml:space="preserve"> </w:t>
      </w:r>
      <w:r w:rsidRPr="00715D11">
        <w:rPr>
          <w:rFonts w:ascii="Times New Roman" w:hAnsi="Times New Roman"/>
          <w:b/>
        </w:rPr>
        <w:t>тыс.</w:t>
      </w:r>
      <w:r w:rsidR="00997CC1" w:rsidRPr="00715D11">
        <w:rPr>
          <w:rFonts w:ascii="Times New Roman" w:hAnsi="Times New Roman"/>
          <w:b/>
        </w:rPr>
        <w:t xml:space="preserve"> чел.)</w:t>
      </w:r>
    </w:p>
    <w:p w:rsidR="009306FE" w:rsidRPr="00715D11" w:rsidRDefault="009306FE" w:rsidP="00EE7306">
      <w:pPr>
        <w:widowControl w:val="0"/>
        <w:ind w:firstLine="567"/>
        <w:jc w:val="right"/>
        <w:rPr>
          <w:rFonts w:ascii="Times New Roman" w:hAnsi="Times New Roman"/>
        </w:rPr>
      </w:pPr>
    </w:p>
    <w:p w:rsidR="008D595E" w:rsidRPr="00715D11" w:rsidRDefault="009306FE" w:rsidP="008D595E">
      <w:pPr>
        <w:widowControl w:val="0"/>
        <w:ind w:firstLine="567"/>
        <w:jc w:val="right"/>
      </w:pPr>
      <w:r w:rsidRPr="00715D11">
        <w:rPr>
          <w:rFonts w:ascii="Times New Roman" w:hAnsi="Times New Roman"/>
        </w:rPr>
        <w:t xml:space="preserve">Таблица </w:t>
      </w:r>
      <w:r w:rsidR="001D292D" w:rsidRPr="00715D11">
        <w:rPr>
          <w:rFonts w:ascii="Times New Roman" w:hAnsi="Times New Roman"/>
        </w:rPr>
        <w:t>6</w:t>
      </w:r>
      <w:r w:rsidRPr="00715D11">
        <w:rPr>
          <w:rFonts w:ascii="Times New Roman" w:hAnsi="Times New Roman"/>
        </w:rPr>
        <w:t>.6.1</w:t>
      </w:r>
      <w:r w:rsidR="0040615E" w:rsidRPr="00715D11">
        <w:rPr>
          <w:rFonts w:ascii="Times New Roman" w:hAnsi="Times New Roman"/>
        </w:rPr>
        <w:t>.</w:t>
      </w:r>
    </w:p>
    <w:tbl>
      <w:tblPr>
        <w:tblW w:w="0" w:type="auto"/>
        <w:tblInd w:w="10" w:type="dxa"/>
        <w:tblCellMar>
          <w:left w:w="0" w:type="dxa"/>
          <w:right w:w="0" w:type="dxa"/>
        </w:tblCellMar>
        <w:tblLook w:val="04A0" w:firstRow="1" w:lastRow="0" w:firstColumn="1" w:lastColumn="0" w:noHBand="0" w:noVBand="1"/>
      </w:tblPr>
      <w:tblGrid>
        <w:gridCol w:w="2253"/>
        <w:gridCol w:w="848"/>
        <w:gridCol w:w="1291"/>
        <w:gridCol w:w="1412"/>
        <w:gridCol w:w="998"/>
        <w:gridCol w:w="854"/>
        <w:gridCol w:w="1051"/>
        <w:gridCol w:w="1157"/>
      </w:tblGrid>
      <w:tr w:rsidR="00715D11" w:rsidRPr="00715D11" w:rsidTr="00671A75">
        <w:trPr>
          <w:divId w:val="531263890"/>
          <w:trHeight w:val="284"/>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 xml:space="preserve">Объекты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Ед. измерения</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 xml:space="preserve">Норматив на 1000 чел.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Требуемая емкость</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 xml:space="preserve">В том числе </w:t>
            </w:r>
          </w:p>
        </w:tc>
      </w:tr>
      <w:tr w:rsidR="00715D11" w:rsidRPr="00715D11" w:rsidTr="00671A75">
        <w:trPr>
          <w:divId w:val="531263890"/>
          <w:trHeight w:val="28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95E" w:rsidRPr="00715D11" w:rsidRDefault="008D595E" w:rsidP="008D595E">
            <w:pPr>
              <w:jc w:val="left"/>
              <w:rPr>
                <w:rFonts w:ascii="Times New Roman" w:hAnsi="Times New Roman"/>
                <w:b/>
                <w:bC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8D595E" w:rsidRPr="00715D11" w:rsidRDefault="008D595E" w:rsidP="008D595E">
            <w:pPr>
              <w:jc w:val="left"/>
              <w:rPr>
                <w:rFonts w:ascii="Times New Roman" w:hAnsi="Times New Roman"/>
                <w:b/>
                <w:bCs/>
              </w:rPr>
            </w:pPr>
          </w:p>
        </w:tc>
        <w:tc>
          <w:tcPr>
            <w:tcW w:w="0" w:type="auto"/>
            <w:tcBorders>
              <w:top w:val="nil"/>
              <w:left w:val="nil"/>
              <w:bottom w:val="single" w:sz="4" w:space="0" w:color="auto"/>
              <w:right w:val="single" w:sz="4" w:space="0" w:color="auto"/>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 xml:space="preserve">Наименование основного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 xml:space="preserve">Содержание норматива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 xml:space="preserve">Принято в проекте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95E" w:rsidRPr="00715D11" w:rsidRDefault="008D595E" w:rsidP="008D595E">
            <w:pPr>
              <w:jc w:val="left"/>
              <w:rPr>
                <w:rFonts w:ascii="Times New Roman" w:hAnsi="Times New Roman"/>
                <w:b/>
                <w:bCs/>
              </w:rPr>
            </w:pPr>
          </w:p>
        </w:tc>
        <w:tc>
          <w:tcPr>
            <w:tcW w:w="0" w:type="auto"/>
            <w:vMerge w:val="restart"/>
            <w:tcBorders>
              <w:top w:val="single" w:sz="4" w:space="0" w:color="auto"/>
              <w:left w:val="nil"/>
              <w:bottom w:val="single" w:sz="4" w:space="0" w:color="auto"/>
              <w:right w:val="nil"/>
            </w:tcBorders>
            <w:shd w:val="clear" w:color="auto" w:fill="auto"/>
            <w:noWrap/>
            <w:vAlign w:val="bottom"/>
            <w:hideMark/>
          </w:tcPr>
          <w:p w:rsidR="008D595E" w:rsidRPr="00715D11" w:rsidRDefault="008D595E" w:rsidP="008D595E">
            <w:pPr>
              <w:jc w:val="center"/>
              <w:rPr>
                <w:rFonts w:ascii="Times New Roman" w:hAnsi="Times New Roman"/>
                <w:b/>
              </w:rPr>
            </w:pPr>
            <w:r w:rsidRPr="00715D11">
              <w:rPr>
                <w:rFonts w:ascii="Times New Roman" w:hAnsi="Times New Roman"/>
                <w:b/>
              </w:rPr>
              <w:t>Сохраняемое</w:t>
            </w:r>
          </w:p>
          <w:p w:rsidR="008D595E" w:rsidRPr="00715D11" w:rsidRDefault="008D595E" w:rsidP="008D595E">
            <w:pPr>
              <w:jc w:val="center"/>
              <w:rPr>
                <w:rFonts w:ascii="Times New Roman" w:hAnsi="Times New Roman"/>
                <w:b/>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Новое строительство</w:t>
            </w:r>
          </w:p>
        </w:tc>
      </w:tr>
      <w:tr w:rsidR="00715D11" w:rsidRPr="00715D11" w:rsidTr="00671A75">
        <w:trPr>
          <w:divId w:val="531263890"/>
          <w:trHeight w:val="28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95E" w:rsidRPr="00715D11" w:rsidRDefault="008D595E" w:rsidP="008D595E">
            <w:pPr>
              <w:jc w:val="left"/>
              <w:rPr>
                <w:rFonts w:ascii="Times New Roman" w:hAnsi="Times New Roman"/>
                <w:b/>
                <w:bC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8D595E" w:rsidRPr="00715D11" w:rsidRDefault="008D595E" w:rsidP="008D595E">
            <w:pPr>
              <w:jc w:val="left"/>
              <w:rPr>
                <w:rFonts w:ascii="Times New Roman" w:hAnsi="Times New Roman"/>
                <w:b/>
                <w:bCs/>
              </w:rPr>
            </w:pPr>
          </w:p>
        </w:tc>
        <w:tc>
          <w:tcPr>
            <w:tcW w:w="0" w:type="auto"/>
            <w:tcBorders>
              <w:top w:val="nil"/>
              <w:left w:val="nil"/>
              <w:bottom w:val="single" w:sz="4" w:space="0" w:color="auto"/>
              <w:right w:val="single" w:sz="4" w:space="0" w:color="auto"/>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 xml:space="preserve">нормативного документа </w:t>
            </w:r>
          </w:p>
        </w:tc>
        <w:tc>
          <w:tcPr>
            <w:tcW w:w="0" w:type="auto"/>
            <w:vMerge/>
            <w:tcBorders>
              <w:top w:val="nil"/>
              <w:left w:val="single" w:sz="4" w:space="0" w:color="auto"/>
              <w:bottom w:val="single" w:sz="4" w:space="0" w:color="auto"/>
              <w:right w:val="single" w:sz="4" w:space="0" w:color="auto"/>
            </w:tcBorders>
            <w:vAlign w:val="center"/>
            <w:hideMark/>
          </w:tcPr>
          <w:p w:rsidR="008D595E" w:rsidRPr="00715D11" w:rsidRDefault="008D595E" w:rsidP="008D595E">
            <w:pPr>
              <w:jc w:val="left"/>
              <w:rPr>
                <w:rFonts w:ascii="Times New Roman" w:hAnsi="Times New Roman"/>
                <w:b/>
                <w:bCs/>
              </w:rPr>
            </w:pPr>
          </w:p>
        </w:tc>
        <w:tc>
          <w:tcPr>
            <w:tcW w:w="0" w:type="auto"/>
            <w:vMerge/>
            <w:tcBorders>
              <w:top w:val="nil"/>
              <w:left w:val="single" w:sz="4" w:space="0" w:color="auto"/>
              <w:bottom w:val="single" w:sz="4" w:space="0" w:color="auto"/>
              <w:right w:val="single" w:sz="4" w:space="0" w:color="auto"/>
            </w:tcBorders>
            <w:vAlign w:val="center"/>
            <w:hideMark/>
          </w:tcPr>
          <w:p w:rsidR="008D595E" w:rsidRPr="00715D11" w:rsidRDefault="008D595E" w:rsidP="008D595E">
            <w:pPr>
              <w:jc w:val="left"/>
              <w:rPr>
                <w:rFonts w:ascii="Times New Roman" w:hAnsi="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95E" w:rsidRPr="00715D11" w:rsidRDefault="008D595E" w:rsidP="008D595E">
            <w:pPr>
              <w:jc w:val="left"/>
              <w:rPr>
                <w:rFonts w:ascii="Times New Roman" w:hAnsi="Times New Roman"/>
                <w:b/>
                <w:bCs/>
              </w:rPr>
            </w:pPr>
          </w:p>
        </w:tc>
        <w:tc>
          <w:tcPr>
            <w:tcW w:w="0" w:type="auto"/>
            <w:vMerge/>
            <w:tcBorders>
              <w:top w:val="single" w:sz="4" w:space="0" w:color="auto"/>
              <w:left w:val="nil"/>
              <w:bottom w:val="single" w:sz="4" w:space="0" w:color="auto"/>
              <w:right w:val="nil"/>
            </w:tcBorders>
            <w:vAlign w:val="center"/>
            <w:hideMark/>
          </w:tcPr>
          <w:p w:rsidR="008D595E" w:rsidRPr="00715D11" w:rsidRDefault="008D595E" w:rsidP="008D595E">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95E" w:rsidRPr="00715D11" w:rsidRDefault="008D595E" w:rsidP="008D595E">
            <w:pPr>
              <w:jc w:val="left"/>
              <w:rPr>
                <w:rFonts w:ascii="Times New Roman" w:hAnsi="Times New Roman"/>
                <w:b/>
                <w:bCs/>
              </w:rPr>
            </w:pPr>
          </w:p>
        </w:tc>
      </w:tr>
      <w:tr w:rsidR="00715D11" w:rsidRPr="00715D11" w:rsidTr="00671A75">
        <w:trPr>
          <w:divId w:val="531263890"/>
          <w:trHeight w:val="284"/>
          <w:tblHead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4</w:t>
            </w:r>
          </w:p>
        </w:tc>
        <w:tc>
          <w:tcPr>
            <w:tcW w:w="0" w:type="auto"/>
            <w:tcBorders>
              <w:top w:val="nil"/>
              <w:left w:val="nil"/>
              <w:bottom w:val="single" w:sz="4" w:space="0" w:color="auto"/>
              <w:right w:val="single" w:sz="4" w:space="0" w:color="auto"/>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5</w:t>
            </w:r>
          </w:p>
        </w:tc>
        <w:tc>
          <w:tcPr>
            <w:tcW w:w="0" w:type="auto"/>
            <w:tcBorders>
              <w:top w:val="nil"/>
              <w:left w:val="nil"/>
              <w:bottom w:val="single" w:sz="4" w:space="0" w:color="auto"/>
              <w:right w:val="single" w:sz="4" w:space="0" w:color="auto"/>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8</w:t>
            </w:r>
          </w:p>
        </w:tc>
      </w:tr>
      <w:tr w:rsidR="00715D11" w:rsidRPr="00715D11" w:rsidTr="008D595E">
        <w:trPr>
          <w:divId w:val="531263890"/>
          <w:trHeight w:val="284"/>
        </w:trPr>
        <w:tc>
          <w:tcPr>
            <w:tcW w:w="0" w:type="auto"/>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 xml:space="preserve">Учреждения образования </w:t>
            </w:r>
          </w:p>
        </w:tc>
      </w:tr>
      <w:tr w:rsidR="00715D11" w:rsidRPr="00715D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F4719" w:rsidRPr="00715D11" w:rsidRDefault="00AF4719" w:rsidP="008D595E">
            <w:pPr>
              <w:jc w:val="left"/>
              <w:rPr>
                <w:rFonts w:ascii="Times New Roman" w:hAnsi="Times New Roman"/>
              </w:rPr>
            </w:pPr>
            <w:r w:rsidRPr="00715D11">
              <w:rPr>
                <w:rFonts w:ascii="Times New Roman" w:hAnsi="Times New Roman"/>
              </w:rPr>
              <w:t xml:space="preserve">Дошкольные образовательные учреждения </w:t>
            </w:r>
          </w:p>
        </w:tc>
        <w:tc>
          <w:tcPr>
            <w:tcW w:w="0" w:type="auto"/>
            <w:tcBorders>
              <w:top w:val="nil"/>
              <w:left w:val="nil"/>
              <w:bottom w:val="single" w:sz="4" w:space="0" w:color="auto"/>
              <w:right w:val="single" w:sz="4" w:space="0" w:color="auto"/>
            </w:tcBorders>
            <w:shd w:val="clear" w:color="auto" w:fill="auto"/>
            <w:vAlign w:val="center"/>
            <w:hideMark/>
          </w:tcPr>
          <w:p w:rsidR="00AF4719" w:rsidRPr="00715D11" w:rsidRDefault="00AF4719" w:rsidP="008D595E">
            <w:pPr>
              <w:jc w:val="center"/>
              <w:rPr>
                <w:rFonts w:ascii="Times New Roman" w:hAnsi="Times New Roman"/>
              </w:rPr>
            </w:pPr>
            <w:r w:rsidRPr="00715D11">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AF4719" w:rsidRPr="00715D11" w:rsidRDefault="00AF4719" w:rsidP="008D595E">
            <w:pPr>
              <w:jc w:val="center"/>
              <w:rPr>
                <w:rFonts w:ascii="Times New Roman" w:hAnsi="Times New Roman"/>
              </w:rPr>
            </w:pPr>
            <w:r w:rsidRPr="00715D11">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AF4719" w:rsidRPr="00715D11" w:rsidRDefault="00AF4719" w:rsidP="008D595E">
            <w:pPr>
              <w:jc w:val="center"/>
              <w:rPr>
                <w:rFonts w:ascii="Times New Roman" w:hAnsi="Times New Roman"/>
              </w:rPr>
            </w:pPr>
            <w:r w:rsidRPr="00715D11">
              <w:rPr>
                <w:rFonts w:ascii="Times New Roman" w:hAnsi="Times New Roman"/>
              </w:rPr>
              <w:t xml:space="preserve">85 % охват детей дошкольного возраста </w:t>
            </w:r>
          </w:p>
        </w:tc>
        <w:tc>
          <w:tcPr>
            <w:tcW w:w="0" w:type="auto"/>
            <w:tcBorders>
              <w:top w:val="nil"/>
              <w:left w:val="nil"/>
              <w:bottom w:val="single" w:sz="4" w:space="0" w:color="auto"/>
              <w:right w:val="single" w:sz="4" w:space="0" w:color="auto"/>
            </w:tcBorders>
            <w:shd w:val="clear" w:color="auto" w:fill="auto"/>
            <w:vAlign w:val="center"/>
            <w:hideMark/>
          </w:tcPr>
          <w:p w:rsidR="00AF4719" w:rsidRPr="00715D11" w:rsidRDefault="00AF4719" w:rsidP="008D595E">
            <w:pPr>
              <w:jc w:val="center"/>
              <w:rPr>
                <w:rFonts w:ascii="Times New Roman" w:hAnsi="Times New Roman"/>
              </w:rPr>
            </w:pPr>
            <w:r w:rsidRPr="00715D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AF4719" w:rsidRPr="00715D11" w:rsidRDefault="00715D11">
            <w:pPr>
              <w:jc w:val="center"/>
              <w:rPr>
                <w:rFonts w:ascii="Times New Roman" w:hAnsi="Times New Roman"/>
              </w:rPr>
            </w:pPr>
            <w:r w:rsidRPr="00715D11">
              <w:rPr>
                <w:rFonts w:ascii="Times New Roman" w:hAnsi="Times New Roman"/>
              </w:rPr>
              <w:t>43</w:t>
            </w:r>
          </w:p>
        </w:tc>
        <w:tc>
          <w:tcPr>
            <w:tcW w:w="0" w:type="auto"/>
            <w:tcBorders>
              <w:top w:val="nil"/>
              <w:left w:val="nil"/>
              <w:bottom w:val="single" w:sz="4" w:space="0" w:color="auto"/>
              <w:right w:val="single" w:sz="4" w:space="0" w:color="auto"/>
            </w:tcBorders>
            <w:shd w:val="clear" w:color="auto" w:fill="auto"/>
            <w:vAlign w:val="center"/>
            <w:hideMark/>
          </w:tcPr>
          <w:p w:rsidR="00AF4719" w:rsidRPr="00715D11" w:rsidRDefault="00AF4719">
            <w:pPr>
              <w:jc w:val="center"/>
              <w:rPr>
                <w:rFonts w:ascii="Times New Roman" w:hAnsi="Times New Roman"/>
              </w:rPr>
            </w:pPr>
            <w:r w:rsidRPr="00715D11">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AF4719" w:rsidRPr="00715D11" w:rsidRDefault="00AF4719">
            <w:pPr>
              <w:jc w:val="center"/>
              <w:rPr>
                <w:rFonts w:ascii="Times New Roman" w:hAnsi="Times New Roman"/>
              </w:rPr>
            </w:pPr>
            <w:r w:rsidRPr="00715D11">
              <w:rPr>
                <w:rFonts w:ascii="Times New Roman" w:hAnsi="Times New Roman"/>
              </w:rPr>
              <w:t>-</w:t>
            </w:r>
          </w:p>
        </w:tc>
      </w:tr>
      <w:tr w:rsidR="00715D11" w:rsidRPr="00715D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F4719" w:rsidRPr="00715D11" w:rsidRDefault="00AF4719" w:rsidP="008D595E">
            <w:pPr>
              <w:jc w:val="left"/>
              <w:rPr>
                <w:rFonts w:ascii="Times New Roman" w:hAnsi="Times New Roman"/>
              </w:rPr>
            </w:pPr>
            <w:r w:rsidRPr="00715D11">
              <w:rPr>
                <w:rFonts w:ascii="Times New Roman" w:hAnsi="Times New Roman"/>
              </w:rPr>
              <w:t xml:space="preserve">Общеобразовате льные учреждения </w:t>
            </w:r>
          </w:p>
        </w:tc>
        <w:tc>
          <w:tcPr>
            <w:tcW w:w="0" w:type="auto"/>
            <w:tcBorders>
              <w:top w:val="nil"/>
              <w:left w:val="nil"/>
              <w:bottom w:val="single" w:sz="4" w:space="0" w:color="auto"/>
              <w:right w:val="single" w:sz="4" w:space="0" w:color="auto"/>
            </w:tcBorders>
            <w:shd w:val="clear" w:color="auto" w:fill="auto"/>
            <w:vAlign w:val="center"/>
            <w:hideMark/>
          </w:tcPr>
          <w:p w:rsidR="00AF4719" w:rsidRPr="00715D11" w:rsidRDefault="00AF4719" w:rsidP="008D595E">
            <w:pPr>
              <w:jc w:val="center"/>
              <w:rPr>
                <w:rFonts w:ascii="Times New Roman" w:hAnsi="Times New Roman"/>
              </w:rPr>
            </w:pPr>
            <w:r w:rsidRPr="00715D11">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AF4719" w:rsidRPr="00715D11" w:rsidRDefault="00AF4719" w:rsidP="008D595E">
            <w:pPr>
              <w:jc w:val="center"/>
              <w:rPr>
                <w:rFonts w:ascii="Times New Roman" w:hAnsi="Times New Roman"/>
              </w:rPr>
            </w:pPr>
            <w:r w:rsidRPr="00715D11">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AF4719" w:rsidRPr="00715D11" w:rsidRDefault="00AF4719" w:rsidP="008D595E">
            <w:pPr>
              <w:jc w:val="center"/>
              <w:rPr>
                <w:rFonts w:ascii="Times New Roman" w:hAnsi="Times New Roman"/>
              </w:rPr>
            </w:pPr>
            <w:r w:rsidRPr="00715D11">
              <w:rPr>
                <w:rFonts w:ascii="Times New Roman" w:hAnsi="Times New Roman"/>
              </w:rPr>
              <w:t xml:space="preserve">100 % охват детей соответствующей возрастной группы неполным средним образованием и до 75 % детей – средним образованием  </w:t>
            </w:r>
          </w:p>
        </w:tc>
        <w:tc>
          <w:tcPr>
            <w:tcW w:w="0" w:type="auto"/>
            <w:tcBorders>
              <w:top w:val="nil"/>
              <w:left w:val="nil"/>
              <w:bottom w:val="single" w:sz="4" w:space="0" w:color="auto"/>
              <w:right w:val="single" w:sz="4" w:space="0" w:color="auto"/>
            </w:tcBorders>
            <w:shd w:val="clear" w:color="auto" w:fill="auto"/>
            <w:vAlign w:val="center"/>
            <w:hideMark/>
          </w:tcPr>
          <w:p w:rsidR="00AF4719" w:rsidRPr="00715D11" w:rsidRDefault="00AF4719" w:rsidP="008D595E">
            <w:pPr>
              <w:jc w:val="center"/>
              <w:rPr>
                <w:rFonts w:ascii="Times New Roman" w:hAnsi="Times New Roman"/>
              </w:rPr>
            </w:pPr>
            <w:r w:rsidRPr="00715D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AF4719" w:rsidRPr="00715D11" w:rsidRDefault="00715D11">
            <w:pPr>
              <w:jc w:val="center"/>
              <w:rPr>
                <w:rFonts w:ascii="Times New Roman" w:hAnsi="Times New Roman"/>
              </w:rPr>
            </w:pPr>
            <w:r w:rsidRPr="00715D11">
              <w:rPr>
                <w:rFonts w:ascii="Times New Roman" w:hAnsi="Times New Roman"/>
              </w:rPr>
              <w:t>88</w:t>
            </w:r>
          </w:p>
        </w:tc>
        <w:tc>
          <w:tcPr>
            <w:tcW w:w="0" w:type="auto"/>
            <w:tcBorders>
              <w:top w:val="nil"/>
              <w:left w:val="nil"/>
              <w:bottom w:val="single" w:sz="4" w:space="0" w:color="auto"/>
              <w:right w:val="single" w:sz="4" w:space="0" w:color="auto"/>
            </w:tcBorders>
            <w:shd w:val="clear" w:color="auto" w:fill="auto"/>
            <w:vAlign w:val="center"/>
            <w:hideMark/>
          </w:tcPr>
          <w:p w:rsidR="00AF4719" w:rsidRPr="00715D11" w:rsidRDefault="00AF4719">
            <w:pPr>
              <w:jc w:val="center"/>
              <w:rPr>
                <w:rFonts w:ascii="Times New Roman" w:hAnsi="Times New Roman"/>
              </w:rPr>
            </w:pPr>
            <w:r w:rsidRPr="00715D11">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AF4719" w:rsidRPr="00715D11" w:rsidRDefault="00AF4719">
            <w:pPr>
              <w:jc w:val="center"/>
              <w:rPr>
                <w:rFonts w:ascii="Times New Roman" w:hAnsi="Times New Roman"/>
              </w:rPr>
            </w:pPr>
            <w:r w:rsidRPr="00715D11">
              <w:rPr>
                <w:rFonts w:ascii="Times New Roman" w:hAnsi="Times New Roman"/>
              </w:rPr>
              <w:t>-</w:t>
            </w:r>
          </w:p>
        </w:tc>
      </w:tr>
      <w:tr w:rsidR="00715D11" w:rsidRPr="00715D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F4719" w:rsidRPr="00715D11" w:rsidRDefault="00AF4719" w:rsidP="008D595E">
            <w:pPr>
              <w:jc w:val="left"/>
              <w:rPr>
                <w:rFonts w:ascii="Times New Roman" w:hAnsi="Times New Roman"/>
              </w:rPr>
            </w:pPr>
            <w:r w:rsidRPr="00715D11">
              <w:rPr>
                <w:rFonts w:ascii="Times New Roman" w:hAnsi="Times New Roman"/>
              </w:rPr>
              <w:lastRenderedPageBreak/>
              <w:t>Учреждения дополнительного образования</w:t>
            </w:r>
          </w:p>
        </w:tc>
        <w:tc>
          <w:tcPr>
            <w:tcW w:w="0" w:type="auto"/>
            <w:tcBorders>
              <w:top w:val="nil"/>
              <w:left w:val="nil"/>
              <w:bottom w:val="single" w:sz="4" w:space="0" w:color="auto"/>
              <w:right w:val="single" w:sz="4" w:space="0" w:color="auto"/>
            </w:tcBorders>
            <w:shd w:val="clear" w:color="auto" w:fill="auto"/>
            <w:vAlign w:val="center"/>
            <w:hideMark/>
          </w:tcPr>
          <w:p w:rsidR="00AF4719" w:rsidRPr="00715D11" w:rsidRDefault="00AF4719" w:rsidP="008D595E">
            <w:pPr>
              <w:jc w:val="center"/>
              <w:rPr>
                <w:rFonts w:ascii="Times New Roman" w:hAnsi="Times New Roman"/>
              </w:rPr>
            </w:pPr>
            <w:r w:rsidRPr="00715D11">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AF4719" w:rsidRPr="00715D11" w:rsidRDefault="00AF4719" w:rsidP="008D595E">
            <w:pPr>
              <w:jc w:val="center"/>
              <w:rPr>
                <w:rFonts w:ascii="Times New Roman" w:hAnsi="Times New Roman"/>
              </w:rPr>
            </w:pPr>
            <w:r w:rsidRPr="00715D11">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AF4719" w:rsidRPr="00715D11" w:rsidRDefault="00AF4719" w:rsidP="008D595E">
            <w:pPr>
              <w:jc w:val="center"/>
              <w:rPr>
                <w:rFonts w:ascii="Times New Roman" w:hAnsi="Times New Roman"/>
              </w:rPr>
            </w:pPr>
            <w:r w:rsidRPr="00715D11">
              <w:rPr>
                <w:rFonts w:ascii="Times New Roman" w:hAnsi="Times New Roman"/>
              </w:rPr>
              <w:t>26</w:t>
            </w:r>
          </w:p>
        </w:tc>
        <w:tc>
          <w:tcPr>
            <w:tcW w:w="0" w:type="auto"/>
            <w:tcBorders>
              <w:top w:val="nil"/>
              <w:left w:val="nil"/>
              <w:bottom w:val="single" w:sz="4" w:space="0" w:color="auto"/>
              <w:right w:val="single" w:sz="4" w:space="0" w:color="auto"/>
            </w:tcBorders>
            <w:shd w:val="clear" w:color="auto" w:fill="auto"/>
            <w:vAlign w:val="center"/>
            <w:hideMark/>
          </w:tcPr>
          <w:p w:rsidR="00AF4719" w:rsidRPr="00715D11" w:rsidRDefault="00AF4719" w:rsidP="008D595E">
            <w:pPr>
              <w:jc w:val="center"/>
              <w:rPr>
                <w:rFonts w:ascii="Times New Roman" w:hAnsi="Times New Roman"/>
              </w:rPr>
            </w:pPr>
            <w:r w:rsidRPr="00715D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AF4719" w:rsidRPr="00715D11" w:rsidRDefault="00715D11">
            <w:pPr>
              <w:jc w:val="center"/>
              <w:rPr>
                <w:rFonts w:ascii="Times New Roman" w:hAnsi="Times New Roman"/>
              </w:rPr>
            </w:pPr>
            <w:r w:rsidRPr="00715D11">
              <w:rPr>
                <w:rFonts w:ascii="Times New Roman" w:hAnsi="Times New Roman"/>
              </w:rPr>
              <w:t>2</w:t>
            </w:r>
          </w:p>
        </w:tc>
        <w:tc>
          <w:tcPr>
            <w:tcW w:w="0" w:type="auto"/>
            <w:tcBorders>
              <w:top w:val="nil"/>
              <w:left w:val="nil"/>
              <w:bottom w:val="single" w:sz="4" w:space="0" w:color="auto"/>
              <w:right w:val="single" w:sz="4" w:space="0" w:color="auto"/>
            </w:tcBorders>
            <w:shd w:val="clear" w:color="auto" w:fill="auto"/>
            <w:vAlign w:val="center"/>
            <w:hideMark/>
          </w:tcPr>
          <w:p w:rsidR="00AF4719" w:rsidRPr="00715D11" w:rsidRDefault="00AF4719">
            <w:pPr>
              <w:jc w:val="center"/>
              <w:rPr>
                <w:rFonts w:ascii="Times New Roman" w:hAnsi="Times New Roman"/>
              </w:rPr>
            </w:pPr>
            <w:r w:rsidRPr="00715D11">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AF4719" w:rsidRPr="00715D11" w:rsidRDefault="00AF4719">
            <w:pPr>
              <w:jc w:val="center"/>
              <w:rPr>
                <w:rFonts w:ascii="Times New Roman" w:hAnsi="Times New Roman"/>
              </w:rPr>
            </w:pPr>
            <w:r w:rsidRPr="00715D11">
              <w:rPr>
                <w:rFonts w:ascii="Times New Roman" w:hAnsi="Times New Roman"/>
              </w:rPr>
              <w:t>-</w:t>
            </w:r>
          </w:p>
        </w:tc>
      </w:tr>
      <w:tr w:rsidR="00715D11" w:rsidRPr="00715D11" w:rsidTr="008D595E">
        <w:trPr>
          <w:divId w:val="531263890"/>
          <w:trHeight w:val="284"/>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Учреждения здравоохранения</w:t>
            </w:r>
            <w:r w:rsidRPr="00715D11">
              <w:rPr>
                <w:rFonts w:ascii="Times New Roman" w:hAnsi="Times New Roman"/>
                <w:b/>
                <w:bCs/>
                <w:i/>
                <w:iCs/>
              </w:rPr>
              <w:t xml:space="preserve"> </w:t>
            </w:r>
          </w:p>
        </w:tc>
      </w:tr>
      <w:tr w:rsidR="00715D11" w:rsidRPr="00715D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15D11" w:rsidRPr="00715D11" w:rsidRDefault="00715D11" w:rsidP="008D595E">
            <w:pPr>
              <w:jc w:val="left"/>
              <w:rPr>
                <w:rFonts w:ascii="Times New Roman" w:hAnsi="Times New Roman"/>
              </w:rPr>
            </w:pPr>
            <w:r w:rsidRPr="00715D11">
              <w:rPr>
                <w:rFonts w:ascii="Times New Roman" w:hAnsi="Times New Roman"/>
              </w:rPr>
              <w:t xml:space="preserve">Больницы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 xml:space="preserve">коек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социальные нормативы, принятые Федерации в 1996 году и методика одобренная Правительство м Российской Федерации в 1999 г.</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13,47</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10</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w:t>
            </w:r>
          </w:p>
        </w:tc>
      </w:tr>
      <w:tr w:rsidR="00715D11" w:rsidRPr="00715D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15D11" w:rsidRPr="00715D11" w:rsidRDefault="00715D11" w:rsidP="008D595E">
            <w:pPr>
              <w:jc w:val="left"/>
              <w:rPr>
                <w:rFonts w:ascii="Times New Roman" w:hAnsi="Times New Roman"/>
              </w:rPr>
            </w:pPr>
            <w:r w:rsidRPr="00715D11">
              <w:rPr>
                <w:rFonts w:ascii="Times New Roman" w:hAnsi="Times New Roman"/>
              </w:rPr>
              <w:t xml:space="preserve">Амбулаторнополиклинически е учреждения </w:t>
            </w:r>
          </w:p>
        </w:tc>
        <w:tc>
          <w:tcPr>
            <w:tcW w:w="0" w:type="auto"/>
            <w:tcBorders>
              <w:top w:val="nil"/>
              <w:left w:val="nil"/>
              <w:bottom w:val="nil"/>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число посещений в смену</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 xml:space="preserve">Программа государственны х гарантий оказания гражданам Российской Федерации медицинской помощи на 2016 г.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rPr>
                <w:rFonts w:ascii="Times New Roman" w:hAnsi="Times New Roman"/>
              </w:rPr>
            </w:pPr>
            <w:r w:rsidRPr="00715D11">
              <w:rPr>
                <w:rFonts w:ascii="Times New Roman" w:hAnsi="Times New Roman"/>
              </w:rPr>
              <w:t xml:space="preserve">9,7 посещ. на чел. в год или 20,1  посещ. в смену на тыс. жителей без профилактических осмотров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14</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991FCC">
            <w:pPr>
              <w:jc w:val="center"/>
              <w:rPr>
                <w:rFonts w:ascii="Times New Roman" w:hAnsi="Times New Roman"/>
              </w:rPr>
            </w:pPr>
            <w:r>
              <w:rPr>
                <w:rFonts w:ascii="Times New Roman" w:hAnsi="Times New Roman"/>
              </w:rPr>
              <w:t>12</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реконструкция ФАПа</w:t>
            </w:r>
          </w:p>
        </w:tc>
      </w:tr>
      <w:tr w:rsidR="00715D11" w:rsidRPr="00715D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15D11" w:rsidRPr="00715D11" w:rsidRDefault="00715D11" w:rsidP="008D595E">
            <w:pPr>
              <w:jc w:val="left"/>
              <w:rPr>
                <w:rFonts w:ascii="Times New Roman" w:hAnsi="Times New Roman"/>
              </w:rPr>
            </w:pPr>
            <w:r w:rsidRPr="00715D11">
              <w:rPr>
                <w:rFonts w:ascii="Times New Roman" w:hAnsi="Times New Roman"/>
              </w:rPr>
              <w:t>Аптеки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кв. м общей площади</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по заданию на проектирование</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1</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организация аптеки при ФАПе</w:t>
            </w:r>
          </w:p>
        </w:tc>
      </w:tr>
      <w:tr w:rsidR="00715D11" w:rsidRPr="00715D11" w:rsidTr="008D595E">
        <w:trPr>
          <w:divId w:val="531263890"/>
          <w:trHeight w:val="284"/>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Учреждения культуры</w:t>
            </w:r>
            <w:r w:rsidRPr="00715D11">
              <w:rPr>
                <w:rFonts w:ascii="Times New Roman" w:hAnsi="Times New Roman"/>
                <w:b/>
                <w:bCs/>
                <w:i/>
                <w:iCs/>
              </w:rPr>
              <w:t xml:space="preserve"> </w:t>
            </w:r>
          </w:p>
        </w:tc>
      </w:tr>
      <w:tr w:rsidR="00715D11" w:rsidRPr="00715D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15D11" w:rsidRPr="00715D11" w:rsidRDefault="00715D11" w:rsidP="008D595E">
            <w:pPr>
              <w:jc w:val="left"/>
              <w:rPr>
                <w:rFonts w:ascii="Times New Roman" w:hAnsi="Times New Roman"/>
              </w:rPr>
            </w:pPr>
            <w:r w:rsidRPr="00715D11">
              <w:rPr>
                <w:rFonts w:ascii="Times New Roman" w:hAnsi="Times New Roman"/>
              </w:rPr>
              <w:t xml:space="preserve">Клубы, учреждения клубного типа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 xml:space="preserve">социальные нормативы, принятые Федерации </w:t>
            </w:r>
            <w:r w:rsidRPr="00715D11">
              <w:rPr>
                <w:rFonts w:ascii="Times New Roman" w:hAnsi="Times New Roman"/>
              </w:rPr>
              <w:lastRenderedPageBreak/>
              <w:t>в 1996 году и методика одобренная Правительство м Российской Федерации в 1999 г.</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lastRenderedPageBreak/>
              <w:t>70</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В соответствии с норматив</w:t>
            </w:r>
            <w:r w:rsidRPr="00715D11">
              <w:rPr>
                <w:rFonts w:ascii="Times New Roman" w:hAnsi="Times New Roman"/>
              </w:rPr>
              <w:lastRenderedPageBreak/>
              <w:t xml:space="preserve">ом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lastRenderedPageBreak/>
              <w:t>54</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150</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ремонт дома культуры</w:t>
            </w:r>
          </w:p>
        </w:tc>
      </w:tr>
      <w:tr w:rsidR="00715D11" w:rsidRPr="00715D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15D11" w:rsidRPr="00715D11" w:rsidRDefault="00715D11" w:rsidP="008D595E">
            <w:pPr>
              <w:jc w:val="left"/>
              <w:rPr>
                <w:rFonts w:ascii="Times New Roman" w:hAnsi="Times New Roman"/>
              </w:rPr>
            </w:pPr>
            <w:r w:rsidRPr="00715D11">
              <w:rPr>
                <w:rFonts w:ascii="Times New Roman" w:hAnsi="Times New Roman"/>
              </w:rPr>
              <w:t xml:space="preserve">Общедоступные библиотеки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 xml:space="preserve">тыс. единиц хранения  </w:t>
            </w:r>
          </w:p>
        </w:tc>
        <w:tc>
          <w:tcPr>
            <w:tcW w:w="0" w:type="auto"/>
            <w:tcBorders>
              <w:top w:val="nil"/>
              <w:left w:val="nil"/>
              <w:bottom w:val="single" w:sz="4" w:space="0" w:color="auto"/>
              <w:right w:val="single" w:sz="4" w:space="0" w:color="auto"/>
            </w:tcBorders>
            <w:shd w:val="clear" w:color="auto" w:fill="auto"/>
            <w:tcMar>
              <w:top w:w="0" w:type="dxa"/>
              <w:left w:w="135" w:type="dxa"/>
              <w:bottom w:w="0" w:type="dxa"/>
              <w:right w:w="0" w:type="dxa"/>
            </w:tcMar>
            <w:vAlign w:val="center"/>
            <w:hideMark/>
          </w:tcPr>
          <w:p w:rsidR="00715D11" w:rsidRPr="00715D11" w:rsidRDefault="00715D11" w:rsidP="008D595E">
            <w:pPr>
              <w:ind w:firstLineChars="100" w:firstLine="240"/>
              <w:jc w:val="left"/>
              <w:rPr>
                <w:rFonts w:ascii="Times New Roman" w:hAnsi="Times New Roman"/>
              </w:rPr>
            </w:pPr>
            <w:r w:rsidRPr="00715D11">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1</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3,9</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11,6</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пополнение библиотечного фонда</w:t>
            </w:r>
          </w:p>
        </w:tc>
      </w:tr>
      <w:tr w:rsidR="00715D11" w:rsidRPr="00715D11" w:rsidTr="008D595E">
        <w:trPr>
          <w:divId w:val="531263890"/>
          <w:trHeight w:val="284"/>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Спортивные сооружения</w:t>
            </w:r>
            <w:r w:rsidRPr="00715D11">
              <w:rPr>
                <w:rFonts w:ascii="Times New Roman" w:hAnsi="Times New Roman"/>
                <w:b/>
                <w:bCs/>
                <w:i/>
                <w:iCs/>
              </w:rPr>
              <w:t xml:space="preserve"> </w:t>
            </w:r>
          </w:p>
        </w:tc>
      </w:tr>
      <w:tr w:rsidR="00715D11" w:rsidRPr="00715D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15D11" w:rsidRPr="00715D11" w:rsidRDefault="00715D11" w:rsidP="008D595E">
            <w:pPr>
              <w:jc w:val="left"/>
              <w:rPr>
                <w:rFonts w:ascii="Times New Roman" w:hAnsi="Times New Roman"/>
              </w:rPr>
            </w:pPr>
            <w:r w:rsidRPr="00715D11">
              <w:rPr>
                <w:rFonts w:ascii="Times New Roman" w:hAnsi="Times New Roman"/>
              </w:rPr>
              <w:t xml:space="preserve">Спортивные залы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кв. м площади пола</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 xml:space="preserve">Методика определения нормативной потребности субъектов Российской Федерации в объектах социальной инфраструктуры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350</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271,1</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120</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реконструкция спортивного зала</w:t>
            </w:r>
          </w:p>
        </w:tc>
      </w:tr>
      <w:tr w:rsidR="00715D11" w:rsidRPr="00715D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15D11" w:rsidRPr="00715D11" w:rsidRDefault="00715D11" w:rsidP="008D595E">
            <w:pPr>
              <w:jc w:val="left"/>
              <w:rPr>
                <w:rFonts w:ascii="Times New Roman" w:hAnsi="Times New Roman"/>
              </w:rPr>
            </w:pPr>
            <w:r w:rsidRPr="00715D11">
              <w:rPr>
                <w:rFonts w:ascii="Times New Roman" w:hAnsi="Times New Roman"/>
              </w:rPr>
              <w:t xml:space="preserve">Плоскостные сооружения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rPr>
                <w:rFonts w:ascii="Times New Roman" w:hAnsi="Times New Roman"/>
              </w:rPr>
            </w:pPr>
            <w:r w:rsidRPr="00715D11">
              <w:rPr>
                <w:rFonts w:ascii="Times New Roman" w:hAnsi="Times New Roman"/>
              </w:rPr>
              <w:t>тыс. кв. м</w:t>
            </w:r>
            <w:r w:rsidRPr="00715D11">
              <w:rPr>
                <w:rFonts w:ascii="Times New Roman" w:hAnsi="Times New Roman"/>
                <w:vertAlign w:val="superscript"/>
              </w:rPr>
              <w:t xml:space="preserve"> </w:t>
            </w:r>
            <w:r w:rsidRPr="00715D11">
              <w:rPr>
                <w:rFonts w:ascii="Times New Roman" w:hAnsi="Times New Roman"/>
              </w:rPr>
              <w:t xml:space="preserve"> </w:t>
            </w:r>
          </w:p>
        </w:tc>
        <w:tc>
          <w:tcPr>
            <w:tcW w:w="0" w:type="auto"/>
            <w:vMerge/>
            <w:tcBorders>
              <w:top w:val="nil"/>
              <w:left w:val="single" w:sz="4" w:space="0" w:color="auto"/>
              <w:bottom w:val="single" w:sz="4" w:space="0" w:color="000000"/>
              <w:right w:val="single" w:sz="4" w:space="0" w:color="auto"/>
            </w:tcBorders>
            <w:vAlign w:val="center"/>
            <w:hideMark/>
          </w:tcPr>
          <w:p w:rsidR="00715D11" w:rsidRPr="00715D11" w:rsidRDefault="00715D11" w:rsidP="008D595E">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1,95</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1,5</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строительство спортивной площадки в с. Пуркаево</w:t>
            </w:r>
          </w:p>
        </w:tc>
      </w:tr>
      <w:tr w:rsidR="00715D11" w:rsidRPr="00715D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15D11" w:rsidRPr="00715D11" w:rsidRDefault="00715D11" w:rsidP="008D595E">
            <w:pPr>
              <w:jc w:val="left"/>
              <w:rPr>
                <w:rFonts w:ascii="Times New Roman" w:hAnsi="Times New Roman"/>
              </w:rPr>
            </w:pPr>
            <w:r w:rsidRPr="00715D11">
              <w:rPr>
                <w:rFonts w:ascii="Times New Roman" w:hAnsi="Times New Roman"/>
              </w:rPr>
              <w:t>Бассейны</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rPr>
                <w:rFonts w:ascii="Times New Roman" w:hAnsi="Times New Roman"/>
              </w:rPr>
            </w:pPr>
            <w:r w:rsidRPr="00715D11">
              <w:rPr>
                <w:rFonts w:ascii="Times New Roman" w:hAnsi="Times New Roman"/>
              </w:rPr>
              <w:t>кв.м. зеркала воды</w:t>
            </w:r>
          </w:p>
        </w:tc>
        <w:tc>
          <w:tcPr>
            <w:tcW w:w="0" w:type="auto"/>
            <w:vMerge/>
            <w:tcBorders>
              <w:top w:val="nil"/>
              <w:left w:val="single" w:sz="4" w:space="0" w:color="auto"/>
              <w:bottom w:val="single" w:sz="4" w:space="0" w:color="000000"/>
              <w:right w:val="single" w:sz="4" w:space="0" w:color="auto"/>
            </w:tcBorders>
            <w:vAlign w:val="center"/>
            <w:hideMark/>
          </w:tcPr>
          <w:p w:rsidR="00715D11" w:rsidRPr="00715D11" w:rsidRDefault="00715D11" w:rsidP="008D595E">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20</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1,5</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w:t>
            </w:r>
          </w:p>
        </w:tc>
      </w:tr>
      <w:tr w:rsidR="00715D11" w:rsidRPr="00715D11" w:rsidTr="008D595E">
        <w:trPr>
          <w:divId w:val="531263890"/>
          <w:trHeight w:val="284"/>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715D11" w:rsidRDefault="008D595E" w:rsidP="008D595E">
            <w:pPr>
              <w:jc w:val="center"/>
              <w:rPr>
                <w:rFonts w:ascii="Times New Roman" w:hAnsi="Times New Roman"/>
                <w:b/>
                <w:bCs/>
              </w:rPr>
            </w:pPr>
            <w:r w:rsidRPr="00715D11">
              <w:rPr>
                <w:rFonts w:ascii="Times New Roman" w:hAnsi="Times New Roman"/>
                <w:b/>
                <w:bCs/>
              </w:rPr>
              <w:t>Предприятия торговли и общественного питания, коммунально-бытового обслуживания</w:t>
            </w:r>
            <w:r w:rsidRPr="00715D11">
              <w:rPr>
                <w:rFonts w:ascii="Times New Roman" w:hAnsi="Times New Roman"/>
                <w:b/>
                <w:bCs/>
                <w:i/>
                <w:iCs/>
              </w:rPr>
              <w:t xml:space="preserve"> </w:t>
            </w:r>
          </w:p>
        </w:tc>
      </w:tr>
      <w:tr w:rsidR="00715D11" w:rsidRPr="00715D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15D11" w:rsidRPr="00715D11" w:rsidRDefault="00715D11" w:rsidP="008D595E">
            <w:pPr>
              <w:jc w:val="left"/>
              <w:rPr>
                <w:rFonts w:ascii="Times New Roman" w:hAnsi="Times New Roman"/>
              </w:rPr>
            </w:pPr>
            <w:r w:rsidRPr="00715D11">
              <w:rPr>
                <w:rFonts w:ascii="Times New Roman" w:hAnsi="Times New Roman"/>
              </w:rPr>
              <w:t xml:space="preserve">Предприятия розничной торговли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кв. м</w:t>
            </w:r>
            <w:r w:rsidRPr="00715D11">
              <w:rPr>
                <w:rFonts w:ascii="Times New Roman" w:hAnsi="Times New Roman"/>
                <w:vertAlign w:val="superscript"/>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300</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232,4</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есть</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строительство магазинов</w:t>
            </w:r>
          </w:p>
        </w:tc>
      </w:tr>
      <w:tr w:rsidR="00715D11" w:rsidRPr="00715D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15D11" w:rsidRPr="00715D11" w:rsidRDefault="00715D11" w:rsidP="008D595E">
            <w:pPr>
              <w:jc w:val="left"/>
              <w:rPr>
                <w:rFonts w:ascii="Times New Roman" w:hAnsi="Times New Roman"/>
              </w:rPr>
            </w:pPr>
            <w:r w:rsidRPr="00715D11">
              <w:rPr>
                <w:rFonts w:ascii="Times New Roman" w:hAnsi="Times New Roman"/>
              </w:rPr>
              <w:t xml:space="preserve">Предприятия общественного </w:t>
            </w:r>
            <w:r w:rsidRPr="00715D11">
              <w:rPr>
                <w:rFonts w:ascii="Times New Roman" w:hAnsi="Times New Roman"/>
              </w:rPr>
              <w:lastRenderedPageBreak/>
              <w:t xml:space="preserve">питания открытой сети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lastRenderedPageBreak/>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СП 42.13330.20</w:t>
            </w:r>
            <w:r w:rsidRPr="00715D11">
              <w:rPr>
                <w:rFonts w:ascii="Times New Roman" w:hAnsi="Times New Roman"/>
              </w:rPr>
              <w:lastRenderedPageBreak/>
              <w:t>11</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lastRenderedPageBreak/>
              <w:t>40</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В соответст</w:t>
            </w:r>
            <w:r w:rsidRPr="00715D11">
              <w:rPr>
                <w:rFonts w:ascii="Times New Roman" w:hAnsi="Times New Roman"/>
              </w:rPr>
              <w:lastRenderedPageBreak/>
              <w:t xml:space="preserve">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lastRenderedPageBreak/>
              <w:t>31</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 xml:space="preserve">строительство </w:t>
            </w:r>
            <w:r w:rsidRPr="00715D11">
              <w:rPr>
                <w:rFonts w:ascii="Times New Roman" w:hAnsi="Times New Roman"/>
              </w:rPr>
              <w:lastRenderedPageBreak/>
              <w:t>предприятий общественного питания</w:t>
            </w:r>
          </w:p>
        </w:tc>
      </w:tr>
      <w:tr w:rsidR="00715D11" w:rsidRPr="00715D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15D11" w:rsidRPr="00715D11" w:rsidRDefault="00715D11" w:rsidP="008D595E">
            <w:pPr>
              <w:jc w:val="left"/>
              <w:rPr>
                <w:rFonts w:ascii="Times New Roman" w:hAnsi="Times New Roman"/>
              </w:rPr>
            </w:pPr>
            <w:r w:rsidRPr="00715D11">
              <w:rPr>
                <w:rFonts w:ascii="Times New Roman" w:hAnsi="Times New Roman"/>
              </w:rPr>
              <w:lastRenderedPageBreak/>
              <w:t xml:space="preserve">Предприятия бытового обслуживания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 xml:space="preserve">число рабочих мест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 xml:space="preserve">7 мест на тыс. чел. в сельской местности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5</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строительство предприятий бытового обслуживания</w:t>
            </w:r>
          </w:p>
        </w:tc>
      </w:tr>
      <w:tr w:rsidR="00715D11" w:rsidRPr="00715D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15D11" w:rsidRPr="00715D11" w:rsidRDefault="00715D11" w:rsidP="008D595E">
            <w:pPr>
              <w:jc w:val="left"/>
              <w:rPr>
                <w:rFonts w:ascii="Times New Roman" w:hAnsi="Times New Roman"/>
              </w:rPr>
            </w:pPr>
            <w:r w:rsidRPr="00715D11">
              <w:rPr>
                <w:rFonts w:ascii="Times New Roman" w:hAnsi="Times New Roman"/>
              </w:rPr>
              <w:t>Гостиницы</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6 мест на тыс. чел. в сельской местности</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5</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w:t>
            </w:r>
          </w:p>
        </w:tc>
      </w:tr>
      <w:tr w:rsidR="00715D11" w:rsidRPr="00715D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15D11" w:rsidRPr="00715D11" w:rsidRDefault="00715D11" w:rsidP="008D595E">
            <w:pPr>
              <w:jc w:val="left"/>
              <w:rPr>
                <w:rFonts w:ascii="Times New Roman" w:hAnsi="Times New Roman"/>
              </w:rPr>
            </w:pPr>
            <w:r w:rsidRPr="00715D11">
              <w:rPr>
                <w:rFonts w:ascii="Times New Roman" w:hAnsi="Times New Roman"/>
              </w:rPr>
              <w:t>Кладбища</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noWrap/>
            <w:vAlign w:val="center"/>
            <w:hideMark/>
          </w:tcPr>
          <w:p w:rsidR="00715D11" w:rsidRPr="00715D11" w:rsidRDefault="00715D11" w:rsidP="008D595E">
            <w:pPr>
              <w:jc w:val="center"/>
              <w:rPr>
                <w:rFonts w:ascii="Times New Roman" w:hAnsi="Times New Roman"/>
              </w:rPr>
            </w:pPr>
            <w:r w:rsidRPr="00715D11">
              <w:rPr>
                <w:rFonts w:ascii="Times New Roman" w:hAnsi="Times New Roman"/>
              </w:rPr>
              <w:t>0,24</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rsidP="008D595E">
            <w:pPr>
              <w:jc w:val="center"/>
              <w:rPr>
                <w:rFonts w:ascii="Times New Roman" w:hAnsi="Times New Roman"/>
              </w:rPr>
            </w:pPr>
            <w:r w:rsidRPr="00715D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0,02</w:t>
            </w:r>
          </w:p>
        </w:tc>
        <w:tc>
          <w:tcPr>
            <w:tcW w:w="0" w:type="auto"/>
            <w:tcBorders>
              <w:top w:val="nil"/>
              <w:left w:val="nil"/>
              <w:bottom w:val="single" w:sz="4" w:space="0" w:color="auto"/>
              <w:right w:val="single" w:sz="4" w:space="0" w:color="auto"/>
            </w:tcBorders>
            <w:shd w:val="clear" w:color="auto" w:fill="auto"/>
            <w:vAlign w:val="center"/>
            <w:hideMark/>
          </w:tcPr>
          <w:p w:rsidR="00715D11" w:rsidRPr="00801838" w:rsidRDefault="00801838">
            <w:pPr>
              <w:jc w:val="center"/>
              <w:rPr>
                <w:rFonts w:ascii="Times New Roman" w:hAnsi="Times New Roman"/>
              </w:rPr>
            </w:pPr>
            <w:r w:rsidRPr="00801838">
              <w:rPr>
                <w:rFonts w:ascii="Times New Roman" w:hAnsi="Times New Roman"/>
              </w:rPr>
              <w:t>3,0</w:t>
            </w:r>
          </w:p>
        </w:tc>
        <w:tc>
          <w:tcPr>
            <w:tcW w:w="0" w:type="auto"/>
            <w:tcBorders>
              <w:top w:val="nil"/>
              <w:left w:val="nil"/>
              <w:bottom w:val="single" w:sz="4" w:space="0" w:color="auto"/>
              <w:right w:val="single" w:sz="4" w:space="0" w:color="auto"/>
            </w:tcBorders>
            <w:shd w:val="clear" w:color="auto" w:fill="auto"/>
            <w:vAlign w:val="center"/>
            <w:hideMark/>
          </w:tcPr>
          <w:p w:rsidR="00715D11" w:rsidRPr="00801838" w:rsidRDefault="00715D11">
            <w:pPr>
              <w:jc w:val="center"/>
              <w:rPr>
                <w:rFonts w:ascii="Times New Roman" w:hAnsi="Times New Roman"/>
              </w:rPr>
            </w:pPr>
            <w:r w:rsidRPr="00801838">
              <w:rPr>
                <w:rFonts w:ascii="Times New Roman" w:hAnsi="Times New Roman"/>
              </w:rPr>
              <w:t>-</w:t>
            </w:r>
          </w:p>
        </w:tc>
      </w:tr>
    </w:tbl>
    <w:p w:rsidR="008D595E" w:rsidRPr="00C16347" w:rsidRDefault="008D595E" w:rsidP="009F0C23">
      <w:pPr>
        <w:widowControl w:val="0"/>
        <w:suppressAutoHyphens/>
        <w:autoSpaceDE w:val="0"/>
        <w:ind w:firstLine="720"/>
        <w:rPr>
          <w:rFonts w:ascii="Times New Roman" w:hAnsi="Times New Roman"/>
          <w:color w:val="FF0000"/>
          <w:lang w:eastAsia="ar-SA"/>
        </w:rPr>
      </w:pPr>
    </w:p>
    <w:p w:rsidR="009F0C23" w:rsidRPr="00715D11" w:rsidRDefault="009F0C23" w:rsidP="009F0C23">
      <w:pPr>
        <w:widowControl w:val="0"/>
        <w:suppressAutoHyphens/>
        <w:autoSpaceDE w:val="0"/>
        <w:ind w:firstLine="720"/>
        <w:rPr>
          <w:rFonts w:ascii="Times New Roman" w:hAnsi="Times New Roman"/>
          <w:lang w:eastAsia="ar-SA"/>
        </w:rPr>
      </w:pPr>
      <w:r w:rsidRPr="00715D11">
        <w:rPr>
          <w:rFonts w:ascii="Times New Roman" w:hAnsi="Times New Roman"/>
          <w:lang w:eastAsia="ar-SA"/>
        </w:rPr>
        <w:t>Проектом отмечается, что принятая ранее в отечественном градостроительстве концепция ступенчатого построения системы культурно-бытового обслуживания исходила, в основном, из принципа территориальной близости объектов к местам расселения.</w:t>
      </w:r>
    </w:p>
    <w:p w:rsidR="009F0C23" w:rsidRPr="00715D11" w:rsidRDefault="009F0C23" w:rsidP="009F0C23">
      <w:pPr>
        <w:widowControl w:val="0"/>
        <w:suppressAutoHyphens/>
        <w:autoSpaceDE w:val="0"/>
        <w:ind w:firstLine="720"/>
        <w:rPr>
          <w:rFonts w:ascii="Times New Roman" w:hAnsi="Times New Roman"/>
          <w:lang w:eastAsia="ar-SA"/>
        </w:rPr>
      </w:pPr>
      <w:r w:rsidRPr="00715D11">
        <w:rPr>
          <w:rFonts w:ascii="Times New Roman" w:hAnsi="Times New Roman"/>
          <w:lang w:eastAsia="ar-SA"/>
        </w:rPr>
        <w:t xml:space="preserve">Анализ планировочного развития сельских поселений показывает, что процессы формирования структуры поселения и размещение объектов обслуживания, на самом деле, более сложны и многообразны, что связано, прежде всего, с усложнением функций выполняемых </w:t>
      </w:r>
      <w:r w:rsidR="00C01292" w:rsidRPr="00715D11">
        <w:rPr>
          <w:rFonts w:ascii="Times New Roman" w:hAnsi="Times New Roman"/>
          <w:lang w:eastAsia="ar-SA"/>
        </w:rPr>
        <w:t>сельским поселением</w:t>
      </w:r>
      <w:r w:rsidRPr="00715D11">
        <w:rPr>
          <w:rFonts w:ascii="Times New Roman" w:hAnsi="Times New Roman"/>
          <w:lang w:eastAsia="ar-SA"/>
        </w:rPr>
        <w:t>, и ростом подвижности населения.</w:t>
      </w:r>
    </w:p>
    <w:p w:rsidR="009F0C23" w:rsidRPr="00715D11" w:rsidRDefault="009F0C23" w:rsidP="009F0C23">
      <w:pPr>
        <w:widowControl w:val="0"/>
        <w:suppressAutoHyphens/>
        <w:autoSpaceDE w:val="0"/>
        <w:ind w:firstLine="720"/>
        <w:rPr>
          <w:rFonts w:ascii="Times New Roman" w:hAnsi="Times New Roman"/>
          <w:lang w:eastAsia="ar-SA"/>
        </w:rPr>
      </w:pPr>
      <w:r w:rsidRPr="00715D11">
        <w:rPr>
          <w:rFonts w:ascii="Times New Roman" w:hAnsi="Times New Roman"/>
          <w:lang w:eastAsia="ar-SA"/>
        </w:rPr>
        <w:t>Настоящий генеральный план предлагает совершенствовать и развивать систему культурно-бытового обслуживания, в соответствии с принятым в проекте каркасом планировочной системы.</w:t>
      </w:r>
    </w:p>
    <w:p w:rsidR="00634235" w:rsidRDefault="00634235" w:rsidP="009F0C23">
      <w:pPr>
        <w:widowControl w:val="0"/>
        <w:ind w:firstLine="709"/>
        <w:rPr>
          <w:rFonts w:ascii="Times New Roman" w:hAnsi="Times New Roman"/>
          <w:i/>
        </w:rPr>
      </w:pPr>
    </w:p>
    <w:p w:rsidR="00801838" w:rsidRDefault="00801838" w:rsidP="009F0C23">
      <w:pPr>
        <w:widowControl w:val="0"/>
        <w:ind w:firstLine="709"/>
        <w:rPr>
          <w:rFonts w:ascii="Times New Roman" w:hAnsi="Times New Roman"/>
          <w:i/>
        </w:rPr>
      </w:pPr>
    </w:p>
    <w:p w:rsidR="00801838" w:rsidRDefault="00801838" w:rsidP="009F0C23">
      <w:pPr>
        <w:widowControl w:val="0"/>
        <w:ind w:firstLine="709"/>
        <w:rPr>
          <w:rFonts w:ascii="Times New Roman" w:hAnsi="Times New Roman"/>
          <w:i/>
        </w:rPr>
      </w:pPr>
    </w:p>
    <w:p w:rsidR="00801838" w:rsidRDefault="00801838" w:rsidP="009F0C23">
      <w:pPr>
        <w:widowControl w:val="0"/>
        <w:ind w:firstLine="709"/>
        <w:rPr>
          <w:rFonts w:ascii="Times New Roman" w:hAnsi="Times New Roman"/>
          <w:i/>
        </w:rPr>
      </w:pPr>
    </w:p>
    <w:p w:rsidR="00801838" w:rsidRDefault="00801838" w:rsidP="009F0C23">
      <w:pPr>
        <w:widowControl w:val="0"/>
        <w:ind w:firstLine="709"/>
        <w:rPr>
          <w:rFonts w:ascii="Times New Roman" w:hAnsi="Times New Roman"/>
          <w:i/>
        </w:rPr>
      </w:pPr>
    </w:p>
    <w:p w:rsidR="00801838" w:rsidRPr="00715D11" w:rsidRDefault="00801838" w:rsidP="009F0C23">
      <w:pPr>
        <w:widowControl w:val="0"/>
        <w:ind w:firstLine="709"/>
        <w:rPr>
          <w:rFonts w:ascii="Times New Roman" w:hAnsi="Times New Roman"/>
          <w:i/>
        </w:rPr>
      </w:pPr>
    </w:p>
    <w:p w:rsidR="009306FE" w:rsidRPr="00715D11" w:rsidRDefault="001D292D" w:rsidP="009F0C23">
      <w:pPr>
        <w:tabs>
          <w:tab w:val="right" w:leader="dot" w:pos="10206"/>
        </w:tabs>
        <w:ind w:firstLine="709"/>
        <w:contextualSpacing/>
        <w:outlineLvl w:val="1"/>
        <w:rPr>
          <w:rFonts w:ascii="Times New Roman" w:hAnsi="Times New Roman"/>
          <w:b/>
          <w:lang w:val="x-none" w:eastAsia="x-none"/>
        </w:rPr>
      </w:pPr>
      <w:bookmarkStart w:id="260" w:name="_Toc421107137"/>
      <w:bookmarkStart w:id="261" w:name="_Toc421107521"/>
      <w:bookmarkStart w:id="262" w:name="_Toc421107606"/>
      <w:bookmarkStart w:id="263" w:name="_Toc463460327"/>
      <w:bookmarkStart w:id="264" w:name="_Toc463462180"/>
      <w:bookmarkStart w:id="265" w:name="_Toc463786480"/>
      <w:r w:rsidRPr="00715D11">
        <w:rPr>
          <w:rFonts w:ascii="Times New Roman" w:hAnsi="Times New Roman"/>
          <w:b/>
          <w:lang w:val="x-none" w:eastAsia="x-none"/>
        </w:rPr>
        <w:lastRenderedPageBreak/>
        <w:t>6</w:t>
      </w:r>
      <w:r w:rsidR="009306FE" w:rsidRPr="00715D11">
        <w:rPr>
          <w:rFonts w:ascii="Times New Roman" w:hAnsi="Times New Roman"/>
          <w:b/>
          <w:lang w:val="x-none" w:eastAsia="x-none"/>
        </w:rPr>
        <w:t>.7. Развитие инженерно-транспортной инфраструктуры</w:t>
      </w:r>
      <w:bookmarkEnd w:id="260"/>
      <w:bookmarkEnd w:id="261"/>
      <w:bookmarkEnd w:id="262"/>
      <w:bookmarkEnd w:id="263"/>
      <w:bookmarkEnd w:id="264"/>
      <w:bookmarkEnd w:id="265"/>
    </w:p>
    <w:p w:rsidR="0088135A" w:rsidRPr="00715D11" w:rsidRDefault="0088135A" w:rsidP="009F0C23">
      <w:pPr>
        <w:rPr>
          <w:rFonts w:ascii="Times New Roman" w:hAnsi="Times New Roman"/>
        </w:rPr>
      </w:pPr>
      <w:bookmarkStart w:id="266" w:name="_Toc421107138"/>
      <w:bookmarkStart w:id="267" w:name="_Toc421107522"/>
      <w:bookmarkStart w:id="268" w:name="_Toc421107607"/>
    </w:p>
    <w:p w:rsidR="00045DA5" w:rsidRPr="00715D11" w:rsidRDefault="00045DA5" w:rsidP="00045DA5">
      <w:pPr>
        <w:tabs>
          <w:tab w:val="left" w:pos="993"/>
        </w:tabs>
        <w:suppressAutoHyphens/>
        <w:ind w:firstLine="709"/>
        <w:rPr>
          <w:rFonts w:ascii="Times New Roman" w:hAnsi="Times New Roman"/>
        </w:rPr>
      </w:pPr>
      <w:r w:rsidRPr="00715D11">
        <w:rPr>
          <w:rFonts w:ascii="Times New Roman" w:hAnsi="Times New Roman"/>
          <w:b/>
        </w:rPr>
        <w:t xml:space="preserve">Муниципальная программа </w:t>
      </w:r>
      <w:r w:rsidR="00AE6EBE" w:rsidRPr="00715D11">
        <w:rPr>
          <w:rFonts w:ascii="Times New Roman" w:hAnsi="Times New Roman"/>
          <w:b/>
        </w:rPr>
        <w:t>«</w:t>
      </w:r>
      <w:r w:rsidRPr="00715D11">
        <w:rPr>
          <w:rFonts w:ascii="Times New Roman" w:hAnsi="Times New Roman"/>
          <w:b/>
        </w:rPr>
        <w:t xml:space="preserve">Комплексного развития систем коммунальной инфраструктуры </w:t>
      </w:r>
      <w:r w:rsidR="00C16347" w:rsidRPr="00715D11">
        <w:rPr>
          <w:rFonts w:ascii="Times New Roman" w:hAnsi="Times New Roman"/>
          <w:b/>
        </w:rPr>
        <w:t>Пуркаевского</w:t>
      </w:r>
      <w:r w:rsidRPr="00715D11">
        <w:rPr>
          <w:rFonts w:ascii="Times New Roman" w:hAnsi="Times New Roman"/>
          <w:b/>
        </w:rPr>
        <w:t xml:space="preserve"> сельского поселения</w:t>
      </w:r>
      <w:r w:rsidR="00AE6EBE" w:rsidRPr="00715D11">
        <w:rPr>
          <w:rFonts w:ascii="Times New Roman" w:hAnsi="Times New Roman"/>
          <w:b/>
        </w:rPr>
        <w:t>»</w:t>
      </w:r>
      <w:r w:rsidRPr="00715D11">
        <w:rPr>
          <w:rFonts w:ascii="Times New Roman" w:hAnsi="Times New Roman"/>
        </w:rPr>
        <w:t xml:space="preserve"> </w:t>
      </w:r>
      <w:r w:rsidR="00DC367E" w:rsidRPr="00715D11">
        <w:rPr>
          <w:rFonts w:ascii="Times New Roman" w:hAnsi="Times New Roman"/>
        </w:rPr>
        <w:t xml:space="preserve">предусматривает: </w:t>
      </w:r>
    </w:p>
    <w:p w:rsidR="00045DA5" w:rsidRPr="00715D11" w:rsidRDefault="00045DA5" w:rsidP="00045DA5">
      <w:pPr>
        <w:tabs>
          <w:tab w:val="left" w:pos="993"/>
        </w:tabs>
        <w:suppressAutoHyphens/>
        <w:ind w:firstLine="709"/>
        <w:rPr>
          <w:rFonts w:ascii="Times New Roman" w:eastAsia="Calibri" w:hAnsi="Times New Roman"/>
        </w:rPr>
      </w:pPr>
      <w:r w:rsidRPr="00715D11">
        <w:rPr>
          <w:rFonts w:ascii="Times New Roman" w:hAnsi="Times New Roman"/>
        </w:rPr>
        <w:t>- м</w:t>
      </w:r>
      <w:r w:rsidRPr="00715D11">
        <w:rPr>
          <w:rFonts w:ascii="Times New Roman" w:eastAsia="Calibri" w:hAnsi="Times New Roman"/>
        </w:rPr>
        <w:t xml:space="preserve">одернизация и обновление коммунальной инфраструктуры </w:t>
      </w:r>
      <w:r w:rsidR="00C16347" w:rsidRPr="00715D11">
        <w:rPr>
          <w:rFonts w:ascii="Times New Roman" w:hAnsi="Times New Roman"/>
          <w:bCs/>
        </w:rPr>
        <w:t>Пуркаевского</w:t>
      </w:r>
      <w:r w:rsidRPr="00715D11">
        <w:rPr>
          <w:rFonts w:ascii="Times New Roman" w:hAnsi="Times New Roman"/>
          <w:bCs/>
        </w:rPr>
        <w:t xml:space="preserve"> </w:t>
      </w:r>
      <w:r w:rsidRPr="00715D11">
        <w:rPr>
          <w:rFonts w:ascii="Times New Roman" w:hAnsi="Times New Roman"/>
        </w:rPr>
        <w:t>сельского поселения</w:t>
      </w:r>
      <w:r w:rsidRPr="00715D11">
        <w:rPr>
          <w:rFonts w:ascii="Times New Roman" w:eastAsia="Calibri" w:hAnsi="Times New Roman"/>
        </w:rPr>
        <w:t xml:space="preserve">, снижение эксплуатационных затрат на содержание объектов коммунальной инфраструктуры; </w:t>
      </w:r>
    </w:p>
    <w:p w:rsidR="00045DA5" w:rsidRPr="00715D11" w:rsidRDefault="00045DA5" w:rsidP="00045DA5">
      <w:pPr>
        <w:tabs>
          <w:tab w:val="left" w:pos="993"/>
        </w:tabs>
        <w:suppressAutoHyphens/>
        <w:ind w:firstLine="709"/>
        <w:rPr>
          <w:rFonts w:ascii="Times New Roman" w:eastAsia="Calibri" w:hAnsi="Times New Roman"/>
        </w:rPr>
      </w:pPr>
      <w:r w:rsidRPr="00715D11">
        <w:rPr>
          <w:rFonts w:ascii="Times New Roman" w:eastAsia="Calibri" w:hAnsi="Times New Roman"/>
        </w:rPr>
        <w:t>- устранение причин возникновения аварийных ситуаций, угрожающих жизнедеятельности человека, улучшение экологического состояния окружающей среды;</w:t>
      </w:r>
    </w:p>
    <w:p w:rsidR="00045DA5" w:rsidRPr="00715D11" w:rsidRDefault="00045DA5" w:rsidP="00045DA5">
      <w:pPr>
        <w:tabs>
          <w:tab w:val="left" w:pos="993"/>
        </w:tabs>
        <w:suppressAutoHyphens/>
        <w:ind w:firstLine="709"/>
        <w:rPr>
          <w:rFonts w:ascii="Times New Roman" w:eastAsia="Calibri" w:hAnsi="Times New Roman"/>
        </w:rPr>
      </w:pPr>
      <w:r w:rsidRPr="00715D11">
        <w:rPr>
          <w:rFonts w:ascii="Times New Roman" w:eastAsia="Calibri" w:hAnsi="Times New Roman"/>
        </w:rPr>
        <w:t xml:space="preserve">- улучшение санитарного состояния сельских территорий;  </w:t>
      </w:r>
    </w:p>
    <w:p w:rsidR="00045DA5" w:rsidRPr="00715D11" w:rsidRDefault="00045DA5" w:rsidP="00045DA5">
      <w:pPr>
        <w:tabs>
          <w:tab w:val="left" w:pos="993"/>
        </w:tabs>
        <w:suppressAutoHyphens/>
        <w:ind w:firstLine="709"/>
        <w:rPr>
          <w:rFonts w:ascii="Times New Roman" w:hAnsi="Times New Roman"/>
        </w:rPr>
      </w:pPr>
      <w:r w:rsidRPr="00715D11">
        <w:rPr>
          <w:rFonts w:ascii="Times New Roman" w:eastAsia="Calibri" w:hAnsi="Times New Roman"/>
        </w:rPr>
        <w:t>- стабилизация и последующее уменьшение образования бытовых и промышленных отходов на территории села;</w:t>
      </w:r>
    </w:p>
    <w:p w:rsidR="00045DA5" w:rsidRPr="00715D11" w:rsidRDefault="00045DA5" w:rsidP="00045DA5">
      <w:pPr>
        <w:tabs>
          <w:tab w:val="left" w:pos="993"/>
        </w:tabs>
        <w:suppressAutoHyphens/>
        <w:ind w:firstLine="709"/>
        <w:rPr>
          <w:rFonts w:ascii="Times New Roman" w:eastAsia="Calibri" w:hAnsi="Times New Roman"/>
        </w:rPr>
      </w:pPr>
      <w:r w:rsidRPr="00715D11">
        <w:rPr>
          <w:rFonts w:ascii="Times New Roman" w:eastAsia="Calibri" w:hAnsi="Times New Roman"/>
        </w:rPr>
        <w:t xml:space="preserve">- улучшение экологического состояния </w:t>
      </w:r>
      <w:r w:rsidR="00C16347" w:rsidRPr="00715D11">
        <w:rPr>
          <w:rFonts w:ascii="Times New Roman" w:hAnsi="Times New Roman"/>
          <w:bCs/>
        </w:rPr>
        <w:t>Пуркаевского</w:t>
      </w:r>
      <w:r w:rsidRPr="00715D11">
        <w:rPr>
          <w:rFonts w:ascii="Times New Roman" w:hAnsi="Times New Roman"/>
          <w:bCs/>
        </w:rPr>
        <w:t xml:space="preserve"> </w:t>
      </w:r>
      <w:r w:rsidRPr="00715D11">
        <w:rPr>
          <w:rFonts w:ascii="Times New Roman" w:hAnsi="Times New Roman"/>
        </w:rPr>
        <w:t>сельского поселения</w:t>
      </w:r>
      <w:r w:rsidRPr="00715D11">
        <w:rPr>
          <w:rFonts w:ascii="Times New Roman" w:eastAsia="Calibri" w:hAnsi="Times New Roman"/>
        </w:rPr>
        <w:t>.</w:t>
      </w:r>
    </w:p>
    <w:p w:rsidR="00DB6D5F" w:rsidRPr="00715D11" w:rsidRDefault="00DB6D5F" w:rsidP="00045DA5">
      <w:pPr>
        <w:tabs>
          <w:tab w:val="left" w:pos="993"/>
        </w:tabs>
        <w:suppressAutoHyphens/>
        <w:ind w:firstLine="709"/>
        <w:rPr>
          <w:rFonts w:ascii="Times New Roman" w:hAnsi="Times New Roman"/>
        </w:rPr>
      </w:pPr>
      <w:r w:rsidRPr="00715D11">
        <w:rPr>
          <w:rFonts w:ascii="Times New Roman" w:hAnsi="Times New Roman"/>
        </w:rPr>
        <w:t xml:space="preserve">В рамках реализации Программы предусматривается выполнить мероприятия по модернизации и реконструкции </w:t>
      </w:r>
      <w:r w:rsidR="004C4E8A" w:rsidRPr="00715D11">
        <w:rPr>
          <w:rFonts w:ascii="Times New Roman" w:hAnsi="Times New Roman"/>
        </w:rPr>
        <w:t>системы водоснабжения</w:t>
      </w:r>
      <w:r w:rsidRPr="00715D11">
        <w:rPr>
          <w:rFonts w:ascii="Times New Roman" w:hAnsi="Times New Roman"/>
        </w:rPr>
        <w:t>, водоотведения, объектов захоронения и утилизации твердых бытовых отходов.</w:t>
      </w:r>
    </w:p>
    <w:p w:rsidR="004C4E8A" w:rsidRPr="00715D11" w:rsidRDefault="004C4E8A" w:rsidP="004C4E8A">
      <w:pPr>
        <w:ind w:firstLine="709"/>
        <w:rPr>
          <w:rFonts w:ascii="Times New Roman" w:hAnsi="Times New Roman"/>
        </w:rPr>
      </w:pPr>
      <w:r w:rsidRPr="00715D11">
        <w:rPr>
          <w:rFonts w:ascii="Times New Roman" w:hAnsi="Times New Roman"/>
        </w:rPr>
        <w:t>Успешная реализация Программы позволит:</w:t>
      </w:r>
    </w:p>
    <w:p w:rsidR="004C4E8A" w:rsidRPr="00715D11" w:rsidRDefault="004C4E8A" w:rsidP="004C4E8A">
      <w:pPr>
        <w:ind w:firstLine="709"/>
        <w:rPr>
          <w:rFonts w:ascii="Times New Roman" w:hAnsi="Times New Roman"/>
        </w:rPr>
      </w:pPr>
      <w:r w:rsidRPr="00715D11">
        <w:rPr>
          <w:rFonts w:ascii="Times New Roman" w:hAnsi="Times New Roman"/>
        </w:rPr>
        <w:t>- решить стратегическую задачу привлечения частных инвестиций для модернизации и развития жилищно-коммунального комплекса Дубенского муниципального района;</w:t>
      </w:r>
    </w:p>
    <w:p w:rsidR="004C4E8A" w:rsidRPr="00715D11" w:rsidRDefault="004C4E8A" w:rsidP="004C4E8A">
      <w:pPr>
        <w:ind w:firstLine="709"/>
        <w:rPr>
          <w:rFonts w:ascii="Times New Roman" w:hAnsi="Times New Roman"/>
        </w:rPr>
      </w:pPr>
      <w:r w:rsidRPr="00715D11">
        <w:rPr>
          <w:rFonts w:ascii="Times New Roman" w:hAnsi="Times New Roman"/>
        </w:rPr>
        <w:t>- улучшить качество коммунального обслуживания потребителей, проживающих в районе, обеспечить надежность работы инженерно-коммунальных систем жизнеобеспечения, а также обеспечить комфортность и безопасность условий проживания граждан в Дубенском районе;</w:t>
      </w:r>
    </w:p>
    <w:p w:rsidR="004C4E8A" w:rsidRPr="00715D11" w:rsidRDefault="004C4E8A" w:rsidP="004C4E8A">
      <w:pPr>
        <w:ind w:firstLine="709"/>
        <w:rPr>
          <w:rFonts w:ascii="Times New Roman" w:hAnsi="Times New Roman"/>
        </w:rPr>
      </w:pPr>
      <w:r w:rsidRPr="00715D11">
        <w:rPr>
          <w:rFonts w:ascii="Times New Roman" w:hAnsi="Times New Roman"/>
        </w:rPr>
        <w:t>- повысить эффективность работы организаций коммунального комплекса и снизить затраты на представление коммунальных услуг;</w:t>
      </w:r>
    </w:p>
    <w:p w:rsidR="004C4E8A" w:rsidRPr="00715D11" w:rsidRDefault="004C4E8A" w:rsidP="004C4E8A">
      <w:pPr>
        <w:ind w:firstLine="709"/>
        <w:rPr>
          <w:rFonts w:ascii="Times New Roman" w:hAnsi="Times New Roman"/>
        </w:rPr>
      </w:pPr>
      <w:r w:rsidRPr="00715D11">
        <w:rPr>
          <w:rFonts w:ascii="Times New Roman" w:hAnsi="Times New Roman"/>
        </w:rPr>
        <w:t>- ликвидировать критический уровень износа основных фондов;</w:t>
      </w:r>
    </w:p>
    <w:p w:rsidR="004C4E8A" w:rsidRPr="00715D11" w:rsidRDefault="004C4E8A" w:rsidP="004C4E8A">
      <w:pPr>
        <w:ind w:firstLine="709"/>
        <w:rPr>
          <w:rFonts w:ascii="Times New Roman" w:hAnsi="Times New Roman"/>
        </w:rPr>
      </w:pPr>
      <w:r w:rsidRPr="00715D11">
        <w:rPr>
          <w:rFonts w:ascii="Times New Roman" w:hAnsi="Times New Roman"/>
        </w:rPr>
        <w:t>- повысить хозяйственную самостоятельность организаций коммунального хозяйства и их ответственность за качество предоставления услуг населению в Дубенском муниципальном районе;</w:t>
      </w:r>
    </w:p>
    <w:p w:rsidR="004C4E8A" w:rsidRPr="00715D11" w:rsidRDefault="004C4E8A" w:rsidP="004C4E8A">
      <w:pPr>
        <w:ind w:firstLine="709"/>
        <w:rPr>
          <w:rFonts w:ascii="Times New Roman" w:hAnsi="Times New Roman"/>
        </w:rPr>
      </w:pPr>
      <w:r w:rsidRPr="00715D11">
        <w:rPr>
          <w:rFonts w:ascii="Times New Roman" w:hAnsi="Times New Roman"/>
        </w:rPr>
        <w:t>- создаст экономический механизм, стимулирующий экономное использование организациями, оказывающими жилищно-коммунальные услуги населению района, энергетических и материальных ресурсов.</w:t>
      </w:r>
    </w:p>
    <w:p w:rsidR="00FD2909" w:rsidRPr="00C16347" w:rsidRDefault="00FD2909" w:rsidP="00634235">
      <w:pPr>
        <w:ind w:firstLine="720"/>
        <w:rPr>
          <w:rFonts w:ascii="Times New Roman" w:hAnsi="Times New Roman"/>
          <w:color w:val="FF0000"/>
          <w:kern w:val="1"/>
          <w:lang w:eastAsia="ar-SA"/>
        </w:rPr>
      </w:pPr>
    </w:p>
    <w:p w:rsidR="0088135A" w:rsidRPr="00601C27" w:rsidRDefault="001D292D" w:rsidP="00EE7306">
      <w:pPr>
        <w:keepNext/>
        <w:keepLines/>
        <w:spacing w:after="300"/>
        <w:ind w:firstLine="709"/>
        <w:contextualSpacing/>
        <w:outlineLvl w:val="2"/>
        <w:rPr>
          <w:rFonts w:ascii="Times New Roman" w:hAnsi="Times New Roman"/>
          <w:b/>
          <w:bCs/>
          <w:caps/>
        </w:rPr>
      </w:pPr>
      <w:bookmarkStart w:id="269" w:name="_Toc463460328"/>
      <w:bookmarkStart w:id="270" w:name="_Toc463462181"/>
      <w:bookmarkStart w:id="271" w:name="_Toc463786481"/>
      <w:r w:rsidRPr="00601C27">
        <w:rPr>
          <w:rFonts w:ascii="Times New Roman" w:hAnsi="Times New Roman"/>
          <w:b/>
          <w:bCs/>
          <w:lang w:val="x-none"/>
        </w:rPr>
        <w:t>6</w:t>
      </w:r>
      <w:r w:rsidR="009306FE" w:rsidRPr="00601C27">
        <w:rPr>
          <w:rFonts w:ascii="Times New Roman" w:hAnsi="Times New Roman"/>
          <w:b/>
          <w:bCs/>
          <w:lang w:val="x-none"/>
        </w:rPr>
        <w:t>.7.1. Инженерная инфраструктура</w:t>
      </w:r>
      <w:bookmarkStart w:id="272" w:name="bookmark66"/>
      <w:bookmarkEnd w:id="266"/>
      <w:bookmarkEnd w:id="267"/>
      <w:bookmarkEnd w:id="268"/>
      <w:bookmarkEnd w:id="269"/>
      <w:bookmarkEnd w:id="270"/>
      <w:bookmarkEnd w:id="271"/>
    </w:p>
    <w:p w:rsidR="0088135A" w:rsidRPr="00601C27" w:rsidRDefault="0088135A" w:rsidP="009E2A61"/>
    <w:bookmarkEnd w:id="272"/>
    <w:p w:rsidR="00A93EC4" w:rsidRPr="00601C27" w:rsidRDefault="009306FE" w:rsidP="00EE7306">
      <w:pPr>
        <w:ind w:firstLine="709"/>
        <w:rPr>
          <w:rFonts w:ascii="Times New Roman" w:hAnsi="Times New Roman"/>
          <w:b/>
          <w:i/>
          <w:caps/>
        </w:rPr>
      </w:pPr>
      <w:r w:rsidRPr="00601C27">
        <w:rPr>
          <w:rFonts w:ascii="Times New Roman" w:hAnsi="Times New Roman"/>
          <w:b/>
          <w:i/>
          <w:lang w:eastAsia="en-US" w:bidi="en-US"/>
        </w:rPr>
        <w:t>Водоснабжение</w:t>
      </w:r>
    </w:p>
    <w:p w:rsidR="00A93EC4" w:rsidRPr="00601C27" w:rsidRDefault="00A93EC4" w:rsidP="00EE7306">
      <w:pPr>
        <w:ind w:firstLine="709"/>
        <w:rPr>
          <w:rFonts w:ascii="Times New Roman" w:hAnsi="Times New Roman"/>
          <w:b/>
          <w:i/>
          <w:caps/>
        </w:rPr>
      </w:pPr>
    </w:p>
    <w:p w:rsidR="003E44DE" w:rsidRPr="00601C27" w:rsidRDefault="003E44DE" w:rsidP="003E44DE">
      <w:pPr>
        <w:ind w:firstLine="709"/>
        <w:rPr>
          <w:rFonts w:ascii="Times New Roman" w:hAnsi="Times New Roman"/>
        </w:rPr>
      </w:pPr>
      <w:r w:rsidRPr="00601C27">
        <w:rPr>
          <w:rFonts w:ascii="Times New Roman" w:hAnsi="Times New Roman"/>
        </w:rPr>
        <w:t xml:space="preserve">В соответствии с Федеральным законом Российской федерации от 23 ноября 2009 года № 261-ФЗ </w:t>
      </w:r>
      <w:r w:rsidR="00AE6EBE" w:rsidRPr="00601C27">
        <w:rPr>
          <w:rFonts w:ascii="Times New Roman" w:hAnsi="Times New Roman"/>
        </w:rPr>
        <w:t>«</w:t>
      </w:r>
      <w:r w:rsidRPr="00601C27">
        <w:rPr>
          <w:rFonts w:ascii="Times New Roman" w:hAnsi="Times New Roman"/>
        </w:rPr>
        <w:t>Об энергосбережении и повышении энергетической эффективности и о внесении изменений в отдельные законодательные акты Российской Федерации</w:t>
      </w:r>
      <w:r w:rsidR="00AE6EBE" w:rsidRPr="00601C27">
        <w:rPr>
          <w:rFonts w:ascii="Times New Roman" w:hAnsi="Times New Roman"/>
        </w:rPr>
        <w:t>»</w:t>
      </w:r>
      <w:r w:rsidRPr="00601C27">
        <w:rPr>
          <w:rFonts w:ascii="Times New Roman" w:hAnsi="Times New Roman"/>
        </w:rPr>
        <w:t xml:space="preserve"> на территории </w:t>
      </w:r>
      <w:r w:rsidR="00C16347" w:rsidRPr="00601C27">
        <w:rPr>
          <w:rFonts w:ascii="Times New Roman" w:hAnsi="Times New Roman"/>
        </w:rPr>
        <w:t>Пуркаевского</w:t>
      </w:r>
      <w:r w:rsidR="00DA29E6" w:rsidRPr="00601C27">
        <w:rPr>
          <w:rFonts w:ascii="Times New Roman" w:hAnsi="Times New Roman"/>
        </w:rPr>
        <w:t xml:space="preserve"> сельского поселения</w:t>
      </w:r>
      <w:r w:rsidRPr="00601C27">
        <w:rPr>
          <w:rFonts w:ascii="Times New Roman" w:hAnsi="Times New Roman"/>
        </w:rPr>
        <w:t xml:space="preserve"> необходимо:</w:t>
      </w:r>
    </w:p>
    <w:p w:rsidR="003E44DE" w:rsidRPr="00601C27" w:rsidRDefault="003E44DE" w:rsidP="00A354B5">
      <w:pPr>
        <w:numPr>
          <w:ilvl w:val="0"/>
          <w:numId w:val="75"/>
        </w:numPr>
        <w:tabs>
          <w:tab w:val="clear" w:pos="1474"/>
          <w:tab w:val="left" w:pos="993"/>
          <w:tab w:val="num" w:pos="1620"/>
        </w:tabs>
        <w:ind w:left="0" w:firstLine="709"/>
        <w:rPr>
          <w:rFonts w:ascii="Times New Roman" w:hAnsi="Times New Roman"/>
        </w:rPr>
      </w:pPr>
      <w:r w:rsidRPr="00601C27">
        <w:rPr>
          <w:rFonts w:ascii="Times New Roman" w:hAnsi="Times New Roman"/>
        </w:rPr>
        <w:t>провести комплекс организационно-правовых мероприятий по управлению энергосбережением, в том числе создание системы показателей, характеризующих энергетическую эффективность при производстве, передаче и потреблении энергетических ресурсов, их мониторинга, сбора и анализа информации об энергоемкости экономики территории;</w:t>
      </w:r>
    </w:p>
    <w:p w:rsidR="003E44DE" w:rsidRPr="00601C27"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601C27">
        <w:rPr>
          <w:sz w:val="24"/>
        </w:rPr>
        <w:lastRenderedPageBreak/>
        <w:t>провести энергоаудит, энергетическое обследований, организовать ведение энергетических паспортов;</w:t>
      </w:r>
    </w:p>
    <w:p w:rsidR="003E44DE" w:rsidRPr="00601C27"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601C27">
        <w:rPr>
          <w:sz w:val="24"/>
        </w:rPr>
        <w:t>обеспечить учета всего объема потребляемых энергетических ресурсов;</w:t>
      </w:r>
    </w:p>
    <w:p w:rsidR="003E44DE" w:rsidRPr="00601C27"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601C27">
        <w:rPr>
          <w:sz w:val="24"/>
        </w:rPr>
        <w:t>организовать ведения топливно-энергетических балансов;</w:t>
      </w:r>
    </w:p>
    <w:p w:rsidR="003E44DE" w:rsidRPr="00601C27"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601C27">
        <w:rPr>
          <w:sz w:val="24"/>
        </w:rPr>
        <w:t>нормировать и установить обоснованные лимиты потребления энергетических ресурсов;</w:t>
      </w:r>
    </w:p>
    <w:p w:rsidR="003E44DE" w:rsidRPr="00601C27"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601C27">
        <w:rPr>
          <w:sz w:val="24"/>
        </w:rPr>
        <w:t>разработать и провести пропаганду энергосбережения через средства массовой информации, распространить социальную рекламу в области энергосбережения и повышения эффективности;</w:t>
      </w:r>
    </w:p>
    <w:p w:rsidR="003E44DE" w:rsidRPr="00601C27"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601C27">
        <w:rPr>
          <w:sz w:val="24"/>
        </w:rPr>
        <w:t>привлекать на цели энергосбережения инвестиций;</w:t>
      </w:r>
    </w:p>
    <w:p w:rsidR="003E44DE" w:rsidRPr="00601C27"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601C27">
        <w:rPr>
          <w:sz w:val="24"/>
        </w:rPr>
        <w:t>повышать энергетическую безопасность поселения и района в целом.</w:t>
      </w:r>
    </w:p>
    <w:p w:rsidR="003E44DE" w:rsidRPr="00601C27" w:rsidRDefault="003E44DE" w:rsidP="00AF760B">
      <w:pPr>
        <w:pStyle w:val="1f5"/>
        <w:tabs>
          <w:tab w:val="left" w:pos="993"/>
          <w:tab w:val="left" w:pos="1134"/>
        </w:tabs>
        <w:spacing w:line="240" w:lineRule="auto"/>
        <w:ind w:left="709" w:firstLine="0"/>
        <w:rPr>
          <w:sz w:val="24"/>
        </w:rPr>
      </w:pPr>
      <w:r w:rsidRPr="00601C27">
        <w:rPr>
          <w:sz w:val="24"/>
        </w:rPr>
        <w:t>Результатом проведения подобной политики станет:</w:t>
      </w:r>
    </w:p>
    <w:p w:rsidR="003E44DE" w:rsidRPr="00601C27" w:rsidRDefault="003E44DE" w:rsidP="00A354B5">
      <w:pPr>
        <w:numPr>
          <w:ilvl w:val="0"/>
          <w:numId w:val="76"/>
        </w:numPr>
        <w:tabs>
          <w:tab w:val="clear" w:pos="1413"/>
          <w:tab w:val="left" w:pos="1080"/>
        </w:tabs>
        <w:ind w:left="0" w:firstLine="720"/>
        <w:rPr>
          <w:rFonts w:ascii="Times New Roman" w:hAnsi="Times New Roman"/>
        </w:rPr>
      </w:pPr>
      <w:r w:rsidRPr="00601C27">
        <w:rPr>
          <w:rFonts w:ascii="Times New Roman" w:hAnsi="Times New Roman"/>
        </w:rPr>
        <w:t>рациональное использование топливно-энергетических ресурсов в бюджетной сфере поселения и района в целом;</w:t>
      </w:r>
    </w:p>
    <w:p w:rsidR="003E44DE" w:rsidRPr="00601C27" w:rsidRDefault="003E44DE" w:rsidP="00A354B5">
      <w:pPr>
        <w:numPr>
          <w:ilvl w:val="0"/>
          <w:numId w:val="76"/>
        </w:numPr>
        <w:tabs>
          <w:tab w:val="clear" w:pos="1413"/>
          <w:tab w:val="left" w:pos="1080"/>
        </w:tabs>
        <w:ind w:left="0" w:firstLine="720"/>
        <w:rPr>
          <w:rFonts w:ascii="Times New Roman" w:hAnsi="Times New Roman"/>
        </w:rPr>
      </w:pPr>
      <w:r w:rsidRPr="00601C27">
        <w:rPr>
          <w:rFonts w:ascii="Times New Roman" w:hAnsi="Times New Roman"/>
        </w:rPr>
        <w:t>повышение энергетической эффективности в бюджетной сфере района;</w:t>
      </w:r>
    </w:p>
    <w:p w:rsidR="00AF760B" w:rsidRPr="00601C27" w:rsidRDefault="003E44DE" w:rsidP="00A354B5">
      <w:pPr>
        <w:numPr>
          <w:ilvl w:val="0"/>
          <w:numId w:val="76"/>
        </w:numPr>
        <w:tabs>
          <w:tab w:val="clear" w:pos="1413"/>
          <w:tab w:val="left" w:pos="1080"/>
        </w:tabs>
        <w:ind w:left="0" w:firstLine="720"/>
        <w:rPr>
          <w:rFonts w:ascii="Times New Roman" w:hAnsi="Times New Roman"/>
        </w:rPr>
      </w:pPr>
      <w:r w:rsidRPr="00601C27">
        <w:rPr>
          <w:rFonts w:ascii="Times New Roman" w:hAnsi="Times New Roman"/>
        </w:rPr>
        <w:t>сокращение бюджетных расходов на обеспечение энергоресурсами.</w:t>
      </w:r>
    </w:p>
    <w:p w:rsidR="00AF760B" w:rsidRPr="00601C27" w:rsidRDefault="003E44DE" w:rsidP="00AF760B">
      <w:pPr>
        <w:tabs>
          <w:tab w:val="left" w:pos="1080"/>
        </w:tabs>
        <w:ind w:firstLine="709"/>
        <w:rPr>
          <w:rFonts w:ascii="Times New Roman" w:hAnsi="Times New Roman"/>
        </w:rPr>
      </w:pPr>
      <w:r w:rsidRPr="00601C27">
        <w:rPr>
          <w:rFonts w:ascii="Times New Roman" w:hAnsi="Times New Roman"/>
        </w:rPr>
        <w:t xml:space="preserve">Исходя из того, что учет энергоресурсов является одним из важнейших условий реформирования жилищно-коммунального комплекса, возникает объективная необходимость проведения работ по установке счетчиков для рационального использования коммунальных ресурсов. При этом желательно использовать счетчики с импульсным выходом. Для выполнения мероприятий в соответствии с Федеральным законом от 23.11.2009 года 261-ФЗ </w:t>
      </w:r>
      <w:r w:rsidR="00AE6EBE" w:rsidRPr="00601C27">
        <w:rPr>
          <w:rFonts w:ascii="Times New Roman" w:hAnsi="Times New Roman"/>
        </w:rPr>
        <w:t>«</w:t>
      </w:r>
      <w:r w:rsidRPr="00601C27">
        <w:rPr>
          <w:rFonts w:ascii="Times New Roman" w:hAnsi="Times New Roman"/>
        </w:rPr>
        <w:t>Об энергосбережении и о повышении энергетической эффективности, и о внесении изменений в отдельные законодательные акты Российской Федерации</w:t>
      </w:r>
      <w:r w:rsidR="00AE6EBE" w:rsidRPr="00601C27">
        <w:rPr>
          <w:rFonts w:ascii="Times New Roman" w:hAnsi="Times New Roman"/>
        </w:rPr>
        <w:t>»</w:t>
      </w:r>
      <w:r w:rsidRPr="00601C27">
        <w:rPr>
          <w:rFonts w:ascii="Times New Roman" w:hAnsi="Times New Roman"/>
        </w:rPr>
        <w:t xml:space="preserve"> планируется увеличить долю оснащенности приборами учета до 100</w:t>
      </w:r>
      <w:r w:rsidR="00AF760B" w:rsidRPr="00601C27">
        <w:rPr>
          <w:rFonts w:ascii="Times New Roman" w:hAnsi="Times New Roman"/>
        </w:rPr>
        <w:t xml:space="preserve"> </w:t>
      </w:r>
      <w:r w:rsidRPr="00601C27">
        <w:rPr>
          <w:rFonts w:ascii="Times New Roman" w:hAnsi="Times New Roman"/>
        </w:rPr>
        <w:t>%.</w:t>
      </w:r>
    </w:p>
    <w:p w:rsidR="003E44DE" w:rsidRPr="00601C27" w:rsidRDefault="003E44DE" w:rsidP="00AF760B">
      <w:pPr>
        <w:tabs>
          <w:tab w:val="left" w:pos="1080"/>
        </w:tabs>
        <w:ind w:firstLine="709"/>
        <w:rPr>
          <w:rFonts w:ascii="Times New Roman" w:hAnsi="Times New Roman"/>
        </w:rPr>
      </w:pPr>
      <w:r w:rsidRPr="00601C27">
        <w:rPr>
          <w:rFonts w:ascii="Times New Roman" w:hAnsi="Times New Roman"/>
        </w:rPr>
        <w:t>В перспективе планируется диспетчеризация коммерческого учета водопотребления с наложением ее на ежесуточное потребление по насосным станциям и районам, для своевременного выявления увеличения или снижения потребления, контроля возникновения потерь воды, для установления энергоэффективных режимов её подачи.</w:t>
      </w:r>
    </w:p>
    <w:p w:rsidR="00046B3C" w:rsidRPr="00601C27" w:rsidRDefault="00046B3C" w:rsidP="003E44DE">
      <w:pPr>
        <w:ind w:firstLine="709"/>
        <w:rPr>
          <w:rFonts w:ascii="Times New Roman" w:hAnsi="Times New Roman"/>
          <w:b/>
          <w:i/>
        </w:rPr>
      </w:pPr>
    </w:p>
    <w:p w:rsidR="00AF52B5" w:rsidRPr="00601C27" w:rsidRDefault="009306FE" w:rsidP="00AF52B5">
      <w:pPr>
        <w:tabs>
          <w:tab w:val="left" w:pos="851"/>
        </w:tabs>
        <w:autoSpaceDN w:val="0"/>
        <w:ind w:left="709"/>
        <w:rPr>
          <w:rFonts w:ascii="Times New Roman" w:hAnsi="Times New Roman"/>
          <w:b/>
          <w:i/>
        </w:rPr>
      </w:pPr>
      <w:r w:rsidRPr="00601C27">
        <w:rPr>
          <w:rFonts w:ascii="Times New Roman" w:hAnsi="Times New Roman"/>
          <w:b/>
          <w:i/>
        </w:rPr>
        <w:t>Расчет расхода воды</w:t>
      </w:r>
    </w:p>
    <w:p w:rsidR="00AF52B5" w:rsidRPr="00601C27" w:rsidRDefault="00AF52B5" w:rsidP="00AF52B5">
      <w:pPr>
        <w:tabs>
          <w:tab w:val="left" w:pos="851"/>
        </w:tabs>
        <w:autoSpaceDN w:val="0"/>
        <w:ind w:left="709"/>
        <w:rPr>
          <w:rFonts w:ascii="Times New Roman" w:hAnsi="Times New Roman"/>
          <w:b/>
          <w:i/>
        </w:rPr>
      </w:pPr>
    </w:p>
    <w:p w:rsidR="00D86E5C" w:rsidRPr="00601C27" w:rsidRDefault="00D86E5C" w:rsidP="00D86E5C">
      <w:pPr>
        <w:tabs>
          <w:tab w:val="left" w:pos="851"/>
        </w:tabs>
        <w:autoSpaceDN w:val="0"/>
        <w:ind w:firstLine="709"/>
        <w:rPr>
          <w:rFonts w:ascii="Times New Roman" w:hAnsi="Times New Roman"/>
        </w:rPr>
      </w:pPr>
      <w:r w:rsidRPr="00601C27">
        <w:rPr>
          <w:rFonts w:ascii="Times New Roman" w:hAnsi="Times New Roman"/>
        </w:rPr>
        <w:t xml:space="preserve">В настоящее время на территории Республики Мордовия действуют нормы удельного водопотребления, утвержденные Приказом Министерства энергетики и тарифной политики Республики Мордовия от 18.09.2012 № 80 </w:t>
      </w:r>
      <w:r w:rsidR="00AE6EBE" w:rsidRPr="00601C27">
        <w:rPr>
          <w:rFonts w:ascii="Times New Roman" w:hAnsi="Times New Roman"/>
        </w:rPr>
        <w:t>«</w:t>
      </w:r>
      <w:r w:rsidRPr="00601C27">
        <w:rPr>
          <w:rFonts w:ascii="Times New Roman" w:hAnsi="Times New Roman"/>
        </w:rPr>
        <w:t>Об установлении нормативов потребления коммунальных услуг для населения, проживающего на территории Республики Мордовия</w:t>
      </w:r>
      <w:r w:rsidR="00AE6EBE" w:rsidRPr="00601C27">
        <w:rPr>
          <w:rFonts w:ascii="Times New Roman" w:hAnsi="Times New Roman"/>
        </w:rPr>
        <w:t>»</w:t>
      </w:r>
      <w:r w:rsidRPr="00601C27">
        <w:rPr>
          <w:rFonts w:ascii="Times New Roman" w:hAnsi="Times New Roman"/>
        </w:rPr>
        <w:t>.</w:t>
      </w:r>
    </w:p>
    <w:p w:rsidR="00AF52B5" w:rsidRPr="00601C27" w:rsidRDefault="00AF52B5" w:rsidP="00AF52B5">
      <w:pPr>
        <w:tabs>
          <w:tab w:val="left" w:pos="851"/>
        </w:tabs>
        <w:autoSpaceDN w:val="0"/>
        <w:ind w:firstLine="709"/>
        <w:rPr>
          <w:rFonts w:ascii="Times New Roman" w:hAnsi="Times New Roman"/>
        </w:rPr>
      </w:pPr>
      <w:r w:rsidRPr="00601C27">
        <w:rPr>
          <w:rFonts w:ascii="Times New Roman" w:hAnsi="Times New Roman"/>
        </w:rPr>
        <w:t xml:space="preserve">Расходы воды определены соответственно проектной численности населения на </w:t>
      </w:r>
      <w:r w:rsidR="00E971E6" w:rsidRPr="00601C27">
        <w:rPr>
          <w:rFonts w:ascii="Times New Roman" w:hAnsi="Times New Roman"/>
        </w:rPr>
        <w:t>1</w:t>
      </w:r>
      <w:r w:rsidRPr="00601C27">
        <w:rPr>
          <w:rFonts w:ascii="Times New Roman" w:hAnsi="Times New Roman"/>
        </w:rPr>
        <w:t xml:space="preserve"> очередь и расчетный срок. Средние нормы водопотребления, приняты с учетом ГОСТ Р 51617-2000, СП 31.13330.2012 (</w:t>
      </w:r>
      <w:r w:rsidRPr="00601C27">
        <w:rPr>
          <w:rFonts w:ascii="Times New Roman" w:hAnsi="Times New Roman"/>
          <w:bCs/>
        </w:rPr>
        <w:t xml:space="preserve">Актуализированная </w:t>
      </w:r>
      <w:r w:rsidR="006763AA" w:rsidRPr="00601C27">
        <w:rPr>
          <w:rFonts w:ascii="Times New Roman" w:hAnsi="Times New Roman"/>
          <w:bCs/>
        </w:rPr>
        <w:t>редакция СНиП</w:t>
      </w:r>
      <w:r w:rsidRPr="00601C27">
        <w:rPr>
          <w:rFonts w:ascii="Times New Roman" w:hAnsi="Times New Roman"/>
          <w:bCs/>
        </w:rPr>
        <w:t xml:space="preserve"> 2.04.02-84*)</w:t>
      </w:r>
      <w:r w:rsidRPr="00601C27">
        <w:rPr>
          <w:rFonts w:ascii="Times New Roman" w:hAnsi="Times New Roman"/>
        </w:rPr>
        <w:t xml:space="preserve">; СНиП 2.04.01-85* </w:t>
      </w:r>
      <w:r w:rsidR="00AE6EBE" w:rsidRPr="00601C27">
        <w:rPr>
          <w:rFonts w:ascii="Times New Roman" w:hAnsi="Times New Roman"/>
        </w:rPr>
        <w:t>«</w:t>
      </w:r>
      <w:r w:rsidRPr="00601C27">
        <w:rPr>
          <w:rFonts w:ascii="Times New Roman" w:hAnsi="Times New Roman"/>
        </w:rPr>
        <w:t>Внутренний водопровод и канализация зданий</w:t>
      </w:r>
      <w:r w:rsidR="00AE6EBE" w:rsidRPr="00601C27">
        <w:rPr>
          <w:rFonts w:ascii="Times New Roman" w:hAnsi="Times New Roman"/>
        </w:rPr>
        <w:t>»</w:t>
      </w:r>
      <w:r w:rsidRPr="00601C27">
        <w:rPr>
          <w:rFonts w:ascii="Times New Roman" w:hAnsi="Times New Roman"/>
        </w:rPr>
        <w:t xml:space="preserve">; СНиП 2.04.03-85 </w:t>
      </w:r>
      <w:r w:rsidR="00AE6EBE" w:rsidRPr="00601C27">
        <w:rPr>
          <w:rFonts w:ascii="Times New Roman" w:hAnsi="Times New Roman"/>
        </w:rPr>
        <w:t>«</w:t>
      </w:r>
      <w:r w:rsidRPr="00601C27">
        <w:rPr>
          <w:rFonts w:ascii="Times New Roman" w:hAnsi="Times New Roman"/>
        </w:rPr>
        <w:t>Канализация. Наружные сети и сооружения</w:t>
      </w:r>
      <w:r w:rsidR="00AE6EBE" w:rsidRPr="00601C27">
        <w:rPr>
          <w:rFonts w:ascii="Times New Roman" w:hAnsi="Times New Roman"/>
        </w:rPr>
        <w:t>»</w:t>
      </w:r>
      <w:r w:rsidRPr="00601C27">
        <w:rPr>
          <w:rFonts w:ascii="Times New Roman" w:hAnsi="Times New Roman"/>
        </w:rPr>
        <w:t>.</w:t>
      </w:r>
    </w:p>
    <w:p w:rsidR="00237619" w:rsidRPr="00601C27" w:rsidRDefault="006763AA" w:rsidP="00360B8D">
      <w:pPr>
        <w:tabs>
          <w:tab w:val="left" w:pos="851"/>
          <w:tab w:val="left" w:pos="993"/>
        </w:tabs>
        <w:autoSpaceDN w:val="0"/>
        <w:ind w:firstLine="709"/>
        <w:rPr>
          <w:rFonts w:ascii="Times New Roman" w:hAnsi="Times New Roman"/>
          <w:b/>
          <w:i/>
        </w:rPr>
      </w:pPr>
      <w:r w:rsidRPr="00601C27">
        <w:rPr>
          <w:rFonts w:ascii="Times New Roman" w:hAnsi="Times New Roman"/>
        </w:rPr>
        <w:t>Проектом принята следующая степень благоустройства</w:t>
      </w:r>
      <w:r w:rsidR="00360B8D" w:rsidRPr="00601C27">
        <w:rPr>
          <w:rFonts w:ascii="Times New Roman" w:hAnsi="Times New Roman"/>
        </w:rPr>
        <w:t xml:space="preserve"> с</w:t>
      </w:r>
      <w:r w:rsidR="00237619" w:rsidRPr="00601C27">
        <w:rPr>
          <w:rFonts w:ascii="Times New Roman" w:hAnsi="Times New Roman"/>
        </w:rPr>
        <w:t xml:space="preserve">редний расход воды всех населенных пунктовна хозяйственно-питьевые нужды в жилых домах (в том числе на содержание скота и птицы). Норма водопотребления принимается равной </w:t>
      </w:r>
      <w:r w:rsidR="00AF760B" w:rsidRPr="00601C27">
        <w:rPr>
          <w:rFonts w:ascii="Times New Roman" w:hAnsi="Times New Roman"/>
        </w:rPr>
        <w:t>1</w:t>
      </w:r>
      <w:r w:rsidR="00360B8D" w:rsidRPr="00601C27">
        <w:rPr>
          <w:rFonts w:ascii="Times New Roman" w:hAnsi="Times New Roman"/>
        </w:rPr>
        <w:t>50</w:t>
      </w:r>
      <w:r w:rsidR="00237619" w:rsidRPr="00601C27">
        <w:rPr>
          <w:rFonts w:ascii="Times New Roman" w:hAnsi="Times New Roman"/>
        </w:rPr>
        <w:t xml:space="preserve"> л/сут. на человека.  </w:t>
      </w:r>
    </w:p>
    <w:p w:rsidR="00674929" w:rsidRPr="00601C27" w:rsidRDefault="00674929" w:rsidP="00674929">
      <w:pPr>
        <w:widowControl w:val="0"/>
        <w:ind w:firstLine="709"/>
        <w:rPr>
          <w:rFonts w:ascii="Times New Roman" w:hAnsi="Times New Roman"/>
        </w:rPr>
      </w:pPr>
      <w:r w:rsidRPr="00601C27">
        <w:rPr>
          <w:rFonts w:ascii="Times New Roman" w:hAnsi="Times New Roman"/>
        </w:rPr>
        <w:t>Расходы воды на поливку улиц, проездов, площадей и зеленых насаждений определены по норме 50 л/сут в соответствии с примечанием 1 к таблице 3 СП 31.13330.2012.</w:t>
      </w:r>
    </w:p>
    <w:p w:rsidR="00674929" w:rsidRPr="00601C27" w:rsidRDefault="00674929" w:rsidP="00674929">
      <w:pPr>
        <w:widowControl w:val="0"/>
        <w:ind w:firstLine="709"/>
        <w:rPr>
          <w:rFonts w:ascii="Times New Roman" w:hAnsi="Times New Roman"/>
        </w:rPr>
      </w:pPr>
      <w:r w:rsidRPr="00601C27">
        <w:rPr>
          <w:rFonts w:ascii="Times New Roman" w:hAnsi="Times New Roman"/>
        </w:rPr>
        <w:t xml:space="preserve">Расходы воды на нужды промышленных предприятий из системы сельского </w:t>
      </w:r>
      <w:r w:rsidRPr="00601C27">
        <w:rPr>
          <w:rFonts w:ascii="Times New Roman" w:hAnsi="Times New Roman"/>
        </w:rPr>
        <w:lastRenderedPageBreak/>
        <w:t>водопровода приняты в размере 20 % в соответствии с примечанием 3 к таблице 1 СП 31.13330.2012.</w:t>
      </w:r>
    </w:p>
    <w:p w:rsidR="009306FE" w:rsidRPr="00601C27" w:rsidRDefault="00A93EC4" w:rsidP="00EE7306">
      <w:pPr>
        <w:tabs>
          <w:tab w:val="left" w:pos="851"/>
        </w:tabs>
        <w:autoSpaceDN w:val="0"/>
        <w:ind w:firstLine="709"/>
        <w:rPr>
          <w:rFonts w:ascii="Times New Roman" w:hAnsi="Times New Roman"/>
          <w:b/>
        </w:rPr>
      </w:pPr>
      <w:r w:rsidRPr="00601C27">
        <w:rPr>
          <w:rFonts w:ascii="Times New Roman" w:hAnsi="Times New Roman"/>
          <w:bCs/>
          <w:iCs/>
        </w:rPr>
        <w:t>Неучтеные расходы</w:t>
      </w:r>
      <w:r w:rsidRPr="00601C27">
        <w:rPr>
          <w:rFonts w:ascii="Times New Roman" w:hAnsi="Times New Roman"/>
        </w:rPr>
        <w:t xml:space="preserve"> приняты в размере 10 % от суммарных расходов воды на хозяйственно-питьевые нужды. </w:t>
      </w:r>
    </w:p>
    <w:p w:rsidR="00816134" w:rsidRPr="00601C27" w:rsidRDefault="00816134" w:rsidP="00816134">
      <w:pPr>
        <w:ind w:firstLine="709"/>
        <w:rPr>
          <w:rFonts w:ascii="Times New Roman" w:hAnsi="Times New Roman"/>
          <w:b/>
          <w:i/>
        </w:rPr>
      </w:pPr>
      <w:r w:rsidRPr="00601C27">
        <w:rPr>
          <w:rFonts w:ascii="Times New Roman" w:hAnsi="Times New Roman"/>
        </w:rPr>
        <w:t xml:space="preserve">Расчетные объемы водоснабжения </w:t>
      </w:r>
      <w:r w:rsidR="00C16347" w:rsidRPr="00601C27">
        <w:rPr>
          <w:rFonts w:ascii="Times New Roman" w:hAnsi="Times New Roman"/>
        </w:rPr>
        <w:t>Пуркаевского</w:t>
      </w:r>
      <w:r w:rsidR="00DA29E6" w:rsidRPr="00601C27">
        <w:rPr>
          <w:rFonts w:ascii="Times New Roman" w:hAnsi="Times New Roman"/>
        </w:rPr>
        <w:t xml:space="preserve"> сельского поселения</w:t>
      </w:r>
      <w:r w:rsidRPr="00601C27">
        <w:rPr>
          <w:rFonts w:ascii="Times New Roman" w:hAnsi="Times New Roman"/>
        </w:rPr>
        <w:t xml:space="preserve"> на 1 очередь строительства и на расчетный срок приведены в Таблицах 6.7.1.1.</w:t>
      </w:r>
      <w:r w:rsidRPr="00601C27">
        <w:rPr>
          <w:rFonts w:ascii="Times New Roman" w:hAnsi="Times New Roman"/>
          <w:bCs/>
          <w:lang w:eastAsia="x-none"/>
        </w:rPr>
        <w:t xml:space="preserve"> и 6.7.1.2.</w:t>
      </w:r>
    </w:p>
    <w:p w:rsidR="00310E83" w:rsidRPr="00C16347" w:rsidRDefault="00310E83" w:rsidP="00237619">
      <w:pPr>
        <w:widowControl w:val="0"/>
        <w:ind w:firstLine="567"/>
        <w:jc w:val="center"/>
        <w:rPr>
          <w:rFonts w:ascii="Times New Roman" w:hAnsi="Times New Roman"/>
          <w:b/>
          <w:color w:val="FF0000"/>
        </w:rPr>
      </w:pPr>
    </w:p>
    <w:p w:rsidR="009306FE" w:rsidRPr="00601C27" w:rsidRDefault="00745DA0" w:rsidP="00237619">
      <w:pPr>
        <w:widowControl w:val="0"/>
        <w:ind w:firstLine="567"/>
        <w:jc w:val="center"/>
        <w:rPr>
          <w:rFonts w:ascii="Times New Roman" w:hAnsi="Times New Roman"/>
          <w:b/>
        </w:rPr>
      </w:pPr>
      <w:r w:rsidRPr="00601C27">
        <w:rPr>
          <w:rFonts w:ascii="Times New Roman" w:hAnsi="Times New Roman"/>
          <w:b/>
        </w:rPr>
        <w:t xml:space="preserve">Расчет водопотребления </w:t>
      </w:r>
      <w:r w:rsidR="00C16347" w:rsidRPr="00601C27">
        <w:rPr>
          <w:rFonts w:ascii="Times New Roman" w:hAnsi="Times New Roman"/>
          <w:b/>
        </w:rPr>
        <w:t>Пуркаевского</w:t>
      </w:r>
      <w:r w:rsidR="008A036D" w:rsidRPr="00601C27">
        <w:rPr>
          <w:rFonts w:ascii="Times New Roman" w:hAnsi="Times New Roman"/>
          <w:b/>
        </w:rPr>
        <w:t xml:space="preserve"> сельского поселения</w:t>
      </w:r>
      <w:r w:rsidRPr="00601C27">
        <w:rPr>
          <w:rFonts w:ascii="Times New Roman" w:hAnsi="Times New Roman"/>
          <w:b/>
        </w:rPr>
        <w:t xml:space="preserve"> на </w:t>
      </w:r>
      <w:r w:rsidR="00E971E6" w:rsidRPr="00601C27">
        <w:rPr>
          <w:rFonts w:ascii="Times New Roman" w:hAnsi="Times New Roman"/>
          <w:b/>
        </w:rPr>
        <w:t>1</w:t>
      </w:r>
      <w:r w:rsidR="00D24321" w:rsidRPr="00601C27">
        <w:rPr>
          <w:rFonts w:ascii="Times New Roman" w:hAnsi="Times New Roman"/>
          <w:b/>
        </w:rPr>
        <w:t xml:space="preserve"> очередь</w:t>
      </w:r>
      <w:r w:rsidRPr="00601C27">
        <w:rPr>
          <w:rFonts w:ascii="Times New Roman" w:hAnsi="Times New Roman"/>
          <w:b/>
        </w:rPr>
        <w:t xml:space="preserve"> строительства</w:t>
      </w:r>
    </w:p>
    <w:p w:rsidR="00745DA0" w:rsidRPr="00601C27" w:rsidRDefault="00745DA0" w:rsidP="00237619">
      <w:pPr>
        <w:widowControl w:val="0"/>
        <w:jc w:val="right"/>
        <w:rPr>
          <w:rFonts w:ascii="Times New Roman" w:hAnsi="Times New Roman"/>
          <w:bCs/>
          <w:lang w:eastAsia="x-none"/>
        </w:rPr>
      </w:pPr>
    </w:p>
    <w:p w:rsidR="009058FF" w:rsidRPr="00601C27" w:rsidRDefault="009306FE" w:rsidP="00326ED2">
      <w:pPr>
        <w:widowControl w:val="0"/>
        <w:jc w:val="right"/>
        <w:rPr>
          <w:rFonts w:ascii="Times New Roman" w:hAnsi="Times New Roman"/>
          <w:b/>
        </w:rPr>
      </w:pPr>
      <w:r w:rsidRPr="00601C27">
        <w:rPr>
          <w:rFonts w:ascii="Times New Roman" w:hAnsi="Times New Roman"/>
          <w:bCs/>
          <w:lang w:val="x-none" w:eastAsia="x-none"/>
        </w:rPr>
        <w:t xml:space="preserve">Таблица </w:t>
      </w:r>
      <w:r w:rsidR="001D292D" w:rsidRPr="00601C27">
        <w:rPr>
          <w:rFonts w:ascii="Times New Roman" w:hAnsi="Times New Roman"/>
          <w:bCs/>
          <w:lang w:eastAsia="x-none"/>
        </w:rPr>
        <w:t>6</w:t>
      </w:r>
      <w:r w:rsidRPr="00601C27">
        <w:rPr>
          <w:rFonts w:ascii="Times New Roman" w:hAnsi="Times New Roman"/>
          <w:bCs/>
          <w:lang w:eastAsia="x-none"/>
        </w:rPr>
        <w:t>.7.1.1.</w:t>
      </w:r>
    </w:p>
    <w:tbl>
      <w:tblPr>
        <w:tblW w:w="0" w:type="auto"/>
        <w:tblInd w:w="93" w:type="dxa"/>
        <w:tblLayout w:type="fixed"/>
        <w:tblLook w:val="04A0" w:firstRow="1" w:lastRow="0" w:firstColumn="1" w:lastColumn="0" w:noHBand="0" w:noVBand="1"/>
      </w:tblPr>
      <w:tblGrid>
        <w:gridCol w:w="434"/>
        <w:gridCol w:w="2139"/>
        <w:gridCol w:w="980"/>
        <w:gridCol w:w="1140"/>
        <w:gridCol w:w="1263"/>
        <w:gridCol w:w="1005"/>
        <w:gridCol w:w="992"/>
        <w:gridCol w:w="1091"/>
        <w:gridCol w:w="943"/>
      </w:tblGrid>
      <w:tr w:rsidR="00715D11" w:rsidRPr="00715D11" w:rsidTr="00AF4719">
        <w:trPr>
          <w:trHeight w:val="284"/>
          <w:tblHeader/>
        </w:trPr>
        <w:tc>
          <w:tcPr>
            <w:tcW w:w="434" w:type="dxa"/>
            <w:tcBorders>
              <w:top w:val="single" w:sz="4" w:space="0" w:color="auto"/>
              <w:left w:val="single" w:sz="4" w:space="0" w:color="auto"/>
              <w:bottom w:val="nil"/>
              <w:right w:val="single" w:sz="4" w:space="0" w:color="auto"/>
            </w:tcBorders>
            <w:shd w:val="clear" w:color="auto" w:fill="auto"/>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 п/п</w:t>
            </w:r>
          </w:p>
        </w:tc>
        <w:tc>
          <w:tcPr>
            <w:tcW w:w="2139" w:type="dxa"/>
            <w:tcBorders>
              <w:top w:val="single" w:sz="4" w:space="0" w:color="auto"/>
              <w:left w:val="nil"/>
              <w:bottom w:val="nil"/>
              <w:right w:val="single" w:sz="4" w:space="0" w:color="auto"/>
            </w:tcBorders>
            <w:shd w:val="clear" w:color="auto" w:fill="auto"/>
            <w:noWrap/>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Наименование потребителя</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Население, тыс. чел.</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Норма водопотребеления, л/сут/чел.</w:t>
            </w:r>
          </w:p>
        </w:tc>
        <w:tc>
          <w:tcPr>
            <w:tcW w:w="1263" w:type="dxa"/>
            <w:tcBorders>
              <w:top w:val="single" w:sz="4" w:space="0" w:color="auto"/>
              <w:left w:val="nil"/>
              <w:bottom w:val="single" w:sz="4" w:space="0" w:color="auto"/>
              <w:right w:val="single" w:sz="4" w:space="0" w:color="auto"/>
            </w:tcBorders>
            <w:shd w:val="clear" w:color="auto" w:fill="auto"/>
            <w:vAlign w:val="center"/>
            <w:hideMark/>
          </w:tcPr>
          <w:p w:rsidR="00AF4719" w:rsidRPr="00715D11" w:rsidRDefault="00801838" w:rsidP="00AF4719">
            <w:pPr>
              <w:jc w:val="center"/>
              <w:rPr>
                <w:rFonts w:ascii="Times New Roman" w:hAnsi="Times New Roman"/>
                <w:b/>
                <w:bCs/>
              </w:rPr>
            </w:pPr>
            <w:r w:rsidRPr="00715D11">
              <w:rPr>
                <w:rFonts w:ascii="Times New Roman" w:hAnsi="Times New Roman"/>
                <w:b/>
                <w:bCs/>
              </w:rPr>
              <w:t>Среднесуточный</w:t>
            </w:r>
            <w:r w:rsidR="00AF4719" w:rsidRPr="00715D11">
              <w:rPr>
                <w:rFonts w:ascii="Times New Roman" w:hAnsi="Times New Roman"/>
                <w:b/>
                <w:bCs/>
              </w:rPr>
              <w:t xml:space="preserve"> расход, тыс. м3/сут</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 xml:space="preserve">Макс. суточный расход, тыс. м3/сут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Коэф-т часовой неравномерности</w:t>
            </w:r>
          </w:p>
        </w:tc>
        <w:tc>
          <w:tcPr>
            <w:tcW w:w="1091" w:type="dxa"/>
            <w:tcBorders>
              <w:top w:val="single" w:sz="4" w:space="0" w:color="auto"/>
              <w:left w:val="nil"/>
              <w:bottom w:val="single" w:sz="4" w:space="0" w:color="auto"/>
              <w:right w:val="single" w:sz="4" w:space="0" w:color="auto"/>
            </w:tcBorders>
            <w:shd w:val="clear" w:color="auto" w:fill="auto"/>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Макс. часовой расход, тыс. м3/час</w:t>
            </w:r>
          </w:p>
        </w:tc>
        <w:tc>
          <w:tcPr>
            <w:tcW w:w="943" w:type="dxa"/>
            <w:tcBorders>
              <w:top w:val="single" w:sz="4" w:space="0" w:color="auto"/>
              <w:left w:val="nil"/>
              <w:bottom w:val="single" w:sz="4" w:space="0" w:color="auto"/>
              <w:right w:val="single" w:sz="4" w:space="0" w:color="auto"/>
            </w:tcBorders>
            <w:shd w:val="clear" w:color="auto" w:fill="auto"/>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Расчет.сек расход, л/с</w:t>
            </w:r>
          </w:p>
        </w:tc>
      </w:tr>
      <w:tr w:rsidR="00715D11" w:rsidRPr="00715D11" w:rsidTr="00AF4719">
        <w:trPr>
          <w:trHeight w:val="284"/>
          <w:tblHeader/>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1</w:t>
            </w:r>
          </w:p>
        </w:tc>
        <w:tc>
          <w:tcPr>
            <w:tcW w:w="2139" w:type="dxa"/>
            <w:tcBorders>
              <w:top w:val="single" w:sz="4" w:space="0" w:color="auto"/>
              <w:left w:val="nil"/>
              <w:bottom w:val="nil"/>
              <w:right w:val="single" w:sz="4" w:space="0" w:color="auto"/>
            </w:tcBorders>
            <w:shd w:val="clear" w:color="auto" w:fill="auto"/>
            <w:noWrap/>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2</w:t>
            </w:r>
          </w:p>
        </w:tc>
        <w:tc>
          <w:tcPr>
            <w:tcW w:w="980" w:type="dxa"/>
            <w:tcBorders>
              <w:top w:val="nil"/>
              <w:left w:val="nil"/>
              <w:bottom w:val="nil"/>
              <w:right w:val="single" w:sz="4" w:space="0" w:color="auto"/>
            </w:tcBorders>
            <w:shd w:val="clear" w:color="auto" w:fill="auto"/>
            <w:noWrap/>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3</w:t>
            </w:r>
          </w:p>
        </w:tc>
        <w:tc>
          <w:tcPr>
            <w:tcW w:w="1140" w:type="dxa"/>
            <w:tcBorders>
              <w:top w:val="nil"/>
              <w:left w:val="nil"/>
              <w:bottom w:val="nil"/>
              <w:right w:val="single" w:sz="4" w:space="0" w:color="auto"/>
            </w:tcBorders>
            <w:shd w:val="clear" w:color="auto" w:fill="auto"/>
            <w:noWrap/>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4</w:t>
            </w:r>
          </w:p>
        </w:tc>
        <w:tc>
          <w:tcPr>
            <w:tcW w:w="1263" w:type="dxa"/>
            <w:tcBorders>
              <w:top w:val="nil"/>
              <w:left w:val="nil"/>
              <w:bottom w:val="nil"/>
              <w:right w:val="single" w:sz="4" w:space="0" w:color="auto"/>
            </w:tcBorders>
            <w:shd w:val="clear" w:color="auto" w:fill="auto"/>
            <w:noWrap/>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5</w:t>
            </w:r>
          </w:p>
        </w:tc>
        <w:tc>
          <w:tcPr>
            <w:tcW w:w="1005" w:type="dxa"/>
            <w:tcBorders>
              <w:top w:val="nil"/>
              <w:left w:val="nil"/>
              <w:bottom w:val="nil"/>
              <w:right w:val="single" w:sz="4" w:space="0" w:color="auto"/>
            </w:tcBorders>
            <w:shd w:val="clear" w:color="auto" w:fill="auto"/>
            <w:noWrap/>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6</w:t>
            </w:r>
          </w:p>
        </w:tc>
        <w:tc>
          <w:tcPr>
            <w:tcW w:w="992" w:type="dxa"/>
            <w:tcBorders>
              <w:top w:val="nil"/>
              <w:left w:val="nil"/>
              <w:bottom w:val="nil"/>
              <w:right w:val="single" w:sz="4" w:space="0" w:color="auto"/>
            </w:tcBorders>
            <w:shd w:val="clear" w:color="auto" w:fill="auto"/>
            <w:noWrap/>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7</w:t>
            </w:r>
          </w:p>
        </w:tc>
        <w:tc>
          <w:tcPr>
            <w:tcW w:w="1091" w:type="dxa"/>
            <w:tcBorders>
              <w:top w:val="nil"/>
              <w:left w:val="nil"/>
              <w:bottom w:val="nil"/>
              <w:right w:val="single" w:sz="4" w:space="0" w:color="auto"/>
            </w:tcBorders>
            <w:shd w:val="clear" w:color="auto" w:fill="auto"/>
            <w:noWrap/>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8</w:t>
            </w:r>
          </w:p>
        </w:tc>
        <w:tc>
          <w:tcPr>
            <w:tcW w:w="943" w:type="dxa"/>
            <w:tcBorders>
              <w:top w:val="nil"/>
              <w:left w:val="nil"/>
              <w:bottom w:val="nil"/>
              <w:right w:val="single" w:sz="4" w:space="0" w:color="auto"/>
            </w:tcBorders>
            <w:shd w:val="clear" w:color="auto" w:fill="auto"/>
            <w:noWrap/>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9</w:t>
            </w:r>
          </w:p>
        </w:tc>
      </w:tr>
      <w:tr w:rsidR="00715D11" w:rsidRPr="00715D11" w:rsidTr="00AF4719">
        <w:trPr>
          <w:trHeight w:val="284"/>
        </w:trPr>
        <w:tc>
          <w:tcPr>
            <w:tcW w:w="434" w:type="dxa"/>
            <w:tcBorders>
              <w:top w:val="nil"/>
              <w:left w:val="single" w:sz="4" w:space="0" w:color="auto"/>
              <w:bottom w:val="nil"/>
              <w:right w:val="single" w:sz="4" w:space="0" w:color="auto"/>
            </w:tcBorders>
            <w:shd w:val="clear" w:color="auto" w:fill="auto"/>
            <w:noWrap/>
            <w:vAlign w:val="center"/>
            <w:hideMark/>
          </w:tcPr>
          <w:p w:rsidR="00715D11" w:rsidRPr="00715D11" w:rsidRDefault="00715D11" w:rsidP="00AF4719">
            <w:pPr>
              <w:jc w:val="center"/>
              <w:rPr>
                <w:rFonts w:ascii="Times New Roman" w:hAnsi="Times New Roman"/>
              </w:rPr>
            </w:pPr>
            <w:r w:rsidRPr="00715D11">
              <w:rPr>
                <w:rFonts w:ascii="Times New Roman" w:hAnsi="Times New Roman"/>
              </w:rPr>
              <w:t>1</w:t>
            </w:r>
          </w:p>
        </w:tc>
        <w:tc>
          <w:tcPr>
            <w:tcW w:w="2139" w:type="dxa"/>
            <w:tcBorders>
              <w:top w:val="single" w:sz="4" w:space="0" w:color="auto"/>
              <w:left w:val="nil"/>
              <w:bottom w:val="nil"/>
              <w:right w:val="single" w:sz="4" w:space="0" w:color="auto"/>
            </w:tcBorders>
            <w:shd w:val="clear" w:color="auto" w:fill="auto"/>
            <w:vAlign w:val="center"/>
            <w:hideMark/>
          </w:tcPr>
          <w:p w:rsidR="00715D11" w:rsidRPr="00715D11" w:rsidRDefault="00715D11" w:rsidP="00AF4719">
            <w:pPr>
              <w:jc w:val="left"/>
              <w:rPr>
                <w:rFonts w:ascii="Times New Roman" w:hAnsi="Times New Roman"/>
              </w:rPr>
            </w:pPr>
            <w:r w:rsidRPr="00715D11">
              <w:rPr>
                <w:rFonts w:ascii="Times New Roman" w:hAnsi="Times New Roman"/>
              </w:rPr>
              <w:t>Средний расход воды на хозяйственно-питьевые нужды в жилых домах (в том числе на содержание скота и птицы)</w:t>
            </w:r>
          </w:p>
        </w:tc>
        <w:tc>
          <w:tcPr>
            <w:tcW w:w="980" w:type="dxa"/>
            <w:tcBorders>
              <w:top w:val="single" w:sz="4" w:space="0" w:color="auto"/>
              <w:left w:val="nil"/>
              <w:bottom w:val="nil"/>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0,60</w:t>
            </w:r>
          </w:p>
        </w:tc>
        <w:tc>
          <w:tcPr>
            <w:tcW w:w="1140" w:type="dxa"/>
            <w:tcBorders>
              <w:top w:val="single" w:sz="4" w:space="0" w:color="auto"/>
              <w:left w:val="nil"/>
              <w:bottom w:val="nil"/>
              <w:right w:val="nil"/>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150</w:t>
            </w:r>
          </w:p>
        </w:tc>
        <w:tc>
          <w:tcPr>
            <w:tcW w:w="1263" w:type="dxa"/>
            <w:tcBorders>
              <w:top w:val="single" w:sz="4" w:space="0" w:color="auto"/>
              <w:left w:val="single" w:sz="4" w:space="0" w:color="auto"/>
              <w:bottom w:val="nil"/>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0,091</w:t>
            </w:r>
          </w:p>
        </w:tc>
        <w:tc>
          <w:tcPr>
            <w:tcW w:w="1005" w:type="dxa"/>
            <w:tcBorders>
              <w:top w:val="single" w:sz="4" w:space="0" w:color="auto"/>
              <w:left w:val="nil"/>
              <w:bottom w:val="nil"/>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0,109</w:t>
            </w:r>
          </w:p>
        </w:tc>
        <w:tc>
          <w:tcPr>
            <w:tcW w:w="992" w:type="dxa"/>
            <w:tcBorders>
              <w:top w:val="single" w:sz="4" w:space="0" w:color="auto"/>
              <w:left w:val="nil"/>
              <w:bottom w:val="nil"/>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091" w:type="dxa"/>
            <w:tcBorders>
              <w:top w:val="single" w:sz="4" w:space="0" w:color="auto"/>
              <w:left w:val="nil"/>
              <w:bottom w:val="nil"/>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943" w:type="dxa"/>
            <w:tcBorders>
              <w:top w:val="single" w:sz="4" w:space="0" w:color="auto"/>
              <w:left w:val="nil"/>
              <w:bottom w:val="nil"/>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r>
      <w:tr w:rsidR="00715D11" w:rsidRPr="00715D11" w:rsidTr="00AF4719">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715D11" w:rsidRPr="00715D11" w:rsidRDefault="00715D11" w:rsidP="00AF4719">
            <w:pPr>
              <w:jc w:val="center"/>
              <w:rPr>
                <w:rFonts w:ascii="Times New Roman" w:hAnsi="Times New Roman"/>
              </w:rPr>
            </w:pPr>
            <w:r w:rsidRPr="00715D11">
              <w:rPr>
                <w:rFonts w:ascii="Times New Roman" w:hAnsi="Times New Roman"/>
              </w:rPr>
              <w:t>2</w:t>
            </w:r>
          </w:p>
        </w:tc>
        <w:tc>
          <w:tcPr>
            <w:tcW w:w="2139" w:type="dxa"/>
            <w:tcBorders>
              <w:top w:val="nil"/>
              <w:left w:val="nil"/>
              <w:bottom w:val="nil"/>
              <w:right w:val="single" w:sz="4" w:space="0" w:color="auto"/>
            </w:tcBorders>
            <w:shd w:val="clear" w:color="auto" w:fill="auto"/>
            <w:vAlign w:val="center"/>
            <w:hideMark/>
          </w:tcPr>
          <w:p w:rsidR="00715D11" w:rsidRPr="00715D11" w:rsidRDefault="00715D11" w:rsidP="00AF4719">
            <w:pPr>
              <w:jc w:val="left"/>
              <w:rPr>
                <w:rFonts w:ascii="Times New Roman" w:hAnsi="Times New Roman"/>
              </w:rPr>
            </w:pPr>
            <w:r w:rsidRPr="00715D11">
              <w:rPr>
                <w:rFonts w:ascii="Times New Roman" w:hAnsi="Times New Roman"/>
              </w:rPr>
              <w:t>Неучтенные расходы (10 % от п.1)</w:t>
            </w:r>
          </w:p>
        </w:tc>
        <w:tc>
          <w:tcPr>
            <w:tcW w:w="980"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140"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263"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0,010</w:t>
            </w:r>
          </w:p>
        </w:tc>
        <w:tc>
          <w:tcPr>
            <w:tcW w:w="1005"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0,011</w:t>
            </w:r>
          </w:p>
        </w:tc>
        <w:tc>
          <w:tcPr>
            <w:tcW w:w="992"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091"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1,5</w:t>
            </w:r>
          </w:p>
        </w:tc>
        <w:tc>
          <w:tcPr>
            <w:tcW w:w="943"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0,4</w:t>
            </w:r>
          </w:p>
        </w:tc>
      </w:tr>
      <w:tr w:rsidR="00715D11" w:rsidRPr="00715D11" w:rsidTr="00AF4719">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715D11" w:rsidRPr="00715D11" w:rsidRDefault="00715D11" w:rsidP="00AF4719">
            <w:pPr>
              <w:jc w:val="center"/>
              <w:rPr>
                <w:rFonts w:ascii="Times New Roman" w:hAnsi="Times New Roman"/>
              </w:rPr>
            </w:pPr>
            <w:r w:rsidRPr="00715D11">
              <w:rPr>
                <w:rFonts w:ascii="Times New Roman" w:hAnsi="Times New Roman"/>
              </w:rPr>
              <w:t>3</w:t>
            </w:r>
          </w:p>
        </w:tc>
        <w:tc>
          <w:tcPr>
            <w:tcW w:w="2139" w:type="dxa"/>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rsidP="00AF4719">
            <w:pPr>
              <w:jc w:val="left"/>
              <w:rPr>
                <w:rFonts w:ascii="Times New Roman" w:hAnsi="Times New Roman"/>
              </w:rPr>
            </w:pPr>
            <w:r w:rsidRPr="00715D11">
              <w:rPr>
                <w:rFonts w:ascii="Times New Roman" w:hAnsi="Times New Roman"/>
              </w:rPr>
              <w:t>Расход на нужды промышленных предприятий (20 % от п.1)</w:t>
            </w:r>
          </w:p>
        </w:tc>
        <w:tc>
          <w:tcPr>
            <w:tcW w:w="980"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140"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263"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0,019</w:t>
            </w:r>
          </w:p>
        </w:tc>
        <w:tc>
          <w:tcPr>
            <w:tcW w:w="1005"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0,023</w:t>
            </w:r>
          </w:p>
        </w:tc>
        <w:tc>
          <w:tcPr>
            <w:tcW w:w="992"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0,2</w:t>
            </w:r>
          </w:p>
        </w:tc>
        <w:tc>
          <w:tcPr>
            <w:tcW w:w="1091"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3,0</w:t>
            </w:r>
          </w:p>
        </w:tc>
        <w:tc>
          <w:tcPr>
            <w:tcW w:w="943"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0,8</w:t>
            </w:r>
          </w:p>
        </w:tc>
      </w:tr>
      <w:tr w:rsidR="00715D11" w:rsidRPr="00715D11" w:rsidTr="00AF4719">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715D11" w:rsidRPr="00715D11" w:rsidRDefault="00715D11" w:rsidP="00AF4719">
            <w:pPr>
              <w:jc w:val="center"/>
              <w:rPr>
                <w:rFonts w:ascii="Times New Roman" w:hAnsi="Times New Roman"/>
              </w:rPr>
            </w:pPr>
            <w:r w:rsidRPr="00715D11">
              <w:rPr>
                <w:rFonts w:ascii="Times New Roman" w:hAnsi="Times New Roman"/>
              </w:rPr>
              <w:t>4</w:t>
            </w:r>
          </w:p>
        </w:tc>
        <w:tc>
          <w:tcPr>
            <w:tcW w:w="2139" w:type="dxa"/>
            <w:tcBorders>
              <w:top w:val="nil"/>
              <w:left w:val="nil"/>
              <w:bottom w:val="single" w:sz="4" w:space="0" w:color="auto"/>
              <w:right w:val="single" w:sz="4" w:space="0" w:color="auto"/>
            </w:tcBorders>
            <w:shd w:val="clear" w:color="auto" w:fill="auto"/>
            <w:vAlign w:val="center"/>
            <w:hideMark/>
          </w:tcPr>
          <w:p w:rsidR="00715D11" w:rsidRPr="00715D11" w:rsidRDefault="00715D11" w:rsidP="00AF4719">
            <w:pPr>
              <w:jc w:val="left"/>
              <w:rPr>
                <w:rFonts w:ascii="Times New Roman" w:hAnsi="Times New Roman"/>
              </w:rPr>
            </w:pPr>
            <w:r w:rsidRPr="00715D11">
              <w:rPr>
                <w:rFonts w:ascii="Times New Roman" w:hAnsi="Times New Roman"/>
              </w:rPr>
              <w:t>Полив зеленых насаждений</w:t>
            </w:r>
          </w:p>
        </w:tc>
        <w:tc>
          <w:tcPr>
            <w:tcW w:w="980"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0,6</w:t>
            </w:r>
          </w:p>
        </w:tc>
        <w:tc>
          <w:tcPr>
            <w:tcW w:w="1140"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50</w:t>
            </w:r>
          </w:p>
        </w:tc>
        <w:tc>
          <w:tcPr>
            <w:tcW w:w="1263"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0,032</w:t>
            </w:r>
          </w:p>
        </w:tc>
        <w:tc>
          <w:tcPr>
            <w:tcW w:w="1005"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0,038</w:t>
            </w:r>
          </w:p>
        </w:tc>
        <w:tc>
          <w:tcPr>
            <w:tcW w:w="302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15D11" w:rsidRPr="00715D11" w:rsidRDefault="00715D11" w:rsidP="00AF4719">
            <w:pPr>
              <w:jc w:val="center"/>
              <w:rPr>
                <w:rFonts w:ascii="Times New Roman" w:hAnsi="Times New Roman"/>
              </w:rPr>
            </w:pPr>
            <w:r w:rsidRPr="00715D11">
              <w:rPr>
                <w:rFonts w:ascii="Times New Roman" w:hAnsi="Times New Roman"/>
              </w:rPr>
              <w:t>не учитывается</w:t>
            </w:r>
          </w:p>
        </w:tc>
      </w:tr>
      <w:tr w:rsidR="00715D11" w:rsidRPr="00715D11" w:rsidTr="00AF4719">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715D11" w:rsidRPr="00715D11" w:rsidRDefault="00715D11" w:rsidP="00AF4719">
            <w:pPr>
              <w:jc w:val="center"/>
              <w:rPr>
                <w:rFonts w:ascii="Times New Roman" w:hAnsi="Times New Roman"/>
              </w:rPr>
            </w:pPr>
            <w:r w:rsidRPr="00715D11">
              <w:rPr>
                <w:rFonts w:ascii="Times New Roman" w:hAnsi="Times New Roman"/>
              </w:rPr>
              <w:t>5</w:t>
            </w:r>
          </w:p>
        </w:tc>
        <w:tc>
          <w:tcPr>
            <w:tcW w:w="2139" w:type="dxa"/>
            <w:tcBorders>
              <w:top w:val="nil"/>
              <w:left w:val="nil"/>
              <w:bottom w:val="nil"/>
              <w:right w:val="single" w:sz="4" w:space="0" w:color="auto"/>
            </w:tcBorders>
            <w:shd w:val="clear" w:color="auto" w:fill="auto"/>
            <w:vAlign w:val="center"/>
            <w:hideMark/>
          </w:tcPr>
          <w:p w:rsidR="00715D11" w:rsidRPr="00715D11" w:rsidRDefault="00715D11" w:rsidP="00AF4719">
            <w:pPr>
              <w:jc w:val="left"/>
              <w:rPr>
                <w:rFonts w:ascii="Times New Roman" w:hAnsi="Times New Roman"/>
              </w:rPr>
            </w:pPr>
            <w:r w:rsidRPr="00715D11">
              <w:rPr>
                <w:rFonts w:ascii="Times New Roman" w:hAnsi="Times New Roman"/>
              </w:rPr>
              <w:t>Наружное пожаротушение 1 пожар с расходом 15 л/с в течении 3 часов</w:t>
            </w:r>
          </w:p>
        </w:tc>
        <w:tc>
          <w:tcPr>
            <w:tcW w:w="980"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140"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263" w:type="dxa"/>
            <w:tcBorders>
              <w:top w:val="nil"/>
              <w:left w:val="nil"/>
              <w:bottom w:val="nil"/>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162,0</w:t>
            </w:r>
          </w:p>
        </w:tc>
        <w:tc>
          <w:tcPr>
            <w:tcW w:w="1005" w:type="dxa"/>
            <w:tcBorders>
              <w:top w:val="nil"/>
              <w:left w:val="nil"/>
              <w:bottom w:val="nil"/>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162,0</w:t>
            </w:r>
          </w:p>
        </w:tc>
        <w:tc>
          <w:tcPr>
            <w:tcW w:w="992"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091" w:type="dxa"/>
            <w:tcBorders>
              <w:top w:val="nil"/>
              <w:left w:val="nil"/>
              <w:bottom w:val="nil"/>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54</w:t>
            </w:r>
          </w:p>
        </w:tc>
        <w:tc>
          <w:tcPr>
            <w:tcW w:w="943" w:type="dxa"/>
            <w:tcBorders>
              <w:top w:val="nil"/>
              <w:left w:val="nil"/>
              <w:bottom w:val="nil"/>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15</w:t>
            </w:r>
          </w:p>
        </w:tc>
      </w:tr>
      <w:tr w:rsidR="00715D11" w:rsidRPr="00715D11" w:rsidTr="00AF4719">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715D11" w:rsidRPr="00715D11" w:rsidRDefault="00715D11" w:rsidP="00AF4719">
            <w:pPr>
              <w:jc w:val="center"/>
              <w:rPr>
                <w:rFonts w:ascii="Times New Roman" w:hAnsi="Times New Roman"/>
              </w:rPr>
            </w:pPr>
            <w:r w:rsidRPr="00715D11">
              <w:rPr>
                <w:rFonts w:ascii="Times New Roman" w:hAnsi="Times New Roman"/>
              </w:rPr>
              <w:t>6</w:t>
            </w:r>
          </w:p>
        </w:tc>
        <w:tc>
          <w:tcPr>
            <w:tcW w:w="2139" w:type="dxa"/>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rsidP="00AF4719">
            <w:pPr>
              <w:jc w:val="left"/>
              <w:rPr>
                <w:rFonts w:ascii="Times New Roman" w:hAnsi="Times New Roman"/>
              </w:rPr>
            </w:pPr>
            <w:r w:rsidRPr="00715D11">
              <w:rPr>
                <w:rFonts w:ascii="Times New Roman" w:hAnsi="Times New Roman"/>
              </w:rPr>
              <w:t>Внутреннее пожаротушение 1 струя по 2,5 л/с в течении 3 часов</w:t>
            </w:r>
          </w:p>
        </w:tc>
        <w:tc>
          <w:tcPr>
            <w:tcW w:w="980"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140"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263" w:type="dxa"/>
            <w:tcBorders>
              <w:top w:val="single" w:sz="4" w:space="0" w:color="auto"/>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27,0</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27,0</w:t>
            </w:r>
          </w:p>
        </w:tc>
        <w:tc>
          <w:tcPr>
            <w:tcW w:w="992"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091" w:type="dxa"/>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9</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2,5</w:t>
            </w:r>
          </w:p>
        </w:tc>
      </w:tr>
      <w:tr w:rsidR="00715D11" w:rsidRPr="00715D11" w:rsidTr="00AF4719">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715D11" w:rsidRPr="00715D11" w:rsidRDefault="00715D11" w:rsidP="00AF4719">
            <w:pPr>
              <w:jc w:val="center"/>
              <w:rPr>
                <w:rFonts w:ascii="Times New Roman" w:hAnsi="Times New Roman"/>
                <w:b/>
                <w:bCs/>
              </w:rPr>
            </w:pPr>
            <w:r w:rsidRPr="00715D11">
              <w:rPr>
                <w:rFonts w:ascii="Times New Roman" w:hAnsi="Times New Roman"/>
                <w:b/>
                <w:bCs/>
              </w:rPr>
              <w:t> </w:t>
            </w:r>
          </w:p>
        </w:tc>
        <w:tc>
          <w:tcPr>
            <w:tcW w:w="2139" w:type="dxa"/>
            <w:tcBorders>
              <w:top w:val="nil"/>
              <w:left w:val="nil"/>
              <w:bottom w:val="single" w:sz="4" w:space="0" w:color="auto"/>
              <w:right w:val="single" w:sz="4" w:space="0" w:color="auto"/>
            </w:tcBorders>
            <w:shd w:val="clear" w:color="auto" w:fill="auto"/>
            <w:vAlign w:val="center"/>
            <w:hideMark/>
          </w:tcPr>
          <w:p w:rsidR="00715D11" w:rsidRPr="00715D11" w:rsidRDefault="00715D11" w:rsidP="00AF4719">
            <w:pPr>
              <w:jc w:val="left"/>
              <w:rPr>
                <w:rFonts w:ascii="Times New Roman" w:hAnsi="Times New Roman"/>
                <w:b/>
                <w:bCs/>
              </w:rPr>
            </w:pPr>
            <w:r w:rsidRPr="00715D11">
              <w:rPr>
                <w:rFonts w:ascii="Times New Roman" w:hAnsi="Times New Roman"/>
                <w:b/>
                <w:bCs/>
              </w:rPr>
              <w:t>Итого:</w:t>
            </w:r>
          </w:p>
        </w:tc>
        <w:tc>
          <w:tcPr>
            <w:tcW w:w="980"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0,6</w:t>
            </w:r>
          </w:p>
        </w:tc>
        <w:tc>
          <w:tcPr>
            <w:tcW w:w="1140"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 </w:t>
            </w:r>
          </w:p>
        </w:tc>
        <w:tc>
          <w:tcPr>
            <w:tcW w:w="1263"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189,16</w:t>
            </w:r>
          </w:p>
        </w:tc>
        <w:tc>
          <w:tcPr>
            <w:tcW w:w="1005"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189,19</w:t>
            </w:r>
          </w:p>
        </w:tc>
        <w:tc>
          <w:tcPr>
            <w:tcW w:w="992"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 </w:t>
            </w:r>
          </w:p>
        </w:tc>
        <w:tc>
          <w:tcPr>
            <w:tcW w:w="1091"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82,8</w:t>
            </w:r>
          </w:p>
        </w:tc>
        <w:tc>
          <w:tcPr>
            <w:tcW w:w="943"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23,0</w:t>
            </w:r>
          </w:p>
        </w:tc>
      </w:tr>
      <w:tr w:rsidR="00715D11" w:rsidRPr="00715D11" w:rsidTr="00AF4719">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715D11" w:rsidRPr="00715D11" w:rsidRDefault="00715D11" w:rsidP="00AF4719">
            <w:pPr>
              <w:jc w:val="center"/>
              <w:rPr>
                <w:rFonts w:ascii="Times New Roman" w:hAnsi="Times New Roman"/>
                <w:b/>
                <w:bCs/>
              </w:rPr>
            </w:pPr>
            <w:r w:rsidRPr="00715D11">
              <w:rPr>
                <w:rFonts w:ascii="Times New Roman" w:hAnsi="Times New Roman"/>
                <w:b/>
                <w:bCs/>
              </w:rPr>
              <w:t> </w:t>
            </w:r>
          </w:p>
        </w:tc>
        <w:tc>
          <w:tcPr>
            <w:tcW w:w="2139" w:type="dxa"/>
            <w:tcBorders>
              <w:top w:val="nil"/>
              <w:left w:val="nil"/>
              <w:bottom w:val="single" w:sz="4" w:space="0" w:color="auto"/>
              <w:right w:val="single" w:sz="4" w:space="0" w:color="auto"/>
            </w:tcBorders>
            <w:shd w:val="clear" w:color="auto" w:fill="auto"/>
            <w:vAlign w:val="center"/>
            <w:hideMark/>
          </w:tcPr>
          <w:p w:rsidR="00715D11" w:rsidRPr="00715D11" w:rsidRDefault="00715D11" w:rsidP="00AF4719">
            <w:pPr>
              <w:jc w:val="left"/>
              <w:rPr>
                <w:rFonts w:ascii="Times New Roman" w:hAnsi="Times New Roman"/>
                <w:b/>
                <w:bCs/>
              </w:rPr>
            </w:pPr>
            <w:r w:rsidRPr="00715D11">
              <w:rPr>
                <w:rFonts w:ascii="Times New Roman" w:hAnsi="Times New Roman"/>
                <w:b/>
                <w:bCs/>
              </w:rPr>
              <w:t>Без учета пожаротушения:</w:t>
            </w:r>
          </w:p>
        </w:tc>
        <w:tc>
          <w:tcPr>
            <w:tcW w:w="980"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 </w:t>
            </w:r>
          </w:p>
        </w:tc>
        <w:tc>
          <w:tcPr>
            <w:tcW w:w="1140"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 </w:t>
            </w:r>
          </w:p>
        </w:tc>
        <w:tc>
          <w:tcPr>
            <w:tcW w:w="1263"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0,16</w:t>
            </w:r>
          </w:p>
        </w:tc>
        <w:tc>
          <w:tcPr>
            <w:tcW w:w="1005"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0,19</w:t>
            </w:r>
          </w:p>
        </w:tc>
        <w:tc>
          <w:tcPr>
            <w:tcW w:w="992"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 </w:t>
            </w:r>
          </w:p>
        </w:tc>
        <w:tc>
          <w:tcPr>
            <w:tcW w:w="1091"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19,8</w:t>
            </w:r>
          </w:p>
        </w:tc>
        <w:tc>
          <w:tcPr>
            <w:tcW w:w="943"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5,5</w:t>
            </w:r>
          </w:p>
        </w:tc>
      </w:tr>
    </w:tbl>
    <w:p w:rsidR="00745DA0" w:rsidRPr="00715D11" w:rsidRDefault="00745DA0" w:rsidP="00745DA0">
      <w:pPr>
        <w:tabs>
          <w:tab w:val="left" w:pos="993"/>
        </w:tabs>
        <w:ind w:left="709"/>
        <w:jc w:val="center"/>
        <w:rPr>
          <w:rFonts w:ascii="Times New Roman" w:hAnsi="Times New Roman"/>
        </w:rPr>
      </w:pPr>
      <w:r w:rsidRPr="00715D11">
        <w:rPr>
          <w:rFonts w:ascii="Times New Roman" w:hAnsi="Times New Roman"/>
          <w:b/>
        </w:rPr>
        <w:lastRenderedPageBreak/>
        <w:t xml:space="preserve">Расчет водопотребления </w:t>
      </w:r>
      <w:r w:rsidR="00C16347" w:rsidRPr="00715D11">
        <w:rPr>
          <w:rFonts w:ascii="Times New Roman" w:hAnsi="Times New Roman"/>
          <w:b/>
        </w:rPr>
        <w:t>Пуркаевского</w:t>
      </w:r>
      <w:r w:rsidR="00DA29E6" w:rsidRPr="00715D11">
        <w:rPr>
          <w:rFonts w:ascii="Times New Roman" w:hAnsi="Times New Roman"/>
          <w:b/>
        </w:rPr>
        <w:t xml:space="preserve"> сельского поселения</w:t>
      </w:r>
    </w:p>
    <w:p w:rsidR="00745DA0" w:rsidRPr="00715D11" w:rsidRDefault="00745DA0" w:rsidP="00745DA0">
      <w:pPr>
        <w:jc w:val="center"/>
        <w:rPr>
          <w:rFonts w:ascii="Times New Roman" w:hAnsi="Times New Roman"/>
          <w:b/>
        </w:rPr>
      </w:pPr>
      <w:r w:rsidRPr="00715D11">
        <w:rPr>
          <w:rFonts w:ascii="Times New Roman" w:hAnsi="Times New Roman"/>
          <w:b/>
        </w:rPr>
        <w:t xml:space="preserve">на расчетный срок (в том числе на </w:t>
      </w:r>
      <w:r w:rsidR="00E971E6" w:rsidRPr="00715D11">
        <w:rPr>
          <w:rFonts w:ascii="Times New Roman" w:hAnsi="Times New Roman"/>
          <w:b/>
        </w:rPr>
        <w:t>1</w:t>
      </w:r>
      <w:r w:rsidR="00D24321" w:rsidRPr="00715D11">
        <w:rPr>
          <w:rFonts w:ascii="Times New Roman" w:hAnsi="Times New Roman"/>
          <w:b/>
        </w:rPr>
        <w:t xml:space="preserve"> очередь </w:t>
      </w:r>
      <w:r w:rsidRPr="00715D11">
        <w:rPr>
          <w:rFonts w:ascii="Times New Roman" w:hAnsi="Times New Roman"/>
          <w:b/>
        </w:rPr>
        <w:t>строительства)</w:t>
      </w:r>
    </w:p>
    <w:p w:rsidR="009306FE" w:rsidRPr="00715D11" w:rsidRDefault="009306FE" w:rsidP="00EE7306">
      <w:pPr>
        <w:widowControl w:val="0"/>
        <w:jc w:val="right"/>
        <w:rPr>
          <w:rFonts w:ascii="Times New Roman" w:hAnsi="Times New Roman"/>
          <w:bCs/>
          <w:lang w:eastAsia="x-none"/>
        </w:rPr>
      </w:pPr>
    </w:p>
    <w:p w:rsidR="00F13982" w:rsidRPr="00715D11" w:rsidRDefault="009306FE" w:rsidP="00F13982">
      <w:pPr>
        <w:widowControl w:val="0"/>
        <w:jc w:val="right"/>
      </w:pPr>
      <w:r w:rsidRPr="00715D11">
        <w:rPr>
          <w:rFonts w:ascii="Times New Roman" w:hAnsi="Times New Roman"/>
          <w:bCs/>
          <w:lang w:val="x-none" w:eastAsia="x-none"/>
        </w:rPr>
        <w:t xml:space="preserve">Таблица </w:t>
      </w:r>
      <w:r w:rsidR="001D292D" w:rsidRPr="00715D11">
        <w:rPr>
          <w:rFonts w:ascii="Times New Roman" w:hAnsi="Times New Roman"/>
          <w:bCs/>
          <w:lang w:eastAsia="x-none"/>
        </w:rPr>
        <w:t>6</w:t>
      </w:r>
      <w:r w:rsidRPr="00715D11">
        <w:rPr>
          <w:rFonts w:ascii="Times New Roman" w:hAnsi="Times New Roman"/>
          <w:bCs/>
          <w:lang w:eastAsia="x-none"/>
        </w:rPr>
        <w:t>.7.1.2.</w:t>
      </w:r>
    </w:p>
    <w:tbl>
      <w:tblPr>
        <w:tblW w:w="0" w:type="auto"/>
        <w:tblInd w:w="93" w:type="dxa"/>
        <w:tblLayout w:type="fixed"/>
        <w:tblLook w:val="04A0" w:firstRow="1" w:lastRow="0" w:firstColumn="1" w:lastColumn="0" w:noHBand="0" w:noVBand="1"/>
      </w:tblPr>
      <w:tblGrid>
        <w:gridCol w:w="434"/>
        <w:gridCol w:w="2139"/>
        <w:gridCol w:w="980"/>
        <w:gridCol w:w="1282"/>
        <w:gridCol w:w="1134"/>
        <w:gridCol w:w="992"/>
        <w:gridCol w:w="1134"/>
        <w:gridCol w:w="949"/>
        <w:gridCol w:w="943"/>
      </w:tblGrid>
      <w:tr w:rsidR="00715D11" w:rsidRPr="00715D11" w:rsidTr="00AF4719">
        <w:trPr>
          <w:trHeight w:val="284"/>
          <w:tblHeader/>
        </w:trPr>
        <w:tc>
          <w:tcPr>
            <w:tcW w:w="434" w:type="dxa"/>
            <w:tcBorders>
              <w:top w:val="single" w:sz="4" w:space="0" w:color="auto"/>
              <w:left w:val="single" w:sz="4" w:space="0" w:color="auto"/>
              <w:bottom w:val="nil"/>
              <w:right w:val="single" w:sz="4" w:space="0" w:color="auto"/>
            </w:tcBorders>
            <w:shd w:val="clear" w:color="auto" w:fill="auto"/>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 п/п</w:t>
            </w:r>
          </w:p>
        </w:tc>
        <w:tc>
          <w:tcPr>
            <w:tcW w:w="2139" w:type="dxa"/>
            <w:tcBorders>
              <w:top w:val="single" w:sz="4" w:space="0" w:color="auto"/>
              <w:left w:val="nil"/>
              <w:bottom w:val="nil"/>
              <w:right w:val="single" w:sz="4" w:space="0" w:color="auto"/>
            </w:tcBorders>
            <w:shd w:val="clear" w:color="auto" w:fill="auto"/>
            <w:noWrap/>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Наименование потребителя</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Население, тыс. чел.</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Норма водопотребеления, л/сут/чел.</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Средне- суточный расход, тыс. м3/сут</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 xml:space="preserve">Макс. суточный расход, тыс. м3/сут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Коэф-т часовой неравномерности</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Макс. часовой расход, тыс. м3/час</w:t>
            </w:r>
          </w:p>
        </w:tc>
        <w:tc>
          <w:tcPr>
            <w:tcW w:w="943" w:type="dxa"/>
            <w:tcBorders>
              <w:top w:val="single" w:sz="4" w:space="0" w:color="auto"/>
              <w:left w:val="nil"/>
              <w:bottom w:val="single" w:sz="4" w:space="0" w:color="auto"/>
              <w:right w:val="single" w:sz="4" w:space="0" w:color="auto"/>
            </w:tcBorders>
            <w:shd w:val="clear" w:color="auto" w:fill="auto"/>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Расчет.сек расход, л/с</w:t>
            </w:r>
          </w:p>
        </w:tc>
      </w:tr>
      <w:tr w:rsidR="00715D11" w:rsidRPr="00715D11" w:rsidTr="00AF4719">
        <w:trPr>
          <w:trHeight w:val="284"/>
          <w:tblHeader/>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1</w:t>
            </w:r>
          </w:p>
        </w:tc>
        <w:tc>
          <w:tcPr>
            <w:tcW w:w="2139" w:type="dxa"/>
            <w:tcBorders>
              <w:top w:val="single" w:sz="4" w:space="0" w:color="auto"/>
              <w:left w:val="nil"/>
              <w:bottom w:val="nil"/>
              <w:right w:val="single" w:sz="4" w:space="0" w:color="auto"/>
            </w:tcBorders>
            <w:shd w:val="clear" w:color="auto" w:fill="auto"/>
            <w:noWrap/>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2</w:t>
            </w:r>
          </w:p>
        </w:tc>
        <w:tc>
          <w:tcPr>
            <w:tcW w:w="980" w:type="dxa"/>
            <w:tcBorders>
              <w:top w:val="nil"/>
              <w:left w:val="nil"/>
              <w:bottom w:val="nil"/>
              <w:right w:val="single" w:sz="4" w:space="0" w:color="auto"/>
            </w:tcBorders>
            <w:shd w:val="clear" w:color="auto" w:fill="auto"/>
            <w:noWrap/>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3</w:t>
            </w:r>
          </w:p>
        </w:tc>
        <w:tc>
          <w:tcPr>
            <w:tcW w:w="1282" w:type="dxa"/>
            <w:tcBorders>
              <w:top w:val="nil"/>
              <w:left w:val="nil"/>
              <w:bottom w:val="nil"/>
              <w:right w:val="single" w:sz="4" w:space="0" w:color="auto"/>
            </w:tcBorders>
            <w:shd w:val="clear" w:color="auto" w:fill="auto"/>
            <w:noWrap/>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4</w:t>
            </w:r>
          </w:p>
        </w:tc>
        <w:tc>
          <w:tcPr>
            <w:tcW w:w="1134" w:type="dxa"/>
            <w:tcBorders>
              <w:top w:val="nil"/>
              <w:left w:val="nil"/>
              <w:bottom w:val="nil"/>
              <w:right w:val="single" w:sz="4" w:space="0" w:color="auto"/>
            </w:tcBorders>
            <w:shd w:val="clear" w:color="auto" w:fill="auto"/>
            <w:noWrap/>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5</w:t>
            </w:r>
          </w:p>
        </w:tc>
        <w:tc>
          <w:tcPr>
            <w:tcW w:w="992" w:type="dxa"/>
            <w:tcBorders>
              <w:top w:val="nil"/>
              <w:left w:val="nil"/>
              <w:bottom w:val="nil"/>
              <w:right w:val="single" w:sz="4" w:space="0" w:color="auto"/>
            </w:tcBorders>
            <w:shd w:val="clear" w:color="auto" w:fill="auto"/>
            <w:noWrap/>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6</w:t>
            </w:r>
          </w:p>
        </w:tc>
        <w:tc>
          <w:tcPr>
            <w:tcW w:w="1134" w:type="dxa"/>
            <w:tcBorders>
              <w:top w:val="nil"/>
              <w:left w:val="nil"/>
              <w:bottom w:val="nil"/>
              <w:right w:val="single" w:sz="4" w:space="0" w:color="auto"/>
            </w:tcBorders>
            <w:shd w:val="clear" w:color="auto" w:fill="auto"/>
            <w:noWrap/>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7</w:t>
            </w:r>
          </w:p>
        </w:tc>
        <w:tc>
          <w:tcPr>
            <w:tcW w:w="949" w:type="dxa"/>
            <w:tcBorders>
              <w:top w:val="nil"/>
              <w:left w:val="nil"/>
              <w:bottom w:val="nil"/>
              <w:right w:val="single" w:sz="4" w:space="0" w:color="auto"/>
            </w:tcBorders>
            <w:shd w:val="clear" w:color="auto" w:fill="auto"/>
            <w:noWrap/>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8</w:t>
            </w:r>
          </w:p>
        </w:tc>
        <w:tc>
          <w:tcPr>
            <w:tcW w:w="943" w:type="dxa"/>
            <w:tcBorders>
              <w:top w:val="nil"/>
              <w:left w:val="nil"/>
              <w:bottom w:val="nil"/>
              <w:right w:val="single" w:sz="4" w:space="0" w:color="auto"/>
            </w:tcBorders>
            <w:shd w:val="clear" w:color="auto" w:fill="auto"/>
            <w:noWrap/>
            <w:vAlign w:val="center"/>
            <w:hideMark/>
          </w:tcPr>
          <w:p w:rsidR="00AF4719" w:rsidRPr="00715D11" w:rsidRDefault="00AF4719" w:rsidP="00AF4719">
            <w:pPr>
              <w:jc w:val="center"/>
              <w:rPr>
                <w:rFonts w:ascii="Times New Roman" w:hAnsi="Times New Roman"/>
                <w:b/>
                <w:bCs/>
              </w:rPr>
            </w:pPr>
            <w:r w:rsidRPr="00715D11">
              <w:rPr>
                <w:rFonts w:ascii="Times New Roman" w:hAnsi="Times New Roman"/>
                <w:b/>
                <w:bCs/>
              </w:rPr>
              <w:t>9</w:t>
            </w:r>
          </w:p>
        </w:tc>
      </w:tr>
      <w:tr w:rsidR="00715D11" w:rsidRPr="00715D11" w:rsidTr="00AF4719">
        <w:trPr>
          <w:trHeight w:val="284"/>
        </w:trPr>
        <w:tc>
          <w:tcPr>
            <w:tcW w:w="434" w:type="dxa"/>
            <w:tcBorders>
              <w:top w:val="nil"/>
              <w:left w:val="single" w:sz="4" w:space="0" w:color="auto"/>
              <w:bottom w:val="nil"/>
              <w:right w:val="nil"/>
            </w:tcBorders>
            <w:shd w:val="clear" w:color="auto" w:fill="auto"/>
            <w:noWrap/>
            <w:vAlign w:val="center"/>
            <w:hideMark/>
          </w:tcPr>
          <w:p w:rsidR="00715D11" w:rsidRPr="00715D11" w:rsidRDefault="00715D11" w:rsidP="00AF4719">
            <w:pPr>
              <w:jc w:val="center"/>
              <w:rPr>
                <w:rFonts w:ascii="Times New Roman" w:hAnsi="Times New Roman"/>
              </w:rPr>
            </w:pPr>
            <w:r w:rsidRPr="00715D11">
              <w:rPr>
                <w:rFonts w:ascii="Times New Roman" w:hAnsi="Times New Roman"/>
              </w:rPr>
              <w:t>1</w:t>
            </w:r>
          </w:p>
        </w:tc>
        <w:tc>
          <w:tcPr>
            <w:tcW w:w="2139" w:type="dxa"/>
            <w:tcBorders>
              <w:top w:val="single" w:sz="4" w:space="0" w:color="auto"/>
              <w:left w:val="single" w:sz="4" w:space="0" w:color="auto"/>
              <w:bottom w:val="nil"/>
              <w:right w:val="single" w:sz="4" w:space="0" w:color="auto"/>
            </w:tcBorders>
            <w:shd w:val="clear" w:color="auto" w:fill="auto"/>
            <w:vAlign w:val="center"/>
            <w:hideMark/>
          </w:tcPr>
          <w:p w:rsidR="00715D11" w:rsidRPr="00715D11" w:rsidRDefault="00715D11" w:rsidP="00AF4719">
            <w:pPr>
              <w:jc w:val="left"/>
              <w:rPr>
                <w:rFonts w:ascii="Times New Roman" w:hAnsi="Times New Roman"/>
              </w:rPr>
            </w:pPr>
            <w:r w:rsidRPr="00715D11">
              <w:rPr>
                <w:rFonts w:ascii="Times New Roman" w:hAnsi="Times New Roman"/>
              </w:rPr>
              <w:t>Средний расход воды на хозяйственно-питьевые нужды в жилых домах (в том числе на содержание скота и птицы</w:t>
            </w:r>
          </w:p>
        </w:tc>
        <w:tc>
          <w:tcPr>
            <w:tcW w:w="980" w:type="dxa"/>
            <w:tcBorders>
              <w:top w:val="single" w:sz="4" w:space="0" w:color="auto"/>
              <w:left w:val="nil"/>
              <w:bottom w:val="nil"/>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0,77</w:t>
            </w:r>
          </w:p>
        </w:tc>
        <w:tc>
          <w:tcPr>
            <w:tcW w:w="1282" w:type="dxa"/>
            <w:tcBorders>
              <w:top w:val="single" w:sz="4" w:space="0" w:color="auto"/>
              <w:left w:val="nil"/>
              <w:bottom w:val="nil"/>
              <w:right w:val="nil"/>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150</w:t>
            </w:r>
          </w:p>
        </w:tc>
        <w:tc>
          <w:tcPr>
            <w:tcW w:w="1134" w:type="dxa"/>
            <w:tcBorders>
              <w:top w:val="single" w:sz="4" w:space="0" w:color="auto"/>
              <w:left w:val="single" w:sz="4" w:space="0" w:color="auto"/>
              <w:bottom w:val="nil"/>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0,116</w:t>
            </w:r>
          </w:p>
        </w:tc>
        <w:tc>
          <w:tcPr>
            <w:tcW w:w="992" w:type="dxa"/>
            <w:tcBorders>
              <w:top w:val="single" w:sz="4" w:space="0" w:color="auto"/>
              <w:left w:val="nil"/>
              <w:bottom w:val="nil"/>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0,139</w:t>
            </w:r>
          </w:p>
        </w:tc>
        <w:tc>
          <w:tcPr>
            <w:tcW w:w="1134" w:type="dxa"/>
            <w:tcBorders>
              <w:top w:val="single" w:sz="4" w:space="0" w:color="auto"/>
              <w:left w:val="nil"/>
              <w:bottom w:val="nil"/>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949" w:type="dxa"/>
            <w:tcBorders>
              <w:top w:val="single" w:sz="4" w:space="0" w:color="auto"/>
              <w:left w:val="nil"/>
              <w:bottom w:val="nil"/>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943" w:type="dxa"/>
            <w:tcBorders>
              <w:top w:val="single" w:sz="4" w:space="0" w:color="auto"/>
              <w:left w:val="nil"/>
              <w:bottom w:val="nil"/>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r>
      <w:tr w:rsidR="00715D11" w:rsidRPr="00715D11" w:rsidTr="00AF4719">
        <w:trPr>
          <w:trHeight w:val="284"/>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5D11" w:rsidRPr="00715D11" w:rsidRDefault="00715D11" w:rsidP="00AF4719">
            <w:pPr>
              <w:jc w:val="center"/>
              <w:rPr>
                <w:rFonts w:ascii="Times New Roman" w:hAnsi="Times New Roman"/>
              </w:rPr>
            </w:pPr>
            <w:r w:rsidRPr="00715D11">
              <w:rPr>
                <w:rFonts w:ascii="Times New Roman" w:hAnsi="Times New Roman"/>
              </w:rPr>
              <w:t>2</w:t>
            </w:r>
          </w:p>
        </w:tc>
        <w:tc>
          <w:tcPr>
            <w:tcW w:w="2139" w:type="dxa"/>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rsidP="00AF4719">
            <w:pPr>
              <w:jc w:val="left"/>
              <w:rPr>
                <w:rFonts w:ascii="Times New Roman" w:hAnsi="Times New Roman"/>
              </w:rPr>
            </w:pPr>
            <w:r w:rsidRPr="00715D11">
              <w:rPr>
                <w:rFonts w:ascii="Times New Roman" w:hAnsi="Times New Roman"/>
              </w:rPr>
              <w:t>Неучтенные расходы (10 % от п.1)</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282" w:type="dxa"/>
            <w:tcBorders>
              <w:top w:val="single" w:sz="4" w:space="0" w:color="auto"/>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0,012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0,014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1,9</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0,5</w:t>
            </w:r>
          </w:p>
        </w:tc>
      </w:tr>
      <w:tr w:rsidR="00715D11" w:rsidRPr="00715D11" w:rsidTr="00AF4719">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715D11" w:rsidRPr="00715D11" w:rsidRDefault="00715D11" w:rsidP="00AF4719">
            <w:pPr>
              <w:jc w:val="center"/>
              <w:rPr>
                <w:rFonts w:ascii="Times New Roman" w:hAnsi="Times New Roman"/>
              </w:rPr>
            </w:pPr>
            <w:r w:rsidRPr="00715D11">
              <w:rPr>
                <w:rFonts w:ascii="Times New Roman" w:hAnsi="Times New Roman"/>
              </w:rPr>
              <w:t>3</w:t>
            </w:r>
          </w:p>
        </w:tc>
        <w:tc>
          <w:tcPr>
            <w:tcW w:w="2139" w:type="dxa"/>
            <w:tcBorders>
              <w:top w:val="nil"/>
              <w:left w:val="nil"/>
              <w:bottom w:val="single" w:sz="4" w:space="0" w:color="auto"/>
              <w:right w:val="single" w:sz="4" w:space="0" w:color="auto"/>
            </w:tcBorders>
            <w:shd w:val="clear" w:color="auto" w:fill="auto"/>
            <w:vAlign w:val="center"/>
            <w:hideMark/>
          </w:tcPr>
          <w:p w:rsidR="00715D11" w:rsidRPr="00715D11" w:rsidRDefault="00715D11" w:rsidP="00AF4719">
            <w:pPr>
              <w:jc w:val="left"/>
              <w:rPr>
                <w:rFonts w:ascii="Times New Roman" w:hAnsi="Times New Roman"/>
              </w:rPr>
            </w:pPr>
            <w:r w:rsidRPr="00715D11">
              <w:rPr>
                <w:rFonts w:ascii="Times New Roman" w:hAnsi="Times New Roman"/>
              </w:rPr>
              <w:t>Расход воды на нужды промышленных предприятий (20 % от п.1)</w:t>
            </w:r>
          </w:p>
        </w:tc>
        <w:tc>
          <w:tcPr>
            <w:tcW w:w="980"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282"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134"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0,023</w:t>
            </w:r>
          </w:p>
        </w:tc>
        <w:tc>
          <w:tcPr>
            <w:tcW w:w="992"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0,028</w:t>
            </w:r>
          </w:p>
        </w:tc>
        <w:tc>
          <w:tcPr>
            <w:tcW w:w="1134"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0,3</w:t>
            </w:r>
          </w:p>
        </w:tc>
        <w:tc>
          <w:tcPr>
            <w:tcW w:w="949"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3,7</w:t>
            </w:r>
          </w:p>
        </w:tc>
        <w:tc>
          <w:tcPr>
            <w:tcW w:w="943"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1,0</w:t>
            </w:r>
          </w:p>
        </w:tc>
      </w:tr>
      <w:tr w:rsidR="00715D11" w:rsidRPr="00715D11" w:rsidTr="00AF4719">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715D11" w:rsidRPr="00715D11" w:rsidRDefault="00715D11" w:rsidP="00AF4719">
            <w:pPr>
              <w:jc w:val="center"/>
              <w:rPr>
                <w:rFonts w:ascii="Times New Roman" w:hAnsi="Times New Roman"/>
              </w:rPr>
            </w:pPr>
            <w:r w:rsidRPr="00715D11">
              <w:rPr>
                <w:rFonts w:ascii="Times New Roman" w:hAnsi="Times New Roman"/>
              </w:rPr>
              <w:t>4</w:t>
            </w:r>
          </w:p>
        </w:tc>
        <w:tc>
          <w:tcPr>
            <w:tcW w:w="2139" w:type="dxa"/>
            <w:tcBorders>
              <w:top w:val="nil"/>
              <w:left w:val="nil"/>
              <w:bottom w:val="single" w:sz="4" w:space="0" w:color="auto"/>
              <w:right w:val="single" w:sz="4" w:space="0" w:color="auto"/>
            </w:tcBorders>
            <w:shd w:val="clear" w:color="auto" w:fill="auto"/>
            <w:vAlign w:val="center"/>
            <w:hideMark/>
          </w:tcPr>
          <w:p w:rsidR="00715D11" w:rsidRPr="00715D11" w:rsidRDefault="00715D11" w:rsidP="00AF4719">
            <w:pPr>
              <w:jc w:val="left"/>
              <w:rPr>
                <w:rFonts w:ascii="Times New Roman" w:hAnsi="Times New Roman"/>
              </w:rPr>
            </w:pPr>
            <w:r w:rsidRPr="00715D11">
              <w:rPr>
                <w:rFonts w:ascii="Times New Roman" w:hAnsi="Times New Roman"/>
              </w:rPr>
              <w:t>Полив зеленых насаждений</w:t>
            </w:r>
          </w:p>
        </w:tc>
        <w:tc>
          <w:tcPr>
            <w:tcW w:w="980"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0,8</w:t>
            </w:r>
          </w:p>
        </w:tc>
        <w:tc>
          <w:tcPr>
            <w:tcW w:w="1282"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50</w:t>
            </w:r>
          </w:p>
        </w:tc>
        <w:tc>
          <w:tcPr>
            <w:tcW w:w="1134"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0,039</w:t>
            </w:r>
          </w:p>
        </w:tc>
        <w:tc>
          <w:tcPr>
            <w:tcW w:w="992"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0,046</w:t>
            </w:r>
          </w:p>
        </w:tc>
        <w:tc>
          <w:tcPr>
            <w:tcW w:w="302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15D11" w:rsidRPr="00715D11" w:rsidRDefault="00715D11" w:rsidP="00AF4719">
            <w:pPr>
              <w:jc w:val="center"/>
              <w:rPr>
                <w:rFonts w:ascii="Times New Roman" w:hAnsi="Times New Roman"/>
              </w:rPr>
            </w:pPr>
            <w:r w:rsidRPr="00715D11">
              <w:rPr>
                <w:rFonts w:ascii="Times New Roman" w:hAnsi="Times New Roman"/>
              </w:rPr>
              <w:t>не учитывается</w:t>
            </w:r>
          </w:p>
        </w:tc>
      </w:tr>
      <w:tr w:rsidR="00715D11" w:rsidRPr="00715D11" w:rsidTr="00AF4719">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715D11" w:rsidRPr="00715D11" w:rsidRDefault="00715D11" w:rsidP="00AF4719">
            <w:pPr>
              <w:jc w:val="center"/>
              <w:rPr>
                <w:rFonts w:ascii="Times New Roman" w:hAnsi="Times New Roman"/>
              </w:rPr>
            </w:pPr>
            <w:r w:rsidRPr="00715D11">
              <w:rPr>
                <w:rFonts w:ascii="Times New Roman" w:hAnsi="Times New Roman"/>
              </w:rPr>
              <w:t>5</w:t>
            </w:r>
          </w:p>
        </w:tc>
        <w:tc>
          <w:tcPr>
            <w:tcW w:w="2139" w:type="dxa"/>
            <w:tcBorders>
              <w:top w:val="nil"/>
              <w:left w:val="nil"/>
              <w:bottom w:val="nil"/>
              <w:right w:val="single" w:sz="4" w:space="0" w:color="auto"/>
            </w:tcBorders>
            <w:shd w:val="clear" w:color="auto" w:fill="auto"/>
            <w:vAlign w:val="center"/>
            <w:hideMark/>
          </w:tcPr>
          <w:p w:rsidR="00715D11" w:rsidRPr="00715D11" w:rsidRDefault="00715D11" w:rsidP="00AF4719">
            <w:pPr>
              <w:jc w:val="left"/>
              <w:rPr>
                <w:rFonts w:ascii="Times New Roman" w:hAnsi="Times New Roman"/>
              </w:rPr>
            </w:pPr>
            <w:r w:rsidRPr="00715D11">
              <w:rPr>
                <w:rFonts w:ascii="Times New Roman" w:hAnsi="Times New Roman"/>
              </w:rPr>
              <w:t>Наружное пожаротушение 1 пожар с расходом 15 л/с в течении 3 часов</w:t>
            </w:r>
          </w:p>
        </w:tc>
        <w:tc>
          <w:tcPr>
            <w:tcW w:w="980"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282"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134" w:type="dxa"/>
            <w:tcBorders>
              <w:top w:val="nil"/>
              <w:left w:val="nil"/>
              <w:bottom w:val="nil"/>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162,0</w:t>
            </w:r>
          </w:p>
        </w:tc>
        <w:tc>
          <w:tcPr>
            <w:tcW w:w="992" w:type="dxa"/>
            <w:tcBorders>
              <w:top w:val="nil"/>
              <w:left w:val="nil"/>
              <w:bottom w:val="nil"/>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162,0</w:t>
            </w:r>
          </w:p>
        </w:tc>
        <w:tc>
          <w:tcPr>
            <w:tcW w:w="1134"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949" w:type="dxa"/>
            <w:tcBorders>
              <w:top w:val="nil"/>
              <w:left w:val="nil"/>
              <w:bottom w:val="nil"/>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54</w:t>
            </w:r>
          </w:p>
        </w:tc>
        <w:tc>
          <w:tcPr>
            <w:tcW w:w="943" w:type="dxa"/>
            <w:tcBorders>
              <w:top w:val="nil"/>
              <w:left w:val="nil"/>
              <w:bottom w:val="nil"/>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15</w:t>
            </w:r>
          </w:p>
        </w:tc>
      </w:tr>
      <w:tr w:rsidR="00715D11" w:rsidRPr="00715D11" w:rsidTr="00AF4719">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715D11" w:rsidRPr="00715D11" w:rsidRDefault="00715D11" w:rsidP="00AF4719">
            <w:pPr>
              <w:jc w:val="center"/>
              <w:rPr>
                <w:rFonts w:ascii="Times New Roman" w:hAnsi="Times New Roman"/>
              </w:rPr>
            </w:pPr>
            <w:r w:rsidRPr="00715D11">
              <w:rPr>
                <w:rFonts w:ascii="Times New Roman" w:hAnsi="Times New Roman"/>
              </w:rPr>
              <w:t>6</w:t>
            </w:r>
          </w:p>
        </w:tc>
        <w:tc>
          <w:tcPr>
            <w:tcW w:w="2139" w:type="dxa"/>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rsidP="00AF4719">
            <w:pPr>
              <w:jc w:val="left"/>
              <w:rPr>
                <w:rFonts w:ascii="Times New Roman" w:hAnsi="Times New Roman"/>
              </w:rPr>
            </w:pPr>
            <w:r w:rsidRPr="00715D11">
              <w:rPr>
                <w:rFonts w:ascii="Times New Roman" w:hAnsi="Times New Roman"/>
              </w:rPr>
              <w:t>Внутреннее пожаротушение 1 струя по 2,5 л/с в течении 3 часов</w:t>
            </w:r>
          </w:p>
        </w:tc>
        <w:tc>
          <w:tcPr>
            <w:tcW w:w="980"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282"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27,0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27,0</w:t>
            </w:r>
          </w:p>
        </w:tc>
        <w:tc>
          <w:tcPr>
            <w:tcW w:w="1134"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9</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2,5</w:t>
            </w:r>
          </w:p>
        </w:tc>
      </w:tr>
      <w:tr w:rsidR="00715D11" w:rsidRPr="00715D11" w:rsidTr="00AF4719">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715D11" w:rsidRPr="00715D11" w:rsidRDefault="00715D11" w:rsidP="00AF4719">
            <w:pPr>
              <w:jc w:val="center"/>
              <w:rPr>
                <w:rFonts w:ascii="Times New Roman" w:hAnsi="Times New Roman"/>
                <w:b/>
                <w:bCs/>
              </w:rPr>
            </w:pPr>
            <w:r w:rsidRPr="00715D11">
              <w:rPr>
                <w:rFonts w:ascii="Times New Roman" w:hAnsi="Times New Roman"/>
                <w:b/>
                <w:bCs/>
              </w:rPr>
              <w:t> </w:t>
            </w:r>
          </w:p>
        </w:tc>
        <w:tc>
          <w:tcPr>
            <w:tcW w:w="2139" w:type="dxa"/>
            <w:tcBorders>
              <w:top w:val="nil"/>
              <w:left w:val="nil"/>
              <w:bottom w:val="single" w:sz="4" w:space="0" w:color="auto"/>
              <w:right w:val="single" w:sz="4" w:space="0" w:color="auto"/>
            </w:tcBorders>
            <w:shd w:val="clear" w:color="auto" w:fill="auto"/>
            <w:vAlign w:val="center"/>
            <w:hideMark/>
          </w:tcPr>
          <w:p w:rsidR="00715D11" w:rsidRPr="00715D11" w:rsidRDefault="00715D11" w:rsidP="00AF4719">
            <w:pPr>
              <w:jc w:val="left"/>
              <w:rPr>
                <w:rFonts w:ascii="Times New Roman" w:hAnsi="Times New Roman"/>
                <w:b/>
                <w:bCs/>
              </w:rPr>
            </w:pPr>
            <w:r w:rsidRPr="00715D11">
              <w:rPr>
                <w:rFonts w:ascii="Times New Roman" w:hAnsi="Times New Roman"/>
                <w:b/>
                <w:bCs/>
              </w:rPr>
              <w:t>Итого:</w:t>
            </w:r>
          </w:p>
        </w:tc>
        <w:tc>
          <w:tcPr>
            <w:tcW w:w="980"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0,8</w:t>
            </w:r>
          </w:p>
        </w:tc>
        <w:tc>
          <w:tcPr>
            <w:tcW w:w="1282"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189,19</w:t>
            </w:r>
          </w:p>
        </w:tc>
        <w:tc>
          <w:tcPr>
            <w:tcW w:w="992"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189,23</w:t>
            </w:r>
          </w:p>
        </w:tc>
        <w:tc>
          <w:tcPr>
            <w:tcW w:w="1134"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 </w:t>
            </w:r>
          </w:p>
        </w:tc>
        <w:tc>
          <w:tcPr>
            <w:tcW w:w="949"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87,1</w:t>
            </w:r>
          </w:p>
        </w:tc>
        <w:tc>
          <w:tcPr>
            <w:tcW w:w="943"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24,2</w:t>
            </w:r>
          </w:p>
        </w:tc>
      </w:tr>
      <w:tr w:rsidR="00715D11" w:rsidRPr="00715D11" w:rsidTr="00AF4719">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715D11" w:rsidRPr="00715D11" w:rsidRDefault="00715D11" w:rsidP="00AF4719">
            <w:pPr>
              <w:jc w:val="center"/>
              <w:rPr>
                <w:rFonts w:ascii="Times New Roman" w:hAnsi="Times New Roman"/>
                <w:b/>
                <w:bCs/>
              </w:rPr>
            </w:pPr>
            <w:r w:rsidRPr="00715D11">
              <w:rPr>
                <w:rFonts w:ascii="Times New Roman" w:hAnsi="Times New Roman"/>
                <w:b/>
                <w:bCs/>
              </w:rPr>
              <w:t> </w:t>
            </w:r>
          </w:p>
        </w:tc>
        <w:tc>
          <w:tcPr>
            <w:tcW w:w="2139" w:type="dxa"/>
            <w:tcBorders>
              <w:top w:val="nil"/>
              <w:left w:val="nil"/>
              <w:bottom w:val="single" w:sz="4" w:space="0" w:color="auto"/>
              <w:right w:val="single" w:sz="4" w:space="0" w:color="auto"/>
            </w:tcBorders>
            <w:shd w:val="clear" w:color="auto" w:fill="auto"/>
            <w:vAlign w:val="center"/>
            <w:hideMark/>
          </w:tcPr>
          <w:p w:rsidR="00715D11" w:rsidRPr="00715D11" w:rsidRDefault="00715D11" w:rsidP="00AF4719">
            <w:pPr>
              <w:jc w:val="left"/>
              <w:rPr>
                <w:rFonts w:ascii="Times New Roman" w:hAnsi="Times New Roman"/>
                <w:b/>
                <w:bCs/>
              </w:rPr>
            </w:pPr>
            <w:r w:rsidRPr="00715D11">
              <w:rPr>
                <w:rFonts w:ascii="Times New Roman" w:hAnsi="Times New Roman"/>
                <w:b/>
                <w:bCs/>
              </w:rPr>
              <w:t>Без учета пожаротушения:</w:t>
            </w:r>
          </w:p>
        </w:tc>
        <w:tc>
          <w:tcPr>
            <w:tcW w:w="980"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 </w:t>
            </w:r>
          </w:p>
        </w:tc>
        <w:tc>
          <w:tcPr>
            <w:tcW w:w="1282"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0,19</w:t>
            </w:r>
          </w:p>
        </w:tc>
        <w:tc>
          <w:tcPr>
            <w:tcW w:w="992"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0,23</w:t>
            </w:r>
          </w:p>
        </w:tc>
        <w:tc>
          <w:tcPr>
            <w:tcW w:w="1134"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 </w:t>
            </w:r>
          </w:p>
        </w:tc>
        <w:tc>
          <w:tcPr>
            <w:tcW w:w="949"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24,1</w:t>
            </w:r>
          </w:p>
        </w:tc>
        <w:tc>
          <w:tcPr>
            <w:tcW w:w="943" w:type="dxa"/>
            <w:tcBorders>
              <w:top w:val="nil"/>
              <w:left w:val="nil"/>
              <w:bottom w:val="single" w:sz="4" w:space="0" w:color="auto"/>
              <w:right w:val="single" w:sz="4" w:space="0" w:color="auto"/>
            </w:tcBorders>
            <w:shd w:val="clear" w:color="auto" w:fill="auto"/>
            <w:noWrap/>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6,7</w:t>
            </w:r>
          </w:p>
        </w:tc>
      </w:tr>
    </w:tbl>
    <w:p w:rsidR="00310E83" w:rsidRPr="00C16347" w:rsidRDefault="00310E83" w:rsidP="00745DA0">
      <w:pPr>
        <w:ind w:firstLine="709"/>
        <w:rPr>
          <w:rFonts w:ascii="Times New Roman" w:hAnsi="Times New Roman"/>
          <w:b/>
          <w:i/>
          <w:color w:val="FF0000"/>
        </w:rPr>
      </w:pPr>
    </w:p>
    <w:p w:rsidR="00745DA0" w:rsidRPr="00601C27" w:rsidRDefault="00673584" w:rsidP="00745DA0">
      <w:pPr>
        <w:ind w:firstLine="709"/>
        <w:rPr>
          <w:rFonts w:ascii="Times New Roman" w:hAnsi="Times New Roman"/>
          <w:b/>
          <w:i/>
        </w:rPr>
      </w:pPr>
      <w:r w:rsidRPr="00601C27">
        <w:rPr>
          <w:rFonts w:ascii="Times New Roman" w:hAnsi="Times New Roman"/>
          <w:b/>
          <w:i/>
        </w:rPr>
        <w:t xml:space="preserve">Пожаротушение </w:t>
      </w:r>
    </w:p>
    <w:p w:rsidR="00673584" w:rsidRPr="00601C27" w:rsidRDefault="00673584" w:rsidP="00745DA0">
      <w:pPr>
        <w:ind w:firstLine="709"/>
        <w:rPr>
          <w:rFonts w:ascii="Times New Roman" w:hAnsi="Times New Roman"/>
        </w:rPr>
      </w:pPr>
    </w:p>
    <w:p w:rsidR="00745DA0" w:rsidRPr="00601C27" w:rsidRDefault="006763AA" w:rsidP="00745DA0">
      <w:pPr>
        <w:ind w:firstLine="709"/>
        <w:rPr>
          <w:rFonts w:ascii="Times New Roman" w:hAnsi="Times New Roman"/>
        </w:rPr>
      </w:pPr>
      <w:r w:rsidRPr="00601C27">
        <w:rPr>
          <w:rFonts w:ascii="Times New Roman" w:hAnsi="Times New Roman"/>
        </w:rPr>
        <w:t>Расход воды на наружное пожаротушение для населенных пунктов</w:t>
      </w:r>
      <w:r w:rsidR="00745DA0" w:rsidRPr="00601C27">
        <w:rPr>
          <w:rFonts w:ascii="Times New Roman" w:hAnsi="Times New Roman"/>
        </w:rPr>
        <w:t xml:space="preserve"> </w:t>
      </w:r>
      <w:r w:rsidR="00C16347" w:rsidRPr="00601C27">
        <w:rPr>
          <w:rFonts w:ascii="Times New Roman" w:hAnsi="Times New Roman"/>
        </w:rPr>
        <w:t>Пуркаевского</w:t>
      </w:r>
      <w:r w:rsidR="00DA29E6" w:rsidRPr="00601C27">
        <w:rPr>
          <w:rFonts w:ascii="Times New Roman" w:hAnsi="Times New Roman"/>
        </w:rPr>
        <w:t xml:space="preserve"> сельского поселения</w:t>
      </w:r>
      <w:r w:rsidRPr="00601C27">
        <w:rPr>
          <w:rFonts w:ascii="Times New Roman" w:hAnsi="Times New Roman"/>
        </w:rPr>
        <w:t xml:space="preserve"> принят</w:t>
      </w:r>
      <w:r w:rsidR="00745DA0" w:rsidRPr="00601C27">
        <w:rPr>
          <w:rFonts w:ascii="Times New Roman" w:hAnsi="Times New Roman"/>
        </w:rPr>
        <w:t xml:space="preserve"> </w:t>
      </w:r>
      <w:r w:rsidRPr="00601C27">
        <w:rPr>
          <w:rFonts w:ascii="Times New Roman" w:hAnsi="Times New Roman"/>
        </w:rPr>
        <w:t>в соответствии с</w:t>
      </w:r>
      <w:r w:rsidR="00DD08ED" w:rsidRPr="00601C27">
        <w:rPr>
          <w:rFonts w:ascii="Times New Roman" w:hAnsi="Times New Roman"/>
        </w:rPr>
        <w:t xml:space="preserve"> </w:t>
      </w:r>
      <w:r w:rsidR="00745DA0" w:rsidRPr="00601C27">
        <w:rPr>
          <w:rFonts w:ascii="Times New Roman" w:hAnsi="Times New Roman"/>
        </w:rPr>
        <w:t xml:space="preserve">СП </w:t>
      </w:r>
      <w:r w:rsidRPr="00601C27">
        <w:rPr>
          <w:rFonts w:ascii="Times New Roman" w:hAnsi="Times New Roman"/>
        </w:rPr>
        <w:t>8.13130.2009 и составляет 1 пожар с расходом 15</w:t>
      </w:r>
      <w:r w:rsidR="00745DA0" w:rsidRPr="00601C27">
        <w:rPr>
          <w:rFonts w:ascii="Times New Roman" w:hAnsi="Times New Roman"/>
        </w:rPr>
        <w:t xml:space="preserve"> л/</w:t>
      </w:r>
      <w:r w:rsidRPr="00601C27">
        <w:rPr>
          <w:rFonts w:ascii="Times New Roman" w:hAnsi="Times New Roman"/>
        </w:rPr>
        <w:t>с в течение 3 часов</w:t>
      </w:r>
      <w:r w:rsidR="00745DA0" w:rsidRPr="00601C27">
        <w:rPr>
          <w:rFonts w:ascii="Times New Roman" w:hAnsi="Times New Roman"/>
        </w:rPr>
        <w:t>.</w:t>
      </w:r>
    </w:p>
    <w:p w:rsidR="00745DA0" w:rsidRPr="00601C27" w:rsidRDefault="009306FE" w:rsidP="00745DA0">
      <w:pPr>
        <w:widowControl w:val="0"/>
        <w:ind w:firstLine="709"/>
        <w:rPr>
          <w:rFonts w:ascii="Times New Roman" w:hAnsi="Times New Roman"/>
        </w:rPr>
      </w:pPr>
      <w:r w:rsidRPr="00601C27">
        <w:rPr>
          <w:rFonts w:ascii="Times New Roman" w:hAnsi="Times New Roman"/>
        </w:rPr>
        <w:lastRenderedPageBreak/>
        <w:t>Дополнительное пожаротушение возможно из открытых водоёмов, для чего следует предусматривать устройство съездов, обеспечивающих забор воды автотранспортом.</w:t>
      </w:r>
    </w:p>
    <w:p w:rsidR="002A5CF0" w:rsidRPr="00601C27" w:rsidRDefault="002A5CF0" w:rsidP="00673584">
      <w:pPr>
        <w:ind w:firstLine="709"/>
        <w:rPr>
          <w:rFonts w:ascii="Times New Roman" w:hAnsi="Times New Roman"/>
          <w:b/>
        </w:rPr>
      </w:pPr>
    </w:p>
    <w:p w:rsidR="00673584" w:rsidRPr="00601C27" w:rsidRDefault="009306FE" w:rsidP="00673584">
      <w:pPr>
        <w:ind w:firstLine="709"/>
        <w:rPr>
          <w:rFonts w:ascii="Times New Roman" w:hAnsi="Times New Roman"/>
          <w:b/>
        </w:rPr>
      </w:pPr>
      <w:r w:rsidRPr="00601C27">
        <w:rPr>
          <w:rFonts w:ascii="Times New Roman" w:hAnsi="Times New Roman"/>
          <w:b/>
        </w:rPr>
        <w:t>Мероприятия по модернизации и развитию водоснабжения:</w:t>
      </w:r>
    </w:p>
    <w:p w:rsidR="00673584" w:rsidRPr="00601C27" w:rsidRDefault="00673584" w:rsidP="00673584">
      <w:pPr>
        <w:ind w:firstLine="709"/>
        <w:rPr>
          <w:rFonts w:ascii="Times New Roman" w:hAnsi="Times New Roman"/>
          <w:b/>
        </w:rPr>
      </w:pPr>
    </w:p>
    <w:p w:rsidR="003E44DE" w:rsidRPr="00601C27" w:rsidRDefault="003E44DE" w:rsidP="003E44DE">
      <w:pPr>
        <w:ind w:firstLine="709"/>
        <w:rPr>
          <w:rFonts w:ascii="Times New Roman" w:hAnsi="Times New Roman"/>
        </w:rPr>
      </w:pPr>
      <w:r w:rsidRPr="00601C27">
        <w:rPr>
          <w:rFonts w:ascii="Times New Roman" w:hAnsi="Times New Roman"/>
        </w:rPr>
        <w:t xml:space="preserve">При анализе резервов и дефицитов производственных мощностей системы водоснабжения </w:t>
      </w:r>
      <w:r w:rsidR="00C16347" w:rsidRPr="00601C27">
        <w:rPr>
          <w:rFonts w:ascii="Times New Roman" w:hAnsi="Times New Roman"/>
        </w:rPr>
        <w:t>Пуркаевского</w:t>
      </w:r>
      <w:r w:rsidR="00DA29E6" w:rsidRPr="00601C27">
        <w:rPr>
          <w:rFonts w:ascii="Times New Roman" w:hAnsi="Times New Roman"/>
        </w:rPr>
        <w:t xml:space="preserve"> сельского поселения</w:t>
      </w:r>
      <w:r w:rsidRPr="00601C27">
        <w:rPr>
          <w:rFonts w:ascii="Times New Roman" w:hAnsi="Times New Roman"/>
        </w:rPr>
        <w:t xml:space="preserve"> был сделан вывод о том, что и в настоящее время, и в перспективе до 3037 года система водоснабжения поселения испытывает и не будет испытывать дефицита в производственных мощностях.</w:t>
      </w:r>
    </w:p>
    <w:p w:rsidR="002670C9" w:rsidRPr="00601C27" w:rsidRDefault="003E44DE" w:rsidP="002670C9">
      <w:pPr>
        <w:autoSpaceDE w:val="0"/>
        <w:autoSpaceDN w:val="0"/>
        <w:adjustRightInd w:val="0"/>
        <w:ind w:firstLine="709"/>
        <w:rPr>
          <w:rFonts w:ascii="Times New Roman" w:hAnsi="Times New Roman"/>
        </w:rPr>
      </w:pPr>
      <w:r w:rsidRPr="00601C27">
        <w:rPr>
          <w:rFonts w:ascii="Times New Roman" w:hAnsi="Times New Roman"/>
        </w:rPr>
        <w:t xml:space="preserve">В целях реализации схемы водоснабжения </w:t>
      </w:r>
      <w:r w:rsidR="00C16347" w:rsidRPr="00601C27">
        <w:rPr>
          <w:rFonts w:ascii="Times New Roman" w:hAnsi="Times New Roman"/>
        </w:rPr>
        <w:t>Пуркаевского</w:t>
      </w:r>
      <w:r w:rsidR="00DA29E6" w:rsidRPr="00601C27">
        <w:rPr>
          <w:rFonts w:ascii="Times New Roman" w:hAnsi="Times New Roman"/>
        </w:rPr>
        <w:t xml:space="preserve"> сельского поселения</w:t>
      </w:r>
      <w:r w:rsidRPr="00601C27">
        <w:rPr>
          <w:rFonts w:ascii="Times New Roman" w:hAnsi="Times New Roman"/>
        </w:rPr>
        <w:t xml:space="preserve"> необходимо выполнить комплекс мероприятий, направленных на обеспечение в полном объёме необходимого резерва мощностей инженерно-технического обеспечения для развития объектов капитального строительства, подключения новых абонентов на территории перспективной застройки и для повышения надежности систем жизнеобеспечения.</w:t>
      </w:r>
    </w:p>
    <w:p w:rsidR="002670C9" w:rsidRPr="00601C27" w:rsidRDefault="002670C9" w:rsidP="002670C9">
      <w:pPr>
        <w:autoSpaceDE w:val="0"/>
        <w:autoSpaceDN w:val="0"/>
        <w:adjustRightInd w:val="0"/>
        <w:ind w:firstLine="709"/>
        <w:rPr>
          <w:rFonts w:ascii="Times New Roman" w:hAnsi="Times New Roman"/>
        </w:rPr>
      </w:pPr>
      <w:r w:rsidRPr="00601C27">
        <w:rPr>
          <w:rFonts w:ascii="Times New Roman" w:hAnsi="Times New Roman"/>
        </w:rPr>
        <w:t>Рекомендуется применять полиэтиленовые трубы не только при реконструкции, но и в новом строительстве благодаря хорошим эксплуатационным качествам.</w:t>
      </w:r>
    </w:p>
    <w:p w:rsidR="00BF2BD4" w:rsidRPr="00601C27" w:rsidRDefault="002670C9" w:rsidP="00BF2BD4">
      <w:pPr>
        <w:autoSpaceDE w:val="0"/>
        <w:autoSpaceDN w:val="0"/>
        <w:adjustRightInd w:val="0"/>
        <w:ind w:firstLine="709"/>
        <w:rPr>
          <w:rFonts w:ascii="Times New Roman" w:hAnsi="Times New Roman"/>
        </w:rPr>
      </w:pPr>
      <w:r w:rsidRPr="00601C27">
        <w:rPr>
          <w:rFonts w:ascii="Times New Roman" w:hAnsi="Times New Roman"/>
        </w:rPr>
        <w:t>Проектом предлагается провести комплекс работ по разработке технических решений и проектно-сметной документации.              </w:t>
      </w:r>
    </w:p>
    <w:p w:rsidR="00BF2BD4" w:rsidRPr="00601C27" w:rsidRDefault="00BF2BD4" w:rsidP="00BF2BD4">
      <w:pPr>
        <w:autoSpaceDE w:val="0"/>
        <w:autoSpaceDN w:val="0"/>
        <w:adjustRightInd w:val="0"/>
        <w:ind w:firstLine="709"/>
        <w:rPr>
          <w:rFonts w:ascii="Times New Roman" w:hAnsi="Times New Roman"/>
        </w:rPr>
      </w:pPr>
      <w:r w:rsidRPr="00601C27">
        <w:rPr>
          <w:rFonts w:ascii="Times New Roman" w:hAnsi="Times New Roman"/>
        </w:rPr>
        <w:t>Финансирование строительства сетей и сооружений водоснабжения населенных пунктов предусматривается за счет участия в специальных программах средств Республиканского и муниципального бюджетов и населения. </w:t>
      </w:r>
    </w:p>
    <w:p w:rsidR="003E44DE" w:rsidRPr="00601C27" w:rsidRDefault="003E44DE" w:rsidP="00EE7306">
      <w:pPr>
        <w:autoSpaceDE w:val="0"/>
        <w:autoSpaceDN w:val="0"/>
        <w:adjustRightInd w:val="0"/>
        <w:ind w:firstLine="720"/>
        <w:rPr>
          <w:rFonts w:ascii="Times New Roman" w:hAnsi="Times New Roman"/>
          <w:b/>
          <w:bCs/>
        </w:rPr>
      </w:pPr>
    </w:p>
    <w:p w:rsidR="009306FE" w:rsidRPr="00D143CF" w:rsidRDefault="009306FE" w:rsidP="00EE7306">
      <w:pPr>
        <w:autoSpaceDE w:val="0"/>
        <w:autoSpaceDN w:val="0"/>
        <w:adjustRightInd w:val="0"/>
        <w:ind w:firstLine="720"/>
        <w:rPr>
          <w:rFonts w:ascii="Times New Roman" w:hAnsi="Times New Roman"/>
        </w:rPr>
      </w:pPr>
      <w:r w:rsidRPr="00D143CF">
        <w:rPr>
          <w:rFonts w:ascii="Times New Roman" w:hAnsi="Times New Roman"/>
          <w:b/>
          <w:bCs/>
        </w:rPr>
        <w:t>Проектом</w:t>
      </w:r>
      <w:r w:rsidRPr="00D143CF">
        <w:rPr>
          <w:rFonts w:ascii="Times New Roman" w:hAnsi="Times New Roman"/>
          <w:bCs/>
        </w:rPr>
        <w:t xml:space="preserve"> предусмотрено</w:t>
      </w:r>
      <w:r w:rsidRPr="00D143CF">
        <w:rPr>
          <w:rFonts w:ascii="Times New Roman" w:hAnsi="Times New Roman"/>
        </w:rPr>
        <w:t>:</w:t>
      </w:r>
    </w:p>
    <w:p w:rsidR="009058FF" w:rsidRPr="00D143CF" w:rsidRDefault="009058FF" w:rsidP="002670C9">
      <w:pPr>
        <w:numPr>
          <w:ilvl w:val="0"/>
          <w:numId w:val="21"/>
        </w:numPr>
        <w:tabs>
          <w:tab w:val="num" w:pos="0"/>
        </w:tabs>
        <w:ind w:left="0" w:firstLine="709"/>
        <w:rPr>
          <w:rFonts w:ascii="Times New Roman" w:hAnsi="Times New Roman"/>
        </w:rPr>
      </w:pPr>
      <w:r w:rsidRPr="00D143CF">
        <w:rPr>
          <w:rFonts w:ascii="Times New Roman" w:hAnsi="Times New Roman"/>
          <w:b/>
        </w:rPr>
        <w:t>гидрогеологическая разведка</w:t>
      </w:r>
      <w:r w:rsidRPr="00D143CF">
        <w:rPr>
          <w:rFonts w:ascii="Times New Roman" w:hAnsi="Times New Roman"/>
        </w:rPr>
        <w:t xml:space="preserve"> на  подземные воды, оценка и утверждение, выявление месторождений;</w:t>
      </w:r>
    </w:p>
    <w:p w:rsidR="00FD2909" w:rsidRPr="00D143CF" w:rsidRDefault="00FD2909" w:rsidP="009058FF">
      <w:pPr>
        <w:numPr>
          <w:ilvl w:val="0"/>
          <w:numId w:val="21"/>
        </w:numPr>
        <w:tabs>
          <w:tab w:val="num" w:pos="0"/>
        </w:tabs>
        <w:ind w:left="0" w:firstLine="709"/>
        <w:rPr>
          <w:rFonts w:ascii="Times New Roman" w:hAnsi="Times New Roman"/>
        </w:rPr>
      </w:pPr>
      <w:r w:rsidRPr="00D143CF">
        <w:rPr>
          <w:rFonts w:ascii="Times New Roman" w:hAnsi="Times New Roman"/>
          <w:b/>
        </w:rPr>
        <w:t>строительство</w:t>
      </w:r>
      <w:r w:rsidRPr="00D143CF">
        <w:rPr>
          <w:rFonts w:ascii="Times New Roman" w:hAnsi="Times New Roman"/>
        </w:rPr>
        <w:t xml:space="preserve"> локальных водопроводов;</w:t>
      </w:r>
    </w:p>
    <w:p w:rsidR="008A4FBE" w:rsidRPr="00D143CF" w:rsidRDefault="008A4FBE" w:rsidP="002A01F4">
      <w:pPr>
        <w:numPr>
          <w:ilvl w:val="0"/>
          <w:numId w:val="21"/>
        </w:numPr>
        <w:tabs>
          <w:tab w:val="num" w:pos="0"/>
        </w:tabs>
        <w:ind w:left="0" w:firstLine="709"/>
        <w:rPr>
          <w:rFonts w:ascii="Times New Roman" w:hAnsi="Times New Roman"/>
        </w:rPr>
      </w:pPr>
      <w:r w:rsidRPr="00D143CF">
        <w:rPr>
          <w:rFonts w:ascii="Times New Roman" w:hAnsi="Times New Roman"/>
          <w:b/>
        </w:rPr>
        <w:t xml:space="preserve">приведение </w:t>
      </w:r>
      <w:r w:rsidRPr="00D143CF">
        <w:rPr>
          <w:rFonts w:ascii="Times New Roman" w:hAnsi="Times New Roman"/>
        </w:rPr>
        <w:t>зон санитарной охраны водопроводов хозяйственно – питьевого назначения в соответствие с СанПиН 2.1.4-1110-02;</w:t>
      </w:r>
    </w:p>
    <w:p w:rsidR="00CE7BFE" w:rsidRPr="00D143CF" w:rsidRDefault="00CE7BFE" w:rsidP="002A01F4">
      <w:pPr>
        <w:numPr>
          <w:ilvl w:val="0"/>
          <w:numId w:val="21"/>
        </w:numPr>
        <w:tabs>
          <w:tab w:val="num" w:pos="0"/>
        </w:tabs>
        <w:ind w:left="0" w:firstLine="709"/>
        <w:rPr>
          <w:rFonts w:ascii="Times New Roman" w:hAnsi="Times New Roman"/>
        </w:rPr>
      </w:pPr>
      <w:r w:rsidRPr="00D143CF">
        <w:rPr>
          <w:rFonts w:ascii="Times New Roman" w:hAnsi="Times New Roman"/>
          <w:b/>
          <w:szCs w:val="28"/>
        </w:rPr>
        <w:t>обустройство</w:t>
      </w:r>
      <w:r w:rsidRPr="00D143CF">
        <w:rPr>
          <w:rFonts w:ascii="Times New Roman" w:hAnsi="Times New Roman"/>
          <w:szCs w:val="28"/>
        </w:rPr>
        <w:t xml:space="preserve"> артезианских скважин </w:t>
      </w:r>
      <w:r w:rsidRPr="00D143CF">
        <w:rPr>
          <w:rFonts w:ascii="Times New Roman" w:hAnsi="Times New Roman"/>
          <w:szCs w:val="27"/>
        </w:rPr>
        <w:t>установками по водоподготовке (обесфторивание, обеззараживание);</w:t>
      </w:r>
    </w:p>
    <w:p w:rsidR="00CE7BFE" w:rsidRPr="00D143CF" w:rsidRDefault="00CE7BFE" w:rsidP="002A01F4">
      <w:pPr>
        <w:numPr>
          <w:ilvl w:val="0"/>
          <w:numId w:val="21"/>
        </w:numPr>
        <w:tabs>
          <w:tab w:val="num" w:pos="0"/>
        </w:tabs>
        <w:ind w:left="0" w:firstLine="709"/>
        <w:rPr>
          <w:rFonts w:ascii="Times New Roman" w:hAnsi="Times New Roman"/>
        </w:rPr>
      </w:pPr>
      <w:r w:rsidRPr="00D143CF">
        <w:rPr>
          <w:rFonts w:ascii="Times New Roman" w:hAnsi="Times New Roman"/>
          <w:b/>
          <w:szCs w:val="28"/>
        </w:rPr>
        <w:t>ликвидационный тампонаж</w:t>
      </w:r>
      <w:r w:rsidRPr="00D143CF">
        <w:rPr>
          <w:rFonts w:ascii="Times New Roman" w:hAnsi="Times New Roman"/>
          <w:szCs w:val="28"/>
        </w:rPr>
        <w:t xml:space="preserve"> бездействующих скважин;</w:t>
      </w:r>
    </w:p>
    <w:p w:rsidR="009306FE" w:rsidRPr="00D143CF" w:rsidRDefault="009306FE" w:rsidP="00EE7306">
      <w:pPr>
        <w:ind w:left="709"/>
        <w:rPr>
          <w:rFonts w:ascii="Times New Roman" w:hAnsi="Times New Roman"/>
          <w:b/>
          <w:bCs/>
        </w:rPr>
      </w:pPr>
      <w:r w:rsidRPr="00D143CF">
        <w:rPr>
          <w:rFonts w:ascii="Times New Roman" w:hAnsi="Times New Roman"/>
        </w:rPr>
        <w:t xml:space="preserve">Основными </w:t>
      </w:r>
      <w:r w:rsidRPr="00D143CF">
        <w:rPr>
          <w:rFonts w:ascii="Times New Roman" w:hAnsi="Times New Roman"/>
          <w:b/>
        </w:rPr>
        <w:t>первоочередными мероприятиями</w:t>
      </w:r>
      <w:r w:rsidRPr="00D143CF">
        <w:rPr>
          <w:rFonts w:ascii="Times New Roman" w:hAnsi="Times New Roman"/>
        </w:rPr>
        <w:t xml:space="preserve"> являются:</w:t>
      </w:r>
    </w:p>
    <w:p w:rsidR="00D143CF" w:rsidRDefault="00D143CF" w:rsidP="00D143CF">
      <w:pPr>
        <w:numPr>
          <w:ilvl w:val="0"/>
          <w:numId w:val="21"/>
        </w:numPr>
        <w:tabs>
          <w:tab w:val="num" w:pos="0"/>
        </w:tabs>
        <w:ind w:left="0" w:firstLine="709"/>
        <w:rPr>
          <w:rFonts w:ascii="Times New Roman" w:hAnsi="Times New Roman"/>
        </w:rPr>
      </w:pPr>
      <w:r>
        <w:rPr>
          <w:rFonts w:ascii="Times New Roman" w:hAnsi="Times New Roman"/>
          <w:b/>
          <w:lang w:eastAsia="en-US" w:bidi="en-US"/>
        </w:rPr>
        <w:t>строительство</w:t>
      </w:r>
      <w:r w:rsidRPr="00D143CF">
        <w:rPr>
          <w:rFonts w:ascii="Times New Roman" w:hAnsi="Times New Roman"/>
          <w:szCs w:val="28"/>
        </w:rPr>
        <w:t xml:space="preserve"> централизованной системы водоснабжения в с. Пуркаево;</w:t>
      </w:r>
    </w:p>
    <w:p w:rsidR="00D143CF" w:rsidRPr="00D143CF" w:rsidRDefault="00D143CF" w:rsidP="00D143CF">
      <w:pPr>
        <w:numPr>
          <w:ilvl w:val="0"/>
          <w:numId w:val="21"/>
        </w:numPr>
        <w:tabs>
          <w:tab w:val="num" w:pos="0"/>
        </w:tabs>
        <w:ind w:left="0" w:firstLine="709"/>
        <w:rPr>
          <w:rFonts w:ascii="Times New Roman" w:hAnsi="Times New Roman"/>
        </w:rPr>
      </w:pPr>
      <w:r w:rsidRPr="00D143CF">
        <w:rPr>
          <w:rFonts w:ascii="Times New Roman" w:hAnsi="Times New Roman"/>
          <w:b/>
        </w:rPr>
        <w:t>реконструкция (ремонт)</w:t>
      </w:r>
      <w:r w:rsidRPr="00D143CF">
        <w:rPr>
          <w:rFonts w:ascii="Times New Roman" w:hAnsi="Times New Roman"/>
        </w:rPr>
        <w:t xml:space="preserve"> существующих артскважин и строительство новых водозаборных узлов;</w:t>
      </w:r>
    </w:p>
    <w:p w:rsidR="000D2A18" w:rsidRPr="00D143CF" w:rsidRDefault="000D2A18" w:rsidP="000D2A18">
      <w:pPr>
        <w:numPr>
          <w:ilvl w:val="0"/>
          <w:numId w:val="21"/>
        </w:numPr>
        <w:tabs>
          <w:tab w:val="num" w:pos="0"/>
        </w:tabs>
        <w:ind w:left="0" w:firstLine="709"/>
        <w:rPr>
          <w:rFonts w:ascii="Times New Roman" w:hAnsi="Times New Roman"/>
        </w:rPr>
      </w:pPr>
      <w:r w:rsidRPr="00D143CF">
        <w:rPr>
          <w:rFonts w:ascii="Times New Roman" w:hAnsi="Times New Roman"/>
          <w:b/>
        </w:rPr>
        <w:t>мероприятия</w:t>
      </w:r>
      <w:r w:rsidRPr="00D143CF">
        <w:rPr>
          <w:rFonts w:ascii="Times New Roman" w:hAnsi="Times New Roman"/>
        </w:rPr>
        <w:t xml:space="preserve"> по модернизации, ремонту </w:t>
      </w:r>
      <w:r w:rsidR="00BF2BD4" w:rsidRPr="00D143CF">
        <w:rPr>
          <w:rFonts w:ascii="Times New Roman" w:hAnsi="Times New Roman"/>
        </w:rPr>
        <w:t>водоводов</w:t>
      </w:r>
      <w:r w:rsidRPr="00D143CF">
        <w:rPr>
          <w:rFonts w:ascii="Times New Roman" w:hAnsi="Times New Roman"/>
        </w:rPr>
        <w:t xml:space="preserve"> и сооружений на них;</w:t>
      </w:r>
    </w:p>
    <w:p w:rsidR="009058FF" w:rsidRPr="00D143CF" w:rsidRDefault="002670C9" w:rsidP="009058FF">
      <w:pPr>
        <w:numPr>
          <w:ilvl w:val="0"/>
          <w:numId w:val="21"/>
        </w:numPr>
        <w:tabs>
          <w:tab w:val="num" w:pos="0"/>
        </w:tabs>
        <w:ind w:left="0" w:firstLine="709"/>
        <w:rPr>
          <w:rFonts w:ascii="Times New Roman" w:hAnsi="Times New Roman"/>
        </w:rPr>
      </w:pPr>
      <w:r w:rsidRPr="00D143CF">
        <w:rPr>
          <w:rFonts w:ascii="Times New Roman" w:hAnsi="Times New Roman"/>
        </w:rPr>
        <w:t xml:space="preserve">во избежание загрязнения подземных вод необходима </w:t>
      </w:r>
      <w:r w:rsidRPr="00D143CF">
        <w:rPr>
          <w:rFonts w:ascii="Times New Roman" w:hAnsi="Times New Roman"/>
          <w:b/>
        </w:rPr>
        <w:t xml:space="preserve">ликвидация </w:t>
      </w:r>
      <w:r w:rsidRPr="00D143CF">
        <w:rPr>
          <w:rFonts w:ascii="Times New Roman" w:hAnsi="Times New Roman"/>
        </w:rPr>
        <w:t>(тампонаж) бесхозных артезианских скважин.</w:t>
      </w:r>
    </w:p>
    <w:p w:rsidR="00042AE5" w:rsidRPr="00715D11" w:rsidRDefault="00042AE5" w:rsidP="00042AE5">
      <w:pPr>
        <w:ind w:firstLine="709"/>
        <w:rPr>
          <w:rFonts w:ascii="Times New Roman" w:hAnsi="Times New Roman"/>
        </w:rPr>
      </w:pPr>
      <w:r w:rsidRPr="00715D11">
        <w:rPr>
          <w:rFonts w:ascii="Times New Roman" w:hAnsi="Times New Roman"/>
        </w:rPr>
        <w:t xml:space="preserve">Для планируемых к строительству и реконструируемых животноводческих помещений в </w:t>
      </w:r>
      <w:r w:rsidR="00C16347" w:rsidRPr="00715D11">
        <w:rPr>
          <w:rFonts w:ascii="Times New Roman" w:hAnsi="Times New Roman"/>
        </w:rPr>
        <w:t>с. Пуркаево</w:t>
      </w:r>
      <w:r w:rsidRPr="00715D11">
        <w:rPr>
          <w:rFonts w:ascii="Times New Roman" w:hAnsi="Times New Roman"/>
        </w:rPr>
        <w:t xml:space="preserve"> предусматривается устройство отдельных водозаборных узлов питьевого назначения. </w:t>
      </w:r>
    </w:p>
    <w:p w:rsidR="00042AE5" w:rsidRPr="00715D11" w:rsidRDefault="00042AE5" w:rsidP="00042AE5">
      <w:pPr>
        <w:ind w:firstLine="709"/>
        <w:rPr>
          <w:rFonts w:ascii="Times New Roman" w:hAnsi="Times New Roman"/>
        </w:rPr>
      </w:pPr>
      <w:r w:rsidRPr="00715D11">
        <w:rPr>
          <w:rFonts w:ascii="Times New Roman" w:hAnsi="Times New Roman"/>
        </w:rPr>
        <w:t>Количество подземных артскважин для целей водоснабжения, уточняются в следующей стадии проектирования.</w:t>
      </w:r>
    </w:p>
    <w:p w:rsidR="00F037F8" w:rsidRDefault="00F037F8" w:rsidP="009058FF">
      <w:pPr>
        <w:ind w:firstLine="709"/>
        <w:rPr>
          <w:rFonts w:ascii="Times New Roman" w:hAnsi="Times New Roman"/>
          <w:color w:val="FF0000"/>
        </w:rPr>
      </w:pPr>
    </w:p>
    <w:p w:rsidR="00801838" w:rsidRDefault="00801838" w:rsidP="009058FF">
      <w:pPr>
        <w:ind w:firstLine="709"/>
        <w:rPr>
          <w:rFonts w:ascii="Times New Roman" w:hAnsi="Times New Roman"/>
          <w:color w:val="FF0000"/>
        </w:rPr>
      </w:pPr>
    </w:p>
    <w:p w:rsidR="00801838" w:rsidRDefault="00801838" w:rsidP="009058FF">
      <w:pPr>
        <w:ind w:firstLine="709"/>
        <w:rPr>
          <w:rFonts w:ascii="Times New Roman" w:hAnsi="Times New Roman"/>
          <w:color w:val="FF0000"/>
        </w:rPr>
      </w:pPr>
    </w:p>
    <w:p w:rsidR="00801838" w:rsidRPr="00C16347" w:rsidRDefault="00801838" w:rsidP="009058FF">
      <w:pPr>
        <w:ind w:firstLine="709"/>
        <w:rPr>
          <w:rFonts w:ascii="Times New Roman" w:hAnsi="Times New Roman"/>
          <w:color w:val="FF0000"/>
        </w:rPr>
      </w:pPr>
    </w:p>
    <w:p w:rsidR="009058FF" w:rsidRPr="00715D11" w:rsidRDefault="009306FE" w:rsidP="009058FF">
      <w:pPr>
        <w:ind w:firstLine="709"/>
        <w:rPr>
          <w:rFonts w:ascii="Times New Roman" w:hAnsi="Times New Roman"/>
          <w:b/>
          <w:i/>
        </w:rPr>
      </w:pPr>
      <w:r w:rsidRPr="00715D11">
        <w:rPr>
          <w:rFonts w:ascii="Times New Roman" w:hAnsi="Times New Roman"/>
          <w:b/>
          <w:i/>
        </w:rPr>
        <w:lastRenderedPageBreak/>
        <w:t>Водоотведение</w:t>
      </w:r>
    </w:p>
    <w:p w:rsidR="009058FF" w:rsidRPr="00715D11" w:rsidRDefault="009058FF" w:rsidP="009058FF">
      <w:pPr>
        <w:ind w:firstLine="709"/>
        <w:rPr>
          <w:rFonts w:ascii="Times New Roman" w:hAnsi="Times New Roman"/>
          <w:b/>
          <w:i/>
        </w:rPr>
      </w:pPr>
    </w:p>
    <w:p w:rsidR="009058FF" w:rsidRPr="00715D11" w:rsidRDefault="009058FF" w:rsidP="009058FF">
      <w:pPr>
        <w:ind w:firstLine="709"/>
        <w:rPr>
          <w:rFonts w:ascii="Times New Roman" w:hAnsi="Times New Roman"/>
          <w:b/>
          <w:i/>
        </w:rPr>
      </w:pPr>
      <w:r w:rsidRPr="00715D11">
        <w:rPr>
          <w:rFonts w:ascii="Times New Roman" w:hAnsi="Times New Roman"/>
        </w:rPr>
        <w:t>В хозяйственную канализацию предусматривается приём сточных вод от жилой застройки, сельхозпредприятий.</w:t>
      </w:r>
    </w:p>
    <w:p w:rsidR="002E2F73" w:rsidRPr="00715D11" w:rsidRDefault="002E2F73" w:rsidP="00CC7880">
      <w:pPr>
        <w:tabs>
          <w:tab w:val="left" w:pos="851"/>
        </w:tabs>
        <w:autoSpaceDN w:val="0"/>
        <w:ind w:left="709"/>
        <w:rPr>
          <w:rFonts w:ascii="Times New Roman" w:hAnsi="Times New Roman"/>
          <w:b/>
          <w:i/>
        </w:rPr>
      </w:pPr>
    </w:p>
    <w:p w:rsidR="00CC7880" w:rsidRPr="00715D11" w:rsidRDefault="00CC7880" w:rsidP="00CC7880">
      <w:pPr>
        <w:tabs>
          <w:tab w:val="left" w:pos="851"/>
        </w:tabs>
        <w:autoSpaceDN w:val="0"/>
        <w:ind w:left="709"/>
        <w:rPr>
          <w:rFonts w:ascii="Times New Roman" w:hAnsi="Times New Roman"/>
          <w:b/>
          <w:i/>
        </w:rPr>
      </w:pPr>
      <w:r w:rsidRPr="00715D11">
        <w:rPr>
          <w:rFonts w:ascii="Times New Roman" w:hAnsi="Times New Roman"/>
          <w:b/>
          <w:i/>
        </w:rPr>
        <w:t>Расчет расхода сточных вод</w:t>
      </w:r>
    </w:p>
    <w:p w:rsidR="00CC7880" w:rsidRPr="00715D11" w:rsidRDefault="00CC7880" w:rsidP="00574188">
      <w:pPr>
        <w:ind w:firstLine="709"/>
        <w:rPr>
          <w:rFonts w:ascii="Times New Roman" w:hAnsi="Times New Roman"/>
          <w:bCs/>
          <w:iCs/>
        </w:rPr>
      </w:pPr>
    </w:p>
    <w:p w:rsidR="006D0343" w:rsidRPr="00715D11" w:rsidRDefault="00574188" w:rsidP="00574188">
      <w:pPr>
        <w:ind w:firstLine="709"/>
        <w:rPr>
          <w:rFonts w:ascii="Times New Roman" w:hAnsi="Times New Roman"/>
        </w:rPr>
      </w:pPr>
      <w:r w:rsidRPr="00715D11">
        <w:rPr>
          <w:rFonts w:ascii="Times New Roman" w:hAnsi="Times New Roman"/>
          <w:bCs/>
          <w:iCs/>
        </w:rPr>
        <w:t>Расчетные</w:t>
      </w:r>
      <w:r w:rsidRPr="00715D11">
        <w:rPr>
          <w:rFonts w:ascii="Times New Roman" w:hAnsi="Times New Roman"/>
          <w:bCs/>
          <w:iCs/>
          <w:lang w:val="x-none"/>
        </w:rPr>
        <w:t xml:space="preserve"> расходы сточных вод</w:t>
      </w:r>
      <w:r w:rsidRPr="00715D11">
        <w:rPr>
          <w:rFonts w:ascii="Times New Roman" w:hAnsi="Times New Roman"/>
          <w:b/>
          <w:bCs/>
          <w:i/>
          <w:iCs/>
          <w:lang w:val="x-none"/>
        </w:rPr>
        <w:t xml:space="preserve"> </w:t>
      </w:r>
      <w:r w:rsidRPr="00715D11">
        <w:rPr>
          <w:rFonts w:ascii="Times New Roman" w:hAnsi="Times New Roman"/>
          <w:lang w:val="x-none"/>
        </w:rPr>
        <w:t>от жилой застройки подсчитаны по нормам СНиП 2.04.03-</w:t>
      </w:r>
      <w:r w:rsidR="00816134" w:rsidRPr="00715D11">
        <w:rPr>
          <w:rFonts w:ascii="Times New Roman" w:hAnsi="Times New Roman"/>
          <w:lang w:val="x-none"/>
        </w:rPr>
        <w:t xml:space="preserve">85, </w:t>
      </w:r>
      <w:r w:rsidR="00816134" w:rsidRPr="00715D11">
        <w:rPr>
          <w:rFonts w:ascii="Times New Roman" w:hAnsi="Times New Roman"/>
        </w:rPr>
        <w:t>при</w:t>
      </w:r>
      <w:r w:rsidRPr="00715D11">
        <w:rPr>
          <w:rFonts w:ascii="Times New Roman" w:hAnsi="Times New Roman"/>
          <w:lang w:val="x-none"/>
        </w:rPr>
        <w:t xml:space="preserve"> </w:t>
      </w:r>
      <w:r w:rsidR="00816134" w:rsidRPr="00715D11">
        <w:rPr>
          <w:rFonts w:ascii="Times New Roman" w:hAnsi="Times New Roman"/>
          <w:lang w:val="x-none"/>
        </w:rPr>
        <w:t>этом удельные</w:t>
      </w:r>
      <w:r w:rsidRPr="00715D11">
        <w:rPr>
          <w:rFonts w:ascii="Times New Roman" w:hAnsi="Times New Roman"/>
          <w:lang w:val="x-none"/>
        </w:rPr>
        <w:t xml:space="preserve"> среднесуточные нормы водоотведения бытовых сточных вод на одного жителя приняты равными с</w:t>
      </w:r>
      <w:r w:rsidR="00737070" w:rsidRPr="00715D11">
        <w:rPr>
          <w:rFonts w:ascii="Times New Roman" w:hAnsi="Times New Roman"/>
          <w:lang w:val="x-none"/>
        </w:rPr>
        <w:t>реднесуточному водопотреблению</w:t>
      </w:r>
      <w:r w:rsidR="00737070" w:rsidRPr="00715D11">
        <w:rPr>
          <w:rFonts w:ascii="Times New Roman" w:hAnsi="Times New Roman"/>
        </w:rPr>
        <w:t>.</w:t>
      </w:r>
    </w:p>
    <w:p w:rsidR="006D0343" w:rsidRPr="00715D11" w:rsidRDefault="006D0343" w:rsidP="006D0343">
      <w:pPr>
        <w:tabs>
          <w:tab w:val="left" w:pos="851"/>
        </w:tabs>
        <w:autoSpaceDN w:val="0"/>
        <w:ind w:firstLine="709"/>
        <w:rPr>
          <w:rFonts w:ascii="Times New Roman" w:hAnsi="Times New Roman"/>
        </w:rPr>
      </w:pPr>
      <w:r w:rsidRPr="00715D11">
        <w:rPr>
          <w:rFonts w:ascii="Times New Roman" w:hAnsi="Times New Roman"/>
        </w:rPr>
        <w:t xml:space="preserve">Расход сточных вод по объектам обслуживания принимается согласно СП 31.13330.2010 </w:t>
      </w:r>
      <w:r w:rsidR="00AE6EBE" w:rsidRPr="00715D11">
        <w:rPr>
          <w:rFonts w:ascii="Times New Roman" w:hAnsi="Times New Roman"/>
        </w:rPr>
        <w:t>«</w:t>
      </w:r>
      <w:r w:rsidRPr="00715D11">
        <w:rPr>
          <w:rFonts w:ascii="Times New Roman" w:hAnsi="Times New Roman"/>
        </w:rPr>
        <w:t>СНиП 2.04.02-84* Водоснабжение. Наружные сети и сооружения</w:t>
      </w:r>
      <w:r w:rsidR="00AE6EBE" w:rsidRPr="00715D11">
        <w:rPr>
          <w:rFonts w:ascii="Times New Roman" w:hAnsi="Times New Roman"/>
        </w:rPr>
        <w:t>»</w:t>
      </w:r>
      <w:r w:rsidRPr="00715D11">
        <w:rPr>
          <w:rFonts w:ascii="Times New Roman" w:hAnsi="Times New Roman"/>
        </w:rPr>
        <w:t xml:space="preserve"> (п. 2.10 примечание 4) в размере 20 % от общего расхода воды.</w:t>
      </w:r>
    </w:p>
    <w:p w:rsidR="00737070" w:rsidRPr="00715D11" w:rsidRDefault="00737070" w:rsidP="00737070">
      <w:pPr>
        <w:widowControl w:val="0"/>
        <w:ind w:firstLine="709"/>
        <w:rPr>
          <w:rFonts w:ascii="Times New Roman" w:hAnsi="Times New Roman"/>
          <w:b/>
          <w:lang w:eastAsia="en-US" w:bidi="en-US"/>
        </w:rPr>
      </w:pPr>
      <w:r w:rsidRPr="00715D11">
        <w:rPr>
          <w:rFonts w:ascii="Times New Roman" w:hAnsi="Times New Roman"/>
          <w:lang w:bidi="ru-RU"/>
        </w:rPr>
        <w:t>Неучтенные расходы стоков предусмотрены в размере 10%.</w:t>
      </w:r>
    </w:p>
    <w:p w:rsidR="00D24321" w:rsidRPr="00715D11" w:rsidRDefault="00315BBD" w:rsidP="00D24321">
      <w:pPr>
        <w:ind w:firstLine="709"/>
        <w:rPr>
          <w:rFonts w:ascii="Times New Roman" w:hAnsi="Times New Roman"/>
          <w:bCs/>
          <w:lang w:eastAsia="x-none"/>
        </w:rPr>
      </w:pPr>
      <w:r w:rsidRPr="00715D11">
        <w:rPr>
          <w:rFonts w:ascii="Times New Roman" w:hAnsi="Times New Roman"/>
        </w:rPr>
        <w:t xml:space="preserve">Расчетные объемы водоотведения </w:t>
      </w:r>
      <w:r w:rsidR="00C16347" w:rsidRPr="00715D11">
        <w:rPr>
          <w:rFonts w:ascii="Times New Roman" w:hAnsi="Times New Roman"/>
        </w:rPr>
        <w:t>Пуркаевского</w:t>
      </w:r>
      <w:r w:rsidR="00DA29E6" w:rsidRPr="00715D11">
        <w:rPr>
          <w:rFonts w:ascii="Times New Roman" w:hAnsi="Times New Roman"/>
        </w:rPr>
        <w:t xml:space="preserve"> сельского поселения</w:t>
      </w:r>
      <w:r w:rsidRPr="00715D11">
        <w:rPr>
          <w:rFonts w:ascii="Times New Roman" w:hAnsi="Times New Roman"/>
        </w:rPr>
        <w:t xml:space="preserve"> на </w:t>
      </w:r>
      <w:r w:rsidR="00E971E6" w:rsidRPr="00715D11">
        <w:rPr>
          <w:rFonts w:ascii="Times New Roman" w:hAnsi="Times New Roman"/>
        </w:rPr>
        <w:t>1</w:t>
      </w:r>
      <w:r w:rsidRPr="00715D11">
        <w:rPr>
          <w:rFonts w:ascii="Times New Roman" w:hAnsi="Times New Roman"/>
        </w:rPr>
        <w:t xml:space="preserve"> очередь строительства и на расчетный срок приведены в Таблицах 6.7.1.3.</w:t>
      </w:r>
      <w:r w:rsidR="00D24321" w:rsidRPr="00715D11">
        <w:rPr>
          <w:rFonts w:ascii="Times New Roman" w:hAnsi="Times New Roman"/>
          <w:bCs/>
          <w:lang w:eastAsia="x-none"/>
        </w:rPr>
        <w:t xml:space="preserve"> и 6.7.1.4.</w:t>
      </w:r>
    </w:p>
    <w:p w:rsidR="00684E88" w:rsidRPr="00715D11" w:rsidRDefault="00684E88" w:rsidP="00D24321">
      <w:pPr>
        <w:ind w:firstLine="709"/>
        <w:rPr>
          <w:rFonts w:ascii="Times New Roman" w:hAnsi="Times New Roman"/>
          <w:bCs/>
          <w:lang w:eastAsia="x-none"/>
        </w:rPr>
      </w:pPr>
    </w:p>
    <w:p w:rsidR="00D24321" w:rsidRPr="00715D11" w:rsidRDefault="00734F9D" w:rsidP="00D24321">
      <w:pPr>
        <w:jc w:val="center"/>
        <w:rPr>
          <w:rFonts w:ascii="Times New Roman" w:hAnsi="Times New Roman"/>
          <w:b/>
        </w:rPr>
      </w:pPr>
      <w:r w:rsidRPr="00715D11">
        <w:rPr>
          <w:rFonts w:ascii="Times New Roman" w:hAnsi="Times New Roman"/>
          <w:b/>
        </w:rPr>
        <w:t>Р</w:t>
      </w:r>
      <w:r w:rsidR="00D24321" w:rsidRPr="00715D11">
        <w:rPr>
          <w:rFonts w:ascii="Times New Roman" w:hAnsi="Times New Roman"/>
          <w:b/>
        </w:rPr>
        <w:t xml:space="preserve">асчет водоотведения </w:t>
      </w:r>
      <w:r w:rsidR="00C16347" w:rsidRPr="00715D11">
        <w:rPr>
          <w:rFonts w:ascii="Times New Roman" w:hAnsi="Times New Roman"/>
          <w:b/>
        </w:rPr>
        <w:t>Пуркаевского</w:t>
      </w:r>
      <w:r w:rsidR="00DA29E6" w:rsidRPr="00715D11">
        <w:rPr>
          <w:rFonts w:ascii="Times New Roman" w:hAnsi="Times New Roman"/>
          <w:b/>
        </w:rPr>
        <w:t xml:space="preserve"> сельского поселения</w:t>
      </w:r>
    </w:p>
    <w:p w:rsidR="009306FE" w:rsidRPr="00715D11" w:rsidRDefault="00D24321" w:rsidP="00D24321">
      <w:pPr>
        <w:ind w:firstLine="709"/>
        <w:jc w:val="center"/>
        <w:rPr>
          <w:rFonts w:ascii="Times New Roman" w:hAnsi="Times New Roman"/>
          <w:b/>
        </w:rPr>
      </w:pPr>
      <w:r w:rsidRPr="00715D11">
        <w:rPr>
          <w:rFonts w:ascii="Times New Roman" w:hAnsi="Times New Roman"/>
          <w:b/>
        </w:rPr>
        <w:t xml:space="preserve">на </w:t>
      </w:r>
      <w:r w:rsidR="00E971E6" w:rsidRPr="00715D11">
        <w:rPr>
          <w:rFonts w:ascii="Times New Roman" w:hAnsi="Times New Roman"/>
          <w:b/>
        </w:rPr>
        <w:t>1</w:t>
      </w:r>
      <w:r w:rsidRPr="00715D11">
        <w:rPr>
          <w:rFonts w:ascii="Times New Roman" w:hAnsi="Times New Roman"/>
          <w:b/>
        </w:rPr>
        <w:t xml:space="preserve"> очередь строительства</w:t>
      </w:r>
    </w:p>
    <w:p w:rsidR="00D24321" w:rsidRPr="00715D11" w:rsidRDefault="00D24321" w:rsidP="00EE7306">
      <w:pPr>
        <w:widowControl w:val="0"/>
        <w:jc w:val="right"/>
        <w:rPr>
          <w:rFonts w:ascii="Times New Roman" w:hAnsi="Times New Roman"/>
          <w:bCs/>
          <w:lang w:eastAsia="x-none"/>
        </w:rPr>
      </w:pPr>
    </w:p>
    <w:p w:rsidR="00684E88" w:rsidRPr="00715D11" w:rsidRDefault="009306FE" w:rsidP="00684E88">
      <w:pPr>
        <w:widowControl w:val="0"/>
        <w:jc w:val="right"/>
      </w:pPr>
      <w:r w:rsidRPr="00715D11">
        <w:rPr>
          <w:rFonts w:ascii="Times New Roman" w:hAnsi="Times New Roman"/>
          <w:bCs/>
          <w:lang w:val="x-none" w:eastAsia="x-none"/>
        </w:rPr>
        <w:t xml:space="preserve">Таблица </w:t>
      </w:r>
      <w:r w:rsidR="001D292D" w:rsidRPr="00715D11">
        <w:rPr>
          <w:rFonts w:ascii="Times New Roman" w:hAnsi="Times New Roman"/>
          <w:bCs/>
          <w:lang w:eastAsia="x-none"/>
        </w:rPr>
        <w:t>6</w:t>
      </w:r>
      <w:r w:rsidRPr="00715D11">
        <w:rPr>
          <w:rFonts w:ascii="Times New Roman" w:hAnsi="Times New Roman"/>
          <w:bCs/>
          <w:lang w:eastAsia="x-none"/>
        </w:rPr>
        <w:t>.7.1.</w:t>
      </w:r>
      <w:r w:rsidR="00D24321" w:rsidRPr="00715D11">
        <w:rPr>
          <w:rFonts w:ascii="Times New Roman" w:hAnsi="Times New Roman"/>
          <w:bCs/>
          <w:lang w:eastAsia="x-none"/>
        </w:rPr>
        <w:t>3</w:t>
      </w:r>
      <w:r w:rsidRPr="00715D11">
        <w:rPr>
          <w:rFonts w:ascii="Times New Roman" w:hAnsi="Times New Roman"/>
          <w:bCs/>
          <w:lang w:eastAsia="x-none"/>
        </w:rPr>
        <w:t>.</w:t>
      </w:r>
    </w:p>
    <w:tbl>
      <w:tblPr>
        <w:tblW w:w="0" w:type="auto"/>
        <w:tblInd w:w="93" w:type="dxa"/>
        <w:tblLayout w:type="fixed"/>
        <w:tblLook w:val="04A0" w:firstRow="1" w:lastRow="0" w:firstColumn="1" w:lastColumn="0" w:noHBand="0" w:noVBand="1"/>
      </w:tblPr>
      <w:tblGrid>
        <w:gridCol w:w="461"/>
        <w:gridCol w:w="1379"/>
        <w:gridCol w:w="1075"/>
        <w:gridCol w:w="1353"/>
        <w:gridCol w:w="1134"/>
        <w:gridCol w:w="1417"/>
        <w:gridCol w:w="1134"/>
        <w:gridCol w:w="1001"/>
        <w:gridCol w:w="1033"/>
      </w:tblGrid>
      <w:tr w:rsidR="00715D11" w:rsidRPr="00715D11" w:rsidTr="00652198">
        <w:trPr>
          <w:trHeight w:val="284"/>
          <w:tblHeader/>
        </w:trPr>
        <w:tc>
          <w:tcPr>
            <w:tcW w:w="4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 п/п</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Наименование потребителя</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Население, чел.</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Норма водопотребеления, л/сут/чел.</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Средне- суточный расход, м3/сут</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 xml:space="preserve">Макс. суточный расход, м3/сут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Коэф-т часовой неравномерности</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Макс. часовой расход, м3/час</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Расчет.сек расход, л/с</w:t>
            </w:r>
          </w:p>
        </w:tc>
      </w:tr>
      <w:tr w:rsidR="00715D11" w:rsidRPr="00715D11" w:rsidTr="00652198">
        <w:trPr>
          <w:trHeight w:val="284"/>
          <w:tblHeader/>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1</w:t>
            </w:r>
          </w:p>
        </w:tc>
        <w:tc>
          <w:tcPr>
            <w:tcW w:w="1379" w:type="dxa"/>
            <w:tcBorders>
              <w:top w:val="nil"/>
              <w:left w:val="nil"/>
              <w:bottom w:val="nil"/>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2</w:t>
            </w:r>
          </w:p>
        </w:tc>
        <w:tc>
          <w:tcPr>
            <w:tcW w:w="1075" w:type="dxa"/>
            <w:tcBorders>
              <w:top w:val="nil"/>
              <w:left w:val="nil"/>
              <w:bottom w:val="nil"/>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3</w:t>
            </w:r>
          </w:p>
        </w:tc>
        <w:tc>
          <w:tcPr>
            <w:tcW w:w="1353" w:type="dxa"/>
            <w:tcBorders>
              <w:top w:val="nil"/>
              <w:left w:val="nil"/>
              <w:bottom w:val="nil"/>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4</w:t>
            </w:r>
          </w:p>
        </w:tc>
        <w:tc>
          <w:tcPr>
            <w:tcW w:w="1134" w:type="dxa"/>
            <w:tcBorders>
              <w:top w:val="nil"/>
              <w:left w:val="nil"/>
              <w:bottom w:val="nil"/>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5</w:t>
            </w:r>
          </w:p>
        </w:tc>
        <w:tc>
          <w:tcPr>
            <w:tcW w:w="1417" w:type="dxa"/>
            <w:tcBorders>
              <w:top w:val="nil"/>
              <w:left w:val="nil"/>
              <w:bottom w:val="nil"/>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6</w:t>
            </w:r>
          </w:p>
        </w:tc>
        <w:tc>
          <w:tcPr>
            <w:tcW w:w="1134" w:type="dxa"/>
            <w:tcBorders>
              <w:top w:val="nil"/>
              <w:left w:val="nil"/>
              <w:bottom w:val="nil"/>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7</w:t>
            </w:r>
          </w:p>
        </w:tc>
        <w:tc>
          <w:tcPr>
            <w:tcW w:w="1001" w:type="dxa"/>
            <w:tcBorders>
              <w:top w:val="nil"/>
              <w:left w:val="nil"/>
              <w:bottom w:val="nil"/>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8</w:t>
            </w:r>
          </w:p>
        </w:tc>
        <w:tc>
          <w:tcPr>
            <w:tcW w:w="1033" w:type="dxa"/>
            <w:tcBorders>
              <w:top w:val="nil"/>
              <w:left w:val="nil"/>
              <w:bottom w:val="nil"/>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9</w:t>
            </w:r>
          </w:p>
        </w:tc>
      </w:tr>
      <w:tr w:rsidR="00715D11" w:rsidRPr="00715D11" w:rsidTr="00652198">
        <w:trPr>
          <w:trHeight w:val="284"/>
        </w:trPr>
        <w:tc>
          <w:tcPr>
            <w:tcW w:w="461" w:type="dxa"/>
            <w:tcBorders>
              <w:top w:val="nil"/>
              <w:left w:val="single" w:sz="4" w:space="0" w:color="auto"/>
              <w:bottom w:val="nil"/>
              <w:right w:val="nil"/>
            </w:tcBorders>
            <w:shd w:val="clear" w:color="auto" w:fill="auto"/>
            <w:vAlign w:val="center"/>
            <w:hideMark/>
          </w:tcPr>
          <w:p w:rsidR="00715D11" w:rsidRPr="00715D11" w:rsidRDefault="00715D11" w:rsidP="00652198">
            <w:pPr>
              <w:jc w:val="center"/>
              <w:rPr>
                <w:rFonts w:ascii="Times New Roman" w:hAnsi="Times New Roman"/>
              </w:rPr>
            </w:pPr>
            <w:r w:rsidRPr="00715D11">
              <w:rPr>
                <w:rFonts w:ascii="Times New Roman" w:hAnsi="Times New Roman"/>
              </w:rPr>
              <w:t>1</w:t>
            </w:r>
          </w:p>
        </w:tc>
        <w:tc>
          <w:tcPr>
            <w:tcW w:w="1379" w:type="dxa"/>
            <w:tcBorders>
              <w:top w:val="single" w:sz="4" w:space="0" w:color="auto"/>
              <w:left w:val="single" w:sz="4" w:space="0" w:color="auto"/>
              <w:bottom w:val="nil"/>
              <w:right w:val="nil"/>
            </w:tcBorders>
            <w:shd w:val="clear" w:color="auto" w:fill="auto"/>
            <w:vAlign w:val="center"/>
            <w:hideMark/>
          </w:tcPr>
          <w:p w:rsidR="00715D11" w:rsidRPr="00715D11" w:rsidRDefault="00715D11" w:rsidP="00652198">
            <w:pPr>
              <w:jc w:val="left"/>
              <w:rPr>
                <w:rFonts w:ascii="Times New Roman" w:hAnsi="Times New Roman"/>
              </w:rPr>
            </w:pPr>
            <w:r w:rsidRPr="00715D11">
              <w:rPr>
                <w:rFonts w:ascii="Times New Roman" w:hAnsi="Times New Roman"/>
              </w:rPr>
              <w:t>Хозяйственно - бытовые стоки жилых домов</w:t>
            </w:r>
          </w:p>
        </w:tc>
        <w:tc>
          <w:tcPr>
            <w:tcW w:w="1075" w:type="dxa"/>
            <w:tcBorders>
              <w:top w:val="single" w:sz="4" w:space="0" w:color="auto"/>
              <w:left w:val="single" w:sz="4" w:space="0" w:color="auto"/>
              <w:bottom w:val="nil"/>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0,60</w:t>
            </w:r>
          </w:p>
        </w:tc>
        <w:tc>
          <w:tcPr>
            <w:tcW w:w="1353" w:type="dxa"/>
            <w:tcBorders>
              <w:top w:val="single" w:sz="4" w:space="0" w:color="auto"/>
              <w:left w:val="nil"/>
              <w:bottom w:val="nil"/>
              <w:right w:val="nil"/>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150</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0,091</w:t>
            </w:r>
          </w:p>
        </w:tc>
        <w:tc>
          <w:tcPr>
            <w:tcW w:w="1417" w:type="dxa"/>
            <w:tcBorders>
              <w:top w:val="single" w:sz="4" w:space="0" w:color="auto"/>
              <w:left w:val="nil"/>
              <w:bottom w:val="nil"/>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0,109</w:t>
            </w:r>
          </w:p>
        </w:tc>
        <w:tc>
          <w:tcPr>
            <w:tcW w:w="1134" w:type="dxa"/>
            <w:tcBorders>
              <w:top w:val="single" w:sz="4" w:space="0" w:color="auto"/>
              <w:left w:val="nil"/>
              <w:bottom w:val="nil"/>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001" w:type="dxa"/>
            <w:tcBorders>
              <w:top w:val="single" w:sz="4" w:space="0" w:color="auto"/>
              <w:left w:val="nil"/>
              <w:bottom w:val="nil"/>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033" w:type="dxa"/>
            <w:tcBorders>
              <w:top w:val="single" w:sz="4" w:space="0" w:color="auto"/>
              <w:left w:val="nil"/>
              <w:bottom w:val="nil"/>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r>
      <w:tr w:rsidR="00715D11" w:rsidRPr="00715D11" w:rsidTr="00652198">
        <w:trPr>
          <w:trHeight w:val="284"/>
        </w:trPr>
        <w:tc>
          <w:tcPr>
            <w:tcW w:w="4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5D11" w:rsidRPr="00715D11" w:rsidRDefault="00715D11" w:rsidP="00652198">
            <w:pPr>
              <w:jc w:val="center"/>
              <w:rPr>
                <w:rFonts w:ascii="Times New Roman" w:hAnsi="Times New Roman"/>
              </w:rPr>
            </w:pPr>
            <w:r w:rsidRPr="00715D11">
              <w:rPr>
                <w:rFonts w:ascii="Times New Roman" w:hAnsi="Times New Roman"/>
              </w:rPr>
              <w:t>2</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rsidP="00652198">
            <w:pPr>
              <w:jc w:val="left"/>
              <w:rPr>
                <w:rFonts w:ascii="Times New Roman" w:hAnsi="Times New Roman"/>
              </w:rPr>
            </w:pPr>
            <w:r w:rsidRPr="00715D11">
              <w:rPr>
                <w:rFonts w:ascii="Times New Roman" w:hAnsi="Times New Roman"/>
              </w:rPr>
              <w:t>Неучтенные расходы (10 % от п.1)</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0,005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0,006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0,8</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0,2</w:t>
            </w:r>
          </w:p>
        </w:tc>
      </w:tr>
      <w:tr w:rsidR="00715D11" w:rsidRPr="00715D11" w:rsidTr="00652198">
        <w:trPr>
          <w:trHeight w:val="28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715D11" w:rsidRPr="00715D11" w:rsidRDefault="00715D11" w:rsidP="00652198">
            <w:pPr>
              <w:jc w:val="center"/>
              <w:rPr>
                <w:rFonts w:ascii="Times New Roman" w:hAnsi="Times New Roman"/>
              </w:rPr>
            </w:pPr>
            <w:r w:rsidRPr="00715D11">
              <w:rPr>
                <w:rFonts w:ascii="Times New Roman" w:hAnsi="Times New Roman"/>
              </w:rPr>
              <w:t>3</w:t>
            </w:r>
          </w:p>
        </w:tc>
        <w:tc>
          <w:tcPr>
            <w:tcW w:w="1379" w:type="dxa"/>
            <w:tcBorders>
              <w:top w:val="nil"/>
              <w:left w:val="nil"/>
              <w:bottom w:val="single" w:sz="4" w:space="0" w:color="auto"/>
              <w:right w:val="single" w:sz="4" w:space="0" w:color="auto"/>
            </w:tcBorders>
            <w:shd w:val="clear" w:color="auto" w:fill="auto"/>
            <w:vAlign w:val="center"/>
            <w:hideMark/>
          </w:tcPr>
          <w:p w:rsidR="00715D11" w:rsidRPr="00715D11" w:rsidRDefault="00715D11" w:rsidP="00652198">
            <w:pPr>
              <w:jc w:val="left"/>
              <w:rPr>
                <w:rFonts w:ascii="Times New Roman" w:hAnsi="Times New Roman"/>
              </w:rPr>
            </w:pPr>
            <w:r w:rsidRPr="00715D11">
              <w:rPr>
                <w:rFonts w:ascii="Times New Roman" w:hAnsi="Times New Roman"/>
              </w:rPr>
              <w:t>Расход воды пна нужды промышленных предприятий  (20 % от п.1)</w:t>
            </w:r>
          </w:p>
        </w:tc>
        <w:tc>
          <w:tcPr>
            <w:tcW w:w="1075"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353"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134"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0,019</w:t>
            </w:r>
          </w:p>
        </w:tc>
        <w:tc>
          <w:tcPr>
            <w:tcW w:w="1417"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0,023</w:t>
            </w:r>
          </w:p>
        </w:tc>
        <w:tc>
          <w:tcPr>
            <w:tcW w:w="1134"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001"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3,0</w:t>
            </w:r>
          </w:p>
        </w:tc>
        <w:tc>
          <w:tcPr>
            <w:tcW w:w="1033"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0,8</w:t>
            </w:r>
          </w:p>
        </w:tc>
      </w:tr>
      <w:tr w:rsidR="00715D11" w:rsidRPr="00715D11" w:rsidTr="00652198">
        <w:trPr>
          <w:trHeight w:val="28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715D11" w:rsidRPr="00715D11" w:rsidRDefault="00715D11" w:rsidP="00652198">
            <w:pPr>
              <w:jc w:val="center"/>
              <w:rPr>
                <w:rFonts w:ascii="Times New Roman" w:hAnsi="Times New Roman"/>
                <w:b/>
                <w:bCs/>
              </w:rPr>
            </w:pPr>
            <w:r w:rsidRPr="00715D11">
              <w:rPr>
                <w:rFonts w:ascii="Times New Roman" w:hAnsi="Times New Roman"/>
                <w:b/>
                <w:bCs/>
              </w:rPr>
              <w:t> </w:t>
            </w:r>
          </w:p>
        </w:tc>
        <w:tc>
          <w:tcPr>
            <w:tcW w:w="1379" w:type="dxa"/>
            <w:tcBorders>
              <w:top w:val="nil"/>
              <w:left w:val="nil"/>
              <w:bottom w:val="single" w:sz="4" w:space="0" w:color="auto"/>
              <w:right w:val="single" w:sz="4" w:space="0" w:color="auto"/>
            </w:tcBorders>
            <w:shd w:val="clear" w:color="auto" w:fill="auto"/>
            <w:vAlign w:val="center"/>
            <w:hideMark/>
          </w:tcPr>
          <w:p w:rsidR="00715D11" w:rsidRPr="00715D11" w:rsidRDefault="00715D11" w:rsidP="00652198">
            <w:pPr>
              <w:jc w:val="left"/>
              <w:rPr>
                <w:rFonts w:ascii="Times New Roman" w:hAnsi="Times New Roman"/>
                <w:b/>
                <w:bCs/>
              </w:rPr>
            </w:pPr>
            <w:r w:rsidRPr="00715D11">
              <w:rPr>
                <w:rFonts w:ascii="Times New Roman" w:hAnsi="Times New Roman"/>
                <w:b/>
                <w:bCs/>
              </w:rPr>
              <w:t>Итого:</w:t>
            </w:r>
          </w:p>
        </w:tc>
        <w:tc>
          <w:tcPr>
            <w:tcW w:w="1075"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0,63</w:t>
            </w:r>
          </w:p>
        </w:tc>
        <w:tc>
          <w:tcPr>
            <w:tcW w:w="1353"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 </w:t>
            </w:r>
          </w:p>
        </w:tc>
        <w:tc>
          <w:tcPr>
            <w:tcW w:w="1134"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0,210</w:t>
            </w:r>
          </w:p>
        </w:tc>
        <w:tc>
          <w:tcPr>
            <w:tcW w:w="1417"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0,252</w:t>
            </w:r>
          </w:p>
        </w:tc>
        <w:tc>
          <w:tcPr>
            <w:tcW w:w="1134"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 </w:t>
            </w:r>
          </w:p>
        </w:tc>
        <w:tc>
          <w:tcPr>
            <w:tcW w:w="1001"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19,0</w:t>
            </w:r>
          </w:p>
        </w:tc>
        <w:tc>
          <w:tcPr>
            <w:tcW w:w="1033"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5,3</w:t>
            </w:r>
          </w:p>
        </w:tc>
      </w:tr>
    </w:tbl>
    <w:p w:rsidR="00DD5CDD" w:rsidRPr="00C16347" w:rsidRDefault="00DD5CDD" w:rsidP="00EE7306">
      <w:pPr>
        <w:ind w:firstLine="567"/>
        <w:jc w:val="center"/>
        <w:rPr>
          <w:rFonts w:ascii="Times New Roman" w:hAnsi="Times New Roman"/>
          <w:b/>
          <w:color w:val="FF0000"/>
        </w:rPr>
      </w:pPr>
    </w:p>
    <w:p w:rsidR="00D24321" w:rsidRPr="00715D11" w:rsidRDefault="00D24321" w:rsidP="00D24321">
      <w:pPr>
        <w:ind w:firstLine="540"/>
        <w:jc w:val="center"/>
        <w:rPr>
          <w:rFonts w:ascii="Times New Roman" w:hAnsi="Times New Roman"/>
          <w:b/>
        </w:rPr>
      </w:pPr>
      <w:r w:rsidRPr="00715D11">
        <w:rPr>
          <w:rFonts w:ascii="Times New Roman" w:hAnsi="Times New Roman"/>
          <w:b/>
        </w:rPr>
        <w:lastRenderedPageBreak/>
        <w:t xml:space="preserve">Расчет водоотведения </w:t>
      </w:r>
      <w:r w:rsidR="00C16347" w:rsidRPr="00715D11">
        <w:rPr>
          <w:rFonts w:ascii="Times New Roman" w:hAnsi="Times New Roman"/>
          <w:b/>
        </w:rPr>
        <w:t>Пуркаевского</w:t>
      </w:r>
      <w:r w:rsidR="00DA29E6" w:rsidRPr="00715D11">
        <w:rPr>
          <w:rFonts w:ascii="Times New Roman" w:hAnsi="Times New Roman"/>
          <w:b/>
        </w:rPr>
        <w:t xml:space="preserve"> сельского поселения</w:t>
      </w:r>
    </w:p>
    <w:p w:rsidR="00D24321" w:rsidRPr="00715D11" w:rsidRDefault="00D24321" w:rsidP="00D24321">
      <w:pPr>
        <w:ind w:firstLine="540"/>
        <w:jc w:val="center"/>
        <w:rPr>
          <w:rFonts w:ascii="Times New Roman" w:hAnsi="Times New Roman"/>
          <w:b/>
        </w:rPr>
      </w:pPr>
      <w:r w:rsidRPr="00715D11">
        <w:rPr>
          <w:rFonts w:ascii="Times New Roman" w:hAnsi="Times New Roman"/>
          <w:b/>
        </w:rPr>
        <w:t xml:space="preserve"> на расчетный срок (в том числе </w:t>
      </w:r>
      <w:r w:rsidR="00315BBD" w:rsidRPr="00715D11">
        <w:rPr>
          <w:rFonts w:ascii="Times New Roman" w:hAnsi="Times New Roman"/>
          <w:b/>
        </w:rPr>
        <w:t xml:space="preserve">на </w:t>
      </w:r>
      <w:r w:rsidR="00E971E6" w:rsidRPr="00715D11">
        <w:rPr>
          <w:rFonts w:ascii="Times New Roman" w:hAnsi="Times New Roman"/>
          <w:b/>
        </w:rPr>
        <w:t>1</w:t>
      </w:r>
      <w:r w:rsidRPr="00715D11">
        <w:rPr>
          <w:rFonts w:ascii="Times New Roman" w:hAnsi="Times New Roman"/>
          <w:b/>
        </w:rPr>
        <w:t xml:space="preserve"> очередь строительства)</w:t>
      </w:r>
    </w:p>
    <w:p w:rsidR="009306FE" w:rsidRPr="00715D11" w:rsidRDefault="009306FE" w:rsidP="00EE7306">
      <w:pPr>
        <w:ind w:firstLine="567"/>
        <w:jc w:val="center"/>
        <w:rPr>
          <w:rFonts w:ascii="Times New Roman" w:hAnsi="Times New Roman"/>
          <w:b/>
        </w:rPr>
      </w:pPr>
    </w:p>
    <w:p w:rsidR="00684E88" w:rsidRPr="00715D11" w:rsidRDefault="009306FE" w:rsidP="00684E88">
      <w:pPr>
        <w:widowControl w:val="0"/>
        <w:jc w:val="right"/>
      </w:pPr>
      <w:r w:rsidRPr="00715D11">
        <w:rPr>
          <w:rFonts w:ascii="Times New Roman" w:hAnsi="Times New Roman"/>
          <w:bCs/>
          <w:lang w:val="x-none" w:eastAsia="x-none"/>
        </w:rPr>
        <w:t xml:space="preserve">Таблица </w:t>
      </w:r>
      <w:r w:rsidR="001D292D" w:rsidRPr="00715D11">
        <w:rPr>
          <w:rFonts w:ascii="Times New Roman" w:hAnsi="Times New Roman"/>
          <w:bCs/>
          <w:lang w:eastAsia="x-none"/>
        </w:rPr>
        <w:t>6</w:t>
      </w:r>
      <w:r w:rsidRPr="00715D11">
        <w:rPr>
          <w:rFonts w:ascii="Times New Roman" w:hAnsi="Times New Roman"/>
          <w:bCs/>
          <w:lang w:eastAsia="x-none"/>
        </w:rPr>
        <w:t>.7.1.</w:t>
      </w:r>
      <w:r w:rsidR="00D24321" w:rsidRPr="00715D11">
        <w:rPr>
          <w:rFonts w:ascii="Times New Roman" w:hAnsi="Times New Roman"/>
          <w:bCs/>
          <w:lang w:eastAsia="x-none"/>
        </w:rPr>
        <w:t>4</w:t>
      </w:r>
      <w:r w:rsidRPr="00715D11">
        <w:rPr>
          <w:rFonts w:ascii="Times New Roman" w:hAnsi="Times New Roman"/>
          <w:bCs/>
          <w:lang w:eastAsia="x-none"/>
        </w:rPr>
        <w:t>.</w:t>
      </w:r>
    </w:p>
    <w:tbl>
      <w:tblPr>
        <w:tblW w:w="0" w:type="auto"/>
        <w:tblInd w:w="93" w:type="dxa"/>
        <w:tblLayout w:type="fixed"/>
        <w:tblLook w:val="04A0" w:firstRow="1" w:lastRow="0" w:firstColumn="1" w:lastColumn="0" w:noHBand="0" w:noVBand="1"/>
      </w:tblPr>
      <w:tblGrid>
        <w:gridCol w:w="461"/>
        <w:gridCol w:w="1379"/>
        <w:gridCol w:w="1075"/>
        <w:gridCol w:w="1353"/>
        <w:gridCol w:w="1134"/>
        <w:gridCol w:w="1417"/>
        <w:gridCol w:w="1134"/>
        <w:gridCol w:w="1001"/>
        <w:gridCol w:w="1033"/>
      </w:tblGrid>
      <w:tr w:rsidR="00715D11" w:rsidRPr="00715D11" w:rsidTr="00652198">
        <w:trPr>
          <w:trHeight w:val="284"/>
          <w:tblHeader/>
        </w:trPr>
        <w:tc>
          <w:tcPr>
            <w:tcW w:w="4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 п/п</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Наименование потребителя</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Население, чел.</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Норма водопотребеления, л/сут/чел.</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Средне- суточный расход, м3/сут</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 xml:space="preserve">Макс. суточный расход, м3/сут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Коэф-т часовой неравномерности</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Макс. часовой расход, м3/час</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Расчет.сек расход, л/с</w:t>
            </w:r>
          </w:p>
        </w:tc>
      </w:tr>
      <w:tr w:rsidR="00715D11" w:rsidRPr="00715D11" w:rsidTr="00652198">
        <w:trPr>
          <w:trHeight w:val="284"/>
          <w:tblHeader/>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1</w:t>
            </w:r>
          </w:p>
        </w:tc>
        <w:tc>
          <w:tcPr>
            <w:tcW w:w="1379" w:type="dxa"/>
            <w:tcBorders>
              <w:top w:val="nil"/>
              <w:left w:val="nil"/>
              <w:bottom w:val="nil"/>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2</w:t>
            </w:r>
          </w:p>
        </w:tc>
        <w:tc>
          <w:tcPr>
            <w:tcW w:w="1075" w:type="dxa"/>
            <w:tcBorders>
              <w:top w:val="nil"/>
              <w:left w:val="nil"/>
              <w:bottom w:val="nil"/>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3</w:t>
            </w:r>
          </w:p>
        </w:tc>
        <w:tc>
          <w:tcPr>
            <w:tcW w:w="1353" w:type="dxa"/>
            <w:tcBorders>
              <w:top w:val="nil"/>
              <w:left w:val="nil"/>
              <w:bottom w:val="nil"/>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4</w:t>
            </w:r>
          </w:p>
        </w:tc>
        <w:tc>
          <w:tcPr>
            <w:tcW w:w="1134" w:type="dxa"/>
            <w:tcBorders>
              <w:top w:val="nil"/>
              <w:left w:val="nil"/>
              <w:bottom w:val="nil"/>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5</w:t>
            </w:r>
          </w:p>
        </w:tc>
        <w:tc>
          <w:tcPr>
            <w:tcW w:w="1417" w:type="dxa"/>
            <w:tcBorders>
              <w:top w:val="nil"/>
              <w:left w:val="nil"/>
              <w:bottom w:val="nil"/>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6</w:t>
            </w:r>
          </w:p>
        </w:tc>
        <w:tc>
          <w:tcPr>
            <w:tcW w:w="1134" w:type="dxa"/>
            <w:tcBorders>
              <w:top w:val="nil"/>
              <w:left w:val="nil"/>
              <w:bottom w:val="nil"/>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7</w:t>
            </w:r>
          </w:p>
        </w:tc>
        <w:tc>
          <w:tcPr>
            <w:tcW w:w="1001" w:type="dxa"/>
            <w:tcBorders>
              <w:top w:val="nil"/>
              <w:left w:val="nil"/>
              <w:bottom w:val="nil"/>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8</w:t>
            </w:r>
          </w:p>
        </w:tc>
        <w:tc>
          <w:tcPr>
            <w:tcW w:w="1033" w:type="dxa"/>
            <w:tcBorders>
              <w:top w:val="nil"/>
              <w:left w:val="nil"/>
              <w:bottom w:val="nil"/>
              <w:right w:val="single" w:sz="4" w:space="0" w:color="auto"/>
            </w:tcBorders>
            <w:shd w:val="clear" w:color="auto" w:fill="auto"/>
            <w:vAlign w:val="center"/>
            <w:hideMark/>
          </w:tcPr>
          <w:p w:rsidR="00652198" w:rsidRPr="00715D11" w:rsidRDefault="00652198" w:rsidP="00652198">
            <w:pPr>
              <w:jc w:val="center"/>
              <w:rPr>
                <w:rFonts w:ascii="Times New Roman" w:hAnsi="Times New Roman"/>
                <w:b/>
                <w:bCs/>
              </w:rPr>
            </w:pPr>
            <w:r w:rsidRPr="00715D11">
              <w:rPr>
                <w:rFonts w:ascii="Times New Roman" w:hAnsi="Times New Roman"/>
                <w:b/>
                <w:bCs/>
              </w:rPr>
              <w:t>9</w:t>
            </w:r>
          </w:p>
        </w:tc>
      </w:tr>
      <w:tr w:rsidR="00715D11" w:rsidRPr="00715D11" w:rsidTr="00652198">
        <w:trPr>
          <w:trHeight w:val="284"/>
        </w:trPr>
        <w:tc>
          <w:tcPr>
            <w:tcW w:w="461" w:type="dxa"/>
            <w:tcBorders>
              <w:top w:val="nil"/>
              <w:left w:val="single" w:sz="4" w:space="0" w:color="auto"/>
              <w:bottom w:val="nil"/>
              <w:right w:val="nil"/>
            </w:tcBorders>
            <w:shd w:val="clear" w:color="auto" w:fill="auto"/>
            <w:vAlign w:val="center"/>
            <w:hideMark/>
          </w:tcPr>
          <w:p w:rsidR="00715D11" w:rsidRPr="00715D11" w:rsidRDefault="00715D11" w:rsidP="00652198">
            <w:pPr>
              <w:jc w:val="center"/>
              <w:rPr>
                <w:rFonts w:ascii="Times New Roman" w:hAnsi="Times New Roman"/>
              </w:rPr>
            </w:pPr>
            <w:r w:rsidRPr="00715D11">
              <w:rPr>
                <w:rFonts w:ascii="Times New Roman" w:hAnsi="Times New Roman"/>
              </w:rPr>
              <w:t>1</w:t>
            </w:r>
          </w:p>
        </w:tc>
        <w:tc>
          <w:tcPr>
            <w:tcW w:w="1379" w:type="dxa"/>
            <w:tcBorders>
              <w:top w:val="single" w:sz="4" w:space="0" w:color="auto"/>
              <w:left w:val="single" w:sz="4" w:space="0" w:color="auto"/>
              <w:bottom w:val="nil"/>
              <w:right w:val="single" w:sz="4" w:space="0" w:color="auto"/>
            </w:tcBorders>
            <w:shd w:val="clear" w:color="auto" w:fill="auto"/>
            <w:vAlign w:val="center"/>
            <w:hideMark/>
          </w:tcPr>
          <w:p w:rsidR="00715D11" w:rsidRPr="00715D11" w:rsidRDefault="00715D11" w:rsidP="00652198">
            <w:pPr>
              <w:jc w:val="left"/>
              <w:rPr>
                <w:rFonts w:ascii="Times New Roman" w:hAnsi="Times New Roman"/>
              </w:rPr>
            </w:pPr>
            <w:r w:rsidRPr="00715D11">
              <w:rPr>
                <w:rFonts w:ascii="Times New Roman" w:hAnsi="Times New Roman"/>
              </w:rPr>
              <w:t>Хозяйственно - бытовые стоки жилых домов</w:t>
            </w:r>
          </w:p>
        </w:tc>
        <w:tc>
          <w:tcPr>
            <w:tcW w:w="1075" w:type="dxa"/>
            <w:tcBorders>
              <w:top w:val="single" w:sz="4" w:space="0" w:color="auto"/>
              <w:left w:val="nil"/>
              <w:bottom w:val="nil"/>
              <w:right w:val="single" w:sz="4" w:space="0" w:color="auto"/>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0,77</w:t>
            </w:r>
          </w:p>
        </w:tc>
        <w:tc>
          <w:tcPr>
            <w:tcW w:w="1353" w:type="dxa"/>
            <w:tcBorders>
              <w:top w:val="single" w:sz="4" w:space="0" w:color="auto"/>
              <w:left w:val="nil"/>
              <w:bottom w:val="nil"/>
              <w:right w:val="nil"/>
            </w:tcBorders>
            <w:shd w:val="clear" w:color="auto" w:fill="auto"/>
            <w:noWrap/>
            <w:vAlign w:val="center"/>
            <w:hideMark/>
          </w:tcPr>
          <w:p w:rsidR="00715D11" w:rsidRPr="00715D11" w:rsidRDefault="00715D11">
            <w:pPr>
              <w:jc w:val="center"/>
              <w:rPr>
                <w:rFonts w:ascii="Times New Roman" w:hAnsi="Times New Roman"/>
              </w:rPr>
            </w:pPr>
            <w:r w:rsidRPr="00715D11">
              <w:rPr>
                <w:rFonts w:ascii="Times New Roman" w:hAnsi="Times New Roman"/>
              </w:rPr>
              <w:t>150</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0,116</w:t>
            </w:r>
          </w:p>
        </w:tc>
        <w:tc>
          <w:tcPr>
            <w:tcW w:w="1417" w:type="dxa"/>
            <w:tcBorders>
              <w:top w:val="single" w:sz="4" w:space="0" w:color="auto"/>
              <w:left w:val="nil"/>
              <w:bottom w:val="nil"/>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0,139</w:t>
            </w:r>
          </w:p>
        </w:tc>
        <w:tc>
          <w:tcPr>
            <w:tcW w:w="1134" w:type="dxa"/>
            <w:tcBorders>
              <w:top w:val="single" w:sz="4" w:space="0" w:color="auto"/>
              <w:left w:val="nil"/>
              <w:bottom w:val="nil"/>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001" w:type="dxa"/>
            <w:tcBorders>
              <w:top w:val="single" w:sz="4" w:space="0" w:color="auto"/>
              <w:left w:val="nil"/>
              <w:bottom w:val="nil"/>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033" w:type="dxa"/>
            <w:tcBorders>
              <w:top w:val="single" w:sz="4" w:space="0" w:color="auto"/>
              <w:left w:val="nil"/>
              <w:bottom w:val="nil"/>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r>
      <w:tr w:rsidR="00715D11" w:rsidRPr="00715D11" w:rsidTr="00652198">
        <w:trPr>
          <w:trHeight w:val="284"/>
        </w:trPr>
        <w:tc>
          <w:tcPr>
            <w:tcW w:w="4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5D11" w:rsidRPr="00715D11" w:rsidRDefault="00715D11" w:rsidP="00652198">
            <w:pPr>
              <w:jc w:val="center"/>
              <w:rPr>
                <w:rFonts w:ascii="Times New Roman" w:hAnsi="Times New Roman"/>
              </w:rPr>
            </w:pPr>
            <w:r w:rsidRPr="00715D11">
              <w:rPr>
                <w:rFonts w:ascii="Times New Roman" w:hAnsi="Times New Roman"/>
              </w:rPr>
              <w:t>2</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rsidP="00652198">
            <w:pPr>
              <w:jc w:val="left"/>
              <w:rPr>
                <w:rFonts w:ascii="Times New Roman" w:hAnsi="Times New Roman"/>
              </w:rPr>
            </w:pPr>
            <w:r w:rsidRPr="00715D11">
              <w:rPr>
                <w:rFonts w:ascii="Times New Roman" w:hAnsi="Times New Roman"/>
              </w:rPr>
              <w:t>Неучтенные расходы (10 % от п.1)</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0,006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0,007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0,9</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0,3</w:t>
            </w:r>
          </w:p>
        </w:tc>
      </w:tr>
      <w:tr w:rsidR="00715D11" w:rsidRPr="00715D11" w:rsidTr="00652198">
        <w:trPr>
          <w:trHeight w:val="28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715D11" w:rsidRPr="00715D11" w:rsidRDefault="00715D11" w:rsidP="00652198">
            <w:pPr>
              <w:jc w:val="center"/>
              <w:rPr>
                <w:rFonts w:ascii="Times New Roman" w:hAnsi="Times New Roman"/>
              </w:rPr>
            </w:pPr>
            <w:r w:rsidRPr="00715D11">
              <w:rPr>
                <w:rFonts w:ascii="Times New Roman" w:hAnsi="Times New Roman"/>
              </w:rPr>
              <w:t>3</w:t>
            </w:r>
          </w:p>
        </w:tc>
        <w:tc>
          <w:tcPr>
            <w:tcW w:w="1379" w:type="dxa"/>
            <w:tcBorders>
              <w:top w:val="nil"/>
              <w:left w:val="nil"/>
              <w:bottom w:val="single" w:sz="4" w:space="0" w:color="auto"/>
              <w:right w:val="single" w:sz="4" w:space="0" w:color="auto"/>
            </w:tcBorders>
            <w:shd w:val="clear" w:color="auto" w:fill="auto"/>
            <w:vAlign w:val="center"/>
            <w:hideMark/>
          </w:tcPr>
          <w:p w:rsidR="00715D11" w:rsidRPr="00715D11" w:rsidRDefault="00715D11" w:rsidP="00652198">
            <w:pPr>
              <w:jc w:val="left"/>
              <w:rPr>
                <w:rFonts w:ascii="Times New Roman" w:hAnsi="Times New Roman"/>
              </w:rPr>
            </w:pPr>
            <w:r w:rsidRPr="00715D11">
              <w:rPr>
                <w:rFonts w:ascii="Times New Roman" w:hAnsi="Times New Roman"/>
              </w:rPr>
              <w:t>Расход воды на нужды промышленных предприятий (20 % от п.1)</w:t>
            </w:r>
          </w:p>
        </w:tc>
        <w:tc>
          <w:tcPr>
            <w:tcW w:w="1075"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353"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134"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0,023</w:t>
            </w:r>
          </w:p>
        </w:tc>
        <w:tc>
          <w:tcPr>
            <w:tcW w:w="1417"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0,028</w:t>
            </w:r>
          </w:p>
        </w:tc>
        <w:tc>
          <w:tcPr>
            <w:tcW w:w="1134"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 </w:t>
            </w:r>
          </w:p>
        </w:tc>
        <w:tc>
          <w:tcPr>
            <w:tcW w:w="1001"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3,7</w:t>
            </w:r>
          </w:p>
        </w:tc>
        <w:tc>
          <w:tcPr>
            <w:tcW w:w="1033"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rPr>
            </w:pPr>
            <w:r w:rsidRPr="00715D11">
              <w:rPr>
                <w:rFonts w:ascii="Times New Roman" w:hAnsi="Times New Roman"/>
              </w:rPr>
              <w:t>1,0</w:t>
            </w:r>
          </w:p>
        </w:tc>
      </w:tr>
      <w:tr w:rsidR="00715D11" w:rsidRPr="00715D11" w:rsidTr="00652198">
        <w:trPr>
          <w:trHeight w:val="28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715D11" w:rsidRPr="00715D11" w:rsidRDefault="00715D11" w:rsidP="00652198">
            <w:pPr>
              <w:jc w:val="center"/>
              <w:rPr>
                <w:rFonts w:ascii="Times New Roman" w:hAnsi="Times New Roman"/>
                <w:b/>
                <w:bCs/>
              </w:rPr>
            </w:pPr>
            <w:r w:rsidRPr="00715D11">
              <w:rPr>
                <w:rFonts w:ascii="Times New Roman" w:hAnsi="Times New Roman"/>
                <w:b/>
                <w:bCs/>
              </w:rPr>
              <w:t> </w:t>
            </w:r>
          </w:p>
        </w:tc>
        <w:tc>
          <w:tcPr>
            <w:tcW w:w="1379" w:type="dxa"/>
            <w:tcBorders>
              <w:top w:val="nil"/>
              <w:left w:val="nil"/>
              <w:bottom w:val="single" w:sz="4" w:space="0" w:color="auto"/>
              <w:right w:val="single" w:sz="4" w:space="0" w:color="auto"/>
            </w:tcBorders>
            <w:shd w:val="clear" w:color="auto" w:fill="auto"/>
            <w:vAlign w:val="center"/>
            <w:hideMark/>
          </w:tcPr>
          <w:p w:rsidR="00715D11" w:rsidRPr="00715D11" w:rsidRDefault="00715D11" w:rsidP="00652198">
            <w:pPr>
              <w:jc w:val="left"/>
              <w:rPr>
                <w:rFonts w:ascii="Times New Roman" w:hAnsi="Times New Roman"/>
                <w:b/>
                <w:bCs/>
              </w:rPr>
            </w:pPr>
            <w:r w:rsidRPr="00715D11">
              <w:rPr>
                <w:rFonts w:ascii="Times New Roman" w:hAnsi="Times New Roman"/>
                <w:b/>
                <w:bCs/>
              </w:rPr>
              <w:t>Итого:</w:t>
            </w:r>
          </w:p>
        </w:tc>
        <w:tc>
          <w:tcPr>
            <w:tcW w:w="1075"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0,77</w:t>
            </w:r>
          </w:p>
        </w:tc>
        <w:tc>
          <w:tcPr>
            <w:tcW w:w="1353"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 </w:t>
            </w:r>
          </w:p>
        </w:tc>
        <w:tc>
          <w:tcPr>
            <w:tcW w:w="1134"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0,261</w:t>
            </w:r>
          </w:p>
        </w:tc>
        <w:tc>
          <w:tcPr>
            <w:tcW w:w="1417"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0,314</w:t>
            </w:r>
          </w:p>
        </w:tc>
        <w:tc>
          <w:tcPr>
            <w:tcW w:w="1134"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 </w:t>
            </w:r>
          </w:p>
        </w:tc>
        <w:tc>
          <w:tcPr>
            <w:tcW w:w="1001"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23,2</w:t>
            </w:r>
          </w:p>
        </w:tc>
        <w:tc>
          <w:tcPr>
            <w:tcW w:w="1033" w:type="dxa"/>
            <w:tcBorders>
              <w:top w:val="nil"/>
              <w:left w:val="nil"/>
              <w:bottom w:val="single" w:sz="4" w:space="0" w:color="auto"/>
              <w:right w:val="single" w:sz="4" w:space="0" w:color="auto"/>
            </w:tcBorders>
            <w:shd w:val="clear" w:color="auto" w:fill="auto"/>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6,4</w:t>
            </w:r>
          </w:p>
        </w:tc>
      </w:tr>
    </w:tbl>
    <w:p w:rsidR="00816134" w:rsidRPr="00C16347" w:rsidRDefault="00816134" w:rsidP="00816134">
      <w:pPr>
        <w:tabs>
          <w:tab w:val="left" w:pos="993"/>
        </w:tabs>
        <w:ind w:firstLine="709"/>
        <w:rPr>
          <w:rFonts w:ascii="Times New Roman" w:hAnsi="Times New Roman"/>
          <w:color w:val="FF0000"/>
        </w:rPr>
      </w:pPr>
    </w:p>
    <w:p w:rsidR="009058FF" w:rsidRPr="00715D11" w:rsidRDefault="009058FF" w:rsidP="009058FF">
      <w:pPr>
        <w:ind w:firstLine="709"/>
        <w:rPr>
          <w:rFonts w:ascii="Times New Roman" w:hAnsi="Times New Roman"/>
        </w:rPr>
      </w:pPr>
      <w:r w:rsidRPr="00715D11">
        <w:rPr>
          <w:rFonts w:ascii="Times New Roman" w:hAnsi="Times New Roman"/>
        </w:rPr>
        <w:t>Сточные воды от мытья и дезинфекции машин и доильных установок перед выпуском в канализацию должны проходить предварительную очистку в грязеотстойниках с бензоуловителями.</w:t>
      </w:r>
    </w:p>
    <w:p w:rsidR="009058FF" w:rsidRPr="00715D11" w:rsidRDefault="009058FF" w:rsidP="009058FF">
      <w:pPr>
        <w:ind w:firstLine="709"/>
        <w:rPr>
          <w:rFonts w:ascii="Times New Roman" w:hAnsi="Times New Roman"/>
        </w:rPr>
      </w:pPr>
      <w:r w:rsidRPr="00715D11">
        <w:rPr>
          <w:rFonts w:ascii="Times New Roman" w:hAnsi="Times New Roman"/>
        </w:rPr>
        <w:t>В хозяйственную канализацию не принимается навозная жижа, которая должна собираться в водонепроницаемые жижесборники и компостироваться. В перспективе целесообразно устройство  специальных установок по обработке и сушке навоза с дальнейшим использованием для целей удобрения полей.</w:t>
      </w:r>
    </w:p>
    <w:p w:rsidR="009058FF" w:rsidRPr="00715D11" w:rsidRDefault="009058FF" w:rsidP="009058FF">
      <w:pPr>
        <w:ind w:firstLine="709"/>
        <w:rPr>
          <w:rFonts w:ascii="Times New Roman" w:hAnsi="Times New Roman"/>
        </w:rPr>
      </w:pPr>
      <w:r w:rsidRPr="00715D11">
        <w:rPr>
          <w:rFonts w:ascii="Times New Roman" w:hAnsi="Times New Roman"/>
        </w:rPr>
        <w:t>Очистка сточных вод – полная биологическая с системой очистки. Ил, образующийся для удобрений складировать на площадке с дальнейшей обработкой.</w:t>
      </w:r>
    </w:p>
    <w:p w:rsidR="009058FF" w:rsidRPr="00715D11" w:rsidRDefault="009058FF" w:rsidP="009058FF">
      <w:pPr>
        <w:ind w:firstLine="709"/>
        <w:rPr>
          <w:rFonts w:ascii="Times New Roman" w:hAnsi="Times New Roman"/>
        </w:rPr>
      </w:pPr>
      <w:r w:rsidRPr="00715D11">
        <w:rPr>
          <w:rFonts w:ascii="Times New Roman" w:hAnsi="Times New Roman"/>
        </w:rPr>
        <w:t>Общая принципиальная схема канализации населённого пункта представляется в следующем виде:  сточные воды по уличным коллекторам поступают к главной насосной станции,  которая перекачивает их на очистные сооружения.</w:t>
      </w:r>
    </w:p>
    <w:p w:rsidR="009058FF" w:rsidRPr="00715D11" w:rsidRDefault="009058FF" w:rsidP="009058FF">
      <w:pPr>
        <w:ind w:firstLine="709"/>
        <w:rPr>
          <w:rFonts w:ascii="Times New Roman" w:hAnsi="Times New Roman"/>
        </w:rPr>
      </w:pPr>
      <w:r w:rsidRPr="00715D11">
        <w:rPr>
          <w:rFonts w:ascii="Times New Roman" w:hAnsi="Times New Roman"/>
        </w:rPr>
        <w:t>Площадки очистных сооружений должны располагаться ниже по течению реки относительно населённого пункта, на спокойном рельефе.</w:t>
      </w:r>
    </w:p>
    <w:p w:rsidR="00830D8B" w:rsidRDefault="00830D8B" w:rsidP="009058FF">
      <w:pPr>
        <w:ind w:firstLine="709"/>
        <w:rPr>
          <w:rFonts w:ascii="Times New Roman" w:hAnsi="Times New Roman"/>
        </w:rPr>
      </w:pPr>
    </w:p>
    <w:p w:rsidR="00801838" w:rsidRDefault="00801838" w:rsidP="009058FF">
      <w:pPr>
        <w:ind w:firstLine="709"/>
        <w:rPr>
          <w:rFonts w:ascii="Times New Roman" w:hAnsi="Times New Roman"/>
        </w:rPr>
      </w:pPr>
    </w:p>
    <w:p w:rsidR="00801838" w:rsidRPr="00715D11" w:rsidRDefault="00801838" w:rsidP="009058FF">
      <w:pPr>
        <w:ind w:firstLine="709"/>
        <w:rPr>
          <w:rFonts w:ascii="Times New Roman" w:hAnsi="Times New Roman"/>
        </w:rPr>
      </w:pPr>
    </w:p>
    <w:p w:rsidR="009306FE" w:rsidRPr="00715D11" w:rsidRDefault="009306FE" w:rsidP="00EE7306">
      <w:pPr>
        <w:ind w:firstLine="709"/>
        <w:rPr>
          <w:rFonts w:ascii="Times New Roman" w:hAnsi="Times New Roman"/>
          <w:b/>
        </w:rPr>
      </w:pPr>
      <w:r w:rsidRPr="00715D11">
        <w:rPr>
          <w:rFonts w:ascii="Times New Roman" w:hAnsi="Times New Roman"/>
          <w:b/>
        </w:rPr>
        <w:lastRenderedPageBreak/>
        <w:t>Мероприятия по модернизации и развитию водоотведения:</w:t>
      </w:r>
    </w:p>
    <w:p w:rsidR="009E4B81" w:rsidRPr="00715D11" w:rsidRDefault="009E4B81" w:rsidP="009E4B81">
      <w:pPr>
        <w:tabs>
          <w:tab w:val="left" w:pos="1166"/>
        </w:tabs>
        <w:ind w:firstLine="709"/>
        <w:rPr>
          <w:rFonts w:ascii="Times New Roman" w:hAnsi="Times New Roman"/>
        </w:rPr>
      </w:pPr>
    </w:p>
    <w:p w:rsidR="009E4B81" w:rsidRPr="00715D11" w:rsidRDefault="009E4B81" w:rsidP="009E4B81">
      <w:pPr>
        <w:tabs>
          <w:tab w:val="left" w:pos="1166"/>
        </w:tabs>
        <w:ind w:firstLine="709"/>
        <w:rPr>
          <w:rFonts w:ascii="Times New Roman" w:hAnsi="Times New Roman"/>
        </w:rPr>
      </w:pPr>
      <w:r w:rsidRPr="00715D11">
        <w:rPr>
          <w:rFonts w:ascii="Times New Roman" w:hAnsi="Times New Roman"/>
        </w:rPr>
        <w:t>Дальнейшие развитие коммерческого учета сточных вод о</w:t>
      </w:r>
      <w:r w:rsidR="009058FF" w:rsidRPr="00715D11">
        <w:rPr>
          <w:rFonts w:ascii="Times New Roman" w:hAnsi="Times New Roman"/>
        </w:rPr>
        <w:t>существляется в соответствии с Ф</w:t>
      </w:r>
      <w:r w:rsidRPr="00715D11">
        <w:rPr>
          <w:rFonts w:ascii="Times New Roman" w:hAnsi="Times New Roman"/>
        </w:rPr>
        <w:t>едеральным законом ФЗ-№</w:t>
      </w:r>
      <w:r w:rsidR="009058FF" w:rsidRPr="00715D11">
        <w:rPr>
          <w:rFonts w:ascii="Times New Roman" w:hAnsi="Times New Roman"/>
        </w:rPr>
        <w:t xml:space="preserve"> </w:t>
      </w:r>
      <w:r w:rsidRPr="00715D11">
        <w:rPr>
          <w:rFonts w:ascii="Times New Roman" w:hAnsi="Times New Roman"/>
        </w:rPr>
        <w:t xml:space="preserve">416 </w:t>
      </w:r>
      <w:r w:rsidR="00AE6EBE" w:rsidRPr="00715D11">
        <w:rPr>
          <w:rFonts w:ascii="Times New Roman" w:hAnsi="Times New Roman"/>
        </w:rPr>
        <w:t>«</w:t>
      </w:r>
      <w:r w:rsidRPr="00715D11">
        <w:rPr>
          <w:rFonts w:ascii="Times New Roman" w:hAnsi="Times New Roman"/>
        </w:rPr>
        <w:t>О водоснабжении и водоотведении</w:t>
      </w:r>
      <w:r w:rsidR="00AE6EBE" w:rsidRPr="00715D11">
        <w:rPr>
          <w:rFonts w:ascii="Times New Roman" w:hAnsi="Times New Roman"/>
        </w:rPr>
        <w:t>»</w:t>
      </w:r>
      <w:r w:rsidRPr="00715D11">
        <w:rPr>
          <w:rFonts w:ascii="Times New Roman" w:hAnsi="Times New Roman"/>
        </w:rPr>
        <w:t xml:space="preserve"> от 07.12.2014 г.</w:t>
      </w:r>
    </w:p>
    <w:p w:rsidR="009E4B81" w:rsidRPr="00715D11" w:rsidRDefault="009E4B81" w:rsidP="009E4B81">
      <w:pPr>
        <w:ind w:firstLine="709"/>
        <w:rPr>
          <w:rFonts w:ascii="Times New Roman" w:hAnsi="Times New Roman"/>
        </w:rPr>
      </w:pPr>
      <w:r w:rsidRPr="00715D11">
        <w:rPr>
          <w:rFonts w:ascii="Times New Roman" w:hAnsi="Times New Roman"/>
        </w:rPr>
        <w:t xml:space="preserve">Принципами развития централизованной системы водоотведения </w:t>
      </w:r>
      <w:r w:rsidR="00C16347" w:rsidRPr="00715D11">
        <w:rPr>
          <w:rFonts w:ascii="Times New Roman" w:hAnsi="Times New Roman"/>
        </w:rPr>
        <w:t>Пуркаевского</w:t>
      </w:r>
      <w:r w:rsidR="00DA29E6" w:rsidRPr="00715D11">
        <w:rPr>
          <w:rFonts w:ascii="Times New Roman" w:hAnsi="Times New Roman"/>
        </w:rPr>
        <w:t xml:space="preserve"> сельского поселения</w:t>
      </w:r>
      <w:r w:rsidRPr="00715D11">
        <w:rPr>
          <w:rFonts w:ascii="Times New Roman" w:hAnsi="Times New Roman"/>
        </w:rPr>
        <w:t xml:space="preserve"> являются: </w:t>
      </w:r>
    </w:p>
    <w:p w:rsidR="009E4B81" w:rsidRPr="00715D11" w:rsidRDefault="009E4B81" w:rsidP="00A354B5">
      <w:pPr>
        <w:numPr>
          <w:ilvl w:val="0"/>
          <w:numId w:val="77"/>
        </w:numPr>
        <w:tabs>
          <w:tab w:val="left" w:pos="993"/>
        </w:tabs>
        <w:ind w:left="0" w:firstLine="709"/>
        <w:rPr>
          <w:rFonts w:ascii="Times New Roman" w:hAnsi="Times New Roman"/>
        </w:rPr>
      </w:pPr>
      <w:r w:rsidRPr="00715D11">
        <w:rPr>
          <w:rFonts w:ascii="Times New Roman" w:hAnsi="Times New Roman"/>
        </w:rPr>
        <w:t>постоянное улучшение качества предоставления услуг водоотведения потребителям (абонентам);</w:t>
      </w:r>
    </w:p>
    <w:p w:rsidR="009E4B81" w:rsidRPr="00715D11" w:rsidRDefault="009E4B81" w:rsidP="00A354B5">
      <w:pPr>
        <w:numPr>
          <w:ilvl w:val="0"/>
          <w:numId w:val="77"/>
        </w:numPr>
        <w:tabs>
          <w:tab w:val="left" w:pos="993"/>
        </w:tabs>
        <w:ind w:left="0" w:firstLine="709"/>
        <w:rPr>
          <w:rFonts w:ascii="Times New Roman" w:hAnsi="Times New Roman"/>
        </w:rPr>
      </w:pPr>
      <w:r w:rsidRPr="00715D11">
        <w:rPr>
          <w:rFonts w:ascii="Times New Roman" w:hAnsi="Times New Roman"/>
        </w:rPr>
        <w:t>удовлетворение потребности в обеспечении услугой водоотведения новых объектов капитального строительства;</w:t>
      </w:r>
    </w:p>
    <w:p w:rsidR="009E4B81" w:rsidRPr="00715D11" w:rsidRDefault="009E4B81" w:rsidP="00A354B5">
      <w:pPr>
        <w:numPr>
          <w:ilvl w:val="0"/>
          <w:numId w:val="77"/>
        </w:numPr>
        <w:tabs>
          <w:tab w:val="left" w:pos="993"/>
        </w:tabs>
        <w:ind w:left="0" w:firstLine="709"/>
        <w:rPr>
          <w:rFonts w:ascii="Times New Roman" w:hAnsi="Times New Roman"/>
        </w:rPr>
      </w:pPr>
      <w:r w:rsidRPr="00715D11">
        <w:rPr>
          <w:rFonts w:ascii="Times New Roman" w:hAnsi="Times New Roman"/>
        </w:rPr>
        <w:t>постоянное совершенствование системы водоотведения путем планирования, реализации, проверки и корректировки технических решений и мероприятий.</w:t>
      </w:r>
    </w:p>
    <w:p w:rsidR="009E4B81" w:rsidRPr="00715D11" w:rsidRDefault="009E4B81" w:rsidP="009E4B81">
      <w:pPr>
        <w:ind w:firstLine="709"/>
        <w:rPr>
          <w:rFonts w:ascii="Times New Roman" w:hAnsi="Times New Roman"/>
        </w:rPr>
      </w:pPr>
      <w:r w:rsidRPr="00715D11">
        <w:rPr>
          <w:rFonts w:ascii="Times New Roman" w:hAnsi="Times New Roman"/>
        </w:rPr>
        <w:t>Основными задачами, являются:</w:t>
      </w:r>
    </w:p>
    <w:p w:rsidR="009E4B81" w:rsidRPr="00715D11" w:rsidRDefault="009E4B81" w:rsidP="00A354B5">
      <w:pPr>
        <w:numPr>
          <w:ilvl w:val="0"/>
          <w:numId w:val="78"/>
        </w:numPr>
        <w:tabs>
          <w:tab w:val="left" w:pos="1134"/>
        </w:tabs>
        <w:ind w:left="0" w:firstLine="709"/>
        <w:rPr>
          <w:rFonts w:ascii="Times New Roman" w:hAnsi="Times New Roman"/>
        </w:rPr>
      </w:pPr>
      <w:r w:rsidRPr="00715D11">
        <w:rPr>
          <w:rFonts w:ascii="Times New Roman" w:hAnsi="Times New Roman"/>
        </w:rPr>
        <w:t xml:space="preserve">строительство новых канализационных очистных сооружений в центральной части </w:t>
      </w:r>
      <w:r w:rsidR="00C16347" w:rsidRPr="00715D11">
        <w:rPr>
          <w:rFonts w:ascii="Times New Roman" w:hAnsi="Times New Roman"/>
        </w:rPr>
        <w:t>с. Пуркаево</w:t>
      </w:r>
      <w:r w:rsidRPr="00715D11">
        <w:rPr>
          <w:rFonts w:ascii="Times New Roman" w:hAnsi="Times New Roman"/>
        </w:rPr>
        <w:t xml:space="preserve"> с внедрением технологий глубокого удаления биогенных элементов, доочистки и обеззараживания сточных вод для исключения отрицательного воздействия на водоемы и требований нормативных документов Российского законодательства с целью снижения негативного воздействия на окружающую среду;</w:t>
      </w:r>
    </w:p>
    <w:p w:rsidR="009E4B81" w:rsidRPr="00715D11" w:rsidRDefault="009E4B81" w:rsidP="00A354B5">
      <w:pPr>
        <w:numPr>
          <w:ilvl w:val="0"/>
          <w:numId w:val="78"/>
        </w:numPr>
        <w:tabs>
          <w:tab w:val="left" w:pos="993"/>
        </w:tabs>
        <w:ind w:left="0" w:firstLine="709"/>
        <w:rPr>
          <w:rFonts w:ascii="Times New Roman" w:hAnsi="Times New Roman"/>
        </w:rPr>
      </w:pPr>
      <w:r w:rsidRPr="00715D11">
        <w:rPr>
          <w:rFonts w:ascii="Times New Roman" w:hAnsi="Times New Roman"/>
        </w:rPr>
        <w:t>строительство канализационного коллектора с целью обеспечения надежности системы водоотведения;</w:t>
      </w:r>
    </w:p>
    <w:p w:rsidR="009E4B81" w:rsidRPr="00715D11" w:rsidRDefault="009E4B81" w:rsidP="00A354B5">
      <w:pPr>
        <w:numPr>
          <w:ilvl w:val="0"/>
          <w:numId w:val="78"/>
        </w:numPr>
        <w:tabs>
          <w:tab w:val="left" w:pos="993"/>
        </w:tabs>
        <w:ind w:left="0" w:firstLine="709"/>
        <w:rPr>
          <w:rFonts w:ascii="Times New Roman" w:hAnsi="Times New Roman"/>
        </w:rPr>
      </w:pPr>
      <w:r w:rsidRPr="00715D11">
        <w:rPr>
          <w:rFonts w:ascii="Times New Roman" w:hAnsi="Times New Roman"/>
        </w:rPr>
        <w:t>обновление канализационной сети с целью повышения надежности и снижения количества отказов системы;</w:t>
      </w:r>
    </w:p>
    <w:p w:rsidR="009E4B81" w:rsidRPr="00715D11" w:rsidRDefault="009E4B81" w:rsidP="00A354B5">
      <w:pPr>
        <w:numPr>
          <w:ilvl w:val="0"/>
          <w:numId w:val="78"/>
        </w:numPr>
        <w:tabs>
          <w:tab w:val="left" w:pos="993"/>
        </w:tabs>
        <w:ind w:left="0" w:firstLine="709"/>
        <w:rPr>
          <w:rFonts w:ascii="Times New Roman" w:hAnsi="Times New Roman"/>
        </w:rPr>
      </w:pPr>
      <w:r w:rsidRPr="00715D11">
        <w:rPr>
          <w:rFonts w:ascii="Times New Roman" w:hAnsi="Times New Roman"/>
        </w:rPr>
        <w:t xml:space="preserve">создание системы управления канализацией </w:t>
      </w:r>
      <w:r w:rsidR="00C16347" w:rsidRPr="00715D11">
        <w:rPr>
          <w:rFonts w:ascii="Times New Roman" w:hAnsi="Times New Roman"/>
        </w:rPr>
        <w:t>Пуркаевского</w:t>
      </w:r>
      <w:r w:rsidR="00DA29E6" w:rsidRPr="00715D11">
        <w:rPr>
          <w:rFonts w:ascii="Times New Roman" w:hAnsi="Times New Roman"/>
        </w:rPr>
        <w:t xml:space="preserve"> сельского поселения</w:t>
      </w:r>
      <w:r w:rsidRPr="00715D11">
        <w:rPr>
          <w:rFonts w:ascii="Times New Roman" w:hAnsi="Times New Roman"/>
        </w:rPr>
        <w:t xml:space="preserve"> </w:t>
      </w:r>
      <w:r w:rsidR="00DA29E6" w:rsidRPr="00715D11">
        <w:rPr>
          <w:rFonts w:ascii="Times New Roman" w:hAnsi="Times New Roman"/>
        </w:rPr>
        <w:t>Дубенского муниципального района</w:t>
      </w:r>
      <w:r w:rsidRPr="00715D11">
        <w:rPr>
          <w:rFonts w:ascii="Times New Roman" w:hAnsi="Times New Roman"/>
        </w:rPr>
        <w:t xml:space="preserve"> Республики Мордовия с целью повышения качества предоставления услуг водоотведения за счет оперативного выявления и устранения технологических нарушений в работе системы;</w:t>
      </w:r>
    </w:p>
    <w:p w:rsidR="009E4B81" w:rsidRPr="00715D11" w:rsidRDefault="009E4B81" w:rsidP="00A354B5">
      <w:pPr>
        <w:numPr>
          <w:ilvl w:val="0"/>
          <w:numId w:val="78"/>
        </w:numPr>
        <w:tabs>
          <w:tab w:val="left" w:pos="993"/>
        </w:tabs>
        <w:ind w:left="0" w:firstLine="709"/>
        <w:rPr>
          <w:rFonts w:ascii="Times New Roman" w:hAnsi="Times New Roman"/>
        </w:rPr>
      </w:pPr>
      <w:r w:rsidRPr="00715D11">
        <w:rPr>
          <w:rFonts w:ascii="Times New Roman" w:hAnsi="Times New Roman"/>
        </w:rPr>
        <w:t>повышение энергетической эффективности системы водоотведения;</w:t>
      </w:r>
    </w:p>
    <w:p w:rsidR="009E4B81" w:rsidRPr="00715D11" w:rsidRDefault="009E4B81" w:rsidP="00A354B5">
      <w:pPr>
        <w:numPr>
          <w:ilvl w:val="0"/>
          <w:numId w:val="78"/>
        </w:numPr>
        <w:tabs>
          <w:tab w:val="left" w:pos="993"/>
        </w:tabs>
        <w:ind w:left="0" w:firstLine="709"/>
        <w:rPr>
          <w:rFonts w:ascii="Times New Roman" w:hAnsi="Times New Roman"/>
        </w:rPr>
      </w:pPr>
      <w:r w:rsidRPr="00715D11">
        <w:rPr>
          <w:rFonts w:ascii="Times New Roman" w:hAnsi="Times New Roman"/>
        </w:rPr>
        <w:t xml:space="preserve">строительство сетей и сооружений для отведения сточных вод с отдельных микрорайонов, не имеющих централизованного водоотведения с целью обеспечения доступности услуг водоотведения для всех жителей </w:t>
      </w:r>
      <w:r w:rsidR="00C16347" w:rsidRPr="00715D11">
        <w:rPr>
          <w:rFonts w:ascii="Times New Roman" w:hAnsi="Times New Roman"/>
        </w:rPr>
        <w:t>Пуркаевского</w:t>
      </w:r>
      <w:r w:rsidR="00DA29E6" w:rsidRPr="00715D11">
        <w:rPr>
          <w:rFonts w:ascii="Times New Roman" w:hAnsi="Times New Roman"/>
        </w:rPr>
        <w:t xml:space="preserve"> сельского поселения</w:t>
      </w:r>
      <w:r w:rsidRPr="00715D11">
        <w:rPr>
          <w:rFonts w:ascii="Times New Roman" w:hAnsi="Times New Roman"/>
        </w:rPr>
        <w:t>;</w:t>
      </w:r>
    </w:p>
    <w:p w:rsidR="009E4B81" w:rsidRPr="00715D11" w:rsidRDefault="009E4B81" w:rsidP="00A354B5">
      <w:pPr>
        <w:numPr>
          <w:ilvl w:val="0"/>
          <w:numId w:val="78"/>
        </w:numPr>
        <w:tabs>
          <w:tab w:val="left" w:pos="993"/>
        </w:tabs>
        <w:ind w:left="0" w:firstLine="709"/>
        <w:rPr>
          <w:rFonts w:ascii="Times New Roman" w:hAnsi="Times New Roman"/>
        </w:rPr>
      </w:pPr>
      <w:r w:rsidRPr="00715D11">
        <w:rPr>
          <w:rFonts w:ascii="Times New Roman" w:hAnsi="Times New Roman"/>
        </w:rPr>
        <w:t>обеспечение доступа к услугам водоотведения новых потребителей.</w:t>
      </w:r>
    </w:p>
    <w:p w:rsidR="00D05DCF" w:rsidRPr="00C16347" w:rsidRDefault="00D05DCF" w:rsidP="00EE7306">
      <w:pPr>
        <w:ind w:firstLine="709"/>
        <w:rPr>
          <w:rFonts w:ascii="Times New Roman" w:hAnsi="Times New Roman"/>
          <w:b/>
          <w:bCs/>
          <w:color w:val="FF0000"/>
        </w:rPr>
      </w:pPr>
    </w:p>
    <w:p w:rsidR="00BF1FA6" w:rsidRPr="00715D11" w:rsidRDefault="00BF1FA6" w:rsidP="00BF1FA6">
      <w:pPr>
        <w:autoSpaceDE w:val="0"/>
        <w:autoSpaceDN w:val="0"/>
        <w:adjustRightInd w:val="0"/>
        <w:ind w:firstLine="720"/>
        <w:rPr>
          <w:rFonts w:ascii="Times New Roman" w:hAnsi="Times New Roman"/>
        </w:rPr>
      </w:pPr>
      <w:r w:rsidRPr="00715D11">
        <w:rPr>
          <w:rFonts w:ascii="Times New Roman" w:hAnsi="Times New Roman"/>
          <w:b/>
          <w:bCs/>
        </w:rPr>
        <w:t>Проектом</w:t>
      </w:r>
      <w:r w:rsidRPr="00715D11">
        <w:rPr>
          <w:rFonts w:ascii="Times New Roman" w:hAnsi="Times New Roman"/>
          <w:bCs/>
        </w:rPr>
        <w:t xml:space="preserve"> предусмотрено</w:t>
      </w:r>
      <w:r w:rsidRPr="00715D11">
        <w:rPr>
          <w:rFonts w:ascii="Times New Roman" w:hAnsi="Times New Roman"/>
        </w:rPr>
        <w:t>:</w:t>
      </w:r>
    </w:p>
    <w:p w:rsidR="00CE7BFE" w:rsidRPr="00715D11" w:rsidRDefault="00315BBD" w:rsidP="00CE7BFE">
      <w:pPr>
        <w:numPr>
          <w:ilvl w:val="0"/>
          <w:numId w:val="21"/>
        </w:numPr>
        <w:tabs>
          <w:tab w:val="num" w:pos="0"/>
        </w:tabs>
        <w:ind w:left="0" w:firstLine="709"/>
        <w:rPr>
          <w:rFonts w:ascii="Times New Roman" w:hAnsi="Times New Roman"/>
        </w:rPr>
      </w:pPr>
      <w:r w:rsidRPr="00715D11">
        <w:rPr>
          <w:rFonts w:ascii="Times New Roman" w:hAnsi="Times New Roman"/>
          <w:b/>
        </w:rPr>
        <w:t>усовершенствование</w:t>
      </w:r>
      <w:r w:rsidRPr="00715D11">
        <w:rPr>
          <w:rFonts w:ascii="Times New Roman" w:hAnsi="Times New Roman"/>
        </w:rPr>
        <w:t xml:space="preserve"> технологии очистки сточных вод, разместив на территории существующих очистных сооружений блок для глубокой очистки сточных вод до качества, удовлетворяющего приему очищенных сточных вод в </w:t>
      </w:r>
      <w:r w:rsidR="009E4B81" w:rsidRPr="00715D11">
        <w:rPr>
          <w:rFonts w:ascii="Times New Roman" w:hAnsi="Times New Roman"/>
        </w:rPr>
        <w:t>реки</w:t>
      </w:r>
      <w:r w:rsidR="003D4CB9" w:rsidRPr="00715D11">
        <w:rPr>
          <w:rFonts w:ascii="Times New Roman" w:hAnsi="Times New Roman"/>
        </w:rPr>
        <w:t>;</w:t>
      </w:r>
    </w:p>
    <w:p w:rsidR="00CE7BFE" w:rsidRPr="00715D11" w:rsidRDefault="00CE7BFE" w:rsidP="00CE7BFE">
      <w:pPr>
        <w:numPr>
          <w:ilvl w:val="0"/>
          <w:numId w:val="21"/>
        </w:numPr>
        <w:tabs>
          <w:tab w:val="num" w:pos="0"/>
        </w:tabs>
        <w:ind w:left="0" w:firstLine="709"/>
        <w:rPr>
          <w:rFonts w:ascii="Times New Roman" w:hAnsi="Times New Roman"/>
        </w:rPr>
      </w:pPr>
      <w:r w:rsidRPr="00715D11">
        <w:rPr>
          <w:rFonts w:ascii="Times New Roman" w:hAnsi="Times New Roman"/>
          <w:b/>
          <w:lang w:eastAsia="en-US" w:bidi="en-US"/>
        </w:rPr>
        <w:t>с</w:t>
      </w:r>
      <w:r w:rsidRPr="00715D11">
        <w:rPr>
          <w:rFonts w:ascii="Times New Roman" w:hAnsi="Times New Roman"/>
          <w:b/>
          <w:szCs w:val="28"/>
        </w:rPr>
        <w:t>троительство</w:t>
      </w:r>
      <w:r w:rsidRPr="00715D11">
        <w:rPr>
          <w:rFonts w:ascii="Times New Roman" w:hAnsi="Times New Roman"/>
          <w:szCs w:val="28"/>
        </w:rPr>
        <w:t xml:space="preserve"> очистных сооружений производственных стоков для </w:t>
      </w:r>
      <w:r w:rsidR="00715D11" w:rsidRPr="00715D11">
        <w:rPr>
          <w:rFonts w:ascii="Times New Roman" w:hAnsi="Times New Roman"/>
          <w:szCs w:val="28"/>
        </w:rPr>
        <w:t>цеха</w:t>
      </w:r>
      <w:r w:rsidRPr="00715D11">
        <w:rPr>
          <w:rFonts w:ascii="Times New Roman" w:hAnsi="Times New Roman"/>
          <w:szCs w:val="28"/>
        </w:rPr>
        <w:t xml:space="preserve"> </w:t>
      </w:r>
      <w:r w:rsidR="00715D11" w:rsidRPr="00715D11">
        <w:rPr>
          <w:rFonts w:ascii="Times New Roman" w:hAnsi="Times New Roman"/>
          <w:szCs w:val="28"/>
        </w:rPr>
        <w:t xml:space="preserve">по переработке мяса в </w:t>
      </w:r>
      <w:r w:rsidR="00C16347" w:rsidRPr="00715D11">
        <w:rPr>
          <w:rFonts w:ascii="Times New Roman" w:hAnsi="Times New Roman"/>
          <w:szCs w:val="28"/>
        </w:rPr>
        <w:t>с. Пуркаево</w:t>
      </w:r>
      <w:r w:rsidRPr="00715D11">
        <w:rPr>
          <w:rFonts w:ascii="Times New Roman" w:hAnsi="Times New Roman"/>
          <w:szCs w:val="28"/>
        </w:rPr>
        <w:t>;</w:t>
      </w:r>
    </w:p>
    <w:p w:rsidR="009E4B81" w:rsidRPr="00715D11" w:rsidRDefault="009E4B81" w:rsidP="002A01F4">
      <w:pPr>
        <w:numPr>
          <w:ilvl w:val="0"/>
          <w:numId w:val="21"/>
        </w:numPr>
        <w:tabs>
          <w:tab w:val="num" w:pos="0"/>
        </w:tabs>
        <w:ind w:left="0" w:firstLine="709"/>
        <w:rPr>
          <w:rFonts w:ascii="Times New Roman" w:hAnsi="Times New Roman"/>
        </w:rPr>
      </w:pPr>
      <w:r w:rsidRPr="00715D11">
        <w:rPr>
          <w:rFonts w:ascii="Times New Roman" w:hAnsi="Times New Roman"/>
          <w:b/>
        </w:rPr>
        <w:t>реконструкция</w:t>
      </w:r>
      <w:r w:rsidRPr="00715D11">
        <w:rPr>
          <w:rFonts w:ascii="Times New Roman" w:hAnsi="Times New Roman"/>
        </w:rPr>
        <w:t xml:space="preserve"> инженерных сетей;</w:t>
      </w:r>
    </w:p>
    <w:p w:rsidR="003D4CB9" w:rsidRPr="00715D11" w:rsidRDefault="003D4CB9" w:rsidP="002A01F4">
      <w:pPr>
        <w:numPr>
          <w:ilvl w:val="0"/>
          <w:numId w:val="21"/>
        </w:numPr>
        <w:tabs>
          <w:tab w:val="num" w:pos="0"/>
        </w:tabs>
        <w:ind w:left="0" w:firstLine="709"/>
        <w:rPr>
          <w:rFonts w:ascii="Times New Roman" w:hAnsi="Times New Roman"/>
        </w:rPr>
      </w:pPr>
      <w:r w:rsidRPr="00715D11">
        <w:rPr>
          <w:rFonts w:ascii="Times New Roman" w:hAnsi="Times New Roman"/>
          <w:b/>
        </w:rPr>
        <w:t>ликвидация</w:t>
      </w:r>
      <w:r w:rsidRPr="00715D11">
        <w:rPr>
          <w:rFonts w:ascii="Times New Roman" w:hAnsi="Times New Roman"/>
        </w:rPr>
        <w:t xml:space="preserve"> сброса сточных вод без очистки в водные объекты;</w:t>
      </w:r>
    </w:p>
    <w:p w:rsidR="00233ADB" w:rsidRPr="00715D11" w:rsidRDefault="0007681A" w:rsidP="002A01F4">
      <w:pPr>
        <w:numPr>
          <w:ilvl w:val="0"/>
          <w:numId w:val="21"/>
        </w:numPr>
        <w:tabs>
          <w:tab w:val="num" w:pos="0"/>
        </w:tabs>
        <w:ind w:left="0" w:firstLine="709"/>
        <w:rPr>
          <w:rFonts w:ascii="Times New Roman" w:hAnsi="Times New Roman"/>
        </w:rPr>
      </w:pPr>
      <w:r w:rsidRPr="00715D11">
        <w:rPr>
          <w:rFonts w:ascii="Times New Roman" w:hAnsi="Times New Roman"/>
          <w:b/>
        </w:rPr>
        <w:t>устройство</w:t>
      </w:r>
      <w:r w:rsidRPr="00715D11">
        <w:rPr>
          <w:rFonts w:ascii="Times New Roman" w:hAnsi="Times New Roman"/>
        </w:rPr>
        <w:t xml:space="preserve"> смешанной системы организованного водоотведения поверхностных вод</w:t>
      </w:r>
      <w:r w:rsidRPr="00715D11">
        <w:rPr>
          <w:rFonts w:ascii="Times New Roman" w:hAnsi="Times New Roman"/>
          <w:szCs w:val="28"/>
        </w:rPr>
        <w:t>;</w:t>
      </w:r>
    </w:p>
    <w:p w:rsidR="00BF1FA6" w:rsidRPr="00715D11" w:rsidRDefault="00BF1FA6" w:rsidP="00BF1FA6">
      <w:pPr>
        <w:ind w:left="709"/>
        <w:rPr>
          <w:rFonts w:ascii="Times New Roman" w:hAnsi="Times New Roman"/>
          <w:b/>
          <w:bCs/>
        </w:rPr>
      </w:pPr>
      <w:r w:rsidRPr="00715D11">
        <w:rPr>
          <w:rFonts w:ascii="Times New Roman" w:hAnsi="Times New Roman"/>
        </w:rPr>
        <w:t xml:space="preserve">Основными </w:t>
      </w:r>
      <w:r w:rsidRPr="00715D11">
        <w:rPr>
          <w:rFonts w:ascii="Times New Roman" w:hAnsi="Times New Roman"/>
          <w:b/>
        </w:rPr>
        <w:t>первоочередными мероприятиями</w:t>
      </w:r>
      <w:r w:rsidRPr="00715D11">
        <w:rPr>
          <w:rFonts w:ascii="Times New Roman" w:hAnsi="Times New Roman"/>
        </w:rPr>
        <w:t xml:space="preserve"> являются:</w:t>
      </w:r>
    </w:p>
    <w:p w:rsidR="00C052F8" w:rsidRPr="00715D11" w:rsidRDefault="00C052F8" w:rsidP="00C052F8">
      <w:pPr>
        <w:numPr>
          <w:ilvl w:val="0"/>
          <w:numId w:val="21"/>
        </w:numPr>
        <w:tabs>
          <w:tab w:val="num" w:pos="0"/>
        </w:tabs>
        <w:ind w:left="0" w:firstLine="709"/>
        <w:rPr>
          <w:rFonts w:ascii="Times New Roman" w:hAnsi="Times New Roman"/>
        </w:rPr>
      </w:pPr>
      <w:r w:rsidRPr="00715D11">
        <w:rPr>
          <w:rFonts w:ascii="Times New Roman" w:hAnsi="Times New Roman"/>
          <w:b/>
        </w:rPr>
        <w:t>строительство</w:t>
      </w:r>
      <w:r w:rsidRPr="00715D11">
        <w:rPr>
          <w:rFonts w:ascii="Times New Roman" w:hAnsi="Times New Roman"/>
        </w:rPr>
        <w:t xml:space="preserve"> очистных сооружений, самотечных коллекторов;</w:t>
      </w:r>
    </w:p>
    <w:p w:rsidR="0089548C" w:rsidRPr="00715D11" w:rsidRDefault="009E4B81" w:rsidP="002A01F4">
      <w:pPr>
        <w:numPr>
          <w:ilvl w:val="0"/>
          <w:numId w:val="21"/>
        </w:numPr>
        <w:tabs>
          <w:tab w:val="num" w:pos="0"/>
        </w:tabs>
        <w:ind w:left="0" w:firstLine="709"/>
        <w:rPr>
          <w:rFonts w:ascii="Times New Roman" w:hAnsi="Times New Roman"/>
        </w:rPr>
      </w:pPr>
      <w:r w:rsidRPr="00715D11">
        <w:rPr>
          <w:rFonts w:ascii="Times New Roman" w:hAnsi="Times New Roman"/>
          <w:b/>
        </w:rPr>
        <w:t>ввод</w:t>
      </w:r>
      <w:r w:rsidRPr="00715D11">
        <w:rPr>
          <w:rFonts w:ascii="Times New Roman" w:hAnsi="Times New Roman"/>
        </w:rPr>
        <w:t xml:space="preserve"> в эксплуатацию объектов централизованной системы водоотведения.</w:t>
      </w:r>
    </w:p>
    <w:p w:rsidR="00CE7BFE" w:rsidRPr="00715D11" w:rsidRDefault="00CE7BFE" w:rsidP="00CE7BFE">
      <w:pPr>
        <w:ind w:firstLine="709"/>
        <w:rPr>
          <w:rFonts w:ascii="Times New Roman" w:hAnsi="Times New Roman"/>
          <w:szCs w:val="28"/>
        </w:rPr>
      </w:pPr>
      <w:r w:rsidRPr="00715D11">
        <w:rPr>
          <w:rFonts w:ascii="Times New Roman" w:hAnsi="Times New Roman"/>
          <w:szCs w:val="28"/>
        </w:rPr>
        <w:t xml:space="preserve">Строительство централизованных систем </w:t>
      </w:r>
      <w:r w:rsidR="00652198" w:rsidRPr="00715D11">
        <w:rPr>
          <w:rFonts w:ascii="Times New Roman" w:hAnsi="Times New Roman"/>
          <w:szCs w:val="28"/>
        </w:rPr>
        <w:t xml:space="preserve">в </w:t>
      </w:r>
      <w:r w:rsidR="00C16347" w:rsidRPr="00715D11">
        <w:rPr>
          <w:rFonts w:ascii="Times New Roman" w:hAnsi="Times New Roman"/>
          <w:szCs w:val="28"/>
        </w:rPr>
        <w:t>с. Пуркаево</w:t>
      </w:r>
      <w:r w:rsidRPr="00715D11">
        <w:rPr>
          <w:rFonts w:ascii="Times New Roman" w:hAnsi="Times New Roman"/>
          <w:szCs w:val="28"/>
        </w:rPr>
        <w:t>, экономически не выгодно. В этом случае для отдельных домов или групп домов рекомендуется применять автономные системы канализации, септики или выгребные ямы.</w:t>
      </w:r>
    </w:p>
    <w:p w:rsidR="00CE7BFE" w:rsidRPr="00715D11" w:rsidRDefault="00CE7BFE" w:rsidP="00CE7BFE">
      <w:pPr>
        <w:ind w:firstLine="709"/>
        <w:rPr>
          <w:rFonts w:ascii="Times New Roman" w:hAnsi="Times New Roman"/>
        </w:rPr>
      </w:pPr>
      <w:r w:rsidRPr="00715D11">
        <w:rPr>
          <w:rFonts w:ascii="Times New Roman" w:hAnsi="Times New Roman"/>
        </w:rPr>
        <w:lastRenderedPageBreak/>
        <w:t>Жидкие отходы предусматривается вывозить ассенизационными машинами на сливную станцию, которую необходимо разместить перед сбросной камерой на площадке очистных сооружений.</w:t>
      </w:r>
    </w:p>
    <w:p w:rsidR="0089548C" w:rsidRPr="00715D11" w:rsidRDefault="0089548C" w:rsidP="0089548C">
      <w:pPr>
        <w:ind w:firstLine="709"/>
        <w:rPr>
          <w:rFonts w:ascii="Times New Roman" w:hAnsi="Times New Roman"/>
        </w:rPr>
      </w:pPr>
      <w:r w:rsidRPr="00715D11">
        <w:rPr>
          <w:rFonts w:ascii="Times New Roman" w:hAnsi="Times New Roman"/>
        </w:rPr>
        <w:t>Техническим обоснованием реализации данных мероприятий является необходимость доведения технологии очистки и качества сбросов в водный объект до установленных нормативов, современных требований энергоэффективности, необходимость удовлетворения спроса на водоотведение, повышение его надежности, необходимость снижение вредного воздействия на окружающую среду, улучшение условий проживания.</w:t>
      </w:r>
    </w:p>
    <w:p w:rsidR="00310E83" w:rsidRPr="00715D11" w:rsidRDefault="00310E83" w:rsidP="00EE7306">
      <w:pPr>
        <w:autoSpaceDE w:val="0"/>
        <w:autoSpaceDN w:val="0"/>
        <w:adjustRightInd w:val="0"/>
        <w:ind w:firstLine="720"/>
        <w:rPr>
          <w:rFonts w:ascii="Times New Roman" w:hAnsi="Times New Roman"/>
          <w:b/>
          <w:bCs/>
          <w:i/>
          <w:iCs/>
        </w:rPr>
      </w:pPr>
    </w:p>
    <w:p w:rsidR="009306FE" w:rsidRPr="00715D11" w:rsidRDefault="009306FE" w:rsidP="00EE7306">
      <w:pPr>
        <w:autoSpaceDE w:val="0"/>
        <w:autoSpaceDN w:val="0"/>
        <w:adjustRightInd w:val="0"/>
        <w:ind w:firstLine="720"/>
        <w:rPr>
          <w:rFonts w:ascii="Times New Roman" w:hAnsi="Times New Roman"/>
        </w:rPr>
      </w:pPr>
      <w:r w:rsidRPr="00715D11">
        <w:rPr>
          <w:rFonts w:ascii="Times New Roman" w:hAnsi="Times New Roman"/>
          <w:b/>
          <w:bCs/>
          <w:i/>
          <w:iCs/>
        </w:rPr>
        <w:t xml:space="preserve">Ливневая канализация </w:t>
      </w:r>
    </w:p>
    <w:p w:rsidR="009306FE" w:rsidRPr="00715D11" w:rsidRDefault="009306FE" w:rsidP="00EE7306">
      <w:pPr>
        <w:autoSpaceDE w:val="0"/>
        <w:autoSpaceDN w:val="0"/>
        <w:adjustRightInd w:val="0"/>
        <w:ind w:firstLine="720"/>
        <w:rPr>
          <w:rFonts w:ascii="Times New Roman" w:hAnsi="Times New Roman"/>
          <w:i/>
          <w:iCs/>
        </w:rPr>
      </w:pPr>
    </w:p>
    <w:p w:rsidR="008D2FEB" w:rsidRPr="00715D11" w:rsidRDefault="009306FE" w:rsidP="008D2FEB">
      <w:pPr>
        <w:autoSpaceDE w:val="0"/>
        <w:autoSpaceDN w:val="0"/>
        <w:adjustRightInd w:val="0"/>
        <w:ind w:firstLine="720"/>
        <w:rPr>
          <w:rFonts w:ascii="Times New Roman" w:hAnsi="Times New Roman"/>
        </w:rPr>
      </w:pPr>
      <w:r w:rsidRPr="00715D11">
        <w:rPr>
          <w:rFonts w:ascii="Times New Roman" w:hAnsi="Times New Roman"/>
        </w:rPr>
        <w:t xml:space="preserve">Согласно </w:t>
      </w:r>
      <w:r w:rsidR="00077545" w:rsidRPr="00715D11">
        <w:rPr>
          <w:rFonts w:ascii="Times New Roman" w:hAnsi="Times New Roman"/>
        </w:rPr>
        <w:t xml:space="preserve">СП 42.13330.2011 </w:t>
      </w:r>
      <w:r w:rsidR="00AE6EBE" w:rsidRPr="00715D11">
        <w:rPr>
          <w:rFonts w:ascii="Times New Roman" w:hAnsi="Times New Roman"/>
        </w:rPr>
        <w:t>«</w:t>
      </w:r>
      <w:r w:rsidR="00077545" w:rsidRPr="00715D11">
        <w:rPr>
          <w:rFonts w:ascii="Times New Roman" w:hAnsi="Times New Roman"/>
        </w:rPr>
        <w:t>Градостроительство. Планировка и застройка городских и сельских поселений</w:t>
      </w:r>
      <w:r w:rsidR="00AE6EBE" w:rsidRPr="00715D11">
        <w:rPr>
          <w:rFonts w:ascii="Times New Roman" w:hAnsi="Times New Roman"/>
        </w:rPr>
        <w:t>»</w:t>
      </w:r>
      <w:r w:rsidR="00077545" w:rsidRPr="00715D11">
        <w:rPr>
          <w:rFonts w:ascii="Times New Roman" w:hAnsi="Times New Roman"/>
        </w:rPr>
        <w:t xml:space="preserve"> Актуализированная редакция СНиП 2.07.01-89*</w:t>
      </w:r>
      <w:r w:rsidRPr="00715D11">
        <w:rPr>
          <w:rFonts w:ascii="Times New Roman" w:hAnsi="Times New Roman"/>
        </w:rPr>
        <w:t xml:space="preserve"> в районах одно-, двухэтажной застройки допускается применение открытых водоотводящих устройств (канав, кюветов, лотков). </w:t>
      </w:r>
    </w:p>
    <w:p w:rsidR="008D2FEB" w:rsidRPr="00715D11" w:rsidRDefault="008D2FEB" w:rsidP="008D2FEB">
      <w:pPr>
        <w:autoSpaceDE w:val="0"/>
        <w:autoSpaceDN w:val="0"/>
        <w:adjustRightInd w:val="0"/>
        <w:ind w:firstLine="720"/>
        <w:rPr>
          <w:rFonts w:ascii="Times New Roman" w:hAnsi="Times New Roman"/>
        </w:rPr>
      </w:pPr>
      <w:r w:rsidRPr="00715D11">
        <w:rPr>
          <w:rFonts w:ascii="Times New Roman" w:hAnsi="Times New Roman"/>
        </w:rPr>
        <w:t>Организация стока поверхностных вод является одним из основных мероприятий, предупреждающим размыв откосов, эрозию почв, грунтов, оврагообразование и т.д.</w:t>
      </w:r>
    </w:p>
    <w:p w:rsidR="008D2FEB" w:rsidRPr="00715D11" w:rsidRDefault="008D2FEB" w:rsidP="008D2FEB">
      <w:pPr>
        <w:autoSpaceDE w:val="0"/>
        <w:autoSpaceDN w:val="0"/>
        <w:adjustRightInd w:val="0"/>
        <w:ind w:firstLine="720"/>
        <w:rPr>
          <w:rFonts w:ascii="Times New Roman" w:hAnsi="Times New Roman"/>
        </w:rPr>
      </w:pPr>
      <w:r w:rsidRPr="00715D11">
        <w:rPr>
          <w:rFonts w:ascii="Times New Roman" w:hAnsi="Times New Roman"/>
        </w:rPr>
        <w:t xml:space="preserve">Своевременное удаление поверхностных вод с территории предупреждает возможность затопление улиц, подвальных и полуподвальных служебных и производственных помещений, а также обеспечивает движение транспорта и пешеходов при любой интенсивности дождей.  </w:t>
      </w:r>
    </w:p>
    <w:p w:rsidR="008D2FEB" w:rsidRPr="00715D11" w:rsidRDefault="008D2FEB" w:rsidP="008D2FEB">
      <w:pPr>
        <w:autoSpaceDE w:val="0"/>
        <w:autoSpaceDN w:val="0"/>
        <w:adjustRightInd w:val="0"/>
        <w:ind w:firstLine="720"/>
        <w:rPr>
          <w:rFonts w:ascii="Times New Roman" w:hAnsi="Times New Roman"/>
        </w:rPr>
      </w:pPr>
      <w:r w:rsidRPr="00715D11">
        <w:rPr>
          <w:rFonts w:ascii="Times New Roman" w:hAnsi="Times New Roman"/>
        </w:rPr>
        <w:t xml:space="preserve">Проектом предусматривается устройство смешанной системы организованного водоотведения поверхностных вод. </w:t>
      </w:r>
    </w:p>
    <w:p w:rsidR="008D2FEB" w:rsidRPr="00715D11" w:rsidRDefault="008D2FEB" w:rsidP="008D2FEB">
      <w:pPr>
        <w:autoSpaceDE w:val="0"/>
        <w:autoSpaceDN w:val="0"/>
        <w:adjustRightInd w:val="0"/>
        <w:ind w:firstLine="720"/>
        <w:rPr>
          <w:rFonts w:ascii="Times New Roman" w:hAnsi="Times New Roman"/>
        </w:rPr>
      </w:pPr>
      <w:r w:rsidRPr="00715D11">
        <w:rPr>
          <w:rFonts w:ascii="Times New Roman" w:hAnsi="Times New Roman"/>
        </w:rPr>
        <w:t>Смешанная система включает в себя элементы открытой и закрытой системы.</w:t>
      </w:r>
    </w:p>
    <w:p w:rsidR="008D2FEB" w:rsidRPr="00715D11" w:rsidRDefault="008D2FEB" w:rsidP="008D2FEB">
      <w:pPr>
        <w:autoSpaceDE w:val="0"/>
        <w:autoSpaceDN w:val="0"/>
        <w:adjustRightInd w:val="0"/>
        <w:ind w:firstLine="720"/>
        <w:rPr>
          <w:rFonts w:ascii="Times New Roman" w:hAnsi="Times New Roman"/>
        </w:rPr>
      </w:pPr>
      <w:r w:rsidRPr="00715D11">
        <w:rPr>
          <w:rFonts w:ascii="Times New Roman" w:hAnsi="Times New Roman"/>
        </w:rPr>
        <w:t>Открытая система, при которой водоотвод осуществляется с помощью лотков, кюветов, канав.</w:t>
      </w:r>
    </w:p>
    <w:p w:rsidR="008D2FEB" w:rsidRPr="00715D11" w:rsidRDefault="008D2FEB" w:rsidP="008D2FEB">
      <w:pPr>
        <w:autoSpaceDE w:val="0"/>
        <w:autoSpaceDN w:val="0"/>
        <w:adjustRightInd w:val="0"/>
        <w:ind w:firstLine="720"/>
        <w:rPr>
          <w:rFonts w:ascii="Times New Roman" w:hAnsi="Times New Roman"/>
        </w:rPr>
      </w:pPr>
      <w:r w:rsidRPr="00715D11">
        <w:rPr>
          <w:rFonts w:ascii="Times New Roman" w:hAnsi="Times New Roman"/>
        </w:rPr>
        <w:t xml:space="preserve">Закрытая система, представляющая собой подземную сеть труб, по которой воды транспортируются и сбрасываются в водоем.    </w:t>
      </w:r>
    </w:p>
    <w:p w:rsidR="008D2FEB" w:rsidRPr="00715D11" w:rsidRDefault="008D2FEB" w:rsidP="008D2FEB">
      <w:pPr>
        <w:autoSpaceDE w:val="0"/>
        <w:autoSpaceDN w:val="0"/>
        <w:adjustRightInd w:val="0"/>
        <w:ind w:firstLine="720"/>
        <w:rPr>
          <w:rFonts w:ascii="Times New Roman" w:hAnsi="Times New Roman"/>
        </w:rPr>
      </w:pPr>
      <w:r w:rsidRPr="00715D11">
        <w:rPr>
          <w:rFonts w:ascii="Times New Roman" w:hAnsi="Times New Roman"/>
        </w:rPr>
        <w:t>В районах индивидуальной застройки, а также на территории зеленых зон предусмотрены открытые водостоки.</w:t>
      </w:r>
    </w:p>
    <w:p w:rsidR="008D2FEB" w:rsidRPr="00715D11" w:rsidRDefault="008D2FEB" w:rsidP="008D2FEB">
      <w:pPr>
        <w:autoSpaceDE w:val="0"/>
        <w:autoSpaceDN w:val="0"/>
        <w:adjustRightInd w:val="0"/>
        <w:ind w:firstLine="720"/>
        <w:rPr>
          <w:rFonts w:ascii="Times New Roman" w:hAnsi="Times New Roman"/>
        </w:rPr>
      </w:pPr>
      <w:r w:rsidRPr="00715D11">
        <w:rPr>
          <w:rFonts w:ascii="Times New Roman" w:hAnsi="Times New Roman"/>
        </w:rPr>
        <w:t xml:space="preserve">Открытая система водоотвода включает в себя лотки, кюветы и канавы. </w:t>
      </w:r>
    </w:p>
    <w:p w:rsidR="008D2FEB" w:rsidRPr="00715D11" w:rsidRDefault="008D2FEB" w:rsidP="008D2FEB">
      <w:pPr>
        <w:autoSpaceDE w:val="0"/>
        <w:autoSpaceDN w:val="0"/>
        <w:adjustRightInd w:val="0"/>
        <w:ind w:firstLine="720"/>
        <w:rPr>
          <w:rFonts w:ascii="Times New Roman" w:hAnsi="Times New Roman"/>
        </w:rPr>
      </w:pPr>
      <w:r w:rsidRPr="00715D11">
        <w:rPr>
          <w:rFonts w:ascii="Times New Roman" w:hAnsi="Times New Roman"/>
        </w:rPr>
        <w:t>Лотки проезжей части улиц служат для направления стекающих с территорий застройки, а также территорий зеленых насаждений вод к водоприемным колодцам подземной водосточной сети.</w:t>
      </w:r>
    </w:p>
    <w:p w:rsidR="008D2FEB" w:rsidRPr="00715D11" w:rsidRDefault="008D2FEB" w:rsidP="008D2FEB">
      <w:pPr>
        <w:autoSpaceDE w:val="0"/>
        <w:autoSpaceDN w:val="0"/>
        <w:adjustRightInd w:val="0"/>
        <w:ind w:firstLine="720"/>
        <w:rPr>
          <w:rFonts w:ascii="Times New Roman" w:hAnsi="Times New Roman"/>
        </w:rPr>
      </w:pPr>
      <w:r w:rsidRPr="00715D11">
        <w:rPr>
          <w:rFonts w:ascii="Times New Roman" w:hAnsi="Times New Roman"/>
        </w:rPr>
        <w:t xml:space="preserve">Лотки на территории жилых кварталов и зеленых насаждений используется при поверхностных системах водоотвода для удаления воды. </w:t>
      </w:r>
    </w:p>
    <w:p w:rsidR="008D2FEB" w:rsidRPr="00715D11" w:rsidRDefault="008D2FEB" w:rsidP="008D2FEB">
      <w:pPr>
        <w:autoSpaceDE w:val="0"/>
        <w:autoSpaceDN w:val="0"/>
        <w:adjustRightInd w:val="0"/>
        <w:ind w:firstLine="720"/>
        <w:rPr>
          <w:rFonts w:ascii="Times New Roman" w:hAnsi="Times New Roman"/>
        </w:rPr>
      </w:pPr>
      <w:r w:rsidRPr="00715D11">
        <w:rPr>
          <w:rFonts w:ascii="Times New Roman" w:hAnsi="Times New Roman"/>
        </w:rPr>
        <w:t>Кюветы являются элементом дорог. Они собирают воду с проезжей части и ограждают дорогу от затопления.</w:t>
      </w:r>
    </w:p>
    <w:p w:rsidR="008D2FEB" w:rsidRPr="00715D11" w:rsidRDefault="008D2FEB" w:rsidP="008D2FEB">
      <w:pPr>
        <w:autoSpaceDE w:val="0"/>
        <w:autoSpaceDN w:val="0"/>
        <w:adjustRightInd w:val="0"/>
        <w:ind w:firstLine="720"/>
        <w:rPr>
          <w:rFonts w:ascii="Times New Roman" w:hAnsi="Times New Roman"/>
        </w:rPr>
      </w:pPr>
      <w:r w:rsidRPr="00715D11">
        <w:rPr>
          <w:rFonts w:ascii="Times New Roman" w:hAnsi="Times New Roman"/>
        </w:rPr>
        <w:t xml:space="preserve">Канавы служат для сбора и отведения в водоемы поверхностных вод, выпадающих в виде дождя и талых вод. </w:t>
      </w:r>
    </w:p>
    <w:p w:rsidR="008D2FEB" w:rsidRPr="00715D11" w:rsidRDefault="008D2FEB" w:rsidP="008D2FEB">
      <w:pPr>
        <w:autoSpaceDE w:val="0"/>
        <w:autoSpaceDN w:val="0"/>
        <w:adjustRightInd w:val="0"/>
        <w:ind w:firstLine="720"/>
        <w:rPr>
          <w:rFonts w:ascii="Times New Roman" w:hAnsi="Times New Roman"/>
        </w:rPr>
      </w:pPr>
      <w:r w:rsidRPr="00715D11">
        <w:rPr>
          <w:rFonts w:ascii="Times New Roman" w:hAnsi="Times New Roman"/>
        </w:rPr>
        <w:t xml:space="preserve">Канавы применяются по ограждению склонов от размыва, по организации стока поверхностных вод на откосах, оврагов. Нагорные канавы отводят воду в сторону от поселения со сбросом ее в водоем вне жилой зоны. </w:t>
      </w:r>
    </w:p>
    <w:p w:rsidR="008D2FEB" w:rsidRPr="00715D11" w:rsidRDefault="008D2FEB" w:rsidP="008D2FEB">
      <w:pPr>
        <w:autoSpaceDE w:val="0"/>
        <w:autoSpaceDN w:val="0"/>
        <w:adjustRightInd w:val="0"/>
        <w:ind w:firstLine="720"/>
        <w:rPr>
          <w:rFonts w:ascii="Times New Roman" w:hAnsi="Times New Roman"/>
        </w:rPr>
      </w:pPr>
      <w:r w:rsidRPr="00715D11">
        <w:rPr>
          <w:rFonts w:ascii="Times New Roman" w:hAnsi="Times New Roman"/>
        </w:rPr>
        <w:t xml:space="preserve">Сеть ливневой канализации должна быть разработана дополнительно на стадии рабочей документации по планировке территории жилых районов. </w:t>
      </w:r>
    </w:p>
    <w:p w:rsidR="00D26D53" w:rsidRDefault="00D26D53" w:rsidP="001B3FE2">
      <w:pPr>
        <w:suppressAutoHyphens/>
        <w:ind w:firstLine="709"/>
        <w:rPr>
          <w:rFonts w:ascii="Times New Roman" w:eastAsia="SimSun" w:hAnsi="Times New Roman"/>
          <w:b/>
          <w:kern w:val="1"/>
          <w:lang w:eastAsia="hi-IN" w:bidi="hi-IN"/>
        </w:rPr>
      </w:pPr>
    </w:p>
    <w:p w:rsidR="00801838" w:rsidRDefault="00801838" w:rsidP="001B3FE2">
      <w:pPr>
        <w:suppressAutoHyphens/>
        <w:ind w:firstLine="709"/>
        <w:rPr>
          <w:rFonts w:ascii="Times New Roman" w:eastAsia="SimSun" w:hAnsi="Times New Roman"/>
          <w:b/>
          <w:kern w:val="1"/>
          <w:lang w:eastAsia="hi-IN" w:bidi="hi-IN"/>
        </w:rPr>
      </w:pPr>
    </w:p>
    <w:p w:rsidR="00801838" w:rsidRPr="00715D11" w:rsidRDefault="00801838" w:rsidP="001B3FE2">
      <w:pPr>
        <w:suppressAutoHyphens/>
        <w:ind w:firstLine="709"/>
        <w:rPr>
          <w:rFonts w:ascii="Times New Roman" w:eastAsia="SimSun" w:hAnsi="Times New Roman"/>
          <w:b/>
          <w:kern w:val="1"/>
          <w:lang w:eastAsia="hi-IN" w:bidi="hi-IN"/>
        </w:rPr>
      </w:pPr>
    </w:p>
    <w:p w:rsidR="0030528B" w:rsidRPr="00D143CF" w:rsidRDefault="009306FE" w:rsidP="0030528B">
      <w:pPr>
        <w:suppressAutoHyphens/>
        <w:ind w:firstLine="709"/>
        <w:rPr>
          <w:rFonts w:ascii="Times New Roman" w:eastAsia="SimSun" w:hAnsi="Times New Roman"/>
          <w:b/>
          <w:kern w:val="1"/>
          <w:lang w:eastAsia="hi-IN" w:bidi="hi-IN"/>
        </w:rPr>
      </w:pPr>
      <w:r w:rsidRPr="00D143CF">
        <w:rPr>
          <w:rFonts w:ascii="Times New Roman" w:eastAsia="SimSun" w:hAnsi="Times New Roman"/>
          <w:b/>
          <w:kern w:val="1"/>
          <w:lang w:eastAsia="hi-IN" w:bidi="hi-IN"/>
        </w:rPr>
        <w:lastRenderedPageBreak/>
        <w:t>Теплоснабжение</w:t>
      </w:r>
    </w:p>
    <w:p w:rsidR="0030528B" w:rsidRPr="00D143CF" w:rsidRDefault="0030528B" w:rsidP="0030528B">
      <w:pPr>
        <w:suppressAutoHyphens/>
        <w:ind w:firstLine="709"/>
        <w:rPr>
          <w:rFonts w:ascii="Times New Roman" w:eastAsia="SimSun" w:hAnsi="Times New Roman"/>
          <w:b/>
          <w:kern w:val="1"/>
          <w:lang w:eastAsia="hi-IN" w:bidi="hi-IN"/>
        </w:rPr>
      </w:pPr>
    </w:p>
    <w:p w:rsidR="00DD5563" w:rsidRPr="00D143CF" w:rsidRDefault="0030528B" w:rsidP="00DD5563">
      <w:pPr>
        <w:suppressAutoHyphens/>
        <w:ind w:firstLine="709"/>
        <w:rPr>
          <w:rFonts w:ascii="Times New Roman" w:eastAsia="SimSun" w:hAnsi="Times New Roman"/>
          <w:b/>
          <w:kern w:val="1"/>
          <w:lang w:eastAsia="hi-IN" w:bidi="hi-IN"/>
        </w:rPr>
      </w:pPr>
      <w:r w:rsidRPr="00D143CF">
        <w:rPr>
          <w:rFonts w:ascii="Times New Roman" w:hAnsi="Times New Roman"/>
          <w:lang w:bidi="ru-RU"/>
        </w:rPr>
        <w:t xml:space="preserve">Перспективные балансы тепловой мощности и тепловой нагрузки в перспективных зонах действия источников тепловой энергии равны существующим, проектом не предусмотрено значительного изменение существующей схемы теплоснабжения </w:t>
      </w:r>
      <w:r w:rsidR="00C16347" w:rsidRPr="00D143CF">
        <w:rPr>
          <w:rFonts w:ascii="Times New Roman" w:hAnsi="Times New Roman"/>
          <w:lang w:bidi="ru-RU"/>
        </w:rPr>
        <w:t>Пуркаевского</w:t>
      </w:r>
      <w:r w:rsidR="00DA29E6" w:rsidRPr="00D143CF">
        <w:rPr>
          <w:rFonts w:ascii="Times New Roman" w:hAnsi="Times New Roman"/>
          <w:lang w:bidi="ru-RU"/>
        </w:rPr>
        <w:t xml:space="preserve"> сельского поселения</w:t>
      </w:r>
      <w:r w:rsidRPr="00D143CF">
        <w:rPr>
          <w:rFonts w:ascii="Times New Roman" w:hAnsi="Times New Roman"/>
          <w:lang w:bidi="ru-RU"/>
        </w:rPr>
        <w:t>.</w:t>
      </w:r>
    </w:p>
    <w:p w:rsidR="00DD5563" w:rsidRPr="00D143CF" w:rsidRDefault="00DD5563" w:rsidP="00DD5563">
      <w:pPr>
        <w:suppressAutoHyphens/>
        <w:ind w:firstLine="709"/>
        <w:rPr>
          <w:rFonts w:ascii="Times New Roman" w:eastAsia="SimSun" w:hAnsi="Times New Roman"/>
          <w:b/>
          <w:kern w:val="1"/>
          <w:lang w:eastAsia="hi-IN" w:bidi="hi-IN"/>
        </w:rPr>
      </w:pPr>
      <w:r w:rsidRPr="00D143CF">
        <w:rPr>
          <w:rFonts w:ascii="Times New Roman" w:hAnsi="Times New Roman"/>
          <w:szCs w:val="22"/>
        </w:rPr>
        <w:t xml:space="preserve">С учетом характера новой застройки (индивидуальное жилищное строительство) предлагается покрытие тепловых потребностей: от локальных котельных для социально значимых </w:t>
      </w:r>
      <w:r w:rsidR="00E13F56" w:rsidRPr="00D143CF">
        <w:rPr>
          <w:rFonts w:ascii="Times New Roman" w:hAnsi="Times New Roman"/>
          <w:szCs w:val="22"/>
        </w:rPr>
        <w:t>объектов; от</w:t>
      </w:r>
      <w:r w:rsidRPr="00D143CF">
        <w:rPr>
          <w:rFonts w:ascii="Times New Roman" w:hAnsi="Times New Roman"/>
          <w:szCs w:val="22"/>
        </w:rPr>
        <w:t xml:space="preserve"> автономных источников теплоты (АИТ) - для индивидуальной застройки.  </w:t>
      </w:r>
    </w:p>
    <w:p w:rsidR="001B3FE2" w:rsidRPr="00D143CF" w:rsidRDefault="007949C8" w:rsidP="001B3FE2">
      <w:pPr>
        <w:tabs>
          <w:tab w:val="left" w:pos="0"/>
          <w:tab w:val="left" w:pos="142"/>
          <w:tab w:val="left" w:pos="993"/>
          <w:tab w:val="num" w:pos="1103"/>
        </w:tabs>
        <w:ind w:right="176" w:firstLine="709"/>
        <w:rPr>
          <w:rFonts w:ascii="Times New Roman" w:hAnsi="Times New Roman"/>
        </w:rPr>
      </w:pPr>
      <w:r w:rsidRPr="00D143CF">
        <w:rPr>
          <w:rFonts w:ascii="Times New Roman" w:hAnsi="Times New Roman"/>
        </w:rPr>
        <w:t>Расходы тепла</w:t>
      </w:r>
      <w:r w:rsidR="001B3FE2" w:rsidRPr="00D143CF">
        <w:rPr>
          <w:rFonts w:ascii="Times New Roman" w:hAnsi="Times New Roman"/>
        </w:rPr>
        <w:t xml:space="preserve"> на отопление и вентиляцию жилых зданий определены согласно СНиП 2.04.07-86* </w:t>
      </w:r>
      <w:r w:rsidR="00AE6EBE" w:rsidRPr="00D143CF">
        <w:rPr>
          <w:rFonts w:ascii="Times New Roman" w:hAnsi="Times New Roman"/>
        </w:rPr>
        <w:t>«</w:t>
      </w:r>
      <w:r w:rsidR="001B3FE2" w:rsidRPr="00D143CF">
        <w:rPr>
          <w:rFonts w:ascii="Times New Roman" w:hAnsi="Times New Roman"/>
        </w:rPr>
        <w:t>Тепловые сети</w:t>
      </w:r>
      <w:r w:rsidR="00AE6EBE" w:rsidRPr="00D143CF">
        <w:rPr>
          <w:rFonts w:ascii="Times New Roman" w:hAnsi="Times New Roman"/>
        </w:rPr>
        <w:t>»</w:t>
      </w:r>
      <w:r w:rsidR="001B3FE2" w:rsidRPr="00D143CF">
        <w:rPr>
          <w:rFonts w:ascii="Times New Roman" w:hAnsi="Times New Roman"/>
        </w:rPr>
        <w:t xml:space="preserve"> по укрупненным измерителям (по площади жилого фонда) с учетом улучшенных теплотехнических характеристик наружных ограждений. Расходы тепла на отопление приняты на 20 % меньше указанных в приложении 2 СНиП 2.04.07-86*. Расходы тепла на нужды горячего водоснабжения приняты по численности населения с коэффициентом 2,4 (соотношение между максимальным и средним расходом на горячее водоснабжение).</w:t>
      </w:r>
    </w:p>
    <w:p w:rsidR="001B3FE2" w:rsidRPr="00D143CF" w:rsidRDefault="001B3FE2" w:rsidP="001B3FE2">
      <w:pPr>
        <w:tabs>
          <w:tab w:val="left" w:pos="0"/>
          <w:tab w:val="left" w:pos="142"/>
          <w:tab w:val="left" w:pos="993"/>
          <w:tab w:val="num" w:pos="1103"/>
        </w:tabs>
        <w:ind w:right="176" w:firstLine="709"/>
        <w:rPr>
          <w:rFonts w:ascii="Times New Roman" w:hAnsi="Times New Roman"/>
        </w:rPr>
      </w:pPr>
      <w:r w:rsidRPr="00D143CF">
        <w:rPr>
          <w:rFonts w:ascii="Times New Roman" w:hAnsi="Times New Roman"/>
        </w:rPr>
        <w:t xml:space="preserve">Расходы тепла на отопление, вентиляцию и горячее водоснабжение для учреждений и предприятий обслуживания определены по проектам – аналогам. </w:t>
      </w:r>
    </w:p>
    <w:p w:rsidR="0090774D" w:rsidRPr="00D143CF" w:rsidRDefault="001B3FE2" w:rsidP="0090774D">
      <w:pPr>
        <w:tabs>
          <w:tab w:val="left" w:pos="851"/>
        </w:tabs>
        <w:ind w:right="176" w:firstLine="709"/>
        <w:rPr>
          <w:rFonts w:ascii="Times New Roman" w:hAnsi="Times New Roman"/>
        </w:rPr>
      </w:pPr>
      <w:r w:rsidRPr="00D143CF">
        <w:rPr>
          <w:rFonts w:ascii="Times New Roman" w:hAnsi="Times New Roman"/>
        </w:rPr>
        <w:t>Проектируемая подключаемая нагрузка указана с учетом 5% потерь тепла в тепловых сетях.</w:t>
      </w:r>
    </w:p>
    <w:p w:rsidR="0090774D" w:rsidRPr="00D143CF" w:rsidRDefault="0090774D" w:rsidP="0090774D">
      <w:pPr>
        <w:tabs>
          <w:tab w:val="left" w:pos="851"/>
        </w:tabs>
        <w:ind w:right="176" w:firstLine="709"/>
        <w:rPr>
          <w:rFonts w:ascii="Times New Roman" w:hAnsi="Times New Roman"/>
        </w:rPr>
      </w:pPr>
      <w:r w:rsidRPr="00D143CF">
        <w:rPr>
          <w:rFonts w:ascii="Times New Roman" w:hAnsi="Times New Roman"/>
          <w:spacing w:val="-4"/>
        </w:rPr>
        <w:t xml:space="preserve">Расчеты произведены для расчетной температуры наружного воздуха на отопление Т = -30 </w:t>
      </w:r>
      <w:r w:rsidRPr="00D143CF">
        <w:rPr>
          <w:rFonts w:ascii="Times New Roman" w:hAnsi="Times New Roman"/>
          <w:spacing w:val="-4"/>
          <w:vertAlign w:val="superscript"/>
        </w:rPr>
        <w:t>0</w:t>
      </w:r>
      <w:r w:rsidRPr="00D143CF">
        <w:rPr>
          <w:rFonts w:ascii="Times New Roman" w:hAnsi="Times New Roman"/>
          <w:spacing w:val="-4"/>
        </w:rPr>
        <w:t xml:space="preserve">С (согласно СНиП 23.01.99 </w:t>
      </w:r>
      <w:r w:rsidR="00AE6EBE" w:rsidRPr="00D143CF">
        <w:rPr>
          <w:rFonts w:ascii="Times New Roman" w:hAnsi="Times New Roman"/>
          <w:spacing w:val="-4"/>
        </w:rPr>
        <w:t>«</w:t>
      </w:r>
      <w:r w:rsidRPr="00D143CF">
        <w:rPr>
          <w:rFonts w:ascii="Times New Roman" w:hAnsi="Times New Roman"/>
          <w:spacing w:val="-4"/>
        </w:rPr>
        <w:t>Строительная климатология</w:t>
      </w:r>
      <w:r w:rsidR="00AE6EBE" w:rsidRPr="00D143CF">
        <w:rPr>
          <w:rFonts w:ascii="Times New Roman" w:hAnsi="Times New Roman"/>
          <w:spacing w:val="-4"/>
        </w:rPr>
        <w:t>»</w:t>
      </w:r>
      <w:r w:rsidRPr="00D143CF">
        <w:rPr>
          <w:rFonts w:ascii="Times New Roman" w:hAnsi="Times New Roman"/>
          <w:spacing w:val="-4"/>
        </w:rPr>
        <w:t>).</w:t>
      </w:r>
    </w:p>
    <w:p w:rsidR="001B3FE2" w:rsidRPr="00D143CF" w:rsidRDefault="001B3FE2" w:rsidP="001B3FE2">
      <w:pPr>
        <w:tabs>
          <w:tab w:val="left" w:pos="851"/>
        </w:tabs>
        <w:ind w:right="176" w:firstLine="709"/>
        <w:rPr>
          <w:rFonts w:ascii="Times New Roman" w:hAnsi="Times New Roman"/>
        </w:rPr>
      </w:pPr>
      <w:r w:rsidRPr="00D143CF">
        <w:rPr>
          <w:rFonts w:ascii="Times New Roman" w:hAnsi="Times New Roman"/>
        </w:rPr>
        <w:t>Суммарные тепловы</w:t>
      </w:r>
      <w:r w:rsidR="001B453B" w:rsidRPr="00D143CF">
        <w:rPr>
          <w:rFonts w:ascii="Times New Roman" w:hAnsi="Times New Roman"/>
        </w:rPr>
        <w:t>е нагр</w:t>
      </w:r>
      <w:r w:rsidR="00C5253E" w:rsidRPr="00D143CF">
        <w:rPr>
          <w:rFonts w:ascii="Times New Roman" w:hAnsi="Times New Roman"/>
        </w:rPr>
        <w:t>узки приведены в таблице 6.7.1.5</w:t>
      </w:r>
      <w:r w:rsidRPr="00D143CF">
        <w:rPr>
          <w:rFonts w:ascii="Times New Roman" w:hAnsi="Times New Roman"/>
        </w:rPr>
        <w:t xml:space="preserve">. </w:t>
      </w:r>
    </w:p>
    <w:p w:rsidR="001B453B" w:rsidRPr="00D143CF" w:rsidRDefault="001B453B" w:rsidP="009E2A61">
      <w:pPr>
        <w:jc w:val="center"/>
        <w:rPr>
          <w:rFonts w:ascii="Times New Roman" w:hAnsi="Times New Roman"/>
          <w:b/>
        </w:rPr>
      </w:pPr>
      <w:r w:rsidRPr="00D143CF">
        <w:rPr>
          <w:rFonts w:ascii="Times New Roman" w:hAnsi="Times New Roman"/>
          <w:b/>
        </w:rPr>
        <w:t>Расчетные тепловые потоки</w:t>
      </w:r>
    </w:p>
    <w:p w:rsidR="009306FE" w:rsidRPr="00D143CF" w:rsidRDefault="009306FE" w:rsidP="001B453B">
      <w:pPr>
        <w:jc w:val="right"/>
        <w:rPr>
          <w:rFonts w:ascii="Times New Roman" w:hAnsi="Times New Roman"/>
          <w:bCs/>
          <w:lang w:val="x-none" w:eastAsia="x-none"/>
        </w:rPr>
      </w:pPr>
    </w:p>
    <w:p w:rsidR="00684E88" w:rsidRPr="00C16347" w:rsidRDefault="009306FE" w:rsidP="00684E88">
      <w:pPr>
        <w:widowControl w:val="0"/>
        <w:jc w:val="right"/>
        <w:rPr>
          <w:color w:val="FF0000"/>
        </w:rPr>
      </w:pPr>
      <w:r w:rsidRPr="00D143CF">
        <w:rPr>
          <w:rFonts w:ascii="Times New Roman" w:hAnsi="Times New Roman"/>
          <w:bCs/>
          <w:lang w:val="x-none" w:eastAsia="x-none"/>
        </w:rPr>
        <w:t xml:space="preserve">Таблица </w:t>
      </w:r>
      <w:r w:rsidR="001D292D" w:rsidRPr="00D143CF">
        <w:rPr>
          <w:rFonts w:ascii="Times New Roman" w:hAnsi="Times New Roman"/>
          <w:bCs/>
          <w:lang w:eastAsia="x-none"/>
        </w:rPr>
        <w:t>6</w:t>
      </w:r>
      <w:r w:rsidR="00C5253E" w:rsidRPr="00D143CF">
        <w:rPr>
          <w:rFonts w:ascii="Times New Roman" w:hAnsi="Times New Roman"/>
          <w:bCs/>
          <w:lang w:eastAsia="x-none"/>
        </w:rPr>
        <w:t>.7.1.5</w:t>
      </w:r>
      <w:r w:rsidRPr="00D143CF">
        <w:rPr>
          <w:rFonts w:ascii="Times New Roman" w:hAnsi="Times New Roman"/>
          <w:bCs/>
          <w:lang w:eastAsia="x-none"/>
        </w:rPr>
        <w:t>.</w:t>
      </w:r>
    </w:p>
    <w:tbl>
      <w:tblPr>
        <w:tblW w:w="0" w:type="auto"/>
        <w:tblInd w:w="20" w:type="dxa"/>
        <w:tblCellMar>
          <w:left w:w="0" w:type="dxa"/>
          <w:right w:w="0" w:type="dxa"/>
        </w:tblCellMar>
        <w:tblLook w:val="04A0" w:firstRow="1" w:lastRow="0" w:firstColumn="1" w:lastColumn="0" w:noHBand="0" w:noVBand="1"/>
      </w:tblPr>
      <w:tblGrid>
        <w:gridCol w:w="421"/>
        <w:gridCol w:w="2284"/>
        <w:gridCol w:w="2143"/>
        <w:gridCol w:w="2827"/>
        <w:gridCol w:w="2007"/>
      </w:tblGrid>
      <w:tr w:rsidR="00715D11" w:rsidRPr="00715D11" w:rsidTr="00684E88">
        <w:trPr>
          <w:divId w:val="410467854"/>
          <w:trHeight w:val="284"/>
          <w:tblHeader/>
        </w:trPr>
        <w:tc>
          <w:tcPr>
            <w:tcW w:w="42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715D11" w:rsidRDefault="00684E88" w:rsidP="00684E88">
            <w:pPr>
              <w:jc w:val="center"/>
              <w:rPr>
                <w:rFonts w:ascii="Times New Roman" w:hAnsi="Times New Roman"/>
                <w:b/>
                <w:bCs/>
              </w:rPr>
            </w:pPr>
            <w:r w:rsidRPr="00715D11">
              <w:rPr>
                <w:rFonts w:ascii="Times New Roman" w:hAnsi="Times New Roman"/>
                <w:b/>
                <w:bCs/>
              </w:rPr>
              <w:t xml:space="preserve">№ п/п </w:t>
            </w:r>
          </w:p>
        </w:tc>
        <w:tc>
          <w:tcPr>
            <w:tcW w:w="228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715D11" w:rsidRDefault="00684E88" w:rsidP="00684E88">
            <w:pPr>
              <w:jc w:val="center"/>
              <w:rPr>
                <w:rFonts w:ascii="Times New Roman" w:hAnsi="Times New Roman"/>
                <w:b/>
                <w:bCs/>
              </w:rPr>
            </w:pPr>
            <w:r w:rsidRPr="00715D11">
              <w:rPr>
                <w:rFonts w:ascii="Times New Roman" w:hAnsi="Times New Roman"/>
                <w:b/>
                <w:bCs/>
              </w:rPr>
              <w:t xml:space="preserve">Потребитель </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715D11" w:rsidRDefault="00684E88" w:rsidP="00684E88">
            <w:pPr>
              <w:jc w:val="center"/>
              <w:rPr>
                <w:rFonts w:ascii="Times New Roman" w:hAnsi="Times New Roman"/>
                <w:b/>
                <w:bCs/>
              </w:rPr>
            </w:pPr>
            <w:r w:rsidRPr="00715D11">
              <w:rPr>
                <w:rFonts w:ascii="Times New Roman" w:hAnsi="Times New Roman"/>
                <w:b/>
                <w:bCs/>
              </w:rPr>
              <w:t>Население тыс.чел.</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715D11" w:rsidRDefault="00684E88" w:rsidP="00684E88">
            <w:pPr>
              <w:jc w:val="center"/>
              <w:rPr>
                <w:rFonts w:ascii="Times New Roman" w:hAnsi="Times New Roman"/>
                <w:b/>
                <w:bCs/>
              </w:rPr>
            </w:pPr>
            <w:r w:rsidRPr="00715D11">
              <w:rPr>
                <w:rFonts w:ascii="Times New Roman" w:hAnsi="Times New Roman"/>
                <w:b/>
                <w:bCs/>
              </w:rPr>
              <w:t xml:space="preserve">Жилищный фонд тыс. м2 </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715D11" w:rsidRDefault="00684E88" w:rsidP="00684E88">
            <w:pPr>
              <w:jc w:val="center"/>
              <w:rPr>
                <w:rFonts w:ascii="Times New Roman" w:hAnsi="Times New Roman"/>
                <w:b/>
                <w:bCs/>
              </w:rPr>
            </w:pPr>
            <w:r w:rsidRPr="00715D11">
              <w:rPr>
                <w:rFonts w:ascii="Times New Roman" w:hAnsi="Times New Roman"/>
                <w:b/>
                <w:bCs/>
              </w:rPr>
              <w:t xml:space="preserve">Расход тепла МВт </w:t>
            </w:r>
          </w:p>
        </w:tc>
      </w:tr>
      <w:tr w:rsidR="00715D11" w:rsidRPr="00715D11" w:rsidTr="00684E88">
        <w:trPr>
          <w:divId w:val="410467854"/>
          <w:trHeight w:val="284"/>
          <w:tblHeader/>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715D11" w:rsidRDefault="00684E88" w:rsidP="00684E88">
            <w:pPr>
              <w:jc w:val="center"/>
              <w:rPr>
                <w:rFonts w:ascii="Times New Roman" w:hAnsi="Times New Roman"/>
                <w:b/>
                <w:bCs/>
              </w:rPr>
            </w:pPr>
            <w:r w:rsidRPr="00715D11">
              <w:rPr>
                <w:rFonts w:ascii="Times New Roman" w:hAnsi="Times New Roman"/>
                <w:b/>
                <w:bCs/>
              </w:rPr>
              <w:t>1</w:t>
            </w:r>
          </w:p>
        </w:tc>
        <w:tc>
          <w:tcPr>
            <w:tcW w:w="22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715D11" w:rsidRDefault="00684E88" w:rsidP="00684E88">
            <w:pPr>
              <w:jc w:val="center"/>
              <w:rPr>
                <w:rFonts w:ascii="Times New Roman" w:hAnsi="Times New Roman"/>
                <w:b/>
                <w:bCs/>
              </w:rPr>
            </w:pPr>
            <w:r w:rsidRPr="00715D11">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715D11" w:rsidRDefault="00684E88" w:rsidP="00684E88">
            <w:pPr>
              <w:jc w:val="center"/>
              <w:rPr>
                <w:rFonts w:ascii="Times New Roman" w:hAnsi="Times New Roman"/>
                <w:b/>
                <w:bCs/>
              </w:rPr>
            </w:pPr>
            <w:r w:rsidRPr="00715D11">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715D11" w:rsidRDefault="00684E88" w:rsidP="00684E88">
            <w:pPr>
              <w:jc w:val="center"/>
              <w:rPr>
                <w:rFonts w:ascii="Times New Roman" w:hAnsi="Times New Roman"/>
                <w:b/>
                <w:bCs/>
              </w:rPr>
            </w:pPr>
            <w:r w:rsidRPr="00715D11">
              <w:rPr>
                <w:rFonts w:ascii="Times New Roman" w:hAnsi="Times New Roman"/>
                <w:b/>
                <w:bCs/>
              </w:rPr>
              <w:t>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715D11" w:rsidRDefault="00684E88" w:rsidP="00684E88">
            <w:pPr>
              <w:jc w:val="center"/>
              <w:rPr>
                <w:rFonts w:ascii="Times New Roman" w:hAnsi="Times New Roman"/>
                <w:b/>
                <w:bCs/>
              </w:rPr>
            </w:pPr>
            <w:r w:rsidRPr="00715D11">
              <w:rPr>
                <w:rFonts w:ascii="Times New Roman" w:hAnsi="Times New Roman"/>
                <w:b/>
                <w:bCs/>
              </w:rPr>
              <w:t>5</w:t>
            </w:r>
          </w:p>
        </w:tc>
      </w:tr>
      <w:tr w:rsidR="00715D11" w:rsidRPr="00715D11"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715D11" w:rsidRDefault="00684E88" w:rsidP="00684E88">
            <w:pPr>
              <w:jc w:val="left"/>
              <w:rPr>
                <w:rFonts w:ascii="Times New Roman" w:hAnsi="Times New Roman"/>
              </w:rPr>
            </w:pPr>
            <w:r w:rsidRPr="00715D11">
              <w:rPr>
                <w:rFonts w:ascii="Times New Roman" w:hAnsi="Times New Roman"/>
              </w:rPr>
              <w:t xml:space="preserve">I </w:t>
            </w:r>
          </w:p>
        </w:tc>
        <w:tc>
          <w:tcPr>
            <w:tcW w:w="9261" w:type="dxa"/>
            <w:gridSpan w:val="4"/>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684E88" w:rsidRPr="00715D11" w:rsidRDefault="00684E88" w:rsidP="00684E88">
            <w:pPr>
              <w:jc w:val="center"/>
              <w:rPr>
                <w:rFonts w:ascii="Times New Roman" w:hAnsi="Times New Roman"/>
                <w:b/>
                <w:bCs/>
              </w:rPr>
            </w:pPr>
            <w:r w:rsidRPr="00715D11">
              <w:rPr>
                <w:rFonts w:ascii="Times New Roman" w:hAnsi="Times New Roman"/>
                <w:b/>
                <w:bCs/>
              </w:rPr>
              <w:t xml:space="preserve">Расчётный срок 2037 год </w:t>
            </w:r>
          </w:p>
        </w:tc>
      </w:tr>
      <w:tr w:rsidR="00715D11" w:rsidRPr="00715D11"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684E88">
            <w:pPr>
              <w:jc w:val="left"/>
              <w:rPr>
                <w:rFonts w:ascii="Times New Roman" w:hAnsi="Times New Roman"/>
              </w:rPr>
            </w:pPr>
            <w:r w:rsidRPr="00715D11">
              <w:rPr>
                <w:rFonts w:ascii="Times New Roman" w:hAnsi="Times New Roman"/>
              </w:rPr>
              <w:t xml:space="preserve"> </w:t>
            </w:r>
          </w:p>
        </w:tc>
        <w:tc>
          <w:tcPr>
            <w:tcW w:w="22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rPr>
                <w:rFonts w:ascii="Times New Roman" w:hAnsi="Times New Roman"/>
              </w:rPr>
            </w:pPr>
            <w:r w:rsidRPr="00715D11">
              <w:rPr>
                <w:rFonts w:ascii="Times New Roman" w:hAnsi="Times New Roman"/>
              </w:rPr>
              <w:t xml:space="preserve">Новое стр-ство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0,17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4,0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0,63</w:t>
            </w:r>
          </w:p>
        </w:tc>
      </w:tr>
      <w:tr w:rsidR="00715D11" w:rsidRPr="00715D11"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684E88">
            <w:pPr>
              <w:jc w:val="left"/>
              <w:rPr>
                <w:rFonts w:ascii="Times New Roman" w:hAnsi="Times New Roman"/>
              </w:rPr>
            </w:pPr>
            <w:r w:rsidRPr="00715D11">
              <w:rPr>
                <w:rFonts w:ascii="Times New Roman" w:hAnsi="Times New Roman"/>
              </w:rPr>
              <w:t xml:space="preserve"> </w:t>
            </w:r>
          </w:p>
        </w:tc>
        <w:tc>
          <w:tcPr>
            <w:tcW w:w="22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rPr>
                <w:rFonts w:ascii="Times New Roman" w:hAnsi="Times New Roman"/>
              </w:rPr>
            </w:pPr>
            <w:r w:rsidRPr="00715D11">
              <w:rPr>
                <w:rFonts w:ascii="Times New Roman" w:hAnsi="Times New Roman"/>
              </w:rPr>
              <w:t xml:space="preserve">Сохраняемый фонд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0,60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8,2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1,12</w:t>
            </w:r>
          </w:p>
        </w:tc>
      </w:tr>
      <w:tr w:rsidR="00715D11" w:rsidRPr="00715D11"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684E88">
            <w:pPr>
              <w:jc w:val="left"/>
              <w:rPr>
                <w:rFonts w:ascii="Times New Roman" w:hAnsi="Times New Roman"/>
              </w:rPr>
            </w:pPr>
            <w:r w:rsidRPr="00715D11">
              <w:rPr>
                <w:rFonts w:ascii="Times New Roman" w:hAnsi="Times New Roman"/>
              </w:rPr>
              <w:t xml:space="preserve"> </w:t>
            </w:r>
          </w:p>
        </w:tc>
        <w:tc>
          <w:tcPr>
            <w:tcW w:w="22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rPr>
                <w:rFonts w:ascii="Times New Roman" w:hAnsi="Times New Roman"/>
                <w:b/>
                <w:bCs/>
              </w:rPr>
            </w:pPr>
            <w:r w:rsidRPr="00715D11">
              <w:rPr>
                <w:rFonts w:ascii="Times New Roman" w:hAnsi="Times New Roman"/>
                <w:b/>
                <w:bCs/>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0,77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12,2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b/>
                <w:bCs/>
              </w:rPr>
            </w:pPr>
            <w:r w:rsidRPr="00715D11">
              <w:rPr>
                <w:rFonts w:ascii="Times New Roman" w:hAnsi="Times New Roman"/>
                <w:b/>
                <w:bCs/>
              </w:rPr>
              <w:t>1,79</w:t>
            </w:r>
          </w:p>
        </w:tc>
      </w:tr>
      <w:tr w:rsidR="00715D11" w:rsidRPr="00715D11"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684E88">
            <w:pPr>
              <w:jc w:val="left"/>
              <w:rPr>
                <w:rFonts w:ascii="Times New Roman" w:hAnsi="Times New Roman"/>
              </w:rPr>
            </w:pPr>
            <w:r w:rsidRPr="00715D11">
              <w:rPr>
                <w:rFonts w:ascii="Times New Roman" w:hAnsi="Times New Roman"/>
              </w:rPr>
              <w:t xml:space="preserve"> </w:t>
            </w:r>
          </w:p>
        </w:tc>
        <w:tc>
          <w:tcPr>
            <w:tcW w:w="22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rPr>
                <w:rFonts w:ascii="Times New Roman" w:hAnsi="Times New Roman"/>
              </w:rPr>
            </w:pPr>
            <w:r w:rsidRPr="00715D11">
              <w:rPr>
                <w:rFonts w:ascii="Times New Roman" w:hAnsi="Times New Roman"/>
              </w:rPr>
              <w:t xml:space="preserve">Всего Гкал/ч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1,54</w:t>
            </w:r>
          </w:p>
        </w:tc>
      </w:tr>
      <w:tr w:rsidR="00715D11" w:rsidRPr="00715D11"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715D11" w:rsidRDefault="00684E88" w:rsidP="00684E88">
            <w:pPr>
              <w:jc w:val="left"/>
              <w:rPr>
                <w:rFonts w:ascii="Times New Roman" w:hAnsi="Times New Roman"/>
              </w:rPr>
            </w:pPr>
            <w:r w:rsidRPr="00715D11">
              <w:rPr>
                <w:rFonts w:ascii="Times New Roman" w:hAnsi="Times New Roman"/>
              </w:rPr>
              <w:t xml:space="preserve">II </w:t>
            </w:r>
          </w:p>
        </w:tc>
        <w:tc>
          <w:tcPr>
            <w:tcW w:w="9261" w:type="dxa"/>
            <w:gridSpan w:val="4"/>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684E88" w:rsidRPr="00715D11" w:rsidRDefault="00684E88" w:rsidP="00684E88">
            <w:pPr>
              <w:jc w:val="center"/>
              <w:rPr>
                <w:rFonts w:ascii="Times New Roman" w:hAnsi="Times New Roman"/>
                <w:b/>
                <w:bCs/>
              </w:rPr>
            </w:pPr>
            <w:r w:rsidRPr="00715D11">
              <w:rPr>
                <w:rFonts w:ascii="Times New Roman" w:hAnsi="Times New Roman"/>
                <w:b/>
                <w:bCs/>
              </w:rPr>
              <w:t xml:space="preserve">Первая очередь 2025 год </w:t>
            </w:r>
          </w:p>
        </w:tc>
      </w:tr>
      <w:tr w:rsidR="00715D11" w:rsidRPr="00715D11"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684E88">
            <w:pPr>
              <w:jc w:val="left"/>
              <w:rPr>
                <w:rFonts w:ascii="Times New Roman" w:hAnsi="Times New Roman"/>
              </w:rPr>
            </w:pPr>
            <w:r w:rsidRPr="00715D11">
              <w:rPr>
                <w:rFonts w:ascii="Times New Roman" w:hAnsi="Times New Roman"/>
              </w:rPr>
              <w:t xml:space="preserve"> </w:t>
            </w:r>
          </w:p>
        </w:tc>
        <w:tc>
          <w:tcPr>
            <w:tcW w:w="22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rPr>
                <w:rFonts w:ascii="Times New Roman" w:hAnsi="Times New Roman"/>
              </w:rPr>
            </w:pPr>
            <w:r w:rsidRPr="00715D11">
              <w:rPr>
                <w:rFonts w:ascii="Times New Roman" w:hAnsi="Times New Roman"/>
              </w:rPr>
              <w:t xml:space="preserve">Новое стр-ство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0,03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0,90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0,14</w:t>
            </w:r>
          </w:p>
        </w:tc>
      </w:tr>
      <w:tr w:rsidR="00715D11" w:rsidRPr="00715D11"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684E88">
            <w:pPr>
              <w:jc w:val="center"/>
              <w:rPr>
                <w:rFonts w:ascii="Times New Roman" w:hAnsi="Times New Roman"/>
              </w:rPr>
            </w:pPr>
            <w:r w:rsidRPr="00715D11">
              <w:rPr>
                <w:rFonts w:ascii="Times New Roman" w:hAnsi="Times New Roman"/>
              </w:rPr>
              <w:t xml:space="preserve"> </w:t>
            </w:r>
          </w:p>
        </w:tc>
        <w:tc>
          <w:tcPr>
            <w:tcW w:w="22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rPr>
                <w:rFonts w:ascii="Times New Roman" w:hAnsi="Times New Roman"/>
              </w:rPr>
            </w:pPr>
            <w:r w:rsidRPr="00715D11">
              <w:rPr>
                <w:rFonts w:ascii="Times New Roman" w:hAnsi="Times New Roman"/>
              </w:rPr>
              <w:t xml:space="preserve">Сохраняемый фонд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0,60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8,2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1,18</w:t>
            </w:r>
          </w:p>
        </w:tc>
      </w:tr>
      <w:tr w:rsidR="00715D11" w:rsidRPr="00715D11"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684E88">
            <w:pPr>
              <w:jc w:val="center"/>
              <w:rPr>
                <w:rFonts w:ascii="Times New Roman" w:hAnsi="Times New Roman"/>
              </w:rPr>
            </w:pPr>
            <w:r w:rsidRPr="00715D11">
              <w:rPr>
                <w:rFonts w:ascii="Times New Roman" w:hAnsi="Times New Roman"/>
              </w:rPr>
              <w:t xml:space="preserve"> </w:t>
            </w:r>
          </w:p>
        </w:tc>
        <w:tc>
          <w:tcPr>
            <w:tcW w:w="22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801838" w:rsidRDefault="00715D11">
            <w:pPr>
              <w:rPr>
                <w:rFonts w:ascii="Times New Roman" w:hAnsi="Times New Roman"/>
                <w:b/>
                <w:bCs/>
              </w:rPr>
            </w:pPr>
            <w:r w:rsidRPr="00801838">
              <w:rPr>
                <w:rFonts w:ascii="Times New Roman" w:hAnsi="Times New Roman"/>
                <w:b/>
                <w:bCs/>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801838" w:rsidRDefault="00715D11">
            <w:pPr>
              <w:jc w:val="center"/>
              <w:rPr>
                <w:rFonts w:ascii="Times New Roman" w:hAnsi="Times New Roman"/>
                <w:b/>
                <w:bCs/>
              </w:rPr>
            </w:pPr>
            <w:r w:rsidRPr="00801838">
              <w:rPr>
                <w:rFonts w:ascii="Times New Roman" w:hAnsi="Times New Roman"/>
                <w:b/>
                <w:bCs/>
              </w:rPr>
              <w:t>0,63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801838" w:rsidRDefault="00715D11">
            <w:pPr>
              <w:jc w:val="center"/>
              <w:rPr>
                <w:rFonts w:ascii="Times New Roman" w:hAnsi="Times New Roman"/>
                <w:b/>
              </w:rPr>
            </w:pPr>
            <w:r w:rsidRPr="00801838">
              <w:rPr>
                <w:rFonts w:ascii="Times New Roman" w:hAnsi="Times New Roman"/>
                <w:b/>
              </w:rPr>
              <w:t>9,1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801838" w:rsidRDefault="00715D11">
            <w:pPr>
              <w:jc w:val="center"/>
              <w:rPr>
                <w:rFonts w:ascii="Times New Roman" w:hAnsi="Times New Roman"/>
                <w:b/>
                <w:bCs/>
              </w:rPr>
            </w:pPr>
            <w:r w:rsidRPr="00801838">
              <w:rPr>
                <w:rFonts w:ascii="Times New Roman" w:hAnsi="Times New Roman"/>
                <w:b/>
                <w:bCs/>
              </w:rPr>
              <w:t>1,36</w:t>
            </w:r>
          </w:p>
        </w:tc>
      </w:tr>
      <w:tr w:rsidR="00715D11" w:rsidRPr="00715D11"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684E88">
            <w:pPr>
              <w:jc w:val="center"/>
              <w:rPr>
                <w:rFonts w:ascii="Times New Roman" w:hAnsi="Times New Roman"/>
              </w:rPr>
            </w:pPr>
            <w:r w:rsidRPr="00715D11">
              <w:rPr>
                <w:rFonts w:ascii="Times New Roman" w:hAnsi="Times New Roman"/>
              </w:rPr>
              <w:t xml:space="preserve"> </w:t>
            </w:r>
          </w:p>
        </w:tc>
        <w:tc>
          <w:tcPr>
            <w:tcW w:w="22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801838" w:rsidRDefault="00715D11">
            <w:pPr>
              <w:rPr>
                <w:rFonts w:ascii="Times New Roman" w:hAnsi="Times New Roman"/>
                <w:bCs/>
              </w:rPr>
            </w:pPr>
            <w:r w:rsidRPr="00801838">
              <w:rPr>
                <w:rFonts w:ascii="Times New Roman" w:hAnsi="Times New Roman"/>
                <w:bCs/>
              </w:rPr>
              <w:t xml:space="preserve">Всего Гкал/ч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801838" w:rsidRDefault="00715D11">
            <w:pPr>
              <w:jc w:val="center"/>
              <w:rPr>
                <w:rFonts w:ascii="Times New Roman" w:hAnsi="Times New Roman"/>
                <w:bCs/>
              </w:rPr>
            </w:pPr>
            <w:r w:rsidRPr="00801838">
              <w:rPr>
                <w:rFonts w:ascii="Times New Roman" w:hAnsi="Times New Roman"/>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801838" w:rsidRDefault="00715D11">
            <w:pPr>
              <w:jc w:val="center"/>
              <w:rPr>
                <w:rFonts w:ascii="Times New Roman" w:hAnsi="Times New Roman"/>
                <w:bCs/>
              </w:rPr>
            </w:pPr>
            <w:r w:rsidRPr="00801838">
              <w:rPr>
                <w:rFonts w:ascii="Times New Roman" w:hAnsi="Times New Roman"/>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801838" w:rsidRDefault="00715D11">
            <w:pPr>
              <w:jc w:val="center"/>
              <w:rPr>
                <w:rFonts w:ascii="Times New Roman" w:hAnsi="Times New Roman"/>
              </w:rPr>
            </w:pPr>
            <w:r w:rsidRPr="00801838">
              <w:rPr>
                <w:rFonts w:ascii="Times New Roman" w:hAnsi="Times New Roman"/>
              </w:rPr>
              <w:t>1,17</w:t>
            </w:r>
          </w:p>
        </w:tc>
      </w:tr>
    </w:tbl>
    <w:p w:rsidR="0090774D" w:rsidRPr="00C16347" w:rsidRDefault="0090774D" w:rsidP="0090774D">
      <w:pPr>
        <w:spacing w:line="250" w:lineRule="auto"/>
        <w:ind w:right="193" w:firstLine="709"/>
        <w:rPr>
          <w:rFonts w:ascii="Times New Roman" w:hAnsi="Times New Roman"/>
          <w:color w:val="FF0000"/>
          <w:szCs w:val="22"/>
        </w:rPr>
      </w:pPr>
    </w:p>
    <w:p w:rsidR="0090774D" w:rsidRPr="00D143CF" w:rsidRDefault="0090774D" w:rsidP="0090774D">
      <w:pPr>
        <w:ind w:firstLine="709"/>
        <w:rPr>
          <w:rFonts w:ascii="Times New Roman" w:hAnsi="Times New Roman"/>
        </w:rPr>
      </w:pPr>
      <w:r w:rsidRPr="00D143CF">
        <w:rPr>
          <w:rFonts w:ascii="Times New Roman" w:hAnsi="Times New Roman"/>
        </w:rPr>
        <w:t xml:space="preserve">Тепловые нагрузки жилищно-коммунального сектора </w:t>
      </w:r>
      <w:r w:rsidR="00C16347" w:rsidRPr="00D143CF">
        <w:rPr>
          <w:rFonts w:ascii="Times New Roman" w:hAnsi="Times New Roman"/>
        </w:rPr>
        <w:t>Пуркаевского</w:t>
      </w:r>
      <w:r w:rsidR="00DA29E6" w:rsidRPr="00D143CF">
        <w:rPr>
          <w:rFonts w:ascii="Times New Roman" w:hAnsi="Times New Roman"/>
        </w:rPr>
        <w:t xml:space="preserve"> сельского поселения</w:t>
      </w:r>
      <w:r w:rsidRPr="00D143CF">
        <w:rPr>
          <w:rFonts w:ascii="Times New Roman" w:hAnsi="Times New Roman"/>
          <w:szCs w:val="26"/>
        </w:rPr>
        <w:t xml:space="preserve"> </w:t>
      </w:r>
      <w:r w:rsidRPr="00D143CF">
        <w:rPr>
          <w:rFonts w:ascii="Times New Roman" w:hAnsi="Times New Roman"/>
        </w:rPr>
        <w:t xml:space="preserve">на расчетный срок составят </w:t>
      </w:r>
      <w:r w:rsidR="00801838">
        <w:rPr>
          <w:rFonts w:ascii="Times New Roman" w:hAnsi="Times New Roman"/>
        </w:rPr>
        <w:t>1,79</w:t>
      </w:r>
      <w:r w:rsidRPr="00D143CF">
        <w:rPr>
          <w:rFonts w:ascii="Times New Roman" w:hAnsi="Times New Roman"/>
        </w:rPr>
        <w:t xml:space="preserve"> Гкал/час, на 1 очередь – </w:t>
      </w:r>
      <w:r w:rsidR="00801838">
        <w:rPr>
          <w:rFonts w:ascii="Times New Roman" w:hAnsi="Times New Roman"/>
        </w:rPr>
        <w:t>1,36</w:t>
      </w:r>
      <w:r w:rsidRPr="00D143CF">
        <w:rPr>
          <w:rFonts w:ascii="Times New Roman" w:hAnsi="Times New Roman"/>
        </w:rPr>
        <w:t xml:space="preserve"> Гкал/час.</w:t>
      </w:r>
    </w:p>
    <w:p w:rsidR="0090774D" w:rsidRPr="00D143CF" w:rsidRDefault="0090774D" w:rsidP="0090774D">
      <w:pPr>
        <w:ind w:firstLine="709"/>
        <w:rPr>
          <w:rFonts w:ascii="Times New Roman" w:hAnsi="Times New Roman"/>
        </w:rPr>
      </w:pPr>
      <w:r w:rsidRPr="00D143CF">
        <w:rPr>
          <w:rFonts w:ascii="Times New Roman" w:hAnsi="Times New Roman"/>
        </w:rPr>
        <w:t xml:space="preserve">Теплоснабжение потребителей </w:t>
      </w:r>
      <w:r w:rsidR="00C16347" w:rsidRPr="00D143CF">
        <w:rPr>
          <w:rFonts w:ascii="Times New Roman" w:hAnsi="Times New Roman"/>
        </w:rPr>
        <w:t>Пуркаевского</w:t>
      </w:r>
      <w:r w:rsidR="00DA29E6" w:rsidRPr="00D143CF">
        <w:rPr>
          <w:rFonts w:ascii="Times New Roman" w:hAnsi="Times New Roman"/>
        </w:rPr>
        <w:t xml:space="preserve"> сельского поселения</w:t>
      </w:r>
      <w:r w:rsidRPr="00D143CF">
        <w:rPr>
          <w:rFonts w:ascii="Times New Roman" w:hAnsi="Times New Roman"/>
        </w:rPr>
        <w:t xml:space="preserve"> намечается от источников, работающих на природном газе. </w:t>
      </w:r>
    </w:p>
    <w:p w:rsidR="0090774D" w:rsidRPr="00D143CF" w:rsidRDefault="0090774D" w:rsidP="0090774D">
      <w:pPr>
        <w:ind w:firstLine="709"/>
        <w:rPr>
          <w:rFonts w:ascii="Times New Roman" w:hAnsi="Times New Roman"/>
        </w:rPr>
      </w:pPr>
      <w:r w:rsidRPr="00D143CF">
        <w:rPr>
          <w:rFonts w:ascii="Times New Roman" w:hAnsi="Times New Roman"/>
        </w:rPr>
        <w:lastRenderedPageBreak/>
        <w:t>Сохраняемый и новый жилой фонд будет обеспечиваться теплоснабжением от существующих котел</w:t>
      </w:r>
      <w:r w:rsidR="00B13C1A" w:rsidRPr="00D143CF">
        <w:rPr>
          <w:rFonts w:ascii="Times New Roman" w:hAnsi="Times New Roman"/>
        </w:rPr>
        <w:t>ьных, с учётом их реконструкции,</w:t>
      </w:r>
      <w:r w:rsidRPr="00D143CF">
        <w:rPr>
          <w:rFonts w:ascii="Times New Roman" w:hAnsi="Times New Roman"/>
        </w:rPr>
        <w:t xml:space="preserve"> строительством новых котельных. </w:t>
      </w:r>
    </w:p>
    <w:p w:rsidR="0090774D" w:rsidRPr="00D143CF" w:rsidRDefault="0090774D" w:rsidP="0090774D">
      <w:pPr>
        <w:ind w:firstLine="709"/>
        <w:rPr>
          <w:rFonts w:ascii="Times New Roman" w:hAnsi="Times New Roman"/>
        </w:rPr>
      </w:pPr>
      <w:r w:rsidRPr="00D143CF">
        <w:rPr>
          <w:rFonts w:ascii="Times New Roman" w:hAnsi="Times New Roman"/>
        </w:rPr>
        <w:t>Применение индивидуальных поквартирных генераторов тепла на газовом топливе, что даст значительную экономию топлива (до 50 %).</w:t>
      </w:r>
    </w:p>
    <w:p w:rsidR="0090774D" w:rsidRPr="00D143CF" w:rsidRDefault="0090774D" w:rsidP="0090774D">
      <w:pPr>
        <w:pStyle w:val="213"/>
        <w:spacing w:after="0" w:line="240" w:lineRule="auto"/>
        <w:ind w:left="0" w:firstLine="709"/>
        <w:rPr>
          <w:rFonts w:ascii="Times New Roman" w:hAnsi="Times New Roman"/>
          <w:szCs w:val="26"/>
        </w:rPr>
      </w:pPr>
      <w:r w:rsidRPr="00D143CF">
        <w:rPr>
          <w:rFonts w:ascii="Times New Roman" w:hAnsi="Times New Roman"/>
          <w:szCs w:val="26"/>
        </w:rPr>
        <w:t>Замену изношенных и строительство новых теплотрасс следует вести с применением пенополиуретановой изоляции.</w:t>
      </w:r>
    </w:p>
    <w:p w:rsidR="0090774D" w:rsidRPr="00D143CF" w:rsidRDefault="0090774D" w:rsidP="0090774D">
      <w:pPr>
        <w:pStyle w:val="213"/>
        <w:spacing w:after="0" w:line="240" w:lineRule="auto"/>
        <w:ind w:left="0" w:firstLine="709"/>
        <w:rPr>
          <w:rFonts w:ascii="Times New Roman" w:hAnsi="Times New Roman"/>
          <w:szCs w:val="26"/>
        </w:rPr>
      </w:pPr>
      <w:r w:rsidRPr="00D143CF">
        <w:rPr>
          <w:rFonts w:ascii="Times New Roman" w:hAnsi="Times New Roman"/>
          <w:szCs w:val="26"/>
        </w:rPr>
        <w:t>Необходимым условием энергосберегающей политики является замена устаревшего энергетического оборудования, перекладка изношенных тепловых сетей, и таким образом сокращение потерь энергии. При строительстве жилья необходимо применять теплосберегающие технологии и материалы. Необходимо внедрять приборы учёта расхода теплоэнергии потребителями (счетчики) и регулирование подачи тепла.</w:t>
      </w:r>
    </w:p>
    <w:p w:rsidR="0090774D" w:rsidRPr="00D143CF" w:rsidRDefault="0090774D" w:rsidP="0090774D">
      <w:pPr>
        <w:pStyle w:val="213"/>
        <w:spacing w:after="0" w:line="240" w:lineRule="auto"/>
        <w:ind w:left="0" w:firstLine="709"/>
        <w:rPr>
          <w:rFonts w:ascii="Times New Roman" w:hAnsi="Times New Roman"/>
          <w:szCs w:val="26"/>
        </w:rPr>
      </w:pPr>
      <w:r w:rsidRPr="00D143CF">
        <w:rPr>
          <w:rFonts w:ascii="Times New Roman" w:hAnsi="Times New Roman"/>
          <w:szCs w:val="26"/>
        </w:rPr>
        <w:t>Для поддержания установленного температурного графика работы сетей на котельных необходимо внедрять автоматическое регулирование отпуска тепловой энергии.</w:t>
      </w:r>
    </w:p>
    <w:p w:rsidR="0090774D" w:rsidRPr="00D143CF" w:rsidRDefault="0090774D" w:rsidP="0090774D">
      <w:pPr>
        <w:pStyle w:val="213"/>
        <w:spacing w:after="0" w:line="240" w:lineRule="auto"/>
        <w:ind w:left="0" w:firstLine="709"/>
        <w:rPr>
          <w:rFonts w:ascii="Times New Roman" w:hAnsi="Times New Roman"/>
          <w:szCs w:val="26"/>
        </w:rPr>
      </w:pPr>
      <w:r w:rsidRPr="00D143CF">
        <w:rPr>
          <w:rFonts w:ascii="Times New Roman" w:hAnsi="Times New Roman"/>
          <w:szCs w:val="26"/>
        </w:rPr>
        <w:t>Следует провести инвентаризацию всех теплосетей и составить на них паспорта.</w:t>
      </w:r>
    </w:p>
    <w:p w:rsidR="0090774D" w:rsidRPr="00D143CF" w:rsidRDefault="0090774D" w:rsidP="0090774D">
      <w:pPr>
        <w:pStyle w:val="213"/>
        <w:spacing w:after="0" w:line="240" w:lineRule="auto"/>
        <w:ind w:left="0" w:firstLine="709"/>
        <w:rPr>
          <w:rFonts w:ascii="Times New Roman" w:hAnsi="Times New Roman"/>
          <w:szCs w:val="26"/>
        </w:rPr>
      </w:pPr>
      <w:r w:rsidRPr="00D143CF">
        <w:rPr>
          <w:rFonts w:ascii="Times New Roman" w:hAnsi="Times New Roman"/>
          <w:szCs w:val="26"/>
        </w:rPr>
        <w:t>Для выявления мест и причин сверхнормативного потребления энергоресурсов, определения фактического состояния тепловых сетей необходимо проводить ежедневные обходы теплосетей.</w:t>
      </w:r>
    </w:p>
    <w:p w:rsidR="00CE3893" w:rsidRPr="00D143CF" w:rsidRDefault="0090774D" w:rsidP="00CE3893">
      <w:pPr>
        <w:pStyle w:val="213"/>
        <w:spacing w:after="0" w:line="240" w:lineRule="auto"/>
        <w:ind w:left="0" w:firstLine="709"/>
        <w:rPr>
          <w:rFonts w:ascii="Times New Roman" w:hAnsi="Times New Roman"/>
          <w:szCs w:val="26"/>
        </w:rPr>
      </w:pPr>
      <w:r w:rsidRPr="00D143CF">
        <w:rPr>
          <w:rFonts w:ascii="Times New Roman" w:hAnsi="Times New Roman"/>
          <w:szCs w:val="26"/>
        </w:rPr>
        <w:t>Необходимо проводить анализ контрольных проб котельного топлива.</w:t>
      </w:r>
    </w:p>
    <w:p w:rsidR="0090774D" w:rsidRPr="00D143CF" w:rsidRDefault="0090774D" w:rsidP="00CE3893">
      <w:pPr>
        <w:pStyle w:val="213"/>
        <w:spacing w:after="0" w:line="240" w:lineRule="auto"/>
        <w:ind w:left="0" w:firstLine="709"/>
        <w:rPr>
          <w:rFonts w:ascii="Times New Roman" w:hAnsi="Times New Roman"/>
          <w:szCs w:val="26"/>
        </w:rPr>
      </w:pPr>
      <w:r w:rsidRPr="00D143CF">
        <w:rPr>
          <w:rFonts w:ascii="Times New Roman" w:hAnsi="Times New Roman"/>
        </w:rPr>
        <w:t xml:space="preserve">На котельных необходимо установить автоматику безопасности, чтобы избежать аварийных ситуаций и угроз для обслуживающего персонала. Также необходимо оснастить котельные системой контроля за содержанием </w:t>
      </w:r>
      <w:r w:rsidRPr="00D143CF">
        <w:rPr>
          <w:rFonts w:ascii="Times New Roman" w:hAnsi="Times New Roman"/>
          <w:spacing w:val="-4"/>
        </w:rPr>
        <w:t>СН</w:t>
      </w:r>
      <w:r w:rsidRPr="00D143CF">
        <w:rPr>
          <w:rFonts w:ascii="Times New Roman" w:hAnsi="Times New Roman"/>
          <w:spacing w:val="-4"/>
          <w:vertAlign w:val="subscript"/>
        </w:rPr>
        <w:t>4</w:t>
      </w:r>
      <w:r w:rsidRPr="00D143CF">
        <w:rPr>
          <w:rFonts w:ascii="Times New Roman" w:hAnsi="Times New Roman"/>
        </w:rPr>
        <w:t xml:space="preserve"> и </w:t>
      </w:r>
      <w:r w:rsidRPr="00D143CF">
        <w:rPr>
          <w:rFonts w:ascii="Times New Roman" w:hAnsi="Times New Roman"/>
          <w:spacing w:val="-4"/>
        </w:rPr>
        <w:t>СО</w:t>
      </w:r>
      <w:r w:rsidRPr="00D143CF">
        <w:rPr>
          <w:rFonts w:ascii="Times New Roman" w:hAnsi="Times New Roman"/>
        </w:rPr>
        <w:t xml:space="preserve"> в помещении котельной и внедрять систему телекоммуникаций.</w:t>
      </w:r>
    </w:p>
    <w:p w:rsidR="00265C07" w:rsidRPr="00C16347" w:rsidRDefault="00265C07" w:rsidP="0090774D">
      <w:pPr>
        <w:ind w:firstLine="709"/>
        <w:rPr>
          <w:rFonts w:ascii="Times New Roman" w:hAnsi="Times New Roman"/>
          <w:b/>
          <w:color w:val="FF0000"/>
        </w:rPr>
      </w:pPr>
    </w:p>
    <w:p w:rsidR="009306FE" w:rsidRPr="00D143CF" w:rsidRDefault="009306FE" w:rsidP="00EE7306">
      <w:pPr>
        <w:ind w:firstLine="709"/>
        <w:rPr>
          <w:rFonts w:ascii="Times New Roman" w:hAnsi="Times New Roman"/>
          <w:b/>
        </w:rPr>
      </w:pPr>
      <w:r w:rsidRPr="00D143CF">
        <w:rPr>
          <w:rFonts w:ascii="Times New Roman" w:hAnsi="Times New Roman"/>
          <w:b/>
        </w:rPr>
        <w:t>Мероприятия по модернизации и развитию теплоснабжения:</w:t>
      </w:r>
    </w:p>
    <w:p w:rsidR="009306FE" w:rsidRPr="00D143CF" w:rsidRDefault="009306FE" w:rsidP="00EE7306">
      <w:pPr>
        <w:ind w:firstLine="709"/>
        <w:rPr>
          <w:rFonts w:ascii="Times New Roman" w:hAnsi="Times New Roman"/>
          <w:b/>
        </w:rPr>
      </w:pPr>
    </w:p>
    <w:p w:rsidR="001B3FE2" w:rsidRPr="00D143CF" w:rsidRDefault="009306FE" w:rsidP="001B3FE2">
      <w:pPr>
        <w:ind w:firstLine="709"/>
        <w:rPr>
          <w:rFonts w:ascii="Times New Roman" w:hAnsi="Times New Roman"/>
          <w:b/>
          <w:bCs/>
        </w:rPr>
      </w:pPr>
      <w:r w:rsidRPr="00D143CF">
        <w:rPr>
          <w:rFonts w:ascii="Times New Roman" w:hAnsi="Times New Roman"/>
          <w:b/>
          <w:bCs/>
        </w:rPr>
        <w:t>Проектом предусмотрено:</w:t>
      </w:r>
    </w:p>
    <w:p w:rsidR="001B3FE2" w:rsidRPr="00D143CF" w:rsidRDefault="001B3FE2" w:rsidP="001B3FE2">
      <w:pPr>
        <w:ind w:firstLine="709"/>
        <w:rPr>
          <w:rFonts w:ascii="Times New Roman" w:hAnsi="Times New Roman"/>
          <w:bCs/>
        </w:rPr>
      </w:pPr>
      <w:r w:rsidRPr="00D143CF">
        <w:rPr>
          <w:rFonts w:ascii="Times New Roman" w:hAnsi="Times New Roman"/>
          <w:bCs/>
        </w:rPr>
        <w:t xml:space="preserve">На </w:t>
      </w:r>
      <w:r w:rsidRPr="00D143CF">
        <w:rPr>
          <w:rFonts w:ascii="Times New Roman" w:hAnsi="Times New Roman"/>
        </w:rPr>
        <w:t>основании имеющихся резервов существующих источников теплоснабжения, а также учитывая близость расположения объектов проектирования к основному источнику тепла и тепловым сетей от него, данным проектом предлагается:</w:t>
      </w:r>
    </w:p>
    <w:p w:rsidR="00732022" w:rsidRPr="00D143CF" w:rsidRDefault="00732022" w:rsidP="002A01F4">
      <w:pPr>
        <w:numPr>
          <w:ilvl w:val="0"/>
          <w:numId w:val="22"/>
        </w:numPr>
        <w:tabs>
          <w:tab w:val="num" w:pos="993"/>
        </w:tabs>
        <w:ind w:left="0" w:firstLine="709"/>
        <w:rPr>
          <w:rFonts w:ascii="Times New Roman" w:hAnsi="Times New Roman"/>
        </w:rPr>
      </w:pPr>
      <w:r w:rsidRPr="00D143CF">
        <w:rPr>
          <w:rFonts w:ascii="Times New Roman" w:hAnsi="Times New Roman"/>
          <w:b/>
        </w:rPr>
        <w:t>внедрение</w:t>
      </w:r>
      <w:r w:rsidRPr="00D143CF">
        <w:rPr>
          <w:rFonts w:ascii="Times New Roman" w:hAnsi="Times New Roman"/>
        </w:rPr>
        <w:t xml:space="preserve"> энергосберегающих технологий (приборы коммерческого учета тепловой энергии на тепловых источниках и др.). </w:t>
      </w:r>
    </w:p>
    <w:p w:rsidR="00732022" w:rsidRPr="00D143CF" w:rsidRDefault="00732022" w:rsidP="002A01F4">
      <w:pPr>
        <w:numPr>
          <w:ilvl w:val="0"/>
          <w:numId w:val="22"/>
        </w:numPr>
        <w:tabs>
          <w:tab w:val="num" w:pos="993"/>
        </w:tabs>
        <w:ind w:left="0" w:firstLine="709"/>
        <w:rPr>
          <w:rFonts w:ascii="Times New Roman" w:hAnsi="Times New Roman"/>
        </w:rPr>
      </w:pPr>
      <w:r w:rsidRPr="00D143CF">
        <w:rPr>
          <w:rFonts w:ascii="Times New Roman" w:hAnsi="Times New Roman"/>
          <w:b/>
          <w:lang w:bidi="ru-RU"/>
        </w:rPr>
        <w:t>капитальный ре</w:t>
      </w:r>
      <w:r w:rsidRPr="00D143CF">
        <w:rPr>
          <w:rFonts w:ascii="Times New Roman" w:hAnsi="Times New Roman"/>
          <w:b/>
          <w:lang w:bidi="ru-RU"/>
        </w:rPr>
        <w:softHyphen/>
        <w:t>монт</w:t>
      </w:r>
      <w:r w:rsidRPr="00D143CF">
        <w:rPr>
          <w:rFonts w:ascii="Times New Roman" w:hAnsi="Times New Roman"/>
          <w:lang w:bidi="ru-RU"/>
        </w:rPr>
        <w:t xml:space="preserve"> объектов теплоснабжения;</w:t>
      </w:r>
    </w:p>
    <w:p w:rsidR="00732022" w:rsidRPr="00D143CF" w:rsidRDefault="00732022" w:rsidP="002A01F4">
      <w:pPr>
        <w:numPr>
          <w:ilvl w:val="0"/>
          <w:numId w:val="22"/>
        </w:numPr>
        <w:tabs>
          <w:tab w:val="num" w:pos="993"/>
        </w:tabs>
        <w:ind w:left="0" w:firstLine="709"/>
        <w:rPr>
          <w:rFonts w:ascii="Times New Roman" w:hAnsi="Times New Roman"/>
        </w:rPr>
      </w:pPr>
      <w:r w:rsidRPr="00D143CF">
        <w:rPr>
          <w:rFonts w:ascii="Times New Roman" w:hAnsi="Times New Roman"/>
          <w:b/>
          <w:lang w:bidi="ru-RU"/>
        </w:rPr>
        <w:t>замена</w:t>
      </w:r>
      <w:r w:rsidRPr="00D143CF">
        <w:rPr>
          <w:rFonts w:ascii="Times New Roman" w:hAnsi="Times New Roman"/>
          <w:lang w:bidi="ru-RU"/>
        </w:rPr>
        <w:t xml:space="preserve"> теплоизо</w:t>
      </w:r>
      <w:r w:rsidRPr="00D143CF">
        <w:rPr>
          <w:rFonts w:ascii="Times New Roman" w:hAnsi="Times New Roman"/>
          <w:lang w:bidi="ru-RU"/>
        </w:rPr>
        <w:softHyphen/>
        <w:t>ляционных мате</w:t>
      </w:r>
      <w:r w:rsidRPr="00D143CF">
        <w:rPr>
          <w:rFonts w:ascii="Times New Roman" w:hAnsi="Times New Roman"/>
          <w:lang w:bidi="ru-RU"/>
        </w:rPr>
        <w:softHyphen/>
        <w:t>риалов</w:t>
      </w:r>
      <w:r w:rsidR="00734F9D" w:rsidRPr="00D143CF">
        <w:rPr>
          <w:rFonts w:ascii="Times New Roman" w:hAnsi="Times New Roman"/>
          <w:lang w:bidi="ru-RU"/>
        </w:rPr>
        <w:t>;</w:t>
      </w:r>
    </w:p>
    <w:p w:rsidR="00732022" w:rsidRPr="00D143CF" w:rsidRDefault="00732022" w:rsidP="002A01F4">
      <w:pPr>
        <w:numPr>
          <w:ilvl w:val="0"/>
          <w:numId w:val="22"/>
        </w:numPr>
        <w:tabs>
          <w:tab w:val="num" w:pos="993"/>
        </w:tabs>
        <w:ind w:left="0" w:firstLine="709"/>
        <w:rPr>
          <w:rFonts w:ascii="Times New Roman" w:hAnsi="Times New Roman"/>
        </w:rPr>
      </w:pPr>
      <w:r w:rsidRPr="00D143CF">
        <w:rPr>
          <w:rFonts w:ascii="Times New Roman" w:hAnsi="Times New Roman"/>
          <w:b/>
          <w:lang w:bidi="ru-RU"/>
        </w:rPr>
        <w:t>строительство</w:t>
      </w:r>
      <w:r w:rsidRPr="00D143CF">
        <w:rPr>
          <w:rFonts w:ascii="Times New Roman" w:hAnsi="Times New Roman"/>
          <w:lang w:bidi="ru-RU"/>
        </w:rPr>
        <w:t xml:space="preserve"> новых сетей теп</w:t>
      </w:r>
      <w:r w:rsidRPr="00D143CF">
        <w:rPr>
          <w:rFonts w:ascii="Times New Roman" w:hAnsi="Times New Roman"/>
          <w:lang w:bidi="ru-RU"/>
        </w:rPr>
        <w:softHyphen/>
        <w:t>лоснабжения.</w:t>
      </w:r>
    </w:p>
    <w:p w:rsidR="009306FE" w:rsidRPr="00D143CF" w:rsidRDefault="009306FE" w:rsidP="00EE7306">
      <w:pPr>
        <w:numPr>
          <w:ilvl w:val="12"/>
          <w:numId w:val="0"/>
        </w:numPr>
        <w:autoSpaceDE w:val="0"/>
        <w:autoSpaceDN w:val="0"/>
        <w:adjustRightInd w:val="0"/>
        <w:ind w:firstLine="709"/>
        <w:rPr>
          <w:rFonts w:ascii="Times New Roman" w:hAnsi="Times New Roman"/>
        </w:rPr>
      </w:pPr>
      <w:r w:rsidRPr="00D143CF">
        <w:rPr>
          <w:rFonts w:ascii="Times New Roman" w:hAnsi="Times New Roman"/>
          <w:b/>
        </w:rPr>
        <w:t>Основными первоочередными мероприятиями</w:t>
      </w:r>
      <w:r w:rsidRPr="00D143CF">
        <w:rPr>
          <w:rFonts w:ascii="Times New Roman" w:hAnsi="Times New Roman"/>
        </w:rPr>
        <w:t xml:space="preserve"> являются:</w:t>
      </w:r>
    </w:p>
    <w:p w:rsidR="00D143CF" w:rsidRPr="00D143CF" w:rsidRDefault="00D143CF" w:rsidP="002A01F4">
      <w:pPr>
        <w:numPr>
          <w:ilvl w:val="0"/>
          <w:numId w:val="22"/>
        </w:numPr>
        <w:tabs>
          <w:tab w:val="num" w:pos="993"/>
        </w:tabs>
        <w:ind w:left="0" w:firstLine="709"/>
        <w:rPr>
          <w:rFonts w:ascii="Times New Roman" w:hAnsi="Times New Roman"/>
        </w:rPr>
      </w:pPr>
      <w:r w:rsidRPr="00D143CF">
        <w:rPr>
          <w:rFonts w:ascii="Times New Roman" w:hAnsi="Times New Roman"/>
          <w:b/>
          <w:szCs w:val="28"/>
        </w:rPr>
        <w:t>строительство</w:t>
      </w:r>
      <w:r w:rsidRPr="00D143CF">
        <w:rPr>
          <w:rFonts w:ascii="Times New Roman" w:hAnsi="Times New Roman"/>
          <w:szCs w:val="28"/>
        </w:rPr>
        <w:t xml:space="preserve"> двух отдельно </w:t>
      </w:r>
      <w:r w:rsidR="00801838" w:rsidRPr="00D143CF">
        <w:rPr>
          <w:rFonts w:ascii="Times New Roman" w:hAnsi="Times New Roman"/>
          <w:szCs w:val="28"/>
        </w:rPr>
        <w:t>стоящих котельных</w:t>
      </w:r>
      <w:r w:rsidRPr="00D143CF">
        <w:rPr>
          <w:rFonts w:ascii="Times New Roman" w:hAnsi="Times New Roman"/>
          <w:szCs w:val="28"/>
        </w:rPr>
        <w:t xml:space="preserve"> малой мощности для зон многофункционального назначения в с. Пуркаево;</w:t>
      </w:r>
    </w:p>
    <w:p w:rsidR="00D143CF" w:rsidRPr="00D143CF" w:rsidRDefault="00D143CF" w:rsidP="002A01F4">
      <w:pPr>
        <w:numPr>
          <w:ilvl w:val="0"/>
          <w:numId w:val="22"/>
        </w:numPr>
        <w:tabs>
          <w:tab w:val="num" w:pos="993"/>
        </w:tabs>
        <w:ind w:left="0" w:firstLine="709"/>
        <w:rPr>
          <w:rFonts w:ascii="Times New Roman" w:hAnsi="Times New Roman"/>
        </w:rPr>
      </w:pPr>
      <w:r w:rsidRPr="00D143CF">
        <w:rPr>
          <w:rFonts w:ascii="Times New Roman" w:hAnsi="Times New Roman"/>
          <w:b/>
          <w:szCs w:val="28"/>
        </w:rPr>
        <w:t>прокладка</w:t>
      </w:r>
      <w:r w:rsidRPr="00D143CF">
        <w:rPr>
          <w:rFonts w:ascii="Times New Roman" w:hAnsi="Times New Roman"/>
          <w:szCs w:val="28"/>
        </w:rPr>
        <w:t xml:space="preserve"> газопровода к двум котельным малой мощности для зон многофункционального назначения в с. Пуркаево</w:t>
      </w:r>
      <w:r>
        <w:rPr>
          <w:rFonts w:ascii="Times New Roman" w:hAnsi="Times New Roman"/>
          <w:szCs w:val="28"/>
        </w:rPr>
        <w:t>;</w:t>
      </w:r>
    </w:p>
    <w:p w:rsidR="00D143CF" w:rsidRPr="00D143CF" w:rsidRDefault="00D143CF" w:rsidP="00D143CF">
      <w:pPr>
        <w:numPr>
          <w:ilvl w:val="0"/>
          <w:numId w:val="22"/>
        </w:numPr>
        <w:tabs>
          <w:tab w:val="num" w:pos="993"/>
        </w:tabs>
        <w:ind w:left="0" w:firstLine="709"/>
        <w:rPr>
          <w:rFonts w:ascii="Times New Roman" w:hAnsi="Times New Roman"/>
        </w:rPr>
      </w:pPr>
      <w:r w:rsidRPr="00D143CF">
        <w:rPr>
          <w:rFonts w:ascii="Times New Roman" w:hAnsi="Times New Roman"/>
          <w:b/>
          <w:szCs w:val="26"/>
        </w:rPr>
        <w:t>замена</w:t>
      </w:r>
      <w:r w:rsidRPr="00D143CF">
        <w:rPr>
          <w:rFonts w:ascii="Times New Roman" w:hAnsi="Times New Roman"/>
          <w:szCs w:val="26"/>
        </w:rPr>
        <w:t xml:space="preserve"> устаревшего энергетического оборудования;</w:t>
      </w:r>
    </w:p>
    <w:p w:rsidR="00A0320D" w:rsidRPr="00D143CF" w:rsidRDefault="00A0320D" w:rsidP="002A01F4">
      <w:pPr>
        <w:numPr>
          <w:ilvl w:val="0"/>
          <w:numId w:val="22"/>
        </w:numPr>
        <w:tabs>
          <w:tab w:val="num" w:pos="993"/>
        </w:tabs>
        <w:ind w:left="0" w:firstLine="709"/>
        <w:rPr>
          <w:rFonts w:ascii="Times New Roman" w:hAnsi="Times New Roman"/>
        </w:rPr>
      </w:pPr>
      <w:r w:rsidRPr="00D143CF">
        <w:rPr>
          <w:rFonts w:ascii="Times New Roman" w:hAnsi="Times New Roman"/>
          <w:b/>
        </w:rPr>
        <w:t>замена</w:t>
      </w:r>
      <w:r w:rsidRPr="00D143CF">
        <w:rPr>
          <w:rFonts w:ascii="Times New Roman" w:hAnsi="Times New Roman"/>
        </w:rPr>
        <w:t xml:space="preserve"> системы отопления с установкой теплоотражающих экранов;</w:t>
      </w:r>
    </w:p>
    <w:p w:rsidR="00A0320D" w:rsidRPr="00D143CF" w:rsidRDefault="00A0320D" w:rsidP="002A01F4">
      <w:pPr>
        <w:numPr>
          <w:ilvl w:val="0"/>
          <w:numId w:val="22"/>
        </w:numPr>
        <w:tabs>
          <w:tab w:val="num" w:pos="993"/>
        </w:tabs>
        <w:ind w:left="0" w:firstLine="709"/>
        <w:rPr>
          <w:rFonts w:ascii="Times New Roman" w:hAnsi="Times New Roman"/>
        </w:rPr>
      </w:pPr>
      <w:r w:rsidRPr="00D143CF">
        <w:rPr>
          <w:rFonts w:ascii="Times New Roman" w:hAnsi="Times New Roman"/>
          <w:b/>
        </w:rPr>
        <w:t>переход</w:t>
      </w:r>
      <w:r w:rsidRPr="00D143CF">
        <w:rPr>
          <w:rFonts w:ascii="Times New Roman" w:hAnsi="Times New Roman"/>
        </w:rPr>
        <w:t xml:space="preserve"> на индивидуальную систему отопления;</w:t>
      </w:r>
    </w:p>
    <w:p w:rsidR="00A0320D" w:rsidRPr="00D143CF" w:rsidRDefault="00A0320D" w:rsidP="002A01F4">
      <w:pPr>
        <w:numPr>
          <w:ilvl w:val="0"/>
          <w:numId w:val="22"/>
        </w:numPr>
        <w:tabs>
          <w:tab w:val="num" w:pos="993"/>
        </w:tabs>
        <w:ind w:left="0" w:firstLine="709"/>
        <w:rPr>
          <w:rFonts w:ascii="Times New Roman" w:hAnsi="Times New Roman"/>
        </w:rPr>
      </w:pPr>
      <w:r w:rsidRPr="00D143CF">
        <w:rPr>
          <w:rFonts w:ascii="Times New Roman" w:hAnsi="Times New Roman"/>
          <w:b/>
        </w:rPr>
        <w:t>установка</w:t>
      </w:r>
      <w:r w:rsidRPr="00D143CF">
        <w:rPr>
          <w:rFonts w:ascii="Times New Roman" w:hAnsi="Times New Roman"/>
        </w:rPr>
        <w:t xml:space="preserve"> теплоотражающих экранов за отопительными приборами;</w:t>
      </w:r>
    </w:p>
    <w:p w:rsidR="00612D79" w:rsidRPr="00D143CF" w:rsidRDefault="00612D79" w:rsidP="002A01F4">
      <w:pPr>
        <w:numPr>
          <w:ilvl w:val="0"/>
          <w:numId w:val="22"/>
        </w:numPr>
        <w:tabs>
          <w:tab w:val="num" w:pos="993"/>
        </w:tabs>
        <w:ind w:left="0" w:firstLine="709"/>
        <w:rPr>
          <w:rFonts w:ascii="Times New Roman" w:hAnsi="Times New Roman"/>
        </w:rPr>
      </w:pPr>
      <w:r w:rsidRPr="00D143CF">
        <w:rPr>
          <w:rFonts w:ascii="Times New Roman" w:hAnsi="Times New Roman"/>
          <w:b/>
          <w:szCs w:val="26"/>
        </w:rPr>
        <w:t>с</w:t>
      </w:r>
      <w:r w:rsidRPr="00D143CF">
        <w:rPr>
          <w:rFonts w:ascii="Times New Roman" w:hAnsi="Times New Roman"/>
          <w:b/>
        </w:rPr>
        <w:t>троительство</w:t>
      </w:r>
      <w:r w:rsidRPr="00D143CF">
        <w:rPr>
          <w:rFonts w:ascii="Times New Roman" w:hAnsi="Times New Roman"/>
        </w:rPr>
        <w:t xml:space="preserve"> новых тепловых сетей;</w:t>
      </w:r>
    </w:p>
    <w:p w:rsidR="00612D79" w:rsidRPr="00D143CF" w:rsidRDefault="00612D79" w:rsidP="002A01F4">
      <w:pPr>
        <w:numPr>
          <w:ilvl w:val="0"/>
          <w:numId w:val="22"/>
        </w:numPr>
        <w:tabs>
          <w:tab w:val="num" w:pos="993"/>
        </w:tabs>
        <w:ind w:left="0" w:firstLine="709"/>
        <w:rPr>
          <w:rFonts w:ascii="Times New Roman" w:hAnsi="Times New Roman"/>
        </w:rPr>
      </w:pPr>
      <w:r w:rsidRPr="00D143CF">
        <w:rPr>
          <w:rFonts w:ascii="Times New Roman" w:hAnsi="Times New Roman"/>
          <w:b/>
          <w:szCs w:val="26"/>
        </w:rPr>
        <w:t>с</w:t>
      </w:r>
      <w:r w:rsidRPr="00D143CF">
        <w:rPr>
          <w:rFonts w:ascii="Times New Roman" w:hAnsi="Times New Roman"/>
          <w:b/>
        </w:rPr>
        <w:t xml:space="preserve">троительство </w:t>
      </w:r>
      <w:r w:rsidRPr="00D143CF">
        <w:rPr>
          <w:rFonts w:ascii="Times New Roman" w:hAnsi="Times New Roman"/>
        </w:rPr>
        <w:t>в новых квартирах ИЖС домов с поквартирными генераторами тепла;</w:t>
      </w:r>
    </w:p>
    <w:p w:rsidR="00612D79" w:rsidRPr="00D143CF" w:rsidRDefault="00612D79" w:rsidP="002A01F4">
      <w:pPr>
        <w:numPr>
          <w:ilvl w:val="0"/>
          <w:numId w:val="22"/>
        </w:numPr>
        <w:tabs>
          <w:tab w:val="num" w:pos="993"/>
        </w:tabs>
        <w:ind w:left="0" w:firstLine="709"/>
        <w:rPr>
          <w:rFonts w:ascii="Times New Roman" w:hAnsi="Times New Roman"/>
        </w:rPr>
      </w:pPr>
      <w:r w:rsidRPr="00D143CF">
        <w:rPr>
          <w:rFonts w:ascii="Times New Roman" w:hAnsi="Times New Roman"/>
          <w:b/>
          <w:szCs w:val="26"/>
        </w:rPr>
        <w:t>з</w:t>
      </w:r>
      <w:r w:rsidRPr="00D143CF">
        <w:rPr>
          <w:rFonts w:ascii="Times New Roman" w:hAnsi="Times New Roman"/>
          <w:b/>
        </w:rPr>
        <w:t>амена</w:t>
      </w:r>
      <w:r w:rsidRPr="00D143CF">
        <w:rPr>
          <w:rFonts w:ascii="Times New Roman" w:hAnsi="Times New Roman"/>
        </w:rPr>
        <w:t xml:space="preserve"> изношенных участков тепловых сетей и их теплоизоляции;</w:t>
      </w:r>
    </w:p>
    <w:p w:rsidR="00612D79" w:rsidRPr="00D143CF" w:rsidRDefault="00612D79" w:rsidP="002A01F4">
      <w:pPr>
        <w:numPr>
          <w:ilvl w:val="0"/>
          <w:numId w:val="22"/>
        </w:numPr>
        <w:tabs>
          <w:tab w:val="num" w:pos="993"/>
        </w:tabs>
        <w:ind w:left="0" w:firstLine="709"/>
        <w:rPr>
          <w:rFonts w:ascii="Times New Roman" w:hAnsi="Times New Roman"/>
        </w:rPr>
      </w:pPr>
      <w:r w:rsidRPr="00D143CF">
        <w:rPr>
          <w:rFonts w:ascii="Times New Roman" w:hAnsi="Times New Roman"/>
          <w:szCs w:val="26"/>
        </w:rPr>
        <w:lastRenderedPageBreak/>
        <w:t>з</w:t>
      </w:r>
      <w:r w:rsidRPr="00D143CF">
        <w:rPr>
          <w:rFonts w:ascii="Times New Roman" w:hAnsi="Times New Roman"/>
        </w:rPr>
        <w:t>амена низкоэффективной теплоизоляции участков тепловых сетей (без замены труб);</w:t>
      </w:r>
    </w:p>
    <w:p w:rsidR="00612D79" w:rsidRPr="00D143CF" w:rsidRDefault="00612D79" w:rsidP="002A01F4">
      <w:pPr>
        <w:numPr>
          <w:ilvl w:val="0"/>
          <w:numId w:val="22"/>
        </w:numPr>
        <w:tabs>
          <w:tab w:val="num" w:pos="993"/>
        </w:tabs>
        <w:ind w:left="0" w:firstLine="709"/>
        <w:rPr>
          <w:rFonts w:ascii="Times New Roman" w:hAnsi="Times New Roman"/>
        </w:rPr>
      </w:pPr>
      <w:r w:rsidRPr="00D143CF">
        <w:rPr>
          <w:rFonts w:ascii="Times New Roman" w:hAnsi="Times New Roman"/>
          <w:szCs w:val="26"/>
        </w:rPr>
        <w:t>з</w:t>
      </w:r>
      <w:r w:rsidRPr="00D143CF">
        <w:rPr>
          <w:rFonts w:ascii="Times New Roman" w:hAnsi="Times New Roman"/>
        </w:rPr>
        <w:t>недрение приборов учёта расхода теплоэнергии потребителями (счетчиков);</w:t>
      </w:r>
    </w:p>
    <w:p w:rsidR="00612D79" w:rsidRPr="00D143CF" w:rsidRDefault="00612D79" w:rsidP="002A01F4">
      <w:pPr>
        <w:numPr>
          <w:ilvl w:val="0"/>
          <w:numId w:val="22"/>
        </w:numPr>
        <w:tabs>
          <w:tab w:val="num" w:pos="993"/>
        </w:tabs>
        <w:ind w:left="0" w:firstLine="709"/>
        <w:rPr>
          <w:rFonts w:ascii="Times New Roman" w:hAnsi="Times New Roman"/>
        </w:rPr>
      </w:pPr>
      <w:r w:rsidRPr="00D143CF">
        <w:rPr>
          <w:rFonts w:ascii="Times New Roman" w:hAnsi="Times New Roman"/>
          <w:szCs w:val="26"/>
        </w:rPr>
        <w:t>в</w:t>
      </w:r>
      <w:r w:rsidRPr="00D143CF">
        <w:rPr>
          <w:rFonts w:ascii="Times New Roman" w:hAnsi="Times New Roman"/>
        </w:rPr>
        <w:t>недрение автоматического регулирования отпуска тепловой энергии на котельных;</w:t>
      </w:r>
    </w:p>
    <w:p w:rsidR="00612D79" w:rsidRPr="00D143CF" w:rsidRDefault="00612D79" w:rsidP="002A01F4">
      <w:pPr>
        <w:numPr>
          <w:ilvl w:val="0"/>
          <w:numId w:val="22"/>
        </w:numPr>
        <w:tabs>
          <w:tab w:val="num" w:pos="993"/>
        </w:tabs>
        <w:ind w:left="0" w:firstLine="709"/>
        <w:rPr>
          <w:rFonts w:ascii="Times New Roman" w:hAnsi="Times New Roman"/>
        </w:rPr>
      </w:pPr>
      <w:r w:rsidRPr="00D143CF">
        <w:rPr>
          <w:rFonts w:ascii="Times New Roman" w:hAnsi="Times New Roman"/>
          <w:b/>
        </w:rPr>
        <w:t>нвентаризация</w:t>
      </w:r>
      <w:r w:rsidRPr="00D143CF">
        <w:rPr>
          <w:rFonts w:ascii="Times New Roman" w:hAnsi="Times New Roman"/>
        </w:rPr>
        <w:t xml:space="preserve"> всех теплосетей и составление на них паспортов;</w:t>
      </w:r>
    </w:p>
    <w:p w:rsidR="00D34D76" w:rsidRPr="00D143CF" w:rsidRDefault="00D34D76" w:rsidP="002A01F4">
      <w:pPr>
        <w:numPr>
          <w:ilvl w:val="0"/>
          <w:numId w:val="22"/>
        </w:numPr>
        <w:tabs>
          <w:tab w:val="num" w:pos="993"/>
        </w:tabs>
        <w:ind w:left="0" w:firstLine="709"/>
        <w:rPr>
          <w:rFonts w:ascii="Times New Roman" w:hAnsi="Times New Roman"/>
        </w:rPr>
      </w:pPr>
      <w:r w:rsidRPr="00D143CF">
        <w:rPr>
          <w:rFonts w:ascii="Times New Roman" w:hAnsi="Times New Roman"/>
          <w:b/>
        </w:rPr>
        <w:t>разработка</w:t>
      </w:r>
      <w:r w:rsidRPr="00D143CF">
        <w:rPr>
          <w:rFonts w:ascii="Times New Roman" w:hAnsi="Times New Roman"/>
        </w:rPr>
        <w:t xml:space="preserve"> схемы теплоснабжения; еж</w:t>
      </w:r>
      <w:r w:rsidR="00612D79" w:rsidRPr="00D143CF">
        <w:rPr>
          <w:rFonts w:ascii="Times New Roman" w:hAnsi="Times New Roman"/>
        </w:rPr>
        <w:t>егодная корректировка схемы.</w:t>
      </w:r>
    </w:p>
    <w:p w:rsidR="00FA5ADA" w:rsidRPr="00C16347" w:rsidRDefault="00FA5ADA" w:rsidP="003E5731">
      <w:pPr>
        <w:ind w:firstLine="709"/>
        <w:rPr>
          <w:rFonts w:ascii="Times New Roman" w:hAnsi="Times New Roman"/>
          <w:b/>
          <w:i/>
          <w:color w:val="FF0000"/>
          <w:lang w:eastAsia="en-US" w:bidi="en-US"/>
        </w:rPr>
      </w:pPr>
    </w:p>
    <w:p w:rsidR="006B2837" w:rsidRPr="00D143CF" w:rsidRDefault="009306FE" w:rsidP="006B2837">
      <w:pPr>
        <w:ind w:firstLine="709"/>
        <w:rPr>
          <w:rFonts w:ascii="Times New Roman" w:hAnsi="Times New Roman"/>
          <w:b/>
          <w:i/>
          <w:lang w:eastAsia="en-US" w:bidi="en-US"/>
        </w:rPr>
      </w:pPr>
      <w:r w:rsidRPr="00D143CF">
        <w:rPr>
          <w:rFonts w:ascii="Times New Roman" w:hAnsi="Times New Roman"/>
          <w:b/>
          <w:i/>
          <w:lang w:eastAsia="en-US" w:bidi="en-US"/>
        </w:rPr>
        <w:t>Электроснабжение</w:t>
      </w:r>
    </w:p>
    <w:p w:rsidR="006B2837" w:rsidRPr="00D143CF" w:rsidRDefault="006B2837" w:rsidP="006B2837">
      <w:pPr>
        <w:ind w:firstLine="709"/>
        <w:rPr>
          <w:rFonts w:ascii="Times New Roman" w:hAnsi="Times New Roman"/>
          <w:b/>
          <w:i/>
          <w:lang w:eastAsia="en-US" w:bidi="en-US"/>
        </w:rPr>
      </w:pPr>
    </w:p>
    <w:p w:rsidR="00AA58B3" w:rsidRPr="00D143CF" w:rsidRDefault="00AA58B3" w:rsidP="00AA58B3">
      <w:pPr>
        <w:ind w:firstLine="709"/>
        <w:rPr>
          <w:rFonts w:ascii="Times New Roman" w:hAnsi="Times New Roman"/>
          <w:szCs w:val="28"/>
        </w:rPr>
      </w:pPr>
      <w:r w:rsidRPr="00D143CF">
        <w:rPr>
          <w:rFonts w:ascii="Times New Roman" w:hAnsi="Times New Roman"/>
          <w:szCs w:val="28"/>
        </w:rPr>
        <w:t xml:space="preserve">На планируемый срок электроснабжение потребителей в границах </w:t>
      </w:r>
      <w:r w:rsidR="00C16347" w:rsidRPr="00D143CF">
        <w:rPr>
          <w:rFonts w:ascii="Times New Roman" w:hAnsi="Times New Roman"/>
          <w:szCs w:val="28"/>
        </w:rPr>
        <w:t>Пуркаевского</w:t>
      </w:r>
      <w:r w:rsidRPr="00D143CF">
        <w:rPr>
          <w:rFonts w:ascii="Times New Roman" w:hAnsi="Times New Roman"/>
          <w:szCs w:val="28"/>
        </w:rPr>
        <w:t xml:space="preserve"> сельского поселения намечается от существующей подстанции </w:t>
      </w:r>
      <w:r w:rsidRPr="00D143CF">
        <w:rPr>
          <w:rFonts w:ascii="Times New Roman" w:hAnsi="Times New Roman"/>
        </w:rPr>
        <w:t xml:space="preserve">ПС </w:t>
      </w:r>
      <w:r w:rsidR="00AE6EBE" w:rsidRPr="00D143CF">
        <w:rPr>
          <w:rFonts w:ascii="Times New Roman" w:hAnsi="Times New Roman"/>
        </w:rPr>
        <w:t>«</w:t>
      </w:r>
      <w:r w:rsidR="00C16347" w:rsidRPr="00D143CF">
        <w:rPr>
          <w:rFonts w:ascii="Times New Roman" w:hAnsi="Times New Roman"/>
        </w:rPr>
        <w:t>Пуркаево</w:t>
      </w:r>
      <w:r w:rsidR="00AE6EBE" w:rsidRPr="00D143CF">
        <w:rPr>
          <w:rFonts w:ascii="Times New Roman" w:hAnsi="Times New Roman"/>
        </w:rPr>
        <w:t>»</w:t>
      </w:r>
      <w:r w:rsidRPr="00D143CF">
        <w:rPr>
          <w:rFonts w:ascii="Times New Roman" w:hAnsi="Times New Roman"/>
        </w:rPr>
        <w:t xml:space="preserve"> </w:t>
      </w:r>
      <w:r w:rsidRPr="00D143CF">
        <w:rPr>
          <w:rFonts w:ascii="Times New Roman" w:hAnsi="Times New Roman"/>
          <w:szCs w:val="28"/>
        </w:rPr>
        <w:t>с присоединением к ним новых нагрузок.</w:t>
      </w:r>
    </w:p>
    <w:p w:rsidR="006B2837" w:rsidRPr="00D143CF" w:rsidRDefault="006B2837" w:rsidP="006B2837">
      <w:pPr>
        <w:ind w:firstLine="709"/>
        <w:rPr>
          <w:rFonts w:ascii="Times New Roman" w:hAnsi="Times New Roman"/>
          <w:b/>
          <w:i/>
          <w:lang w:eastAsia="en-US" w:bidi="en-US"/>
        </w:rPr>
      </w:pPr>
      <w:r w:rsidRPr="00D143CF">
        <w:rPr>
          <w:rFonts w:ascii="Times New Roman" w:hAnsi="Times New Roman"/>
        </w:rPr>
        <w:t>По поселению выполнен расчет прогнозируемого электропотребления.</w:t>
      </w:r>
    </w:p>
    <w:p w:rsidR="003E5731" w:rsidRPr="00D143CF" w:rsidRDefault="003E5731" w:rsidP="0099397D">
      <w:pPr>
        <w:ind w:firstLine="709"/>
        <w:rPr>
          <w:rFonts w:ascii="Times New Roman" w:hAnsi="Times New Roman"/>
          <w:szCs w:val="28"/>
        </w:rPr>
      </w:pPr>
      <w:r w:rsidRPr="00D143CF">
        <w:rPr>
          <w:rFonts w:ascii="Times New Roman" w:hAnsi="Times New Roman"/>
          <w:szCs w:val="28"/>
        </w:rPr>
        <w:t>В районах новой жилой застройки и к объектам, предлагаемым к размещению в данном проекте, необходимо строительство электросетей 10 кВ и трансформаторных подстанций.</w:t>
      </w:r>
    </w:p>
    <w:p w:rsidR="007C71C2" w:rsidRPr="00D143CF" w:rsidRDefault="007C71C2" w:rsidP="0099397D">
      <w:pPr>
        <w:spacing w:after="5" w:line="250" w:lineRule="auto"/>
        <w:ind w:left="127" w:firstLine="557"/>
        <w:rPr>
          <w:rFonts w:ascii="Times New Roman" w:hAnsi="Times New Roman"/>
          <w:szCs w:val="22"/>
        </w:rPr>
      </w:pPr>
      <w:r w:rsidRPr="00D143CF">
        <w:rPr>
          <w:rFonts w:ascii="Times New Roman" w:hAnsi="Times New Roman"/>
          <w:szCs w:val="22"/>
        </w:rPr>
        <w:t xml:space="preserve">В соответствии с </w:t>
      </w:r>
      <w:r w:rsidR="00AE6EBE" w:rsidRPr="00D143CF">
        <w:rPr>
          <w:rFonts w:ascii="Times New Roman" w:hAnsi="Times New Roman"/>
          <w:szCs w:val="22"/>
        </w:rPr>
        <w:t>«</w:t>
      </w:r>
      <w:r w:rsidRPr="00D143CF">
        <w:rPr>
          <w:rFonts w:ascii="Times New Roman" w:hAnsi="Times New Roman"/>
          <w:szCs w:val="22"/>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AE6EBE" w:rsidRPr="00D143CF">
        <w:rPr>
          <w:rFonts w:ascii="Times New Roman" w:hAnsi="Times New Roman"/>
          <w:szCs w:val="22"/>
        </w:rPr>
        <w:t>»</w:t>
      </w:r>
      <w:r w:rsidRPr="00D143CF">
        <w:rPr>
          <w:rFonts w:ascii="Times New Roman" w:hAnsi="Times New Roman"/>
          <w:szCs w:val="22"/>
        </w:rPr>
        <w:t xml:space="preserve"> (постановление Правительства Российской Федерации от 24 февраля 2009г. № 160) охранная зона вдоль проектируемых воздушных линий электропередачи напряжением 10 кВ составляет 10 м по обе стороны линии от крайних проводов при не отклонённом их положении.  </w:t>
      </w:r>
    </w:p>
    <w:p w:rsidR="00E2477F" w:rsidRPr="00D143CF" w:rsidRDefault="007430CD" w:rsidP="0099397D">
      <w:pPr>
        <w:ind w:firstLine="709"/>
        <w:rPr>
          <w:rFonts w:ascii="Times New Roman" w:hAnsi="Times New Roman"/>
          <w:b/>
          <w:i/>
          <w:lang w:eastAsia="en-US" w:bidi="en-US"/>
        </w:rPr>
      </w:pPr>
      <w:r w:rsidRPr="00D143CF">
        <w:rPr>
          <w:rFonts w:ascii="Times New Roman" w:hAnsi="Times New Roman"/>
        </w:rPr>
        <w:t xml:space="preserve">Основными потребителями электроэнергии </w:t>
      </w:r>
      <w:r w:rsidR="00C16347" w:rsidRPr="00D143CF">
        <w:rPr>
          <w:rFonts w:ascii="Times New Roman" w:hAnsi="Times New Roman"/>
        </w:rPr>
        <w:t>Пуркаевского</w:t>
      </w:r>
      <w:r w:rsidR="00DA29E6" w:rsidRPr="00D143CF">
        <w:rPr>
          <w:rFonts w:ascii="Times New Roman" w:hAnsi="Times New Roman"/>
        </w:rPr>
        <w:t xml:space="preserve"> сельского поселения</w:t>
      </w:r>
      <w:r w:rsidRPr="00D143CF">
        <w:rPr>
          <w:rFonts w:ascii="Times New Roman" w:hAnsi="Times New Roman"/>
        </w:rPr>
        <w:t xml:space="preserve"> являются: жилая застройка, предприятия соцкультбыта и уличное освещение.</w:t>
      </w:r>
    </w:p>
    <w:p w:rsidR="003F22B1" w:rsidRPr="00D143CF" w:rsidRDefault="007430CD" w:rsidP="0099397D">
      <w:pPr>
        <w:ind w:firstLine="709"/>
        <w:rPr>
          <w:rFonts w:ascii="Times New Roman" w:hAnsi="Times New Roman"/>
        </w:rPr>
      </w:pPr>
      <w:r w:rsidRPr="00D143CF">
        <w:rPr>
          <w:rFonts w:ascii="Times New Roman" w:hAnsi="Times New Roman"/>
        </w:rPr>
        <w:t xml:space="preserve">Электрические нагрузки определены по удельным показателям электропотребления на 1 человека при пищеприготовлении на природном газе, в соответствии с </w:t>
      </w:r>
      <w:r w:rsidR="00AE6EBE" w:rsidRPr="00D143CF">
        <w:rPr>
          <w:rFonts w:ascii="Times New Roman" w:hAnsi="Times New Roman"/>
        </w:rPr>
        <w:t>«</w:t>
      </w:r>
      <w:r w:rsidRPr="00D143CF">
        <w:rPr>
          <w:rFonts w:ascii="Times New Roman" w:hAnsi="Times New Roman"/>
        </w:rPr>
        <w:t xml:space="preserve">Инструкцией по проектированию городских </w:t>
      </w:r>
      <w:r w:rsidR="007949C8" w:rsidRPr="00D143CF">
        <w:rPr>
          <w:rFonts w:ascii="Times New Roman" w:hAnsi="Times New Roman"/>
        </w:rPr>
        <w:t>электрических</w:t>
      </w:r>
      <w:r w:rsidRPr="00D143CF">
        <w:rPr>
          <w:rFonts w:ascii="Times New Roman" w:hAnsi="Times New Roman"/>
        </w:rPr>
        <w:t xml:space="preserve"> сетей</w:t>
      </w:r>
      <w:r w:rsidR="00AE6EBE" w:rsidRPr="00D143CF">
        <w:rPr>
          <w:rFonts w:ascii="Times New Roman" w:hAnsi="Times New Roman"/>
        </w:rPr>
        <w:t>»</w:t>
      </w:r>
      <w:r w:rsidRPr="00D143CF">
        <w:rPr>
          <w:rFonts w:ascii="Times New Roman" w:hAnsi="Times New Roman"/>
        </w:rPr>
        <w:t xml:space="preserve"> РД 34.20.185-94, с изменениями и дополнениями за №213 от 29 июня 1999 г., табл.2.4.3*, СП-31-110-2003 </w:t>
      </w:r>
      <w:r w:rsidR="00AE6EBE" w:rsidRPr="00D143CF">
        <w:rPr>
          <w:rFonts w:ascii="Times New Roman" w:hAnsi="Times New Roman"/>
        </w:rPr>
        <w:t>«</w:t>
      </w:r>
      <w:r w:rsidRPr="00D143CF">
        <w:rPr>
          <w:rFonts w:ascii="Times New Roman" w:hAnsi="Times New Roman"/>
        </w:rPr>
        <w:t xml:space="preserve">Проектирование и монтаж </w:t>
      </w:r>
      <w:r w:rsidR="007949C8" w:rsidRPr="00D143CF">
        <w:rPr>
          <w:rFonts w:ascii="Times New Roman" w:hAnsi="Times New Roman"/>
        </w:rPr>
        <w:t>электроустановок жилых</w:t>
      </w:r>
      <w:r w:rsidRPr="00D143CF">
        <w:rPr>
          <w:rFonts w:ascii="Times New Roman" w:hAnsi="Times New Roman"/>
        </w:rPr>
        <w:t xml:space="preserve"> и общественных зданий</w:t>
      </w:r>
      <w:r w:rsidR="00AE6EBE" w:rsidRPr="00D143CF">
        <w:rPr>
          <w:rFonts w:ascii="Times New Roman" w:hAnsi="Times New Roman"/>
        </w:rPr>
        <w:t>»</w:t>
      </w:r>
      <w:r w:rsidR="00A63149" w:rsidRPr="00D143CF">
        <w:rPr>
          <w:rFonts w:ascii="Times New Roman" w:hAnsi="Times New Roman"/>
        </w:rPr>
        <w:t xml:space="preserve">. </w:t>
      </w:r>
    </w:p>
    <w:p w:rsidR="00E2477F" w:rsidRPr="00D143CF" w:rsidRDefault="007430CD" w:rsidP="0099397D">
      <w:pPr>
        <w:ind w:firstLine="709"/>
        <w:rPr>
          <w:rFonts w:ascii="Times New Roman" w:hAnsi="Times New Roman"/>
          <w:b/>
          <w:i/>
          <w:lang w:eastAsia="en-US" w:bidi="en-US"/>
        </w:rPr>
      </w:pPr>
      <w:r w:rsidRPr="00D143CF">
        <w:rPr>
          <w:rFonts w:ascii="Times New Roman" w:hAnsi="Times New Roman"/>
        </w:rPr>
        <w:t xml:space="preserve">Электрические нагрузки по проектируемым общественным зданиям и </w:t>
      </w:r>
      <w:r w:rsidR="007949C8" w:rsidRPr="00D143CF">
        <w:rPr>
          <w:rFonts w:ascii="Times New Roman" w:hAnsi="Times New Roman"/>
        </w:rPr>
        <w:t>сооружениям</w:t>
      </w:r>
      <w:r w:rsidRPr="00D143CF">
        <w:rPr>
          <w:rFonts w:ascii="Times New Roman" w:hAnsi="Times New Roman"/>
        </w:rPr>
        <w:t xml:space="preserve"> определены по укрупненным удельным показателям в </w:t>
      </w:r>
      <w:r w:rsidR="00A63149" w:rsidRPr="00D143CF">
        <w:rPr>
          <w:rFonts w:ascii="Times New Roman" w:hAnsi="Times New Roman"/>
        </w:rPr>
        <w:t xml:space="preserve">соответствии с </w:t>
      </w:r>
      <w:r w:rsidR="00AE6EBE" w:rsidRPr="00D143CF">
        <w:rPr>
          <w:rFonts w:ascii="Times New Roman" w:hAnsi="Times New Roman"/>
        </w:rPr>
        <w:t>«</w:t>
      </w:r>
      <w:r w:rsidR="007949C8" w:rsidRPr="00D143CF">
        <w:rPr>
          <w:rFonts w:ascii="Times New Roman" w:hAnsi="Times New Roman"/>
        </w:rPr>
        <w:t>Инструкцией</w:t>
      </w:r>
      <w:r w:rsidRPr="00D143CF">
        <w:rPr>
          <w:rFonts w:ascii="Times New Roman" w:hAnsi="Times New Roman"/>
        </w:rPr>
        <w:t xml:space="preserve"> по проектированию городских электрических с</w:t>
      </w:r>
      <w:r w:rsidR="00A63149" w:rsidRPr="00D143CF">
        <w:rPr>
          <w:rFonts w:ascii="Times New Roman" w:hAnsi="Times New Roman"/>
        </w:rPr>
        <w:t>етей</w:t>
      </w:r>
      <w:r w:rsidR="00AE6EBE" w:rsidRPr="00D143CF">
        <w:rPr>
          <w:rFonts w:ascii="Times New Roman" w:hAnsi="Times New Roman"/>
        </w:rPr>
        <w:t>»</w:t>
      </w:r>
      <w:r w:rsidR="00A63149" w:rsidRPr="00D143CF">
        <w:rPr>
          <w:rFonts w:ascii="Times New Roman" w:hAnsi="Times New Roman"/>
        </w:rPr>
        <w:t xml:space="preserve"> РД 34.20.185-94, с измене</w:t>
      </w:r>
      <w:r w:rsidRPr="00D143CF">
        <w:rPr>
          <w:rFonts w:ascii="Times New Roman" w:hAnsi="Times New Roman"/>
        </w:rPr>
        <w:t>нииями и дополнениями за №</w:t>
      </w:r>
      <w:r w:rsidR="00A63149" w:rsidRPr="00D143CF">
        <w:rPr>
          <w:rFonts w:ascii="Times New Roman" w:hAnsi="Times New Roman"/>
        </w:rPr>
        <w:t xml:space="preserve"> </w:t>
      </w:r>
      <w:r w:rsidRPr="00D143CF">
        <w:rPr>
          <w:rFonts w:ascii="Times New Roman" w:hAnsi="Times New Roman"/>
        </w:rPr>
        <w:t xml:space="preserve">213 от 29 июня 1999 г., табл.2.4.1* и по аналогам </w:t>
      </w:r>
      <w:r w:rsidR="007949C8" w:rsidRPr="00D143CF">
        <w:rPr>
          <w:rFonts w:ascii="Times New Roman" w:hAnsi="Times New Roman"/>
        </w:rPr>
        <w:t>соответствующих</w:t>
      </w:r>
      <w:r w:rsidRPr="00D143CF">
        <w:rPr>
          <w:rFonts w:ascii="Times New Roman" w:hAnsi="Times New Roman"/>
        </w:rPr>
        <w:t xml:space="preserve"> проектов.</w:t>
      </w:r>
    </w:p>
    <w:p w:rsidR="00E2477F" w:rsidRPr="00D143CF" w:rsidRDefault="007430CD" w:rsidP="0099397D">
      <w:pPr>
        <w:ind w:firstLine="709"/>
        <w:rPr>
          <w:rFonts w:ascii="Times New Roman" w:hAnsi="Times New Roman"/>
          <w:b/>
          <w:i/>
          <w:lang w:eastAsia="en-US" w:bidi="en-US"/>
        </w:rPr>
      </w:pPr>
      <w:r w:rsidRPr="00D143CF">
        <w:rPr>
          <w:rFonts w:ascii="Times New Roman" w:hAnsi="Times New Roman"/>
        </w:rPr>
        <w:t>Удельная расчетная коммунально-бытовая нагрузка на 1 человека составляет в целом по поселению 0.323</w:t>
      </w:r>
      <w:r w:rsidR="002C45E1" w:rsidRPr="00D143CF">
        <w:rPr>
          <w:rFonts w:ascii="Times New Roman" w:hAnsi="Times New Roman"/>
        </w:rPr>
        <w:t xml:space="preserve"> </w:t>
      </w:r>
      <w:r w:rsidRPr="00D143CF">
        <w:rPr>
          <w:rFonts w:ascii="Times New Roman" w:hAnsi="Times New Roman"/>
        </w:rPr>
        <w:t>кВт на существующее положение, 0.447</w:t>
      </w:r>
      <w:r w:rsidR="007C71C2" w:rsidRPr="00D143CF">
        <w:rPr>
          <w:rFonts w:ascii="Times New Roman" w:hAnsi="Times New Roman"/>
        </w:rPr>
        <w:t xml:space="preserve"> </w:t>
      </w:r>
      <w:r w:rsidRPr="00D143CF">
        <w:rPr>
          <w:rFonts w:ascii="Times New Roman" w:hAnsi="Times New Roman"/>
        </w:rPr>
        <w:t xml:space="preserve">кВт на 1 очередь строительства и 0.682кВт на расчетный срок строительства при обеспеченности жилой площадью по 23,7 м²/чел. на существующее положение; 32,8 м²/чел. на 1очередь строительства </w:t>
      </w:r>
      <w:r w:rsidR="007949C8" w:rsidRPr="00D143CF">
        <w:rPr>
          <w:rFonts w:ascii="Times New Roman" w:hAnsi="Times New Roman"/>
        </w:rPr>
        <w:t>и 50</w:t>
      </w:r>
      <w:r w:rsidRPr="00D143CF">
        <w:rPr>
          <w:rFonts w:ascii="Times New Roman" w:hAnsi="Times New Roman"/>
        </w:rPr>
        <w:t>,1 м²/чел. на расчетный срок строительства.</w:t>
      </w:r>
    </w:p>
    <w:p w:rsidR="007430CD" w:rsidRPr="00D143CF" w:rsidRDefault="007430CD" w:rsidP="00E2477F">
      <w:pPr>
        <w:ind w:firstLine="709"/>
        <w:rPr>
          <w:rFonts w:ascii="Times New Roman" w:hAnsi="Times New Roman"/>
          <w:b/>
          <w:i/>
          <w:lang w:eastAsia="en-US" w:bidi="en-US"/>
        </w:rPr>
      </w:pPr>
      <w:r w:rsidRPr="00D143CF">
        <w:rPr>
          <w:rFonts w:ascii="Times New Roman" w:hAnsi="Times New Roman"/>
        </w:rPr>
        <w:t xml:space="preserve">Расчетные показатели электрических нагрузок в целом по жилищной застройке   </w:t>
      </w:r>
      <w:r w:rsidR="00C16347" w:rsidRPr="00D143CF">
        <w:rPr>
          <w:rFonts w:ascii="Times New Roman" w:hAnsi="Times New Roman"/>
        </w:rPr>
        <w:t>Пуркаевского</w:t>
      </w:r>
      <w:r w:rsidR="00DA29E6" w:rsidRPr="00D143CF">
        <w:rPr>
          <w:rFonts w:ascii="Times New Roman" w:hAnsi="Times New Roman"/>
        </w:rPr>
        <w:t xml:space="preserve"> сельского поселения</w:t>
      </w:r>
      <w:r w:rsidR="00C5253E" w:rsidRPr="00D143CF">
        <w:rPr>
          <w:rFonts w:ascii="Times New Roman" w:hAnsi="Times New Roman"/>
        </w:rPr>
        <w:t xml:space="preserve"> приведены в таблице 6.7.1.6</w:t>
      </w:r>
      <w:r w:rsidRPr="00D143CF">
        <w:rPr>
          <w:rFonts w:ascii="Times New Roman" w:hAnsi="Times New Roman"/>
        </w:rPr>
        <w:t>.</w:t>
      </w:r>
    </w:p>
    <w:p w:rsidR="00652198" w:rsidRDefault="00652198" w:rsidP="00A146A3">
      <w:pPr>
        <w:ind w:firstLine="336"/>
        <w:jc w:val="center"/>
        <w:rPr>
          <w:rFonts w:ascii="Times New Roman" w:hAnsi="Times New Roman"/>
          <w:b/>
        </w:rPr>
      </w:pPr>
    </w:p>
    <w:p w:rsidR="00801838" w:rsidRDefault="00801838" w:rsidP="00A146A3">
      <w:pPr>
        <w:ind w:firstLine="336"/>
        <w:jc w:val="center"/>
        <w:rPr>
          <w:rFonts w:ascii="Times New Roman" w:hAnsi="Times New Roman"/>
          <w:b/>
        </w:rPr>
      </w:pPr>
    </w:p>
    <w:p w:rsidR="00801838" w:rsidRDefault="00801838" w:rsidP="00A146A3">
      <w:pPr>
        <w:ind w:firstLine="336"/>
        <w:jc w:val="center"/>
        <w:rPr>
          <w:rFonts w:ascii="Times New Roman" w:hAnsi="Times New Roman"/>
          <w:b/>
        </w:rPr>
      </w:pPr>
    </w:p>
    <w:p w:rsidR="00801838" w:rsidRDefault="00801838" w:rsidP="00A146A3">
      <w:pPr>
        <w:ind w:firstLine="336"/>
        <w:jc w:val="center"/>
        <w:rPr>
          <w:rFonts w:ascii="Times New Roman" w:hAnsi="Times New Roman"/>
          <w:b/>
        </w:rPr>
      </w:pPr>
    </w:p>
    <w:p w:rsidR="00801838" w:rsidRDefault="00801838" w:rsidP="00A146A3">
      <w:pPr>
        <w:ind w:firstLine="336"/>
        <w:jc w:val="center"/>
        <w:rPr>
          <w:rFonts w:ascii="Times New Roman" w:hAnsi="Times New Roman"/>
          <w:b/>
        </w:rPr>
      </w:pPr>
    </w:p>
    <w:p w:rsidR="00801838" w:rsidRDefault="00801838" w:rsidP="00A146A3">
      <w:pPr>
        <w:ind w:firstLine="336"/>
        <w:jc w:val="center"/>
        <w:rPr>
          <w:rFonts w:ascii="Times New Roman" w:hAnsi="Times New Roman"/>
          <w:b/>
        </w:rPr>
      </w:pPr>
    </w:p>
    <w:p w:rsidR="00801838" w:rsidRDefault="00801838" w:rsidP="00A146A3">
      <w:pPr>
        <w:ind w:firstLine="336"/>
        <w:jc w:val="center"/>
        <w:rPr>
          <w:rFonts w:ascii="Times New Roman" w:hAnsi="Times New Roman"/>
          <w:b/>
        </w:rPr>
      </w:pPr>
    </w:p>
    <w:p w:rsidR="00801838" w:rsidRPr="00D143CF" w:rsidRDefault="00801838" w:rsidP="00A146A3">
      <w:pPr>
        <w:ind w:firstLine="336"/>
        <w:jc w:val="center"/>
        <w:rPr>
          <w:rFonts w:ascii="Times New Roman" w:hAnsi="Times New Roman"/>
          <w:b/>
        </w:rPr>
      </w:pPr>
    </w:p>
    <w:p w:rsidR="007430CD" w:rsidRPr="00715D11" w:rsidRDefault="007430CD" w:rsidP="00A146A3">
      <w:pPr>
        <w:ind w:firstLine="336"/>
        <w:jc w:val="center"/>
        <w:rPr>
          <w:rFonts w:ascii="Times New Roman" w:hAnsi="Times New Roman"/>
          <w:b/>
        </w:rPr>
      </w:pPr>
      <w:r w:rsidRPr="00715D11">
        <w:rPr>
          <w:rFonts w:ascii="Times New Roman" w:hAnsi="Times New Roman"/>
          <w:b/>
        </w:rPr>
        <w:lastRenderedPageBreak/>
        <w:t>Расчетные показатели электрических нагрузок</w:t>
      </w:r>
    </w:p>
    <w:p w:rsidR="007430CD" w:rsidRPr="00715D11" w:rsidRDefault="00C16347" w:rsidP="00A146A3">
      <w:pPr>
        <w:ind w:firstLine="336"/>
        <w:jc w:val="center"/>
        <w:rPr>
          <w:rFonts w:ascii="Times New Roman" w:hAnsi="Times New Roman"/>
          <w:b/>
        </w:rPr>
      </w:pPr>
      <w:r w:rsidRPr="00715D11">
        <w:rPr>
          <w:rFonts w:ascii="Times New Roman" w:hAnsi="Times New Roman"/>
          <w:b/>
        </w:rPr>
        <w:t>Пуркаевского</w:t>
      </w:r>
      <w:r w:rsidR="00DA29E6" w:rsidRPr="00715D11">
        <w:rPr>
          <w:rFonts w:ascii="Times New Roman" w:hAnsi="Times New Roman"/>
          <w:b/>
        </w:rPr>
        <w:t xml:space="preserve"> сельского поселения</w:t>
      </w:r>
    </w:p>
    <w:p w:rsidR="009306FE" w:rsidRPr="00715D11" w:rsidRDefault="009306FE" w:rsidP="00A146A3">
      <w:pPr>
        <w:widowControl w:val="0"/>
        <w:jc w:val="right"/>
        <w:rPr>
          <w:rFonts w:ascii="Times New Roman" w:hAnsi="Times New Roman"/>
          <w:bCs/>
          <w:lang w:eastAsia="x-none"/>
        </w:rPr>
      </w:pPr>
    </w:p>
    <w:p w:rsidR="00AA25DC" w:rsidRPr="00715D11" w:rsidRDefault="009306FE" w:rsidP="003F22B1">
      <w:pPr>
        <w:widowControl w:val="0"/>
        <w:jc w:val="right"/>
        <w:rPr>
          <w:rFonts w:ascii="Times New Roman" w:hAnsi="Times New Roman"/>
          <w:bCs/>
          <w:lang w:eastAsia="x-none"/>
        </w:rPr>
      </w:pPr>
      <w:r w:rsidRPr="00715D11">
        <w:rPr>
          <w:rFonts w:ascii="Times New Roman" w:hAnsi="Times New Roman"/>
          <w:bCs/>
          <w:lang w:val="x-none" w:eastAsia="x-none"/>
        </w:rPr>
        <w:t xml:space="preserve">Таблица </w:t>
      </w:r>
      <w:r w:rsidR="001D292D" w:rsidRPr="00715D11">
        <w:rPr>
          <w:rFonts w:ascii="Times New Roman" w:hAnsi="Times New Roman"/>
          <w:bCs/>
          <w:lang w:eastAsia="x-none"/>
        </w:rPr>
        <w:t>6</w:t>
      </w:r>
      <w:r w:rsidR="00C5253E" w:rsidRPr="00715D11">
        <w:rPr>
          <w:rFonts w:ascii="Times New Roman" w:hAnsi="Times New Roman"/>
          <w:bCs/>
          <w:lang w:eastAsia="x-none"/>
        </w:rPr>
        <w:t>.7.1.6</w:t>
      </w:r>
      <w:r w:rsidR="00DB586F" w:rsidRPr="00715D11">
        <w:rPr>
          <w:rFonts w:ascii="Times New Roman" w:hAnsi="Times New Roman"/>
          <w:bCs/>
          <w:lang w:eastAsia="x-none"/>
        </w:rPr>
        <w:t>.</w:t>
      </w:r>
    </w:p>
    <w:tbl>
      <w:tblPr>
        <w:tblW w:w="0" w:type="auto"/>
        <w:tblInd w:w="20" w:type="dxa"/>
        <w:tblCellMar>
          <w:left w:w="0" w:type="dxa"/>
          <w:right w:w="0" w:type="dxa"/>
        </w:tblCellMar>
        <w:tblLook w:val="04A0" w:firstRow="1" w:lastRow="0" w:firstColumn="1" w:lastColumn="0" w:noHBand="0" w:noVBand="1"/>
      </w:tblPr>
      <w:tblGrid>
        <w:gridCol w:w="374"/>
        <w:gridCol w:w="1634"/>
        <w:gridCol w:w="1438"/>
        <w:gridCol w:w="1184"/>
        <w:gridCol w:w="1438"/>
        <w:gridCol w:w="1184"/>
        <w:gridCol w:w="1438"/>
        <w:gridCol w:w="1184"/>
      </w:tblGrid>
      <w:tr w:rsidR="00715D11" w:rsidRPr="00715D11" w:rsidTr="00DB586F">
        <w:trPr>
          <w:divId w:val="959648706"/>
          <w:trHeight w:val="284"/>
          <w:tblHead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B586F" w:rsidRPr="00715D11" w:rsidRDefault="00DB586F" w:rsidP="00DB586F">
            <w:pPr>
              <w:jc w:val="center"/>
              <w:rPr>
                <w:rFonts w:ascii="Times New Roman" w:hAnsi="Times New Roman"/>
                <w:b/>
                <w:bCs/>
              </w:rPr>
            </w:pPr>
            <w:r w:rsidRPr="00715D11">
              <w:rPr>
                <w:rFonts w:ascii="Times New Roman" w:hAnsi="Times New Roman"/>
                <w:b/>
                <w:bCs/>
              </w:rPr>
              <w:t>№ п/п</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B586F" w:rsidRPr="00715D11" w:rsidRDefault="00DB586F" w:rsidP="00DB586F">
            <w:pPr>
              <w:jc w:val="center"/>
              <w:rPr>
                <w:rFonts w:ascii="Times New Roman" w:hAnsi="Times New Roman"/>
                <w:b/>
                <w:bCs/>
              </w:rPr>
            </w:pPr>
            <w:r w:rsidRPr="00715D11">
              <w:rPr>
                <w:rFonts w:ascii="Times New Roman" w:hAnsi="Times New Roman"/>
                <w:b/>
                <w:bCs/>
              </w:rPr>
              <w:t>Наименование</w:t>
            </w:r>
          </w:p>
        </w:tc>
        <w:tc>
          <w:tcPr>
            <w:tcW w:w="0" w:type="auto"/>
            <w:gridSpan w:val="2"/>
            <w:vMerge w:val="restart"/>
            <w:tcBorders>
              <w:top w:val="single" w:sz="4" w:space="0" w:color="auto"/>
              <w:left w:val="single" w:sz="4" w:space="0" w:color="auto"/>
              <w:bottom w:val="nil"/>
              <w:right w:val="single" w:sz="4" w:space="0" w:color="000000"/>
            </w:tcBorders>
            <w:shd w:val="clear" w:color="auto" w:fill="auto"/>
            <w:tcMar>
              <w:top w:w="15" w:type="dxa"/>
              <w:left w:w="15" w:type="dxa"/>
              <w:bottom w:w="0" w:type="dxa"/>
              <w:right w:w="15" w:type="dxa"/>
            </w:tcMar>
            <w:vAlign w:val="center"/>
            <w:hideMark/>
          </w:tcPr>
          <w:p w:rsidR="00DB586F" w:rsidRPr="00715D11" w:rsidRDefault="00DB586F" w:rsidP="00DB586F">
            <w:pPr>
              <w:jc w:val="center"/>
              <w:rPr>
                <w:rFonts w:ascii="Times New Roman" w:hAnsi="Times New Roman"/>
                <w:b/>
                <w:bCs/>
              </w:rPr>
            </w:pPr>
            <w:r w:rsidRPr="00715D11">
              <w:rPr>
                <w:rFonts w:ascii="Times New Roman" w:hAnsi="Times New Roman"/>
                <w:b/>
                <w:bCs/>
              </w:rPr>
              <w:t>Современное состояние</w:t>
            </w:r>
          </w:p>
        </w:tc>
        <w:tc>
          <w:tcPr>
            <w:tcW w:w="0" w:type="auto"/>
            <w:gridSpan w:val="4"/>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DB586F" w:rsidRPr="00715D11" w:rsidRDefault="00DB586F" w:rsidP="00DB586F">
            <w:pPr>
              <w:jc w:val="center"/>
              <w:rPr>
                <w:rFonts w:ascii="Times New Roman" w:hAnsi="Times New Roman"/>
                <w:b/>
                <w:bCs/>
              </w:rPr>
            </w:pPr>
            <w:r w:rsidRPr="00715D11">
              <w:rPr>
                <w:rFonts w:ascii="Times New Roman" w:hAnsi="Times New Roman"/>
                <w:b/>
                <w:bCs/>
              </w:rPr>
              <w:t>Проектные решения</w:t>
            </w:r>
          </w:p>
        </w:tc>
      </w:tr>
      <w:tr w:rsidR="00715D11" w:rsidRPr="00715D11" w:rsidTr="00DB586F">
        <w:trPr>
          <w:divId w:val="959648706"/>
          <w:trHeight w:val="284"/>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DB586F" w:rsidRPr="00715D11" w:rsidRDefault="00DB586F" w:rsidP="00DB586F">
            <w:pPr>
              <w:jc w:val="left"/>
              <w:rPr>
                <w:rFonts w:ascii="Times New Roman" w:hAnsi="Times New Roman"/>
                <w:b/>
                <w:bC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B586F" w:rsidRPr="00715D11" w:rsidRDefault="00DB586F" w:rsidP="00DB586F">
            <w:pPr>
              <w:jc w:val="left"/>
              <w:rPr>
                <w:rFonts w:ascii="Times New Roman" w:hAnsi="Times New Roman"/>
                <w:b/>
                <w:bCs/>
              </w:rPr>
            </w:pPr>
          </w:p>
        </w:tc>
        <w:tc>
          <w:tcPr>
            <w:tcW w:w="0" w:type="auto"/>
            <w:gridSpan w:val="2"/>
            <w:vMerge/>
            <w:tcBorders>
              <w:top w:val="single" w:sz="4" w:space="0" w:color="auto"/>
              <w:left w:val="single" w:sz="4" w:space="0" w:color="auto"/>
              <w:bottom w:val="nil"/>
              <w:right w:val="single" w:sz="4" w:space="0" w:color="000000"/>
            </w:tcBorders>
            <w:vAlign w:val="center"/>
            <w:hideMark/>
          </w:tcPr>
          <w:p w:rsidR="00DB586F" w:rsidRPr="00715D11" w:rsidRDefault="00DB586F" w:rsidP="00DB586F">
            <w:pPr>
              <w:jc w:val="left"/>
              <w:rPr>
                <w:rFonts w:ascii="Times New Roman" w:hAnsi="Times New Roman"/>
                <w:b/>
                <w:bCs/>
              </w:rPr>
            </w:pPr>
          </w:p>
        </w:tc>
        <w:tc>
          <w:tcPr>
            <w:tcW w:w="0" w:type="auto"/>
            <w:gridSpan w:val="2"/>
            <w:tcBorders>
              <w:top w:val="single" w:sz="4" w:space="0" w:color="auto"/>
              <w:left w:val="nil"/>
              <w:bottom w:val="nil"/>
              <w:right w:val="single" w:sz="4" w:space="0" w:color="000000"/>
            </w:tcBorders>
            <w:shd w:val="clear" w:color="auto" w:fill="auto"/>
            <w:tcMar>
              <w:top w:w="15" w:type="dxa"/>
              <w:left w:w="15" w:type="dxa"/>
              <w:bottom w:w="0" w:type="dxa"/>
              <w:right w:w="15" w:type="dxa"/>
            </w:tcMar>
            <w:vAlign w:val="center"/>
            <w:hideMark/>
          </w:tcPr>
          <w:p w:rsidR="00DB586F" w:rsidRPr="00715D11" w:rsidRDefault="00DB586F" w:rsidP="00DB586F">
            <w:pPr>
              <w:jc w:val="center"/>
              <w:rPr>
                <w:rFonts w:ascii="Times New Roman" w:hAnsi="Times New Roman"/>
                <w:b/>
                <w:bCs/>
              </w:rPr>
            </w:pPr>
            <w:r w:rsidRPr="00715D11">
              <w:rPr>
                <w:rFonts w:ascii="Times New Roman" w:hAnsi="Times New Roman"/>
                <w:b/>
                <w:bCs/>
              </w:rPr>
              <w:t>1 очередь</w:t>
            </w:r>
            <w:r w:rsidRPr="00715D11">
              <w:rPr>
                <w:rFonts w:ascii="Times New Roman" w:hAnsi="Times New Roman"/>
                <w:b/>
                <w:bCs/>
              </w:rPr>
              <w:br/>
              <w:t>строительства</w:t>
            </w:r>
            <w:r w:rsidRPr="00715D11">
              <w:rPr>
                <w:rFonts w:ascii="Times New Roman" w:hAnsi="Times New Roman"/>
                <w:b/>
                <w:bCs/>
              </w:rPr>
              <w:br/>
              <w:t>2020 г.</w:t>
            </w:r>
          </w:p>
        </w:tc>
        <w:tc>
          <w:tcPr>
            <w:tcW w:w="0" w:type="auto"/>
            <w:gridSpan w:val="2"/>
            <w:tcBorders>
              <w:top w:val="single" w:sz="4" w:space="0" w:color="auto"/>
              <w:left w:val="nil"/>
              <w:bottom w:val="nil"/>
              <w:right w:val="single" w:sz="4" w:space="0" w:color="000000"/>
            </w:tcBorders>
            <w:shd w:val="clear" w:color="auto" w:fill="auto"/>
            <w:tcMar>
              <w:top w:w="15" w:type="dxa"/>
              <w:left w:w="15" w:type="dxa"/>
              <w:bottom w:w="0" w:type="dxa"/>
              <w:right w:w="15" w:type="dxa"/>
            </w:tcMar>
            <w:vAlign w:val="center"/>
            <w:hideMark/>
          </w:tcPr>
          <w:p w:rsidR="00DB586F" w:rsidRPr="00715D11" w:rsidRDefault="00DB586F" w:rsidP="00DB586F">
            <w:pPr>
              <w:jc w:val="center"/>
              <w:rPr>
                <w:rFonts w:ascii="Times New Roman" w:hAnsi="Times New Roman"/>
                <w:b/>
                <w:bCs/>
              </w:rPr>
            </w:pPr>
            <w:r w:rsidRPr="00715D11">
              <w:rPr>
                <w:rFonts w:ascii="Times New Roman" w:hAnsi="Times New Roman"/>
                <w:b/>
                <w:bCs/>
              </w:rPr>
              <w:t>Расчетный срок</w:t>
            </w:r>
            <w:r w:rsidRPr="00715D11">
              <w:rPr>
                <w:rFonts w:ascii="Times New Roman" w:hAnsi="Times New Roman"/>
                <w:b/>
                <w:bCs/>
              </w:rPr>
              <w:br/>
              <w:t>строительства</w:t>
            </w:r>
            <w:r w:rsidRPr="00715D11">
              <w:rPr>
                <w:rFonts w:ascii="Times New Roman" w:hAnsi="Times New Roman"/>
                <w:b/>
                <w:bCs/>
              </w:rPr>
              <w:br/>
              <w:t>2036 г.</w:t>
            </w:r>
          </w:p>
        </w:tc>
      </w:tr>
      <w:tr w:rsidR="00715D11" w:rsidRPr="00715D11" w:rsidTr="00DB586F">
        <w:trPr>
          <w:divId w:val="959648706"/>
          <w:trHeight w:val="284"/>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DB586F" w:rsidRPr="00715D11" w:rsidRDefault="00DB586F" w:rsidP="00DB586F">
            <w:pPr>
              <w:jc w:val="left"/>
              <w:rPr>
                <w:rFonts w:ascii="Times New Roman" w:hAnsi="Times New Roman"/>
                <w:b/>
                <w:bC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B586F" w:rsidRPr="00715D11" w:rsidRDefault="00DB586F" w:rsidP="00DB586F">
            <w:pPr>
              <w:jc w:val="left"/>
              <w:rPr>
                <w:rFonts w:ascii="Times New Roman" w:hAnsi="Times New Roman"/>
                <w:b/>
                <w:bCs/>
              </w:rPr>
            </w:pP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715D11" w:rsidRDefault="00DB586F" w:rsidP="00DB586F">
            <w:pPr>
              <w:jc w:val="center"/>
              <w:rPr>
                <w:rFonts w:ascii="Times New Roman" w:hAnsi="Times New Roman"/>
                <w:b/>
                <w:bCs/>
              </w:rPr>
            </w:pPr>
            <w:r w:rsidRPr="00715D11">
              <w:rPr>
                <w:rFonts w:ascii="Times New Roman" w:hAnsi="Times New Roman"/>
                <w:b/>
                <w:bCs/>
              </w:rPr>
              <w:t>Численность населения, тыс. чел.</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715D11" w:rsidRDefault="00DB586F" w:rsidP="00DB586F">
            <w:pPr>
              <w:jc w:val="center"/>
              <w:rPr>
                <w:rFonts w:ascii="Times New Roman" w:hAnsi="Times New Roman"/>
                <w:b/>
                <w:bCs/>
              </w:rPr>
            </w:pPr>
            <w:r w:rsidRPr="00715D11">
              <w:rPr>
                <w:rFonts w:ascii="Times New Roman" w:hAnsi="Times New Roman"/>
                <w:b/>
                <w:bCs/>
              </w:rPr>
              <w:t>Расчетная мощность, тыс. кВт</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715D11" w:rsidRDefault="00DB586F" w:rsidP="00DB586F">
            <w:pPr>
              <w:jc w:val="center"/>
              <w:rPr>
                <w:rFonts w:ascii="Times New Roman" w:hAnsi="Times New Roman"/>
                <w:b/>
                <w:bCs/>
              </w:rPr>
            </w:pPr>
            <w:r w:rsidRPr="00715D11">
              <w:rPr>
                <w:rFonts w:ascii="Times New Roman" w:hAnsi="Times New Roman"/>
                <w:b/>
                <w:bCs/>
              </w:rPr>
              <w:t>Численность населения, тыс. чел.</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715D11" w:rsidRDefault="00DB586F" w:rsidP="00DB586F">
            <w:pPr>
              <w:jc w:val="center"/>
              <w:rPr>
                <w:rFonts w:ascii="Times New Roman" w:hAnsi="Times New Roman"/>
                <w:b/>
                <w:bCs/>
              </w:rPr>
            </w:pPr>
            <w:r w:rsidRPr="00715D11">
              <w:rPr>
                <w:rFonts w:ascii="Times New Roman" w:hAnsi="Times New Roman"/>
                <w:b/>
                <w:bCs/>
              </w:rPr>
              <w:t>Расчетная мощность, тыс. кВт</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715D11" w:rsidRDefault="00DB586F" w:rsidP="00DB586F">
            <w:pPr>
              <w:jc w:val="center"/>
              <w:rPr>
                <w:rFonts w:ascii="Times New Roman" w:hAnsi="Times New Roman"/>
                <w:b/>
                <w:bCs/>
              </w:rPr>
            </w:pPr>
            <w:r w:rsidRPr="00715D11">
              <w:rPr>
                <w:rFonts w:ascii="Times New Roman" w:hAnsi="Times New Roman"/>
                <w:b/>
                <w:bCs/>
              </w:rPr>
              <w:t>Численность населения, тыс. чел.</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715D11" w:rsidRDefault="00DB586F" w:rsidP="00DB586F">
            <w:pPr>
              <w:jc w:val="center"/>
              <w:rPr>
                <w:rFonts w:ascii="Times New Roman" w:hAnsi="Times New Roman"/>
                <w:b/>
                <w:bCs/>
              </w:rPr>
            </w:pPr>
            <w:r w:rsidRPr="00715D11">
              <w:rPr>
                <w:rFonts w:ascii="Times New Roman" w:hAnsi="Times New Roman"/>
                <w:b/>
                <w:bCs/>
              </w:rPr>
              <w:t>Расчетная мощность, тыс. кВт</w:t>
            </w:r>
          </w:p>
        </w:tc>
      </w:tr>
      <w:tr w:rsidR="00715D11" w:rsidRPr="00715D11" w:rsidTr="00DB586F">
        <w:trPr>
          <w:divId w:val="959648706"/>
          <w:trHeight w:val="284"/>
          <w:tblHeader/>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715D11" w:rsidRDefault="00DB586F" w:rsidP="00DB586F">
            <w:pPr>
              <w:jc w:val="center"/>
              <w:rPr>
                <w:rFonts w:ascii="Times New Roman" w:hAnsi="Times New Roman"/>
                <w:b/>
                <w:bCs/>
              </w:rPr>
            </w:pPr>
            <w:r w:rsidRPr="00715D11">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715D11" w:rsidRDefault="00DB586F" w:rsidP="00DB586F">
            <w:pPr>
              <w:jc w:val="center"/>
              <w:rPr>
                <w:rFonts w:ascii="Times New Roman" w:hAnsi="Times New Roman"/>
                <w:b/>
                <w:bCs/>
              </w:rPr>
            </w:pPr>
            <w:r w:rsidRPr="00715D11">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715D11" w:rsidRDefault="00DB586F" w:rsidP="00DB586F">
            <w:pPr>
              <w:jc w:val="center"/>
              <w:rPr>
                <w:rFonts w:ascii="Times New Roman" w:hAnsi="Times New Roman"/>
                <w:b/>
                <w:bCs/>
              </w:rPr>
            </w:pPr>
            <w:r w:rsidRPr="00715D11">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715D11" w:rsidRDefault="00DB586F" w:rsidP="00DB586F">
            <w:pPr>
              <w:jc w:val="center"/>
              <w:rPr>
                <w:rFonts w:ascii="Times New Roman" w:hAnsi="Times New Roman"/>
                <w:b/>
                <w:bCs/>
              </w:rPr>
            </w:pPr>
            <w:r w:rsidRPr="00715D11">
              <w:rPr>
                <w:rFonts w:ascii="Times New Roman" w:hAnsi="Times New Roman"/>
                <w:b/>
                <w:bCs/>
              </w:rPr>
              <w:t>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715D11" w:rsidRDefault="00DB586F" w:rsidP="00DB586F">
            <w:pPr>
              <w:jc w:val="center"/>
              <w:rPr>
                <w:rFonts w:ascii="Times New Roman" w:hAnsi="Times New Roman"/>
                <w:b/>
                <w:bCs/>
              </w:rPr>
            </w:pPr>
            <w:r w:rsidRPr="00715D11">
              <w:rPr>
                <w:rFonts w:ascii="Times New Roman" w:hAnsi="Times New Roman"/>
                <w:b/>
                <w:bCs/>
              </w:rPr>
              <w:t>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715D11" w:rsidRDefault="00DB586F" w:rsidP="00DB586F">
            <w:pPr>
              <w:jc w:val="center"/>
              <w:rPr>
                <w:rFonts w:ascii="Times New Roman" w:hAnsi="Times New Roman"/>
                <w:b/>
                <w:bCs/>
              </w:rPr>
            </w:pPr>
            <w:r w:rsidRPr="00715D11">
              <w:rPr>
                <w:rFonts w:ascii="Times New Roman" w:hAnsi="Times New Roman"/>
                <w:b/>
                <w:bCs/>
              </w:rPr>
              <w:t>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715D11" w:rsidRDefault="00DB586F" w:rsidP="00DB586F">
            <w:pPr>
              <w:jc w:val="center"/>
              <w:rPr>
                <w:rFonts w:ascii="Times New Roman" w:hAnsi="Times New Roman"/>
                <w:b/>
                <w:bCs/>
              </w:rPr>
            </w:pPr>
            <w:r w:rsidRPr="00715D11">
              <w:rPr>
                <w:rFonts w:ascii="Times New Roman" w:hAnsi="Times New Roman"/>
                <w:b/>
                <w:bCs/>
              </w:rPr>
              <w:t>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715D11" w:rsidRDefault="00DB586F" w:rsidP="00DB586F">
            <w:pPr>
              <w:jc w:val="center"/>
              <w:rPr>
                <w:rFonts w:ascii="Times New Roman" w:hAnsi="Times New Roman"/>
                <w:b/>
                <w:bCs/>
              </w:rPr>
            </w:pPr>
            <w:r w:rsidRPr="00715D11">
              <w:rPr>
                <w:rFonts w:ascii="Times New Roman" w:hAnsi="Times New Roman"/>
                <w:b/>
                <w:bCs/>
              </w:rPr>
              <w:t>8</w:t>
            </w:r>
          </w:p>
        </w:tc>
      </w:tr>
      <w:tr w:rsidR="00715D11" w:rsidRPr="00715D11" w:rsidTr="00DB586F">
        <w:trPr>
          <w:divId w:val="959648706"/>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DB586F">
            <w:pPr>
              <w:jc w:val="left"/>
              <w:rPr>
                <w:rFonts w:ascii="Times New Roman" w:hAnsi="Times New Roman"/>
              </w:rPr>
            </w:pPr>
            <w:r w:rsidRPr="00715D11">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DB586F">
            <w:pPr>
              <w:jc w:val="left"/>
              <w:rPr>
                <w:rFonts w:ascii="Times New Roman" w:hAnsi="Times New Roman"/>
              </w:rPr>
            </w:pPr>
            <w:r w:rsidRPr="00715D11">
              <w:rPr>
                <w:rFonts w:ascii="Times New Roman" w:hAnsi="Times New Roman"/>
              </w:rPr>
              <w:t>Пуркаевское сельское поселение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0,60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0,198</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0,63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0,284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0,77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0,528</w:t>
            </w:r>
          </w:p>
        </w:tc>
      </w:tr>
    </w:tbl>
    <w:p w:rsidR="00355870" w:rsidRPr="00715D11" w:rsidRDefault="00DB586F" w:rsidP="00355870">
      <w:pPr>
        <w:ind w:right="176" w:firstLine="709"/>
        <w:rPr>
          <w:rFonts w:ascii="Times New Roman" w:hAnsi="Times New Roman"/>
          <w:i/>
        </w:rPr>
      </w:pPr>
      <w:r w:rsidRPr="00715D11">
        <w:rPr>
          <w:rFonts w:ascii="Times New Roman" w:hAnsi="Times New Roman"/>
          <w:i/>
        </w:rPr>
        <w:t xml:space="preserve">* </w:t>
      </w:r>
      <w:r w:rsidR="00E2477F" w:rsidRPr="00715D11">
        <w:rPr>
          <w:rFonts w:ascii="Times New Roman" w:hAnsi="Times New Roman"/>
          <w:i/>
        </w:rPr>
        <w:t>Приведенные в таблицах электрические нагрузки приняты из расчета установки в жилье стационарных газовых плит на природном газе.</w:t>
      </w:r>
    </w:p>
    <w:p w:rsidR="00355870" w:rsidRPr="00C16347" w:rsidRDefault="00355870" w:rsidP="00355870">
      <w:pPr>
        <w:ind w:right="176" w:firstLine="709"/>
        <w:rPr>
          <w:rFonts w:ascii="Times New Roman" w:hAnsi="Times New Roman"/>
          <w:color w:val="FF0000"/>
        </w:rPr>
      </w:pPr>
    </w:p>
    <w:p w:rsidR="00355870" w:rsidRPr="00D143CF" w:rsidRDefault="00355870" w:rsidP="00355870">
      <w:pPr>
        <w:ind w:right="176" w:firstLine="709"/>
        <w:rPr>
          <w:rFonts w:ascii="Times New Roman" w:hAnsi="Times New Roman"/>
        </w:rPr>
      </w:pPr>
      <w:r w:rsidRPr="00D143CF">
        <w:rPr>
          <w:rFonts w:ascii="Times New Roman" w:hAnsi="Times New Roman"/>
        </w:rPr>
        <w:t>Рост электрических нагрузок на I очередь и расчетный срок обусловлен необходимостью создания комфортных условий для проживания населения и благоустройством жилого фонда.</w:t>
      </w:r>
    </w:p>
    <w:p w:rsidR="006B2837" w:rsidRPr="00D143CF" w:rsidRDefault="00355870" w:rsidP="006B2837">
      <w:pPr>
        <w:ind w:right="176" w:firstLine="709"/>
        <w:rPr>
          <w:rFonts w:ascii="Times New Roman" w:hAnsi="Times New Roman"/>
        </w:rPr>
      </w:pPr>
      <w:r w:rsidRPr="00D143CF">
        <w:rPr>
          <w:rFonts w:ascii="Times New Roman" w:hAnsi="Times New Roman"/>
        </w:rPr>
        <w:t xml:space="preserve">Покрытие электрических нагрузок </w:t>
      </w:r>
      <w:r w:rsidR="00C16347" w:rsidRPr="00D143CF">
        <w:rPr>
          <w:rFonts w:ascii="Times New Roman" w:hAnsi="Times New Roman"/>
        </w:rPr>
        <w:t>с. Пуркаево</w:t>
      </w:r>
      <w:r w:rsidRPr="00D143CF">
        <w:rPr>
          <w:rFonts w:ascii="Times New Roman" w:hAnsi="Times New Roman"/>
        </w:rPr>
        <w:t xml:space="preserve"> на все сроки проектирования предусматривается от системы </w:t>
      </w:r>
      <w:r w:rsidR="00AE6EBE" w:rsidRPr="00D143CF">
        <w:rPr>
          <w:rFonts w:ascii="Times New Roman" w:hAnsi="Times New Roman"/>
        </w:rPr>
        <w:t>«</w:t>
      </w:r>
      <w:r w:rsidRPr="00D143CF">
        <w:rPr>
          <w:rFonts w:ascii="Times New Roman" w:hAnsi="Times New Roman"/>
        </w:rPr>
        <w:t>Мордовэнерго</w:t>
      </w:r>
      <w:r w:rsidR="00AE6EBE" w:rsidRPr="00D143CF">
        <w:rPr>
          <w:rFonts w:ascii="Times New Roman" w:hAnsi="Times New Roman"/>
        </w:rPr>
        <w:t>»</w:t>
      </w:r>
      <w:r w:rsidRPr="00D143CF">
        <w:rPr>
          <w:rFonts w:ascii="Times New Roman" w:hAnsi="Times New Roman"/>
        </w:rPr>
        <w:t xml:space="preserve"> за счет реконструкции существующих подстанций и линий электропередач.</w:t>
      </w:r>
    </w:p>
    <w:p w:rsidR="006B2837" w:rsidRPr="00D143CF" w:rsidRDefault="006B2837" w:rsidP="006B2837">
      <w:pPr>
        <w:ind w:right="176" w:firstLine="709"/>
        <w:rPr>
          <w:rFonts w:ascii="Times New Roman" w:hAnsi="Times New Roman"/>
        </w:rPr>
      </w:pPr>
      <w:r w:rsidRPr="00D143CF">
        <w:rPr>
          <w:rFonts w:ascii="Times New Roman" w:hAnsi="Times New Roman"/>
        </w:rPr>
        <w:t>На перспективу развития системы электроснабжения потребуется усиление существующих линий электропередач и оборудования подстанций, ввиду изношенности оборудования.</w:t>
      </w:r>
    </w:p>
    <w:p w:rsidR="00355870" w:rsidRPr="00D143CF" w:rsidRDefault="00355870" w:rsidP="00355870">
      <w:pPr>
        <w:ind w:right="176" w:firstLine="709"/>
        <w:rPr>
          <w:rFonts w:ascii="Times New Roman" w:hAnsi="Times New Roman"/>
        </w:rPr>
      </w:pPr>
      <w:r w:rsidRPr="00D143CF">
        <w:rPr>
          <w:rFonts w:ascii="Times New Roman" w:hAnsi="Times New Roman"/>
        </w:rPr>
        <w:t>Для увеличения надежности электроснабжения потребителей рекомендуется закольцовка тупиковых участков существующих схем электроснабжения.</w:t>
      </w:r>
    </w:p>
    <w:p w:rsidR="001D096F" w:rsidRPr="00D143CF" w:rsidRDefault="009306FE" w:rsidP="001D096F">
      <w:pPr>
        <w:ind w:firstLine="709"/>
        <w:rPr>
          <w:rFonts w:ascii="Times New Roman" w:hAnsi="Times New Roman"/>
          <w:b/>
        </w:rPr>
      </w:pPr>
      <w:r w:rsidRPr="00D143CF">
        <w:rPr>
          <w:rFonts w:ascii="Times New Roman" w:hAnsi="Times New Roman"/>
          <w:b/>
        </w:rPr>
        <w:t>Мероприятия по модернизации и развитию электроснабжения:</w:t>
      </w:r>
    </w:p>
    <w:p w:rsidR="001D096F" w:rsidRPr="00D143CF" w:rsidRDefault="001D096F" w:rsidP="001D096F">
      <w:pPr>
        <w:ind w:firstLine="709"/>
        <w:rPr>
          <w:rFonts w:ascii="Times New Roman" w:hAnsi="Times New Roman"/>
          <w:b/>
        </w:rPr>
      </w:pPr>
    </w:p>
    <w:p w:rsidR="00CF75EA" w:rsidRPr="00D143CF" w:rsidRDefault="00CF75EA" w:rsidP="00CF75EA">
      <w:pPr>
        <w:widowControl w:val="0"/>
        <w:tabs>
          <w:tab w:val="left" w:pos="709"/>
          <w:tab w:val="left" w:pos="993"/>
        </w:tabs>
        <w:suppressAutoHyphens/>
        <w:autoSpaceDE w:val="0"/>
        <w:ind w:firstLine="709"/>
        <w:rPr>
          <w:rFonts w:ascii="Times New Roman" w:hAnsi="Times New Roman"/>
        </w:rPr>
      </w:pPr>
      <w:r w:rsidRPr="00D143CF">
        <w:rPr>
          <w:rFonts w:ascii="Times New Roman" w:hAnsi="Times New Roman"/>
          <w:b/>
          <w:bCs/>
        </w:rPr>
        <w:t xml:space="preserve">Муниципальная программа </w:t>
      </w:r>
      <w:r w:rsidR="00AE6EBE" w:rsidRPr="00D143CF">
        <w:rPr>
          <w:rFonts w:ascii="Times New Roman" w:hAnsi="Times New Roman"/>
          <w:b/>
          <w:bCs/>
        </w:rPr>
        <w:t>«</w:t>
      </w:r>
      <w:r w:rsidRPr="00D143CF">
        <w:rPr>
          <w:rFonts w:ascii="Times New Roman" w:hAnsi="Times New Roman"/>
          <w:b/>
          <w:bCs/>
        </w:rPr>
        <w:t>Энергосбережение и повышение энергетической эффективности в Дубенском муниципальном районе Республики Мордовия на 2016-2019 гг.</w:t>
      </w:r>
      <w:r w:rsidRPr="00D143CF">
        <w:rPr>
          <w:rFonts w:ascii="Times New Roman" w:hAnsi="Times New Roman"/>
        </w:rPr>
        <w:t xml:space="preserve"> предусматривает:</w:t>
      </w:r>
    </w:p>
    <w:p w:rsidR="00CF75EA" w:rsidRPr="00D143CF" w:rsidRDefault="00CF75EA" w:rsidP="00CF75EA">
      <w:pPr>
        <w:widowControl w:val="0"/>
        <w:tabs>
          <w:tab w:val="left" w:pos="709"/>
          <w:tab w:val="left" w:pos="993"/>
        </w:tabs>
        <w:suppressAutoHyphens/>
        <w:autoSpaceDE w:val="0"/>
        <w:ind w:firstLine="709"/>
        <w:rPr>
          <w:rFonts w:ascii="Times New Roman" w:hAnsi="Times New Roman"/>
        </w:rPr>
      </w:pPr>
      <w:r w:rsidRPr="00D143CF">
        <w:rPr>
          <w:rFonts w:ascii="Times New Roman" w:hAnsi="Times New Roman"/>
        </w:rPr>
        <w:t>- снижение затрат при потреблении всех видов энергии ежегодно не менее 3 процентов.</w:t>
      </w:r>
    </w:p>
    <w:p w:rsidR="00CF75EA" w:rsidRPr="00D143CF" w:rsidRDefault="00CF75EA" w:rsidP="00CF75EA">
      <w:pPr>
        <w:widowControl w:val="0"/>
        <w:tabs>
          <w:tab w:val="left" w:pos="709"/>
          <w:tab w:val="left" w:pos="993"/>
        </w:tabs>
        <w:suppressAutoHyphens/>
        <w:autoSpaceDE w:val="0"/>
        <w:ind w:firstLine="709"/>
        <w:rPr>
          <w:rFonts w:ascii="Times New Roman" w:hAnsi="Times New Roman"/>
        </w:rPr>
      </w:pPr>
      <w:r w:rsidRPr="00D143CF">
        <w:rPr>
          <w:rFonts w:ascii="Times New Roman" w:hAnsi="Times New Roman"/>
        </w:rPr>
        <w:t xml:space="preserve">- наличие в органах местного самоуправления, муниципальных учреждениях: энергетических паспортов; топливно-энергетических балансов; актов энергетических обследований; </w:t>
      </w:r>
    </w:p>
    <w:p w:rsidR="00CF75EA" w:rsidRPr="00D143CF" w:rsidRDefault="00CF75EA" w:rsidP="00CF75EA">
      <w:pPr>
        <w:widowControl w:val="0"/>
        <w:tabs>
          <w:tab w:val="left" w:pos="709"/>
          <w:tab w:val="left" w:pos="993"/>
        </w:tabs>
        <w:suppressAutoHyphens/>
        <w:autoSpaceDE w:val="0"/>
        <w:ind w:firstLine="709"/>
        <w:rPr>
          <w:rFonts w:ascii="Times New Roman" w:hAnsi="Times New Roman"/>
        </w:rPr>
      </w:pPr>
      <w:r w:rsidRPr="00D143CF">
        <w:rPr>
          <w:rFonts w:ascii="Times New Roman" w:hAnsi="Times New Roman"/>
        </w:rPr>
        <w:t xml:space="preserve">- сокращение удельных показателей энергопотребления экономики муниципального образования на 15 процентов по сравнению с 2013 годом (базовым годом); </w:t>
      </w:r>
    </w:p>
    <w:p w:rsidR="00CF75EA" w:rsidRPr="00D143CF" w:rsidRDefault="00CF75EA" w:rsidP="00CF75EA">
      <w:pPr>
        <w:widowControl w:val="0"/>
        <w:tabs>
          <w:tab w:val="left" w:pos="709"/>
          <w:tab w:val="left" w:pos="993"/>
        </w:tabs>
        <w:suppressAutoHyphens/>
        <w:autoSpaceDE w:val="0"/>
        <w:ind w:firstLine="709"/>
        <w:rPr>
          <w:rFonts w:ascii="Times New Roman" w:hAnsi="Times New Roman"/>
        </w:rPr>
      </w:pPr>
      <w:r w:rsidRPr="00D143CF">
        <w:rPr>
          <w:rFonts w:ascii="Times New Roman" w:hAnsi="Times New Roman"/>
        </w:rPr>
        <w:t>- переход на приборный учет при расчетах организаций муниципальной бюджетной сферы;</w:t>
      </w:r>
    </w:p>
    <w:p w:rsidR="00DB586F" w:rsidRPr="00D143CF" w:rsidRDefault="00CF75EA" w:rsidP="00DB586F">
      <w:pPr>
        <w:widowControl w:val="0"/>
        <w:tabs>
          <w:tab w:val="left" w:pos="709"/>
          <w:tab w:val="left" w:pos="993"/>
        </w:tabs>
        <w:suppressAutoHyphens/>
        <w:autoSpaceDE w:val="0"/>
        <w:ind w:firstLine="709"/>
        <w:rPr>
          <w:rFonts w:ascii="Times New Roman" w:hAnsi="Times New Roman"/>
        </w:rPr>
      </w:pPr>
      <w:r w:rsidRPr="00D143CF">
        <w:rPr>
          <w:rFonts w:ascii="Times New Roman" w:hAnsi="Times New Roman"/>
        </w:rPr>
        <w:t>- создание муниципальной нормативно-правовой базы по энергосбережению и стимулированию повышения энергоэффективности.</w:t>
      </w:r>
    </w:p>
    <w:p w:rsidR="00DB586F" w:rsidRPr="00D143CF" w:rsidRDefault="00DB586F" w:rsidP="00DB586F">
      <w:pPr>
        <w:widowControl w:val="0"/>
        <w:tabs>
          <w:tab w:val="left" w:pos="709"/>
          <w:tab w:val="left" w:pos="993"/>
        </w:tabs>
        <w:suppressAutoHyphens/>
        <w:autoSpaceDE w:val="0"/>
        <w:ind w:firstLine="709"/>
        <w:rPr>
          <w:rFonts w:ascii="Times New Roman" w:hAnsi="Times New Roman"/>
          <w:bCs/>
        </w:rPr>
      </w:pPr>
      <w:r w:rsidRPr="00D143CF">
        <w:rPr>
          <w:rFonts w:ascii="Times New Roman" w:hAnsi="Times New Roman"/>
          <w:b/>
          <w:bCs/>
        </w:rPr>
        <w:t xml:space="preserve">Муниципальная программа </w:t>
      </w:r>
      <w:r w:rsidR="00AE6EBE" w:rsidRPr="00D143CF">
        <w:rPr>
          <w:rFonts w:ascii="Times New Roman" w:hAnsi="Times New Roman"/>
          <w:b/>
          <w:bCs/>
        </w:rPr>
        <w:t>«</w:t>
      </w:r>
      <w:r w:rsidRPr="00D143CF">
        <w:rPr>
          <w:rFonts w:ascii="Times New Roman" w:hAnsi="Times New Roman"/>
          <w:b/>
          <w:bCs/>
        </w:rPr>
        <w:t xml:space="preserve">Энергосбережение и повышение энергетической эффективности в </w:t>
      </w:r>
      <w:r w:rsidR="00C16347" w:rsidRPr="00D143CF">
        <w:rPr>
          <w:rFonts w:ascii="Times New Roman" w:hAnsi="Times New Roman"/>
          <w:b/>
          <w:bCs/>
        </w:rPr>
        <w:t>Пуркаевском</w:t>
      </w:r>
      <w:r w:rsidRPr="00D143CF">
        <w:rPr>
          <w:rFonts w:ascii="Times New Roman" w:hAnsi="Times New Roman"/>
          <w:b/>
          <w:bCs/>
        </w:rPr>
        <w:t xml:space="preserve"> сельском поселении Дубенского муниципального района Республики Мордовия на 2016-2019 гг.</w:t>
      </w:r>
      <w:r w:rsidR="00AE6EBE" w:rsidRPr="00D143CF">
        <w:rPr>
          <w:rFonts w:ascii="Times New Roman" w:hAnsi="Times New Roman"/>
          <w:b/>
          <w:bCs/>
        </w:rPr>
        <w:t>»</w:t>
      </w:r>
      <w:r w:rsidRPr="00D143CF">
        <w:rPr>
          <w:rFonts w:ascii="Times New Roman" w:hAnsi="Times New Roman"/>
          <w:bCs/>
        </w:rPr>
        <w:t xml:space="preserve"> предусматривает:</w:t>
      </w:r>
    </w:p>
    <w:p w:rsidR="00DB586F" w:rsidRPr="00D143CF" w:rsidRDefault="00DB586F" w:rsidP="00DB586F">
      <w:pPr>
        <w:widowControl w:val="0"/>
        <w:tabs>
          <w:tab w:val="left" w:pos="709"/>
          <w:tab w:val="left" w:pos="993"/>
        </w:tabs>
        <w:suppressAutoHyphens/>
        <w:autoSpaceDE w:val="0"/>
        <w:ind w:firstLine="709"/>
        <w:rPr>
          <w:rFonts w:ascii="Times New Roman" w:hAnsi="Times New Roman"/>
        </w:rPr>
      </w:pPr>
      <w:r w:rsidRPr="00D143CF">
        <w:rPr>
          <w:rFonts w:ascii="Times New Roman" w:hAnsi="Times New Roman"/>
        </w:rPr>
        <w:lastRenderedPageBreak/>
        <w:t>- снижение затрат при потреблении всех видов энергии ежегодно не менее 3 процентов.</w:t>
      </w:r>
    </w:p>
    <w:p w:rsidR="00DB586F" w:rsidRPr="00D143CF" w:rsidRDefault="00DB586F" w:rsidP="00DB586F">
      <w:pPr>
        <w:widowControl w:val="0"/>
        <w:tabs>
          <w:tab w:val="left" w:pos="709"/>
          <w:tab w:val="left" w:pos="993"/>
        </w:tabs>
        <w:suppressAutoHyphens/>
        <w:autoSpaceDE w:val="0"/>
        <w:ind w:firstLine="709"/>
        <w:rPr>
          <w:rFonts w:ascii="Times New Roman" w:hAnsi="Times New Roman"/>
        </w:rPr>
      </w:pPr>
      <w:r w:rsidRPr="00D143CF">
        <w:rPr>
          <w:rFonts w:ascii="Times New Roman" w:hAnsi="Times New Roman"/>
        </w:rPr>
        <w:t>- наличие в органах местного самоуправления, муниципальных учреждениях:</w:t>
      </w:r>
    </w:p>
    <w:p w:rsidR="00DB586F" w:rsidRPr="00D143CF" w:rsidRDefault="00DB586F" w:rsidP="00DB586F">
      <w:pPr>
        <w:widowControl w:val="0"/>
        <w:tabs>
          <w:tab w:val="left" w:pos="709"/>
          <w:tab w:val="left" w:pos="993"/>
        </w:tabs>
        <w:suppressAutoHyphens/>
        <w:autoSpaceDE w:val="0"/>
        <w:ind w:firstLine="709"/>
        <w:rPr>
          <w:rFonts w:ascii="Times New Roman" w:hAnsi="Times New Roman"/>
        </w:rPr>
      </w:pPr>
      <w:r w:rsidRPr="00D143CF">
        <w:rPr>
          <w:rFonts w:ascii="Times New Roman" w:hAnsi="Times New Roman"/>
        </w:rPr>
        <w:t>энергетических паспортов;</w:t>
      </w:r>
    </w:p>
    <w:p w:rsidR="00DB586F" w:rsidRPr="00D143CF" w:rsidRDefault="00DB586F" w:rsidP="00DB586F">
      <w:pPr>
        <w:widowControl w:val="0"/>
        <w:tabs>
          <w:tab w:val="left" w:pos="709"/>
          <w:tab w:val="left" w:pos="993"/>
        </w:tabs>
        <w:suppressAutoHyphens/>
        <w:autoSpaceDE w:val="0"/>
        <w:ind w:firstLine="709"/>
        <w:rPr>
          <w:rFonts w:ascii="Times New Roman" w:hAnsi="Times New Roman"/>
        </w:rPr>
      </w:pPr>
      <w:r w:rsidRPr="00D143CF">
        <w:rPr>
          <w:rFonts w:ascii="Times New Roman" w:hAnsi="Times New Roman"/>
        </w:rPr>
        <w:t>топливно-энергетических балансов;</w:t>
      </w:r>
    </w:p>
    <w:p w:rsidR="00DB586F" w:rsidRPr="00D143CF" w:rsidRDefault="00DB586F" w:rsidP="00DB586F">
      <w:pPr>
        <w:widowControl w:val="0"/>
        <w:tabs>
          <w:tab w:val="left" w:pos="709"/>
          <w:tab w:val="left" w:pos="993"/>
        </w:tabs>
        <w:suppressAutoHyphens/>
        <w:autoSpaceDE w:val="0"/>
        <w:ind w:firstLine="709"/>
        <w:rPr>
          <w:rFonts w:ascii="Times New Roman" w:hAnsi="Times New Roman"/>
        </w:rPr>
      </w:pPr>
      <w:r w:rsidRPr="00D143CF">
        <w:rPr>
          <w:rFonts w:ascii="Times New Roman" w:hAnsi="Times New Roman"/>
        </w:rPr>
        <w:t xml:space="preserve">актов энергетических обследований; </w:t>
      </w:r>
    </w:p>
    <w:p w:rsidR="00DB586F" w:rsidRPr="00D143CF" w:rsidRDefault="00DB586F" w:rsidP="00DB586F">
      <w:pPr>
        <w:widowControl w:val="0"/>
        <w:tabs>
          <w:tab w:val="left" w:pos="709"/>
          <w:tab w:val="left" w:pos="993"/>
        </w:tabs>
        <w:suppressAutoHyphens/>
        <w:autoSpaceDE w:val="0"/>
        <w:ind w:firstLine="709"/>
        <w:rPr>
          <w:rFonts w:ascii="Times New Roman" w:hAnsi="Times New Roman"/>
        </w:rPr>
      </w:pPr>
      <w:r w:rsidRPr="00D143CF">
        <w:rPr>
          <w:rFonts w:ascii="Times New Roman" w:hAnsi="Times New Roman"/>
        </w:rPr>
        <w:t xml:space="preserve">- сокращение удельных показателей энергопотребления экономики муниципального образования на 15 процентов по сравнению с 2013 годом (базовым годом); </w:t>
      </w:r>
    </w:p>
    <w:p w:rsidR="00DB586F" w:rsidRPr="00D143CF" w:rsidRDefault="00DB586F" w:rsidP="00DB586F">
      <w:pPr>
        <w:widowControl w:val="0"/>
        <w:tabs>
          <w:tab w:val="left" w:pos="709"/>
          <w:tab w:val="left" w:pos="993"/>
        </w:tabs>
        <w:suppressAutoHyphens/>
        <w:autoSpaceDE w:val="0"/>
        <w:ind w:firstLine="709"/>
        <w:rPr>
          <w:rFonts w:ascii="Times New Roman" w:hAnsi="Times New Roman"/>
        </w:rPr>
      </w:pPr>
      <w:r w:rsidRPr="00D143CF">
        <w:rPr>
          <w:rFonts w:ascii="Times New Roman" w:hAnsi="Times New Roman"/>
        </w:rPr>
        <w:t>- переход на приборный учет при расчетах организаций муниципальной бюджетной сферы;</w:t>
      </w:r>
    </w:p>
    <w:p w:rsidR="00DB586F" w:rsidRPr="00D143CF" w:rsidRDefault="00DB586F" w:rsidP="00DB586F">
      <w:pPr>
        <w:widowControl w:val="0"/>
        <w:tabs>
          <w:tab w:val="left" w:pos="709"/>
          <w:tab w:val="left" w:pos="993"/>
        </w:tabs>
        <w:suppressAutoHyphens/>
        <w:autoSpaceDE w:val="0"/>
        <w:ind w:firstLine="709"/>
        <w:rPr>
          <w:rFonts w:ascii="Times New Roman" w:hAnsi="Times New Roman"/>
        </w:rPr>
      </w:pPr>
      <w:r w:rsidRPr="00D143CF">
        <w:rPr>
          <w:rFonts w:ascii="Times New Roman" w:hAnsi="Times New Roman"/>
        </w:rPr>
        <w:t>- создание муниципальной нормативно-правовой базы по энергосбережению и стимулированию повышения энергоэффективности.</w:t>
      </w:r>
    </w:p>
    <w:p w:rsidR="00265C07" w:rsidRDefault="00265C07" w:rsidP="00A146A3">
      <w:pPr>
        <w:ind w:firstLine="709"/>
        <w:rPr>
          <w:rFonts w:ascii="Times New Roman" w:hAnsi="Times New Roman"/>
        </w:rPr>
      </w:pPr>
    </w:p>
    <w:p w:rsidR="00E2477F" w:rsidRPr="00D143CF" w:rsidRDefault="00E2477F" w:rsidP="00A146A3">
      <w:pPr>
        <w:ind w:firstLine="709"/>
        <w:rPr>
          <w:rFonts w:ascii="Times New Roman" w:hAnsi="Times New Roman"/>
        </w:rPr>
      </w:pPr>
      <w:r w:rsidRPr="00D143CF">
        <w:rPr>
          <w:rFonts w:ascii="Times New Roman" w:hAnsi="Times New Roman"/>
        </w:rPr>
        <w:t xml:space="preserve">Проектом предусматривается развитие </w:t>
      </w:r>
      <w:r w:rsidR="0007681A" w:rsidRPr="00D143CF">
        <w:rPr>
          <w:rFonts w:ascii="Times New Roman" w:hAnsi="Times New Roman"/>
        </w:rPr>
        <w:t>сетей 10/0,4</w:t>
      </w:r>
      <w:r w:rsidR="00A146A3" w:rsidRPr="00D143CF">
        <w:rPr>
          <w:rFonts w:ascii="Times New Roman" w:hAnsi="Times New Roman"/>
        </w:rPr>
        <w:t xml:space="preserve">кВ </w:t>
      </w:r>
      <w:r w:rsidRPr="00D143CF">
        <w:rPr>
          <w:rFonts w:ascii="Times New Roman" w:hAnsi="Times New Roman"/>
        </w:rPr>
        <w:t xml:space="preserve">для электроснабжения жилищного строительства </w:t>
      </w:r>
      <w:r w:rsidR="00A146A3" w:rsidRPr="00D143CF">
        <w:rPr>
          <w:rFonts w:ascii="Times New Roman" w:hAnsi="Times New Roman"/>
        </w:rPr>
        <w:t xml:space="preserve">в </w:t>
      </w:r>
      <w:r w:rsidR="00C16347" w:rsidRPr="00D143CF">
        <w:rPr>
          <w:rFonts w:ascii="Times New Roman" w:hAnsi="Times New Roman"/>
        </w:rPr>
        <w:t>с. Пуркаево</w:t>
      </w:r>
      <w:r w:rsidRPr="00D143CF">
        <w:rPr>
          <w:rFonts w:ascii="Times New Roman" w:hAnsi="Times New Roman"/>
        </w:rPr>
        <w:t>.</w:t>
      </w:r>
    </w:p>
    <w:p w:rsidR="009306FE" w:rsidRPr="00F50653" w:rsidRDefault="009306FE" w:rsidP="00E2477F">
      <w:pPr>
        <w:ind w:firstLine="709"/>
        <w:rPr>
          <w:rFonts w:ascii="Times New Roman" w:hAnsi="Times New Roman"/>
          <w:b/>
          <w:bCs/>
        </w:rPr>
      </w:pPr>
      <w:r w:rsidRPr="00F50653">
        <w:rPr>
          <w:rFonts w:ascii="Times New Roman" w:hAnsi="Times New Roman"/>
          <w:b/>
          <w:bCs/>
        </w:rPr>
        <w:t>На расчетный срок:</w:t>
      </w:r>
    </w:p>
    <w:p w:rsidR="00A56C7B" w:rsidRPr="00F50653" w:rsidRDefault="00A56C7B" w:rsidP="002A01F4">
      <w:pPr>
        <w:numPr>
          <w:ilvl w:val="0"/>
          <w:numId w:val="23"/>
        </w:numPr>
        <w:tabs>
          <w:tab w:val="num" w:pos="1080"/>
        </w:tabs>
        <w:autoSpaceDE w:val="0"/>
        <w:autoSpaceDN w:val="0"/>
        <w:adjustRightInd w:val="0"/>
        <w:ind w:left="0" w:firstLine="709"/>
        <w:rPr>
          <w:rFonts w:ascii="Times New Roman" w:hAnsi="Times New Roman"/>
        </w:rPr>
      </w:pPr>
      <w:r w:rsidRPr="00F50653">
        <w:rPr>
          <w:rFonts w:ascii="Times New Roman" w:hAnsi="Times New Roman"/>
          <w:b/>
        </w:rPr>
        <w:t>приведение</w:t>
      </w:r>
      <w:r w:rsidRPr="00F50653">
        <w:rPr>
          <w:rFonts w:ascii="Times New Roman" w:hAnsi="Times New Roman"/>
        </w:rPr>
        <w:t xml:space="preserve"> к нормативной категории надежности электроснабжения существующих объектов соцкультбыта, газо-, тепло-, и водоснабжения не обеспеченных в настоящее время такой категорией; </w:t>
      </w:r>
    </w:p>
    <w:p w:rsidR="0004381C" w:rsidRPr="00F50653" w:rsidRDefault="0004381C" w:rsidP="002A01F4">
      <w:pPr>
        <w:numPr>
          <w:ilvl w:val="0"/>
          <w:numId w:val="23"/>
        </w:numPr>
        <w:tabs>
          <w:tab w:val="num" w:pos="1080"/>
        </w:tabs>
        <w:autoSpaceDE w:val="0"/>
        <w:autoSpaceDN w:val="0"/>
        <w:adjustRightInd w:val="0"/>
        <w:ind w:left="0" w:firstLine="709"/>
        <w:rPr>
          <w:rFonts w:ascii="Times New Roman" w:hAnsi="Times New Roman"/>
        </w:rPr>
      </w:pPr>
      <w:r w:rsidRPr="00F50653">
        <w:rPr>
          <w:rFonts w:ascii="Times New Roman" w:hAnsi="Times New Roman"/>
          <w:b/>
        </w:rPr>
        <w:t>реконструкции</w:t>
      </w:r>
      <w:r w:rsidRPr="00F50653">
        <w:rPr>
          <w:rFonts w:ascii="Times New Roman" w:hAnsi="Times New Roman"/>
        </w:rPr>
        <w:t xml:space="preserve"> существующих подстанций и линий электропередач;</w:t>
      </w:r>
    </w:p>
    <w:p w:rsidR="00CC42C4" w:rsidRPr="00F50653" w:rsidRDefault="006C25B4" w:rsidP="00CC42C4">
      <w:pPr>
        <w:numPr>
          <w:ilvl w:val="0"/>
          <w:numId w:val="23"/>
        </w:numPr>
        <w:tabs>
          <w:tab w:val="num" w:pos="1080"/>
        </w:tabs>
        <w:autoSpaceDE w:val="0"/>
        <w:autoSpaceDN w:val="0"/>
        <w:adjustRightInd w:val="0"/>
        <w:ind w:left="0" w:firstLine="709"/>
        <w:rPr>
          <w:rFonts w:ascii="Times New Roman" w:hAnsi="Times New Roman"/>
        </w:rPr>
      </w:pPr>
      <w:r w:rsidRPr="00F50653">
        <w:rPr>
          <w:rFonts w:ascii="Times New Roman" w:hAnsi="Times New Roman"/>
          <w:b/>
        </w:rPr>
        <w:t>реконструкция</w:t>
      </w:r>
      <w:r w:rsidRPr="00F50653">
        <w:rPr>
          <w:rFonts w:ascii="Times New Roman" w:hAnsi="Times New Roman"/>
        </w:rPr>
        <w:t xml:space="preserve"> сетей 0,4 – 10 кВ и сооружений;</w:t>
      </w:r>
    </w:p>
    <w:p w:rsidR="00DB586F" w:rsidRPr="00F50653" w:rsidRDefault="00CC42C4" w:rsidP="00CC42C4">
      <w:pPr>
        <w:numPr>
          <w:ilvl w:val="0"/>
          <w:numId w:val="23"/>
        </w:numPr>
        <w:tabs>
          <w:tab w:val="num" w:pos="1080"/>
        </w:tabs>
        <w:autoSpaceDE w:val="0"/>
        <w:autoSpaceDN w:val="0"/>
        <w:adjustRightInd w:val="0"/>
        <w:ind w:left="0" w:firstLine="709"/>
        <w:rPr>
          <w:rFonts w:ascii="Times New Roman" w:hAnsi="Times New Roman"/>
        </w:rPr>
      </w:pPr>
      <w:r w:rsidRPr="00F50653">
        <w:rPr>
          <w:rFonts w:ascii="Times New Roman" w:eastAsia="Lucida Sans Unicode" w:hAnsi="Times New Roman"/>
          <w:b/>
          <w:kern w:val="1"/>
          <w:lang w:eastAsia="ar-SA"/>
        </w:rPr>
        <w:t xml:space="preserve">модернизация </w:t>
      </w:r>
      <w:r w:rsidRPr="00F50653">
        <w:rPr>
          <w:rFonts w:ascii="Times New Roman" w:eastAsia="Lucida Sans Unicode" w:hAnsi="Times New Roman"/>
          <w:kern w:val="1"/>
          <w:lang w:eastAsia="ar-SA"/>
        </w:rPr>
        <w:t>внутреннего освещения, основанная на замене ламп с содержанием ртути и ламп накаливания на более эффективные люминесцентные лампы</w:t>
      </w:r>
      <w:r w:rsidR="00DB586F" w:rsidRPr="00F50653">
        <w:rPr>
          <w:rFonts w:ascii="Times New Roman" w:hAnsi="Times New Roman"/>
        </w:rPr>
        <w:t>.</w:t>
      </w:r>
    </w:p>
    <w:p w:rsidR="009306FE" w:rsidRPr="00F50653" w:rsidRDefault="009306FE" w:rsidP="0007681A">
      <w:pPr>
        <w:autoSpaceDE w:val="0"/>
        <w:autoSpaceDN w:val="0"/>
        <w:adjustRightInd w:val="0"/>
        <w:ind w:left="709"/>
        <w:rPr>
          <w:rFonts w:ascii="Times New Roman" w:hAnsi="Times New Roman"/>
        </w:rPr>
      </w:pPr>
      <w:r w:rsidRPr="00F50653">
        <w:rPr>
          <w:rFonts w:ascii="Times New Roman" w:hAnsi="Times New Roman"/>
        </w:rPr>
        <w:t xml:space="preserve">Основными </w:t>
      </w:r>
      <w:r w:rsidRPr="00F50653">
        <w:rPr>
          <w:rFonts w:ascii="Times New Roman" w:hAnsi="Times New Roman"/>
          <w:b/>
        </w:rPr>
        <w:t>первоочередными мероприятиями</w:t>
      </w:r>
      <w:r w:rsidRPr="00F50653">
        <w:rPr>
          <w:rFonts w:ascii="Times New Roman" w:hAnsi="Times New Roman"/>
          <w:bCs/>
        </w:rPr>
        <w:t xml:space="preserve">: </w:t>
      </w:r>
    </w:p>
    <w:p w:rsidR="00AF332C" w:rsidRPr="00F50653" w:rsidRDefault="002B4B99" w:rsidP="00AF332C">
      <w:pPr>
        <w:numPr>
          <w:ilvl w:val="0"/>
          <w:numId w:val="23"/>
        </w:numPr>
        <w:tabs>
          <w:tab w:val="num" w:pos="1080"/>
        </w:tabs>
        <w:autoSpaceDE w:val="0"/>
        <w:autoSpaceDN w:val="0"/>
        <w:adjustRightInd w:val="0"/>
        <w:ind w:left="0" w:firstLine="709"/>
        <w:rPr>
          <w:rFonts w:ascii="Times New Roman" w:hAnsi="Times New Roman"/>
        </w:rPr>
      </w:pPr>
      <w:r w:rsidRPr="00F50653">
        <w:rPr>
          <w:rFonts w:ascii="Times New Roman" w:hAnsi="Times New Roman"/>
          <w:b/>
        </w:rPr>
        <w:t>капитальный ремонт</w:t>
      </w:r>
      <w:r w:rsidRPr="00F50653">
        <w:rPr>
          <w:rFonts w:ascii="Times New Roman" w:hAnsi="Times New Roman"/>
        </w:rPr>
        <w:t xml:space="preserve"> воздушных линий </w:t>
      </w:r>
      <w:r w:rsidR="00F50653">
        <w:rPr>
          <w:rFonts w:ascii="Times New Roman" w:hAnsi="Times New Roman"/>
          <w:lang w:eastAsia="ar-SA"/>
        </w:rPr>
        <w:t>ВЛ-0,4 кВ от КТП №</w:t>
      </w:r>
      <w:r w:rsidR="00F50653" w:rsidRPr="00F50653">
        <w:rPr>
          <w:rFonts w:ascii="Times New Roman" w:hAnsi="Times New Roman"/>
          <w:lang w:eastAsia="ar-SA"/>
        </w:rPr>
        <w:t xml:space="preserve"> 64 </w:t>
      </w:r>
      <w:r w:rsidR="00F50653">
        <w:rPr>
          <w:rFonts w:ascii="Times New Roman" w:hAnsi="Times New Roman"/>
          <w:lang w:eastAsia="ar-SA"/>
        </w:rPr>
        <w:t xml:space="preserve">в </w:t>
      </w:r>
      <w:r w:rsidR="00F50653" w:rsidRPr="00F50653">
        <w:rPr>
          <w:rFonts w:ascii="Times New Roman" w:hAnsi="Times New Roman"/>
          <w:lang w:eastAsia="ar-SA"/>
        </w:rPr>
        <w:t>с. Пуркаево</w:t>
      </w:r>
      <w:r w:rsidRPr="00F50653">
        <w:rPr>
          <w:rFonts w:ascii="Times New Roman" w:hAnsi="Times New Roman"/>
        </w:rPr>
        <w:t>;</w:t>
      </w:r>
    </w:p>
    <w:p w:rsidR="00BE1177" w:rsidRPr="00F50653" w:rsidRDefault="00BE1177" w:rsidP="00BE1177">
      <w:pPr>
        <w:numPr>
          <w:ilvl w:val="0"/>
          <w:numId w:val="23"/>
        </w:numPr>
        <w:tabs>
          <w:tab w:val="num" w:pos="1080"/>
        </w:tabs>
        <w:autoSpaceDE w:val="0"/>
        <w:autoSpaceDN w:val="0"/>
        <w:adjustRightInd w:val="0"/>
        <w:ind w:left="0" w:firstLine="709"/>
        <w:rPr>
          <w:rFonts w:ascii="Times New Roman" w:hAnsi="Times New Roman"/>
        </w:rPr>
      </w:pPr>
      <w:r w:rsidRPr="00F50653">
        <w:rPr>
          <w:rFonts w:ascii="Times New Roman" w:hAnsi="Times New Roman"/>
          <w:b/>
        </w:rPr>
        <w:t>капитальный ремонт</w:t>
      </w:r>
      <w:r w:rsidRPr="00F50653">
        <w:rPr>
          <w:rFonts w:ascii="Times New Roman" w:hAnsi="Times New Roman"/>
        </w:rPr>
        <w:t xml:space="preserve"> </w:t>
      </w:r>
      <w:r w:rsidR="00F50653" w:rsidRPr="00F50653">
        <w:rPr>
          <w:rFonts w:ascii="Times New Roman" w:hAnsi="Times New Roman"/>
          <w:lang w:eastAsia="ar-SA"/>
        </w:rPr>
        <w:t>ВЛ-10 кВ № 1 ПС 35/10 кВ «Пуркаево»</w:t>
      </w:r>
      <w:r w:rsidRPr="00F50653">
        <w:rPr>
          <w:rFonts w:ascii="Times New Roman" w:hAnsi="Times New Roman"/>
        </w:rPr>
        <w:t>;</w:t>
      </w:r>
    </w:p>
    <w:p w:rsidR="00F50653" w:rsidRPr="00F50653" w:rsidRDefault="00F50653" w:rsidP="00BE1177">
      <w:pPr>
        <w:numPr>
          <w:ilvl w:val="0"/>
          <w:numId w:val="23"/>
        </w:numPr>
        <w:tabs>
          <w:tab w:val="num" w:pos="1080"/>
        </w:tabs>
        <w:autoSpaceDE w:val="0"/>
        <w:autoSpaceDN w:val="0"/>
        <w:adjustRightInd w:val="0"/>
        <w:ind w:left="0" w:firstLine="709"/>
        <w:rPr>
          <w:rFonts w:ascii="Times New Roman" w:hAnsi="Times New Roman"/>
        </w:rPr>
      </w:pPr>
      <w:r w:rsidRPr="00F50653">
        <w:rPr>
          <w:rFonts w:ascii="Times New Roman" w:hAnsi="Times New Roman"/>
          <w:b/>
        </w:rPr>
        <w:t xml:space="preserve">капитальный ремонт </w:t>
      </w:r>
      <w:r w:rsidRPr="00F50653">
        <w:rPr>
          <w:rFonts w:ascii="Times New Roman" w:hAnsi="Times New Roman"/>
          <w:lang w:eastAsia="ar-SA"/>
        </w:rPr>
        <w:t>ВЛ-10 кВ № 2 ПС 35/10 кВ «Пуркаево»</w:t>
      </w:r>
      <w:r>
        <w:rPr>
          <w:rFonts w:ascii="Times New Roman" w:hAnsi="Times New Roman"/>
          <w:lang w:eastAsia="ar-SA"/>
        </w:rPr>
        <w:t>;</w:t>
      </w:r>
    </w:p>
    <w:p w:rsidR="00F03CED" w:rsidRPr="00715D11" w:rsidRDefault="00F03CED" w:rsidP="00F03CED">
      <w:pPr>
        <w:numPr>
          <w:ilvl w:val="0"/>
          <w:numId w:val="23"/>
        </w:numPr>
        <w:tabs>
          <w:tab w:val="num" w:pos="1080"/>
        </w:tabs>
        <w:autoSpaceDE w:val="0"/>
        <w:autoSpaceDN w:val="0"/>
        <w:adjustRightInd w:val="0"/>
        <w:ind w:left="0" w:firstLine="709"/>
        <w:rPr>
          <w:rFonts w:ascii="Times New Roman" w:hAnsi="Times New Roman"/>
        </w:rPr>
      </w:pPr>
      <w:r w:rsidRPr="00715D11">
        <w:rPr>
          <w:rFonts w:ascii="Times New Roman" w:hAnsi="Times New Roman"/>
          <w:b/>
        </w:rPr>
        <w:t>реконструкция</w:t>
      </w:r>
      <w:r w:rsidRPr="00715D11">
        <w:rPr>
          <w:rFonts w:ascii="Times New Roman" w:hAnsi="Times New Roman"/>
        </w:rPr>
        <w:t xml:space="preserve"> трансформаторных подстанций;</w:t>
      </w:r>
    </w:p>
    <w:p w:rsidR="003349FA" w:rsidRPr="00715D11" w:rsidRDefault="003349FA" w:rsidP="00F03CED">
      <w:pPr>
        <w:numPr>
          <w:ilvl w:val="0"/>
          <w:numId w:val="23"/>
        </w:numPr>
        <w:tabs>
          <w:tab w:val="num" w:pos="1080"/>
        </w:tabs>
        <w:autoSpaceDE w:val="0"/>
        <w:autoSpaceDN w:val="0"/>
        <w:adjustRightInd w:val="0"/>
        <w:ind w:left="0" w:firstLine="709"/>
        <w:rPr>
          <w:rFonts w:ascii="Times New Roman" w:hAnsi="Times New Roman"/>
        </w:rPr>
      </w:pPr>
      <w:r w:rsidRPr="00715D11">
        <w:rPr>
          <w:rFonts w:ascii="Times New Roman" w:hAnsi="Times New Roman"/>
          <w:b/>
        </w:rPr>
        <w:t>энергетическое обследование</w:t>
      </w:r>
      <w:r w:rsidRPr="00715D11">
        <w:rPr>
          <w:rFonts w:ascii="Times New Roman" w:hAnsi="Times New Roman"/>
        </w:rPr>
        <w:t xml:space="preserve"> основных объектов социальной инфраструктуры;</w:t>
      </w:r>
    </w:p>
    <w:p w:rsidR="00D577F6" w:rsidRPr="00715D11" w:rsidRDefault="00D577F6" w:rsidP="002A01F4">
      <w:pPr>
        <w:numPr>
          <w:ilvl w:val="0"/>
          <w:numId w:val="23"/>
        </w:numPr>
        <w:tabs>
          <w:tab w:val="num" w:pos="1080"/>
        </w:tabs>
        <w:autoSpaceDE w:val="0"/>
        <w:autoSpaceDN w:val="0"/>
        <w:adjustRightInd w:val="0"/>
        <w:ind w:left="0" w:firstLine="709"/>
        <w:rPr>
          <w:rFonts w:ascii="Times New Roman" w:hAnsi="Times New Roman"/>
        </w:rPr>
      </w:pPr>
      <w:r w:rsidRPr="00715D11">
        <w:rPr>
          <w:rFonts w:ascii="Times New Roman" w:hAnsi="Times New Roman"/>
          <w:b/>
        </w:rPr>
        <w:t>ремонтно-монтажные работы</w:t>
      </w:r>
      <w:r w:rsidRPr="00715D11">
        <w:rPr>
          <w:rFonts w:ascii="Times New Roman" w:hAnsi="Times New Roman"/>
        </w:rPr>
        <w:t xml:space="preserve"> и </w:t>
      </w:r>
      <w:r w:rsidRPr="00715D11">
        <w:rPr>
          <w:rFonts w:ascii="Times New Roman" w:hAnsi="Times New Roman"/>
          <w:b/>
        </w:rPr>
        <w:t>установка</w:t>
      </w:r>
      <w:r w:rsidRPr="00715D11">
        <w:rPr>
          <w:rFonts w:ascii="Times New Roman" w:hAnsi="Times New Roman"/>
        </w:rPr>
        <w:t xml:space="preserve"> оборудования и системы освещения улиц и иных общественных мест;</w:t>
      </w:r>
    </w:p>
    <w:p w:rsidR="001D096F" w:rsidRPr="00715D11"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715D11">
        <w:rPr>
          <w:rFonts w:ascii="Times New Roman" w:hAnsi="Times New Roman"/>
          <w:b/>
        </w:rPr>
        <w:t>замена</w:t>
      </w:r>
      <w:r w:rsidRPr="00715D11">
        <w:rPr>
          <w:rFonts w:ascii="Times New Roman" w:hAnsi="Times New Roman"/>
        </w:rPr>
        <w:t xml:space="preserve"> теплоизоляционных конструкций надземных и подземных трубопроводов с частичной перекладкой;</w:t>
      </w:r>
    </w:p>
    <w:p w:rsidR="001D096F" w:rsidRPr="00715D11"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715D11">
        <w:rPr>
          <w:rFonts w:ascii="Times New Roman" w:hAnsi="Times New Roman"/>
          <w:b/>
        </w:rPr>
        <w:t>замена</w:t>
      </w:r>
      <w:r w:rsidRPr="00715D11">
        <w:rPr>
          <w:rFonts w:ascii="Times New Roman" w:hAnsi="Times New Roman"/>
        </w:rPr>
        <w:t xml:space="preserve"> приборов учета энергоресурсов на интеллектуальные, поверка существующих приборов учета;</w:t>
      </w:r>
    </w:p>
    <w:p w:rsidR="001D096F" w:rsidRPr="00715D11"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715D11">
        <w:rPr>
          <w:rFonts w:ascii="Times New Roman" w:hAnsi="Times New Roman"/>
          <w:b/>
        </w:rPr>
        <w:t>установка</w:t>
      </w:r>
      <w:r w:rsidRPr="00715D11">
        <w:rPr>
          <w:rFonts w:ascii="Times New Roman" w:hAnsi="Times New Roman"/>
        </w:rPr>
        <w:t xml:space="preserve"> корректирующих насосов, преобразователей частоты;</w:t>
      </w:r>
    </w:p>
    <w:p w:rsidR="001D096F" w:rsidRPr="00715D11"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715D11">
        <w:rPr>
          <w:rFonts w:ascii="Times New Roman" w:hAnsi="Times New Roman"/>
          <w:b/>
        </w:rPr>
        <w:t>замена</w:t>
      </w:r>
      <w:r w:rsidRPr="00715D11">
        <w:rPr>
          <w:rFonts w:ascii="Times New Roman" w:hAnsi="Times New Roman"/>
        </w:rPr>
        <w:t xml:space="preserve"> приборов учета энергоресурсов на интеллектуальные, поверка существующих приборов учета;</w:t>
      </w:r>
    </w:p>
    <w:p w:rsidR="001D096F" w:rsidRPr="00715D11"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715D11">
        <w:rPr>
          <w:rFonts w:ascii="Times New Roman" w:hAnsi="Times New Roman"/>
          <w:b/>
        </w:rPr>
        <w:t>проведение</w:t>
      </w:r>
      <w:r w:rsidRPr="00715D11">
        <w:rPr>
          <w:rFonts w:ascii="Times New Roman" w:hAnsi="Times New Roman"/>
        </w:rPr>
        <w:t xml:space="preserve"> энергетического аудита учреждений;</w:t>
      </w:r>
    </w:p>
    <w:p w:rsidR="009D5821" w:rsidRPr="00715D11" w:rsidRDefault="00F34D31" w:rsidP="002A01F4">
      <w:pPr>
        <w:numPr>
          <w:ilvl w:val="0"/>
          <w:numId w:val="23"/>
        </w:numPr>
        <w:tabs>
          <w:tab w:val="num" w:pos="1080"/>
        </w:tabs>
        <w:autoSpaceDE w:val="0"/>
        <w:autoSpaceDN w:val="0"/>
        <w:adjustRightInd w:val="0"/>
        <w:ind w:left="0" w:firstLine="709"/>
        <w:rPr>
          <w:rFonts w:ascii="Times New Roman" w:hAnsi="Times New Roman"/>
        </w:rPr>
      </w:pPr>
      <w:r w:rsidRPr="00715D11">
        <w:rPr>
          <w:rFonts w:ascii="Times New Roman" w:hAnsi="Times New Roman"/>
          <w:b/>
        </w:rPr>
        <w:t>ремонт</w:t>
      </w:r>
      <w:r w:rsidRPr="00715D11">
        <w:rPr>
          <w:rFonts w:ascii="Times New Roman" w:hAnsi="Times New Roman"/>
        </w:rPr>
        <w:t xml:space="preserve"> и </w:t>
      </w:r>
      <w:r w:rsidRPr="00715D11">
        <w:rPr>
          <w:rFonts w:ascii="Times New Roman" w:hAnsi="Times New Roman"/>
          <w:b/>
        </w:rPr>
        <w:t>замена</w:t>
      </w:r>
      <w:r w:rsidRPr="00715D11">
        <w:rPr>
          <w:rFonts w:ascii="Times New Roman" w:hAnsi="Times New Roman"/>
        </w:rPr>
        <w:t xml:space="preserve"> фонарей уличного освещения</w:t>
      </w:r>
      <w:r w:rsidR="009D5821" w:rsidRPr="00715D11">
        <w:rPr>
          <w:rFonts w:ascii="Times New Roman" w:hAnsi="Times New Roman"/>
          <w:lang w:bidi="ru-RU"/>
        </w:rPr>
        <w:t>;</w:t>
      </w:r>
    </w:p>
    <w:p w:rsidR="001D096F" w:rsidRPr="00715D11"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715D11">
        <w:rPr>
          <w:rFonts w:ascii="Times New Roman" w:hAnsi="Times New Roman"/>
          <w:b/>
        </w:rPr>
        <w:t>установка</w:t>
      </w:r>
      <w:r w:rsidRPr="00715D11">
        <w:rPr>
          <w:rFonts w:ascii="Times New Roman" w:hAnsi="Times New Roman"/>
        </w:rPr>
        <w:t xml:space="preserve"> современных общедомовых и поквартирных приборов учета коммунальных ресурсов и устройств регулирования потребления тепловой энергии, замена устаревших счетчиков на счетчики повышенного класса точности в жилищном фонде;</w:t>
      </w:r>
    </w:p>
    <w:p w:rsidR="002A5895" w:rsidRPr="00715D11" w:rsidRDefault="002A5895" w:rsidP="002A01F4">
      <w:pPr>
        <w:numPr>
          <w:ilvl w:val="0"/>
          <w:numId w:val="23"/>
        </w:numPr>
        <w:tabs>
          <w:tab w:val="num" w:pos="1080"/>
        </w:tabs>
        <w:autoSpaceDE w:val="0"/>
        <w:autoSpaceDN w:val="0"/>
        <w:adjustRightInd w:val="0"/>
        <w:ind w:left="0" w:firstLine="709"/>
        <w:rPr>
          <w:rFonts w:ascii="Times New Roman" w:hAnsi="Times New Roman"/>
        </w:rPr>
      </w:pPr>
      <w:r w:rsidRPr="00715D11">
        <w:rPr>
          <w:rFonts w:ascii="Times New Roman" w:hAnsi="Times New Roman"/>
        </w:rPr>
        <w:t xml:space="preserve">   </w:t>
      </w:r>
      <w:r w:rsidR="00D34D76" w:rsidRPr="00715D11">
        <w:rPr>
          <w:rFonts w:ascii="Times New Roman" w:hAnsi="Times New Roman"/>
          <w:b/>
        </w:rPr>
        <w:t>п</w:t>
      </w:r>
      <w:r w:rsidR="001D096F" w:rsidRPr="00715D11">
        <w:rPr>
          <w:rFonts w:ascii="Times New Roman" w:hAnsi="Times New Roman"/>
          <w:b/>
        </w:rPr>
        <w:t>рименение</w:t>
      </w:r>
      <w:r w:rsidR="001D096F" w:rsidRPr="00715D11">
        <w:rPr>
          <w:rFonts w:ascii="Times New Roman" w:hAnsi="Times New Roman"/>
        </w:rPr>
        <w:t xml:space="preserve"> современных энергоэффективных материалов для ремонта инженерных конструкций, кровель, утепление ограждающих конструкций МКД</w:t>
      </w:r>
      <w:r w:rsidR="00D34D76" w:rsidRPr="00715D11">
        <w:rPr>
          <w:rFonts w:ascii="Times New Roman" w:hAnsi="Times New Roman"/>
        </w:rPr>
        <w:t>.</w:t>
      </w:r>
    </w:p>
    <w:p w:rsidR="003E5731" w:rsidRPr="00715D11" w:rsidRDefault="003E5731" w:rsidP="003E5731">
      <w:pPr>
        <w:tabs>
          <w:tab w:val="left" w:pos="993"/>
        </w:tabs>
        <w:ind w:firstLine="709"/>
        <w:rPr>
          <w:rFonts w:ascii="Times New Roman" w:hAnsi="Times New Roman"/>
        </w:rPr>
      </w:pPr>
      <w:r w:rsidRPr="00715D11">
        <w:rPr>
          <w:rFonts w:ascii="Times New Roman" w:hAnsi="Times New Roman"/>
        </w:rPr>
        <w:t xml:space="preserve">На планируемый срок проектом предлагается применение альтернативных источников электроэнергии. Целесообразно широкомасштабное использование гелиоресурсов, при </w:t>
      </w:r>
      <w:r w:rsidRPr="00715D11">
        <w:rPr>
          <w:rFonts w:ascii="Times New Roman" w:hAnsi="Times New Roman"/>
        </w:rPr>
        <w:lastRenderedPageBreak/>
        <w:t>современном уровне развития оборудования по выработке электроэнергии из солнечной радиации, ввиду большой солнечной активности в Республике Мордовия. Наращивание мощностей солнечных электростанций в районе, создание энергетической базы для развития экономики и комфортных условий проживания могут стать важным фактором роста промышленного потенциала района, привлечения населения и дальнейшего освоения его территории.</w:t>
      </w:r>
    </w:p>
    <w:p w:rsidR="003E5731" w:rsidRPr="00715D11" w:rsidRDefault="003E5731" w:rsidP="003E5731">
      <w:pPr>
        <w:widowControl w:val="0"/>
        <w:tabs>
          <w:tab w:val="left" w:pos="993"/>
        </w:tabs>
        <w:autoSpaceDE w:val="0"/>
        <w:autoSpaceDN w:val="0"/>
        <w:adjustRightInd w:val="0"/>
        <w:ind w:firstLine="709"/>
        <w:rPr>
          <w:rFonts w:ascii="Times New Roman" w:hAnsi="Times New Roman"/>
        </w:rPr>
      </w:pPr>
      <w:r w:rsidRPr="00715D11">
        <w:rPr>
          <w:rFonts w:ascii="Times New Roman" w:hAnsi="Times New Roman"/>
        </w:rPr>
        <w:t>Важное значение имеет также реализа</w:t>
      </w:r>
      <w:r w:rsidR="0007681A" w:rsidRPr="00715D11">
        <w:rPr>
          <w:rFonts w:ascii="Times New Roman" w:hAnsi="Times New Roman"/>
        </w:rPr>
        <w:t xml:space="preserve">ция Закона Республики Мордовии </w:t>
      </w:r>
      <w:r w:rsidR="00AE6EBE" w:rsidRPr="00715D11">
        <w:rPr>
          <w:rFonts w:ascii="Times New Roman" w:hAnsi="Times New Roman"/>
        </w:rPr>
        <w:t>«</w:t>
      </w:r>
      <w:r w:rsidR="0007681A" w:rsidRPr="00715D11">
        <w:rPr>
          <w:rFonts w:ascii="Times New Roman" w:hAnsi="Times New Roman"/>
        </w:rPr>
        <w:t>О</w:t>
      </w:r>
      <w:r w:rsidRPr="00715D11">
        <w:rPr>
          <w:rFonts w:ascii="Times New Roman" w:hAnsi="Times New Roman"/>
        </w:rPr>
        <w:t>б энергосбережении</w:t>
      </w:r>
      <w:r w:rsidR="00AE6EBE" w:rsidRPr="00715D11">
        <w:rPr>
          <w:rFonts w:ascii="Times New Roman" w:hAnsi="Times New Roman"/>
        </w:rPr>
        <w:t>»</w:t>
      </w:r>
      <w:r w:rsidRPr="00715D11">
        <w:rPr>
          <w:rFonts w:ascii="Times New Roman" w:hAnsi="Times New Roman"/>
        </w:rPr>
        <w:t>. Настоящий Закон устанавливает правовые, экономические и организационные основы государственной политики в области энергосбережения и повышения эффективности использования энергетических ресурсов на территории Республики Мордовия.</w:t>
      </w:r>
      <w:r w:rsidRPr="00715D11">
        <w:rPr>
          <w:rFonts w:ascii="Times New Roman" w:hAnsi="Times New Roman"/>
          <w:i/>
          <w:iCs/>
        </w:rPr>
        <w:t xml:space="preserve"> </w:t>
      </w:r>
    </w:p>
    <w:p w:rsidR="003E5731" w:rsidRPr="00715D11" w:rsidRDefault="003E5731" w:rsidP="003E5731">
      <w:pPr>
        <w:tabs>
          <w:tab w:val="left" w:pos="993"/>
        </w:tabs>
        <w:ind w:firstLine="709"/>
        <w:rPr>
          <w:rFonts w:ascii="Times New Roman" w:hAnsi="Times New Roman"/>
        </w:rPr>
      </w:pPr>
      <w:r w:rsidRPr="00715D11">
        <w:rPr>
          <w:rFonts w:ascii="Times New Roman" w:hAnsi="Times New Roman"/>
        </w:rPr>
        <w:t>Энергосберегающая политика реализуется по следующим принципам:</w:t>
      </w:r>
    </w:p>
    <w:p w:rsidR="003E5731" w:rsidRPr="00715D11"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715D11">
        <w:rPr>
          <w:rFonts w:ascii="Times New Roman" w:hAnsi="Times New Roman"/>
          <w:sz w:val="24"/>
          <w:szCs w:val="24"/>
        </w:rPr>
        <w:t>приоритета повышения эффективности использования энергетических ресурсов над увеличением объемов их производства и потребления;</w:t>
      </w:r>
    </w:p>
    <w:p w:rsidR="003E5731" w:rsidRPr="00715D11"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715D11">
        <w:rPr>
          <w:rFonts w:ascii="Times New Roman" w:hAnsi="Times New Roman"/>
          <w:sz w:val="24"/>
          <w:szCs w:val="24"/>
        </w:rPr>
        <w:t>рационального, эффективного использования энергоресурсов;</w:t>
      </w:r>
    </w:p>
    <w:p w:rsidR="003E5731" w:rsidRPr="00715D11"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715D11">
        <w:rPr>
          <w:rFonts w:ascii="Times New Roman" w:hAnsi="Times New Roman"/>
          <w:sz w:val="24"/>
          <w:szCs w:val="24"/>
        </w:rPr>
        <w:t xml:space="preserve">обеспечения безопасности жизни и здоровья человека, социально-бытовых условий его жизни; </w:t>
      </w:r>
    </w:p>
    <w:p w:rsidR="003E5731" w:rsidRPr="00715D11"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715D11">
        <w:rPr>
          <w:rFonts w:ascii="Times New Roman" w:hAnsi="Times New Roman"/>
          <w:sz w:val="24"/>
          <w:szCs w:val="24"/>
        </w:rPr>
        <w:t>сочетания интересов потребителей и поставщиков энергетических ресурсов в их эффективном использовании;</w:t>
      </w:r>
    </w:p>
    <w:p w:rsidR="003E5731" w:rsidRPr="00715D11"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715D11">
        <w:rPr>
          <w:rFonts w:ascii="Times New Roman" w:hAnsi="Times New Roman"/>
          <w:sz w:val="24"/>
          <w:szCs w:val="24"/>
        </w:rPr>
        <w:t>государственной финансовой поддержки целевых программ и проектов повышения эффективности использования энергоресурсов в реальном секторе экономики и социальной сфере;</w:t>
      </w:r>
    </w:p>
    <w:p w:rsidR="003E5731" w:rsidRPr="00715D11"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715D11">
        <w:rPr>
          <w:rFonts w:ascii="Times New Roman" w:hAnsi="Times New Roman"/>
          <w:sz w:val="24"/>
          <w:szCs w:val="24"/>
        </w:rPr>
        <w:t>эффективного применения органами государственной власти экономических мер воздействия на повышение уровня энергоэффективности хозяйственного комплекса Республики Мордовия;</w:t>
      </w:r>
    </w:p>
    <w:p w:rsidR="003E5731" w:rsidRPr="00715D11"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715D11">
        <w:rPr>
          <w:rFonts w:ascii="Times New Roman" w:hAnsi="Times New Roman"/>
          <w:sz w:val="24"/>
          <w:szCs w:val="24"/>
        </w:rPr>
        <w:t>совершенствования систем учета потребления энергетических ресурсов, включая разработку топливно-энергетических балансов и энергетических паспортов;</w:t>
      </w:r>
    </w:p>
    <w:p w:rsidR="003E5731" w:rsidRPr="00715D11"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715D11">
        <w:rPr>
          <w:rFonts w:ascii="Times New Roman" w:hAnsi="Times New Roman"/>
          <w:sz w:val="24"/>
          <w:szCs w:val="24"/>
        </w:rPr>
        <w:t>ответственности за нерациональное использование энергетических ресурсов;</w:t>
      </w:r>
    </w:p>
    <w:p w:rsidR="003E5731" w:rsidRPr="00715D11"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715D11">
        <w:rPr>
          <w:rFonts w:ascii="Times New Roman" w:hAnsi="Times New Roman"/>
          <w:sz w:val="24"/>
          <w:szCs w:val="24"/>
        </w:rPr>
        <w:t>гласности и доступности информации о методах повышения эффективности использования энергетических ресурсов в реальном секторе экономики и социальной сфере.</w:t>
      </w:r>
    </w:p>
    <w:p w:rsidR="00CF75EA" w:rsidRPr="00C16347" w:rsidRDefault="00CF75EA" w:rsidP="00E2477F">
      <w:pPr>
        <w:autoSpaceDE w:val="0"/>
        <w:autoSpaceDN w:val="0"/>
        <w:adjustRightInd w:val="0"/>
        <w:ind w:left="709"/>
        <w:rPr>
          <w:rFonts w:ascii="Times New Roman" w:hAnsi="Times New Roman"/>
          <w:color w:val="FF0000"/>
        </w:rPr>
      </w:pPr>
    </w:p>
    <w:p w:rsidR="00C41494" w:rsidRPr="00D143CF" w:rsidRDefault="00FF15B4" w:rsidP="00C41494">
      <w:pPr>
        <w:ind w:firstLine="709"/>
        <w:rPr>
          <w:rFonts w:ascii="Times New Roman" w:hAnsi="Times New Roman"/>
          <w:b/>
          <w:i/>
        </w:rPr>
      </w:pPr>
      <w:r w:rsidRPr="00D143CF">
        <w:rPr>
          <w:rFonts w:ascii="Times New Roman" w:hAnsi="Times New Roman"/>
          <w:b/>
          <w:i/>
        </w:rPr>
        <w:t>Газоснабжение</w:t>
      </w:r>
    </w:p>
    <w:p w:rsidR="00C41494" w:rsidRPr="00D143CF" w:rsidRDefault="00C41494" w:rsidP="00C41494">
      <w:pPr>
        <w:ind w:firstLine="709"/>
        <w:rPr>
          <w:rFonts w:ascii="Times New Roman" w:hAnsi="Times New Roman"/>
          <w:b/>
          <w:i/>
        </w:rPr>
      </w:pPr>
    </w:p>
    <w:p w:rsidR="004118DB" w:rsidRPr="00D143CF" w:rsidRDefault="004118DB" w:rsidP="004118DB">
      <w:pPr>
        <w:ind w:firstLine="709"/>
        <w:rPr>
          <w:rFonts w:ascii="Times New Roman" w:hAnsi="Times New Roman"/>
        </w:rPr>
      </w:pPr>
      <w:r w:rsidRPr="00D143CF">
        <w:rPr>
          <w:rFonts w:ascii="Times New Roman" w:hAnsi="Times New Roman"/>
        </w:rPr>
        <w:t>Развитие системы газоснабжения предусматривается за счет подключения заинтересованных потребителей к существующим распределительным сетям высокого, среднего и низкого давлений.</w:t>
      </w:r>
    </w:p>
    <w:p w:rsidR="004118DB" w:rsidRPr="00D143CF" w:rsidRDefault="004118DB" w:rsidP="004118DB">
      <w:pPr>
        <w:ind w:firstLine="709"/>
        <w:rPr>
          <w:rFonts w:ascii="Times New Roman" w:hAnsi="Times New Roman"/>
        </w:rPr>
      </w:pPr>
      <w:r w:rsidRPr="00D143CF">
        <w:rPr>
          <w:rFonts w:ascii="Times New Roman" w:hAnsi="Times New Roman"/>
        </w:rPr>
        <w:t xml:space="preserve">Применение природного газа в котельных и жилых домах (квартирах) в качестве топлива коренным образом меняет в лучшую сторону перспективу социально-экономического развития населенных пунктов и населения всего </w:t>
      </w:r>
      <w:r w:rsidR="00C16347" w:rsidRPr="00D143CF">
        <w:rPr>
          <w:rFonts w:ascii="Times New Roman" w:hAnsi="Times New Roman"/>
        </w:rPr>
        <w:t>Пуркаевского</w:t>
      </w:r>
      <w:r w:rsidRPr="00D143CF">
        <w:rPr>
          <w:rFonts w:ascii="Times New Roman" w:hAnsi="Times New Roman"/>
        </w:rPr>
        <w:t xml:space="preserve"> сельского поселения, в корне меняет бытовые условия жизни людей и выводит из числа депрессивных территорий.</w:t>
      </w:r>
    </w:p>
    <w:p w:rsidR="00C41494" w:rsidRPr="00D143CF" w:rsidRDefault="00C41494" w:rsidP="004118DB">
      <w:pPr>
        <w:ind w:firstLine="709"/>
        <w:rPr>
          <w:rFonts w:ascii="Times New Roman" w:hAnsi="Times New Roman"/>
        </w:rPr>
      </w:pPr>
      <w:r w:rsidRPr="00D143CF">
        <w:rPr>
          <w:rFonts w:ascii="Times New Roman" w:hAnsi="Times New Roman"/>
        </w:rPr>
        <w:t>Годовые нормы расхода газа на одного человека или на какого</w:t>
      </w:r>
      <w:r w:rsidRPr="00D143CF">
        <w:rPr>
          <w:rFonts w:ascii="Times New Roman" w:hAnsi="Times New Roman"/>
          <w:lang w:bidi="ru-RU"/>
        </w:rPr>
        <w:t xml:space="preserve">-либо потребителя регламентируются соответствующими строительными нормами и правилами. В настоящее время в первую очередь принято руководствоваться </w:t>
      </w:r>
      <w:r w:rsidR="000A5872" w:rsidRPr="00D143CF">
        <w:rPr>
          <w:rFonts w:ascii="Times New Roman" w:hAnsi="Times New Roman"/>
          <w:spacing w:val="2"/>
          <w:kern w:val="36"/>
        </w:rPr>
        <w:t xml:space="preserve">СНиП 42-01-2002 </w:t>
      </w:r>
      <w:r w:rsidR="00AE6EBE" w:rsidRPr="00D143CF">
        <w:rPr>
          <w:rFonts w:ascii="Times New Roman" w:hAnsi="Times New Roman"/>
          <w:spacing w:val="2"/>
          <w:kern w:val="36"/>
        </w:rPr>
        <w:t>«</w:t>
      </w:r>
      <w:r w:rsidR="000A5872" w:rsidRPr="00D143CF">
        <w:rPr>
          <w:rFonts w:ascii="Times New Roman" w:hAnsi="Times New Roman"/>
          <w:spacing w:val="2"/>
          <w:kern w:val="36"/>
        </w:rPr>
        <w:t>Газораспределительные системы</w:t>
      </w:r>
      <w:r w:rsidR="00AE6EBE" w:rsidRPr="00D143CF">
        <w:rPr>
          <w:rFonts w:ascii="Times New Roman" w:hAnsi="Times New Roman"/>
          <w:spacing w:val="2"/>
          <w:kern w:val="36"/>
        </w:rPr>
        <w:t>»</w:t>
      </w:r>
      <w:r w:rsidR="000A5872" w:rsidRPr="00D143CF">
        <w:rPr>
          <w:rFonts w:ascii="Times New Roman" w:hAnsi="Times New Roman"/>
          <w:b/>
          <w:i/>
        </w:rPr>
        <w:t>.</w:t>
      </w:r>
    </w:p>
    <w:p w:rsidR="00C41494" w:rsidRPr="00D143CF" w:rsidRDefault="00C41494" w:rsidP="00C41494">
      <w:pPr>
        <w:ind w:firstLine="709"/>
        <w:rPr>
          <w:rFonts w:ascii="Times New Roman" w:hAnsi="Times New Roman"/>
        </w:rPr>
      </w:pPr>
      <w:r w:rsidRPr="00D143CF">
        <w:rPr>
          <w:rFonts w:ascii="Times New Roman" w:hAnsi="Times New Roman"/>
          <w:lang w:bidi="ru-RU"/>
        </w:rPr>
        <w:t xml:space="preserve">Расчетная потребность </w:t>
      </w:r>
      <w:r w:rsidR="00C16347" w:rsidRPr="00D143CF">
        <w:rPr>
          <w:rFonts w:ascii="Times New Roman" w:hAnsi="Times New Roman"/>
        </w:rPr>
        <w:t>Пуркаевского</w:t>
      </w:r>
      <w:r w:rsidR="00DA29E6" w:rsidRPr="00D143CF">
        <w:rPr>
          <w:rFonts w:ascii="Times New Roman" w:hAnsi="Times New Roman"/>
        </w:rPr>
        <w:t xml:space="preserve"> сельского поселения</w:t>
      </w:r>
      <w:r w:rsidRPr="00D143CF">
        <w:rPr>
          <w:rFonts w:ascii="Times New Roman" w:hAnsi="Times New Roman"/>
          <w:lang w:bidi="ru-RU"/>
        </w:rPr>
        <w:t xml:space="preserve"> в природном газе определена:</w:t>
      </w:r>
    </w:p>
    <w:p w:rsidR="00C41494" w:rsidRPr="00D143CF" w:rsidRDefault="00C41494" w:rsidP="00C41494">
      <w:pPr>
        <w:ind w:firstLine="709"/>
        <w:rPr>
          <w:rFonts w:ascii="Times New Roman" w:hAnsi="Times New Roman"/>
        </w:rPr>
      </w:pPr>
      <w:r w:rsidRPr="00D143CF">
        <w:rPr>
          <w:rFonts w:ascii="Times New Roman" w:hAnsi="Times New Roman"/>
        </w:rPr>
        <w:t xml:space="preserve">- </w:t>
      </w:r>
      <w:r w:rsidRPr="00D143CF">
        <w:rPr>
          <w:rFonts w:ascii="Times New Roman" w:hAnsi="Times New Roman"/>
          <w:lang w:bidi="ru-RU"/>
        </w:rPr>
        <w:t>на индивидуально-бытовые и коммунальные нужды, исходя из количества газоснабжаемых квартир и укрупненных норм расхода газа на эти нужды;</w:t>
      </w:r>
    </w:p>
    <w:p w:rsidR="00C41494" w:rsidRPr="00D143CF" w:rsidRDefault="00C41494" w:rsidP="00C41494">
      <w:pPr>
        <w:ind w:firstLine="709"/>
        <w:rPr>
          <w:rFonts w:ascii="Times New Roman" w:hAnsi="Times New Roman"/>
        </w:rPr>
      </w:pPr>
      <w:r w:rsidRPr="00D143CF">
        <w:rPr>
          <w:rFonts w:ascii="Times New Roman" w:hAnsi="Times New Roman"/>
        </w:rPr>
        <w:lastRenderedPageBreak/>
        <w:t xml:space="preserve">- </w:t>
      </w:r>
      <w:r w:rsidRPr="00D143CF">
        <w:rPr>
          <w:rFonts w:ascii="Times New Roman" w:hAnsi="Times New Roman"/>
          <w:lang w:bidi="ru-RU"/>
        </w:rPr>
        <w:t>на отопление и вентиляцию жилых и общественных зданий, исходя из количества газоснабжаемых квартир и укрупненного расчета объемов газа на нужды отопления и вентиляции;</w:t>
      </w:r>
    </w:p>
    <w:p w:rsidR="00C41494" w:rsidRPr="00D143CF" w:rsidRDefault="00C41494" w:rsidP="00C41494">
      <w:pPr>
        <w:ind w:firstLine="709"/>
        <w:rPr>
          <w:rFonts w:ascii="Times New Roman" w:hAnsi="Times New Roman"/>
        </w:rPr>
      </w:pPr>
      <w:r w:rsidRPr="00D143CF">
        <w:rPr>
          <w:rFonts w:ascii="Times New Roman" w:hAnsi="Times New Roman"/>
        </w:rPr>
        <w:t xml:space="preserve">- </w:t>
      </w:r>
      <w:r w:rsidRPr="00D143CF">
        <w:rPr>
          <w:rFonts w:ascii="Times New Roman" w:hAnsi="Times New Roman"/>
          <w:lang w:bidi="ru-RU"/>
        </w:rPr>
        <w:t>на использование природного газа при модернизации котельной в связи с высокой величиной удельного расхода топлива на выработку электрической и тепловой энергии или</w:t>
      </w:r>
      <w:r w:rsidRPr="00D143CF">
        <w:rPr>
          <w:rFonts w:ascii="Times New Roman" w:hAnsi="Times New Roman"/>
        </w:rPr>
        <w:t xml:space="preserve"> </w:t>
      </w:r>
      <w:r w:rsidRPr="00D143CF">
        <w:rPr>
          <w:rFonts w:ascii="Times New Roman" w:hAnsi="Times New Roman"/>
          <w:lang w:bidi="ru-RU"/>
        </w:rPr>
        <w:t>дефицитом электроэнергии на прилегающей территории;</w:t>
      </w:r>
    </w:p>
    <w:p w:rsidR="00C41494" w:rsidRPr="00D143CF" w:rsidRDefault="00C41494" w:rsidP="00C41494">
      <w:pPr>
        <w:ind w:firstLine="709"/>
        <w:rPr>
          <w:rFonts w:ascii="Times New Roman" w:hAnsi="Times New Roman"/>
        </w:rPr>
      </w:pPr>
      <w:r w:rsidRPr="00D143CF">
        <w:rPr>
          <w:rFonts w:ascii="Times New Roman" w:hAnsi="Times New Roman"/>
          <w:lang w:bidi="ru-RU"/>
        </w:rPr>
        <w:t>- на использование газа в качестве технологического сырья на отдельных промышленных предприятиях.</w:t>
      </w:r>
    </w:p>
    <w:p w:rsidR="008B11BF" w:rsidRPr="00D143CF" w:rsidRDefault="008B11BF" w:rsidP="008B11BF">
      <w:pPr>
        <w:ind w:firstLine="709"/>
        <w:rPr>
          <w:rFonts w:ascii="Times New Roman" w:hAnsi="Times New Roman"/>
        </w:rPr>
      </w:pPr>
      <w:r w:rsidRPr="00D143CF">
        <w:rPr>
          <w:rFonts w:ascii="Times New Roman" w:hAnsi="Times New Roman"/>
        </w:rPr>
        <w:t>Газоснабжение автономных котельных и теплогенераторов предусматривается от существующих сетей. Диаметры газопроводов определяются на следующих стадиях проектирования. В тех случаях, где существующий диаметр не обеспечивает требуемую пропускную способност</w:t>
      </w:r>
      <w:r w:rsidR="00C41494" w:rsidRPr="00D143CF">
        <w:rPr>
          <w:rFonts w:ascii="Times New Roman" w:hAnsi="Times New Roman"/>
        </w:rPr>
        <w:t>ь, при выполнении рабочих проек</w:t>
      </w:r>
      <w:r w:rsidRPr="00D143CF">
        <w:rPr>
          <w:rFonts w:ascii="Times New Roman" w:hAnsi="Times New Roman"/>
        </w:rPr>
        <w:t>тов следует предусмотреть замену диаметра в соответствии с расчетами.</w:t>
      </w:r>
    </w:p>
    <w:p w:rsidR="007251B2" w:rsidRPr="00D143CF" w:rsidRDefault="00C41494" w:rsidP="007251B2">
      <w:pPr>
        <w:ind w:firstLine="709"/>
        <w:rPr>
          <w:rFonts w:ascii="Times New Roman" w:hAnsi="Times New Roman"/>
          <w:b/>
        </w:rPr>
      </w:pPr>
      <w:r w:rsidRPr="00D143CF">
        <w:rPr>
          <w:rFonts w:ascii="Times New Roman" w:hAnsi="Times New Roman"/>
          <w:lang w:bidi="ru-RU"/>
        </w:rPr>
        <w:t>Годовые расходы газа для жилых домов, предприятий бытового обслуживания населения, общественного питания, а также для бюджетных учреждений определены по нормам расхода теплоты в соответствии с утвержденными нормами и правилами.</w:t>
      </w:r>
    </w:p>
    <w:p w:rsidR="007251B2" w:rsidRPr="00D143CF" w:rsidRDefault="007251B2" w:rsidP="007251B2">
      <w:pPr>
        <w:ind w:firstLine="709"/>
        <w:rPr>
          <w:rFonts w:ascii="Times New Roman" w:hAnsi="Times New Roman"/>
          <w:b/>
        </w:rPr>
      </w:pPr>
      <w:r w:rsidRPr="00D143CF">
        <w:rPr>
          <w:rFonts w:ascii="Times New Roman" w:hAnsi="Times New Roman"/>
        </w:rPr>
        <w:t>Применение газа намечается в жилищно-коммунальном секторе на индивидуально-бытовые нужды, а также в качестве топлива для котельных и автономных систем.</w:t>
      </w:r>
    </w:p>
    <w:p w:rsidR="007251B2" w:rsidRPr="00D143CF" w:rsidRDefault="007251B2" w:rsidP="007251B2">
      <w:pPr>
        <w:ind w:firstLine="709"/>
        <w:rPr>
          <w:rFonts w:ascii="Times New Roman" w:hAnsi="Times New Roman"/>
          <w:b/>
        </w:rPr>
      </w:pPr>
      <w:r w:rsidRPr="00D143CF">
        <w:rPr>
          <w:rFonts w:ascii="Times New Roman" w:hAnsi="Times New Roman"/>
        </w:rPr>
        <w:t>Сохраняемый и новый жилой фонд будут обеспечиваться газом от существующих ГРП и ГРПШ с учетом увеличения пропускной способности и строительством новых ГРП (ГРПШ).</w:t>
      </w:r>
    </w:p>
    <w:p w:rsidR="007251B2" w:rsidRPr="00D143CF" w:rsidRDefault="007251B2" w:rsidP="007251B2">
      <w:pPr>
        <w:ind w:firstLine="709"/>
        <w:rPr>
          <w:rFonts w:ascii="Times New Roman" w:hAnsi="Times New Roman"/>
          <w:b/>
        </w:rPr>
      </w:pPr>
      <w:r w:rsidRPr="00D143CF">
        <w:rPr>
          <w:rFonts w:ascii="Times New Roman" w:hAnsi="Times New Roman"/>
        </w:rPr>
        <w:t>Использование во всех отраслях хозяйства природного газа улучшит санитарно-гигиенические условия жилищ, общественных зданий, отопительных котельных и производственных помещений, а также позволит значительно улучшить санитарно-гигиенические условия поселка.</w:t>
      </w:r>
    </w:p>
    <w:p w:rsidR="007251B2" w:rsidRPr="00D143CF" w:rsidRDefault="007251B2" w:rsidP="007251B2">
      <w:pPr>
        <w:tabs>
          <w:tab w:val="left" w:pos="2410"/>
        </w:tabs>
        <w:rPr>
          <w:rFonts w:ascii="Times New Roman" w:hAnsi="Times New Roman"/>
        </w:rPr>
      </w:pPr>
      <w:r w:rsidRPr="00D143CF">
        <w:rPr>
          <w:rFonts w:ascii="Times New Roman" w:hAnsi="Times New Roman"/>
        </w:rPr>
        <w:t>Использование газа как топливо для котельных снизит расходы на тепло- и энергоснабжение.</w:t>
      </w:r>
    </w:p>
    <w:p w:rsidR="00265C07" w:rsidRPr="00D143CF" w:rsidRDefault="00265C07" w:rsidP="00855360">
      <w:pPr>
        <w:ind w:firstLine="709"/>
        <w:rPr>
          <w:rFonts w:ascii="Times New Roman" w:hAnsi="Times New Roman"/>
          <w:b/>
        </w:rPr>
      </w:pPr>
    </w:p>
    <w:p w:rsidR="00C41494" w:rsidRPr="00D143CF" w:rsidRDefault="00FF15B4" w:rsidP="00C41494">
      <w:pPr>
        <w:ind w:firstLine="709"/>
        <w:rPr>
          <w:rFonts w:ascii="Times New Roman" w:hAnsi="Times New Roman"/>
          <w:b/>
        </w:rPr>
      </w:pPr>
      <w:r w:rsidRPr="00D143CF">
        <w:rPr>
          <w:rFonts w:ascii="Times New Roman" w:hAnsi="Times New Roman"/>
          <w:b/>
        </w:rPr>
        <w:t>Мероприятия по модернизации и развитию газоснабжения:</w:t>
      </w:r>
    </w:p>
    <w:p w:rsidR="00C41494" w:rsidRPr="00D143CF" w:rsidRDefault="00C41494" w:rsidP="00C41494">
      <w:pPr>
        <w:ind w:firstLine="709"/>
        <w:rPr>
          <w:rFonts w:ascii="Times New Roman" w:hAnsi="Times New Roman"/>
          <w:b/>
        </w:rPr>
      </w:pPr>
    </w:p>
    <w:p w:rsidR="00FF15B4" w:rsidRPr="00D143CF" w:rsidRDefault="00FF15B4" w:rsidP="00855360">
      <w:pPr>
        <w:ind w:firstLine="709"/>
        <w:rPr>
          <w:rFonts w:ascii="Times New Roman" w:hAnsi="Times New Roman"/>
          <w:b/>
          <w:bCs/>
        </w:rPr>
      </w:pPr>
      <w:r w:rsidRPr="00D143CF">
        <w:rPr>
          <w:rFonts w:ascii="Times New Roman" w:hAnsi="Times New Roman"/>
          <w:b/>
          <w:bCs/>
        </w:rPr>
        <w:t>На расчетный срок:</w:t>
      </w:r>
    </w:p>
    <w:p w:rsidR="001D4B6A" w:rsidRPr="00D143CF" w:rsidRDefault="001D4B6A" w:rsidP="002A01F4">
      <w:pPr>
        <w:numPr>
          <w:ilvl w:val="0"/>
          <w:numId w:val="23"/>
        </w:numPr>
        <w:tabs>
          <w:tab w:val="num" w:pos="1080"/>
        </w:tabs>
        <w:autoSpaceDE w:val="0"/>
        <w:autoSpaceDN w:val="0"/>
        <w:adjustRightInd w:val="0"/>
        <w:ind w:left="0" w:firstLine="709"/>
        <w:rPr>
          <w:rFonts w:ascii="Times New Roman" w:hAnsi="Times New Roman"/>
        </w:rPr>
      </w:pPr>
      <w:r w:rsidRPr="00D143CF">
        <w:rPr>
          <w:rFonts w:ascii="Times New Roman" w:hAnsi="Times New Roman"/>
          <w:b/>
        </w:rPr>
        <w:t>строительство</w:t>
      </w:r>
      <w:r w:rsidRPr="00D143CF">
        <w:rPr>
          <w:rFonts w:ascii="Times New Roman" w:hAnsi="Times New Roman"/>
        </w:rPr>
        <w:t xml:space="preserve"> газовых сетей до новых ГРП (ГРПШ).</w:t>
      </w:r>
    </w:p>
    <w:p w:rsidR="001D4B6A" w:rsidRPr="00D143CF" w:rsidRDefault="001D4B6A" w:rsidP="002A01F4">
      <w:pPr>
        <w:numPr>
          <w:ilvl w:val="0"/>
          <w:numId w:val="23"/>
        </w:numPr>
        <w:tabs>
          <w:tab w:val="num" w:pos="1080"/>
        </w:tabs>
        <w:autoSpaceDE w:val="0"/>
        <w:autoSpaceDN w:val="0"/>
        <w:adjustRightInd w:val="0"/>
        <w:ind w:left="0" w:firstLine="709"/>
        <w:rPr>
          <w:rFonts w:ascii="Times New Roman" w:hAnsi="Times New Roman"/>
        </w:rPr>
      </w:pPr>
      <w:r w:rsidRPr="00D143CF">
        <w:rPr>
          <w:rFonts w:ascii="Times New Roman" w:hAnsi="Times New Roman"/>
          <w:b/>
        </w:rPr>
        <w:t xml:space="preserve">внедрение </w:t>
      </w:r>
      <w:r w:rsidRPr="00D143CF">
        <w:rPr>
          <w:rFonts w:ascii="Times New Roman" w:hAnsi="Times New Roman"/>
        </w:rPr>
        <w:t>приборов учета расхода газа потребителями;</w:t>
      </w:r>
    </w:p>
    <w:p w:rsidR="00FF15B4" w:rsidRPr="00D143CF" w:rsidRDefault="00FF15B4" w:rsidP="00855360">
      <w:pPr>
        <w:autoSpaceDE w:val="0"/>
        <w:autoSpaceDN w:val="0"/>
        <w:adjustRightInd w:val="0"/>
        <w:ind w:firstLine="709"/>
        <w:rPr>
          <w:rFonts w:ascii="Times New Roman" w:hAnsi="Times New Roman"/>
        </w:rPr>
      </w:pPr>
      <w:r w:rsidRPr="00D143CF">
        <w:rPr>
          <w:rFonts w:ascii="Times New Roman" w:hAnsi="Times New Roman"/>
        </w:rPr>
        <w:t xml:space="preserve">Основными </w:t>
      </w:r>
      <w:r w:rsidRPr="00D143CF">
        <w:rPr>
          <w:rFonts w:ascii="Times New Roman" w:hAnsi="Times New Roman"/>
          <w:b/>
        </w:rPr>
        <w:t>первоочередными мероприятиями</w:t>
      </w:r>
      <w:r w:rsidRPr="00D143CF">
        <w:rPr>
          <w:rFonts w:ascii="Times New Roman" w:hAnsi="Times New Roman"/>
          <w:bCs/>
        </w:rPr>
        <w:t xml:space="preserve">: </w:t>
      </w:r>
    </w:p>
    <w:p w:rsidR="00D143CF" w:rsidRPr="00D143CF" w:rsidRDefault="00D143CF" w:rsidP="00D143CF">
      <w:pPr>
        <w:numPr>
          <w:ilvl w:val="0"/>
          <w:numId w:val="23"/>
        </w:numPr>
        <w:tabs>
          <w:tab w:val="num" w:pos="1080"/>
        </w:tabs>
        <w:autoSpaceDE w:val="0"/>
        <w:autoSpaceDN w:val="0"/>
        <w:adjustRightInd w:val="0"/>
        <w:ind w:left="0" w:firstLine="709"/>
        <w:rPr>
          <w:rFonts w:ascii="Times New Roman" w:hAnsi="Times New Roman"/>
        </w:rPr>
      </w:pPr>
      <w:r w:rsidRPr="00D143CF">
        <w:rPr>
          <w:rFonts w:ascii="Times New Roman" w:hAnsi="Times New Roman"/>
          <w:b/>
          <w:szCs w:val="28"/>
        </w:rPr>
        <w:t>прокладка</w:t>
      </w:r>
      <w:r w:rsidRPr="00D143CF">
        <w:rPr>
          <w:rFonts w:ascii="Times New Roman" w:hAnsi="Times New Roman"/>
          <w:szCs w:val="28"/>
        </w:rPr>
        <w:t xml:space="preserve"> газопровода к двум котельным малой мощности для зон многофункционального назначения в с. Пуркаево;</w:t>
      </w:r>
    </w:p>
    <w:p w:rsidR="00D143CF" w:rsidRPr="00D143CF" w:rsidRDefault="00D143CF" w:rsidP="00D143CF">
      <w:pPr>
        <w:numPr>
          <w:ilvl w:val="0"/>
          <w:numId w:val="23"/>
        </w:numPr>
        <w:tabs>
          <w:tab w:val="num" w:pos="1080"/>
        </w:tabs>
        <w:autoSpaceDE w:val="0"/>
        <w:autoSpaceDN w:val="0"/>
        <w:adjustRightInd w:val="0"/>
        <w:ind w:left="0" w:firstLine="709"/>
        <w:rPr>
          <w:rFonts w:ascii="Times New Roman" w:hAnsi="Times New Roman"/>
        </w:rPr>
      </w:pPr>
      <w:r w:rsidRPr="00D143CF">
        <w:rPr>
          <w:rFonts w:ascii="Times New Roman" w:hAnsi="Times New Roman"/>
          <w:b/>
        </w:rPr>
        <w:t>строительство</w:t>
      </w:r>
      <w:r w:rsidRPr="00D143CF">
        <w:rPr>
          <w:rFonts w:ascii="Times New Roman" w:hAnsi="Times New Roman"/>
        </w:rPr>
        <w:t xml:space="preserve"> трех ГРП и четырех ГРПШ в новых кварталах жилой застройки;</w:t>
      </w:r>
    </w:p>
    <w:p w:rsidR="007251B2" w:rsidRPr="00D143CF" w:rsidRDefault="007251B2" w:rsidP="002A01F4">
      <w:pPr>
        <w:numPr>
          <w:ilvl w:val="0"/>
          <w:numId w:val="23"/>
        </w:numPr>
        <w:tabs>
          <w:tab w:val="num" w:pos="1080"/>
        </w:tabs>
        <w:autoSpaceDE w:val="0"/>
        <w:autoSpaceDN w:val="0"/>
        <w:adjustRightInd w:val="0"/>
        <w:ind w:left="0" w:firstLine="709"/>
        <w:rPr>
          <w:rFonts w:ascii="Times New Roman" w:hAnsi="Times New Roman"/>
        </w:rPr>
      </w:pPr>
      <w:r w:rsidRPr="00D143CF">
        <w:rPr>
          <w:rFonts w:ascii="Times New Roman" w:hAnsi="Times New Roman"/>
          <w:b/>
        </w:rPr>
        <w:t>замена (реконструкция)</w:t>
      </w:r>
      <w:r w:rsidRPr="00D143CF">
        <w:rPr>
          <w:rFonts w:ascii="Times New Roman" w:hAnsi="Times New Roman"/>
        </w:rPr>
        <w:t xml:space="preserve"> существующих ГРПШ (ГРУ) с учетом увелич</w:t>
      </w:r>
      <w:r w:rsidR="004118DB" w:rsidRPr="00D143CF">
        <w:rPr>
          <w:rFonts w:ascii="Times New Roman" w:hAnsi="Times New Roman"/>
        </w:rPr>
        <w:t>ения     пропускной способности</w:t>
      </w:r>
      <w:r w:rsidRPr="00D143CF">
        <w:rPr>
          <w:rFonts w:ascii="Times New Roman" w:hAnsi="Times New Roman"/>
        </w:rPr>
        <w:t>.</w:t>
      </w:r>
    </w:p>
    <w:p w:rsidR="00816A19" w:rsidRPr="00D143CF" w:rsidRDefault="00816A19" w:rsidP="00EE7306">
      <w:pPr>
        <w:ind w:firstLine="709"/>
        <w:rPr>
          <w:rFonts w:ascii="Times New Roman" w:hAnsi="Times New Roman"/>
          <w:b/>
        </w:rPr>
      </w:pPr>
    </w:p>
    <w:p w:rsidR="009566B7" w:rsidRPr="00D143CF" w:rsidRDefault="009566B7" w:rsidP="009566B7">
      <w:pPr>
        <w:ind w:firstLine="720"/>
        <w:rPr>
          <w:rFonts w:ascii="Times New Roman" w:hAnsi="Times New Roman"/>
          <w:b/>
          <w:i/>
        </w:rPr>
      </w:pPr>
      <w:r w:rsidRPr="00D143CF">
        <w:rPr>
          <w:rFonts w:ascii="Times New Roman" w:hAnsi="Times New Roman"/>
          <w:b/>
          <w:i/>
        </w:rPr>
        <w:t>Связь</w:t>
      </w:r>
    </w:p>
    <w:p w:rsidR="009566B7" w:rsidRPr="00D143CF" w:rsidRDefault="009566B7" w:rsidP="00DB63DB">
      <w:pPr>
        <w:ind w:firstLine="709"/>
        <w:rPr>
          <w:rFonts w:ascii="Times New Roman" w:hAnsi="Times New Roman"/>
          <w:b/>
        </w:rPr>
      </w:pPr>
    </w:p>
    <w:p w:rsidR="00DB63DB" w:rsidRPr="00D143CF" w:rsidRDefault="00DB63DB" w:rsidP="00DB63DB">
      <w:pPr>
        <w:ind w:firstLine="709"/>
        <w:rPr>
          <w:rFonts w:ascii="Times New Roman" w:hAnsi="Times New Roman"/>
          <w:i/>
          <w:szCs w:val="22"/>
        </w:rPr>
      </w:pPr>
      <w:r w:rsidRPr="00D143CF">
        <w:rPr>
          <w:rFonts w:ascii="Times New Roman" w:hAnsi="Times New Roman"/>
          <w:i/>
          <w:szCs w:val="22"/>
        </w:rPr>
        <w:t xml:space="preserve">Телефонизация </w:t>
      </w:r>
    </w:p>
    <w:p w:rsidR="00DB63DB" w:rsidRPr="00D143CF" w:rsidRDefault="00DB63DB" w:rsidP="00DB63DB">
      <w:pPr>
        <w:ind w:firstLine="709"/>
        <w:rPr>
          <w:rFonts w:ascii="Times New Roman" w:hAnsi="Times New Roman"/>
          <w:szCs w:val="22"/>
        </w:rPr>
      </w:pPr>
      <w:r w:rsidRPr="00D143CF">
        <w:rPr>
          <w:rFonts w:ascii="Times New Roman" w:hAnsi="Times New Roman"/>
          <w:szCs w:val="22"/>
        </w:rPr>
        <w:t xml:space="preserve">Основными задачами по развитию телефонной сети общего пользования является ее модернизация с использованием современных цифровых и оптико-волоконных технологий для возможности предоставления населению и организациям различных телекоммуникационных услуг. </w:t>
      </w:r>
    </w:p>
    <w:p w:rsidR="00DB63DB" w:rsidRPr="00D143CF" w:rsidRDefault="00DB63DB" w:rsidP="00DB63DB">
      <w:pPr>
        <w:ind w:firstLine="709"/>
        <w:rPr>
          <w:rFonts w:ascii="Times New Roman" w:hAnsi="Times New Roman"/>
          <w:szCs w:val="22"/>
        </w:rPr>
      </w:pPr>
      <w:r w:rsidRPr="00D143CF">
        <w:rPr>
          <w:rFonts w:ascii="Times New Roman" w:hAnsi="Times New Roman"/>
          <w:szCs w:val="22"/>
        </w:rPr>
        <w:t xml:space="preserve">Развитие телефонной сети общего пользования должно вестись из условия 100% удовлетворения заявок на данный вид связи. </w:t>
      </w:r>
    </w:p>
    <w:p w:rsidR="00DB63DB" w:rsidRPr="00D143CF" w:rsidRDefault="00DB63DB" w:rsidP="00DB63DB">
      <w:pPr>
        <w:ind w:firstLine="709"/>
        <w:rPr>
          <w:rFonts w:ascii="Times New Roman" w:hAnsi="Times New Roman"/>
          <w:szCs w:val="22"/>
        </w:rPr>
      </w:pPr>
      <w:r w:rsidRPr="00D143CF">
        <w:rPr>
          <w:rFonts w:ascii="Times New Roman" w:hAnsi="Times New Roman"/>
          <w:szCs w:val="22"/>
        </w:rPr>
        <w:lastRenderedPageBreak/>
        <w:t xml:space="preserve">Для повышения уровня телефонизации, систем информатизации и расширения </w:t>
      </w:r>
      <w:r w:rsidR="0087556C" w:rsidRPr="00D143CF">
        <w:rPr>
          <w:rFonts w:ascii="Times New Roman" w:hAnsi="Times New Roman"/>
          <w:szCs w:val="22"/>
        </w:rPr>
        <w:t>предоставления телекоммуникационных</w:t>
      </w:r>
      <w:r w:rsidRPr="00D143CF">
        <w:rPr>
          <w:rFonts w:ascii="Times New Roman" w:hAnsi="Times New Roman"/>
          <w:szCs w:val="22"/>
        </w:rPr>
        <w:t xml:space="preserve"> услуг населению потребуется модернизация АТС с использованием современных цифровых технологий и внедрение оптоволоконной техники.  </w:t>
      </w:r>
    </w:p>
    <w:p w:rsidR="00DB63DB" w:rsidRPr="00D143CF" w:rsidRDefault="00DB63DB" w:rsidP="00DB63DB">
      <w:pPr>
        <w:ind w:firstLine="709"/>
        <w:rPr>
          <w:rFonts w:ascii="Times New Roman" w:hAnsi="Times New Roman"/>
          <w:szCs w:val="22"/>
        </w:rPr>
      </w:pPr>
      <w:r w:rsidRPr="00D143CF">
        <w:rPr>
          <w:rFonts w:ascii="Times New Roman" w:hAnsi="Times New Roman"/>
          <w:szCs w:val="22"/>
        </w:rPr>
        <w:t xml:space="preserve">Это позволит в будущем производить неограниченное увеличение номерных емкостей любых АТС, а </w:t>
      </w:r>
      <w:r w:rsidR="00E13F56" w:rsidRPr="00D143CF">
        <w:rPr>
          <w:rFonts w:ascii="Times New Roman" w:hAnsi="Times New Roman"/>
          <w:szCs w:val="22"/>
        </w:rPr>
        <w:t>также</w:t>
      </w:r>
      <w:r w:rsidRPr="00D143CF">
        <w:rPr>
          <w:rFonts w:ascii="Times New Roman" w:hAnsi="Times New Roman"/>
          <w:szCs w:val="22"/>
        </w:rPr>
        <w:t xml:space="preserve"> оказывать доступ в сеть Интернет на высоких скоростях. </w:t>
      </w:r>
    </w:p>
    <w:p w:rsidR="00295BBC" w:rsidRPr="00D143CF" w:rsidRDefault="00DB63DB" w:rsidP="00295BBC">
      <w:pPr>
        <w:ind w:firstLine="709"/>
        <w:rPr>
          <w:rFonts w:ascii="Times New Roman" w:hAnsi="Times New Roman"/>
          <w:i/>
          <w:szCs w:val="22"/>
        </w:rPr>
      </w:pPr>
      <w:r w:rsidRPr="00D143CF">
        <w:rPr>
          <w:rFonts w:ascii="Times New Roman" w:hAnsi="Times New Roman"/>
          <w:i/>
          <w:szCs w:val="22"/>
        </w:rPr>
        <w:t xml:space="preserve">Радиофикация </w:t>
      </w:r>
    </w:p>
    <w:p w:rsidR="00295BBC" w:rsidRPr="00D143CF" w:rsidRDefault="00295BBC" w:rsidP="00295BBC">
      <w:pPr>
        <w:ind w:firstLine="709"/>
        <w:rPr>
          <w:rFonts w:ascii="Times New Roman" w:hAnsi="Times New Roman"/>
        </w:rPr>
      </w:pPr>
      <w:r w:rsidRPr="00D143CF">
        <w:rPr>
          <w:rFonts w:ascii="Times New Roman" w:hAnsi="Times New Roman"/>
        </w:rPr>
        <w:t>В настоящее время сеть проводного вещания в районе отсутствует.</w:t>
      </w:r>
    </w:p>
    <w:p w:rsidR="00295BBC" w:rsidRPr="00D143CF" w:rsidRDefault="00295BBC" w:rsidP="00295BBC">
      <w:pPr>
        <w:ind w:firstLine="709"/>
        <w:rPr>
          <w:rFonts w:ascii="Times New Roman" w:hAnsi="Times New Roman"/>
          <w:i/>
        </w:rPr>
      </w:pPr>
      <w:r w:rsidRPr="00D143CF">
        <w:rPr>
          <w:rFonts w:ascii="Times New Roman" w:hAnsi="Times New Roman"/>
        </w:rPr>
        <w:t xml:space="preserve">Для восстановления радиофикации в районе осуществляется установка передатчика УКВ ЧМ вещания и, соответственно, для приема программы распределение населению на определенных условиях приемников с фиксированной частотой. </w:t>
      </w:r>
    </w:p>
    <w:p w:rsidR="00DB63DB" w:rsidRPr="00D143CF" w:rsidRDefault="00DB63DB" w:rsidP="00DB63DB">
      <w:pPr>
        <w:ind w:firstLine="709"/>
        <w:rPr>
          <w:rFonts w:ascii="Times New Roman" w:hAnsi="Times New Roman"/>
          <w:i/>
          <w:szCs w:val="22"/>
        </w:rPr>
      </w:pPr>
      <w:r w:rsidRPr="00D143CF">
        <w:rPr>
          <w:rFonts w:ascii="Times New Roman" w:hAnsi="Times New Roman"/>
          <w:i/>
          <w:szCs w:val="22"/>
        </w:rPr>
        <w:t xml:space="preserve">Телевидение </w:t>
      </w:r>
    </w:p>
    <w:p w:rsidR="00295BBC" w:rsidRPr="00D143CF" w:rsidRDefault="00DB63DB" w:rsidP="00295BBC">
      <w:pPr>
        <w:ind w:firstLine="709"/>
        <w:rPr>
          <w:rFonts w:ascii="Times New Roman" w:hAnsi="Times New Roman"/>
          <w:szCs w:val="22"/>
        </w:rPr>
      </w:pPr>
      <w:r w:rsidRPr="00D143CF">
        <w:rPr>
          <w:rFonts w:ascii="Times New Roman" w:hAnsi="Times New Roman"/>
          <w:szCs w:val="22"/>
        </w:rPr>
        <w:t xml:space="preserve">Перспективой развития телевещания является переход с аналогового сигнала на цифровое телерадиовещание, согласно </w:t>
      </w:r>
      <w:r w:rsidR="000A5872" w:rsidRPr="00D143CF">
        <w:rPr>
          <w:rFonts w:ascii="Times New Roman" w:hAnsi="Times New Roman"/>
          <w:szCs w:val="22"/>
        </w:rPr>
        <w:t>к</w:t>
      </w:r>
      <w:r w:rsidRPr="00D143CF">
        <w:rPr>
          <w:rFonts w:ascii="Times New Roman" w:hAnsi="Times New Roman"/>
          <w:szCs w:val="22"/>
        </w:rPr>
        <w:t xml:space="preserve">онцепции развития телерадиовещания в Российской Федерации.  </w:t>
      </w:r>
    </w:p>
    <w:p w:rsidR="00295BBC" w:rsidRPr="00D143CF" w:rsidRDefault="00295BBC" w:rsidP="00295BBC">
      <w:pPr>
        <w:ind w:firstLine="709"/>
        <w:rPr>
          <w:rFonts w:ascii="Times New Roman" w:hAnsi="Times New Roman"/>
          <w:szCs w:val="22"/>
        </w:rPr>
      </w:pPr>
      <w:r w:rsidRPr="00D143CF">
        <w:rPr>
          <w:rFonts w:ascii="Times New Roman" w:hAnsi="Times New Roman"/>
          <w:szCs w:val="28"/>
        </w:rPr>
        <w:t xml:space="preserve">В Республике создана региональная сеть цифрового эфирно-кабельного телевидения с использованием стандарта цифрового эфирного вещания </w:t>
      </w:r>
      <w:r w:rsidRPr="00D143CF">
        <w:rPr>
          <w:rFonts w:ascii="Times New Roman" w:hAnsi="Times New Roman"/>
          <w:szCs w:val="28"/>
          <w:lang w:val="en-US"/>
        </w:rPr>
        <w:t>DVB</w:t>
      </w:r>
      <w:r w:rsidRPr="00D143CF">
        <w:rPr>
          <w:rFonts w:ascii="Times New Roman" w:hAnsi="Times New Roman"/>
          <w:szCs w:val="28"/>
        </w:rPr>
        <w:t>-</w:t>
      </w:r>
      <w:r w:rsidRPr="00D143CF">
        <w:rPr>
          <w:rFonts w:ascii="Times New Roman" w:hAnsi="Times New Roman"/>
          <w:szCs w:val="28"/>
          <w:lang w:val="en-US"/>
        </w:rPr>
        <w:t>T</w:t>
      </w:r>
      <w:r w:rsidRPr="00D143CF">
        <w:rPr>
          <w:rFonts w:ascii="Times New Roman" w:hAnsi="Times New Roman"/>
          <w:szCs w:val="28"/>
        </w:rPr>
        <w:t xml:space="preserve">. В качестве транспортной сети используется зоновая волоконно- оптическая сеть ОАО </w:t>
      </w:r>
      <w:r w:rsidR="00AE6EBE" w:rsidRPr="00D143CF">
        <w:rPr>
          <w:rFonts w:ascii="Times New Roman" w:hAnsi="Times New Roman"/>
          <w:szCs w:val="28"/>
        </w:rPr>
        <w:t>«</w:t>
      </w:r>
      <w:r w:rsidRPr="00D143CF">
        <w:rPr>
          <w:rFonts w:ascii="Times New Roman" w:hAnsi="Times New Roman"/>
          <w:szCs w:val="28"/>
        </w:rPr>
        <w:t>ВолгаТелеком</w:t>
      </w:r>
      <w:r w:rsidR="00AE6EBE" w:rsidRPr="00D143CF">
        <w:rPr>
          <w:rFonts w:ascii="Times New Roman" w:hAnsi="Times New Roman"/>
          <w:szCs w:val="28"/>
        </w:rPr>
        <w:t>»</w:t>
      </w:r>
      <w:r w:rsidRPr="00D143CF">
        <w:rPr>
          <w:rFonts w:ascii="Times New Roman" w:hAnsi="Times New Roman"/>
          <w:szCs w:val="28"/>
        </w:rPr>
        <w:t>.</w:t>
      </w:r>
    </w:p>
    <w:p w:rsidR="00295BBC" w:rsidRPr="00D143CF" w:rsidRDefault="00295BBC" w:rsidP="00295BBC">
      <w:pPr>
        <w:ind w:firstLine="709"/>
        <w:rPr>
          <w:rFonts w:ascii="Times New Roman" w:hAnsi="Times New Roman"/>
          <w:szCs w:val="22"/>
        </w:rPr>
      </w:pPr>
      <w:r w:rsidRPr="00D143CF">
        <w:rPr>
          <w:rFonts w:ascii="Times New Roman" w:hAnsi="Times New Roman"/>
          <w:szCs w:val="28"/>
        </w:rPr>
        <w:t xml:space="preserve">Сеть цифрового телевидения имеет ряд преимуществ перед аналоговыми сетями как по количеству передаваемых программ (не менее 10), так и по качеству передачи изображения и звука и приему ТВ сигналов, позволяет осуществлять прием не менее 10 программ на одну дециметровую антенну, использовать передатчики меньшей мощности по сравнению с аналоговыми передатчиками, а также обеспечивает возможность сопряжения сетей телевещания с компьютерными сетями.  </w:t>
      </w:r>
    </w:p>
    <w:p w:rsidR="00FC1FF0" w:rsidRPr="00D143CF" w:rsidRDefault="00295BBC" w:rsidP="00FC1FF0">
      <w:pPr>
        <w:ind w:firstLine="709"/>
        <w:rPr>
          <w:rFonts w:ascii="Times New Roman" w:hAnsi="Times New Roman"/>
          <w:szCs w:val="22"/>
        </w:rPr>
      </w:pPr>
      <w:r w:rsidRPr="00D143CF">
        <w:rPr>
          <w:rFonts w:ascii="Times New Roman" w:hAnsi="Times New Roman"/>
          <w:szCs w:val="28"/>
        </w:rPr>
        <w:t xml:space="preserve">Наряду с цифровым телевидением население сельского поселения имеет возможность приема аналогового телевидения. </w:t>
      </w:r>
    </w:p>
    <w:p w:rsidR="00FC1FF0" w:rsidRPr="00D143CF" w:rsidRDefault="00FC1FF0" w:rsidP="00FC1FF0">
      <w:pPr>
        <w:ind w:firstLine="709"/>
        <w:rPr>
          <w:rFonts w:ascii="Times New Roman" w:hAnsi="Times New Roman"/>
        </w:rPr>
      </w:pPr>
      <w:r w:rsidRPr="00D143CF">
        <w:rPr>
          <w:rFonts w:ascii="Times New Roman" w:eastAsia="DejaVu Sans" w:hAnsi="Times New Roman"/>
          <w:kern w:val="1"/>
          <w:lang w:eastAsia="ar-SA"/>
        </w:rPr>
        <w:t>В 2012</w:t>
      </w:r>
      <w:r w:rsidRPr="00D143CF">
        <w:rPr>
          <w:rFonts w:ascii="Times New Roman" w:hAnsi="Times New Roman"/>
          <w:kern w:val="1"/>
          <w:lang w:eastAsia="ar-SA"/>
        </w:rPr>
        <w:t>—</w:t>
      </w:r>
      <w:r w:rsidRPr="00D143CF">
        <w:rPr>
          <w:rFonts w:ascii="Times New Roman" w:eastAsia="DejaVu Sans" w:hAnsi="Times New Roman"/>
          <w:kern w:val="1"/>
          <w:lang w:eastAsia="ar-SA"/>
        </w:rPr>
        <w:t>2020 гг. намечается расширение зоны покрытия района за счет строительства новых базовых станций.</w:t>
      </w:r>
    </w:p>
    <w:p w:rsidR="002C46E3" w:rsidRPr="00D143CF" w:rsidRDefault="002C46E3" w:rsidP="00DB63DB">
      <w:pPr>
        <w:ind w:firstLine="709"/>
        <w:rPr>
          <w:rFonts w:ascii="Times New Roman" w:hAnsi="Times New Roman"/>
          <w:b/>
        </w:rPr>
      </w:pPr>
    </w:p>
    <w:p w:rsidR="009306FE" w:rsidRPr="00D143CF" w:rsidRDefault="009306FE" w:rsidP="00DB63DB">
      <w:pPr>
        <w:ind w:firstLine="709"/>
        <w:rPr>
          <w:rFonts w:ascii="Times New Roman" w:hAnsi="Times New Roman"/>
          <w:b/>
        </w:rPr>
      </w:pPr>
      <w:r w:rsidRPr="00D143CF">
        <w:rPr>
          <w:rFonts w:ascii="Times New Roman" w:hAnsi="Times New Roman"/>
          <w:b/>
        </w:rPr>
        <w:t>Мероприятия по модернизации и развитию связи:</w:t>
      </w:r>
    </w:p>
    <w:p w:rsidR="009306FE" w:rsidRPr="00D143CF" w:rsidRDefault="009306FE" w:rsidP="00DB63DB">
      <w:pPr>
        <w:ind w:firstLine="720"/>
        <w:rPr>
          <w:rFonts w:ascii="Times New Roman" w:hAnsi="Times New Roman"/>
          <w:b/>
          <w:i/>
        </w:rPr>
      </w:pPr>
    </w:p>
    <w:p w:rsidR="009306FE" w:rsidRPr="00D143CF" w:rsidRDefault="009306FE" w:rsidP="009566B7">
      <w:pPr>
        <w:numPr>
          <w:ilvl w:val="12"/>
          <w:numId w:val="0"/>
        </w:numPr>
        <w:autoSpaceDE w:val="0"/>
        <w:autoSpaceDN w:val="0"/>
        <w:adjustRightInd w:val="0"/>
        <w:ind w:firstLine="709"/>
        <w:rPr>
          <w:rFonts w:ascii="Times New Roman" w:hAnsi="Times New Roman"/>
        </w:rPr>
      </w:pPr>
      <w:r w:rsidRPr="00D143CF">
        <w:rPr>
          <w:rFonts w:ascii="Times New Roman" w:hAnsi="Times New Roman"/>
        </w:rPr>
        <w:t xml:space="preserve">Телефонизацию планируется осуществить от действующих на территории АТС. Развитие телефонной связи будет направлено на реконструкцию и расширение существующей телефонной сети на базе современного цифрового оборудования. </w:t>
      </w:r>
    </w:p>
    <w:p w:rsidR="009306FE" w:rsidRPr="00D143CF" w:rsidRDefault="009306FE" w:rsidP="009566B7">
      <w:pPr>
        <w:numPr>
          <w:ilvl w:val="12"/>
          <w:numId w:val="0"/>
        </w:numPr>
        <w:autoSpaceDE w:val="0"/>
        <w:autoSpaceDN w:val="0"/>
        <w:adjustRightInd w:val="0"/>
        <w:ind w:firstLine="709"/>
        <w:rPr>
          <w:rFonts w:ascii="Times New Roman" w:hAnsi="Times New Roman"/>
          <w:b/>
        </w:rPr>
      </w:pPr>
      <w:r w:rsidRPr="00D143CF">
        <w:rPr>
          <w:rFonts w:ascii="Times New Roman" w:hAnsi="Times New Roman"/>
          <w:b/>
        </w:rPr>
        <w:t>Проектом предусмотрено:</w:t>
      </w:r>
    </w:p>
    <w:p w:rsidR="00DB63DB" w:rsidRPr="00D143CF" w:rsidRDefault="00DB63DB" w:rsidP="002A01F4">
      <w:pPr>
        <w:numPr>
          <w:ilvl w:val="0"/>
          <w:numId w:val="24"/>
        </w:numPr>
        <w:tabs>
          <w:tab w:val="num" w:pos="1080"/>
        </w:tabs>
        <w:ind w:left="0" w:firstLine="709"/>
        <w:rPr>
          <w:rFonts w:ascii="Times New Roman" w:hAnsi="Times New Roman"/>
        </w:rPr>
      </w:pPr>
      <w:r w:rsidRPr="00D143CF">
        <w:rPr>
          <w:rFonts w:ascii="Times New Roman" w:hAnsi="Times New Roman"/>
          <w:b/>
        </w:rPr>
        <w:t>модернизация</w:t>
      </w:r>
      <w:r w:rsidRPr="00D143CF">
        <w:rPr>
          <w:rFonts w:ascii="Times New Roman" w:hAnsi="Times New Roman"/>
        </w:rPr>
        <w:t xml:space="preserve"> АТС с использованием современных цифровых технологий.  Перевод аналогового оборудования АТС на цифровое станционное с использованием, по возможности, оптико-волоконных линейных сооружений;</w:t>
      </w:r>
    </w:p>
    <w:p w:rsidR="009566B7" w:rsidRPr="00D143CF" w:rsidRDefault="009566B7" w:rsidP="002A01F4">
      <w:pPr>
        <w:numPr>
          <w:ilvl w:val="0"/>
          <w:numId w:val="24"/>
        </w:numPr>
        <w:tabs>
          <w:tab w:val="num" w:pos="1080"/>
        </w:tabs>
        <w:ind w:left="0" w:firstLine="709"/>
        <w:rPr>
          <w:rFonts w:ascii="Times New Roman" w:hAnsi="Times New Roman"/>
        </w:rPr>
      </w:pPr>
      <w:r w:rsidRPr="00D143CF">
        <w:rPr>
          <w:rFonts w:ascii="Times New Roman" w:hAnsi="Times New Roman"/>
          <w:b/>
        </w:rPr>
        <w:t>развитие</w:t>
      </w:r>
      <w:r w:rsidRPr="00D143CF">
        <w:rPr>
          <w:rFonts w:ascii="Times New Roman" w:hAnsi="Times New Roman"/>
        </w:rPr>
        <w:t xml:space="preserve"> оптико-волоконной связи, сотовой связи, IP-телефонии, сети </w:t>
      </w:r>
      <w:r w:rsidR="00DB63DB" w:rsidRPr="00D143CF">
        <w:rPr>
          <w:rFonts w:ascii="Times New Roman" w:hAnsi="Times New Roman"/>
          <w:lang w:val="en-US"/>
        </w:rPr>
        <w:t>Internet</w:t>
      </w:r>
      <w:r w:rsidRPr="00D143CF">
        <w:rPr>
          <w:rFonts w:ascii="Times New Roman" w:hAnsi="Times New Roman"/>
        </w:rPr>
        <w:t>.</w:t>
      </w:r>
    </w:p>
    <w:p w:rsidR="00DB63DB" w:rsidRPr="00D143CF" w:rsidRDefault="00DB63DB" w:rsidP="002A01F4">
      <w:pPr>
        <w:numPr>
          <w:ilvl w:val="0"/>
          <w:numId w:val="24"/>
        </w:numPr>
        <w:tabs>
          <w:tab w:val="num" w:pos="1080"/>
        </w:tabs>
        <w:ind w:left="0" w:firstLine="709"/>
        <w:rPr>
          <w:rFonts w:ascii="Times New Roman" w:hAnsi="Times New Roman"/>
        </w:rPr>
      </w:pPr>
      <w:r w:rsidRPr="00D143CF">
        <w:rPr>
          <w:rFonts w:ascii="Times New Roman" w:hAnsi="Times New Roman"/>
          <w:b/>
          <w:szCs w:val="22"/>
        </w:rPr>
        <w:t>строительство</w:t>
      </w:r>
      <w:r w:rsidRPr="00D143CF">
        <w:rPr>
          <w:rFonts w:ascii="Times New Roman" w:hAnsi="Times New Roman"/>
          <w:szCs w:val="22"/>
        </w:rPr>
        <w:t xml:space="preserve"> линейных сооружений связи;</w:t>
      </w:r>
    </w:p>
    <w:p w:rsidR="009566B7" w:rsidRPr="00D143CF" w:rsidRDefault="00624BD7" w:rsidP="002A01F4">
      <w:pPr>
        <w:numPr>
          <w:ilvl w:val="0"/>
          <w:numId w:val="24"/>
        </w:numPr>
        <w:tabs>
          <w:tab w:val="num" w:pos="1080"/>
        </w:tabs>
        <w:ind w:left="0" w:firstLine="709"/>
        <w:rPr>
          <w:rFonts w:ascii="Times New Roman" w:hAnsi="Times New Roman"/>
        </w:rPr>
      </w:pPr>
      <w:r w:rsidRPr="00D143CF">
        <w:rPr>
          <w:rFonts w:ascii="Times New Roman" w:hAnsi="Times New Roman"/>
          <w:b/>
        </w:rPr>
        <w:t xml:space="preserve">внедрение </w:t>
      </w:r>
      <w:r w:rsidRPr="00D143CF">
        <w:rPr>
          <w:rFonts w:ascii="Times New Roman" w:hAnsi="Times New Roman"/>
        </w:rPr>
        <w:t>новейших технологических достижений в области средств связи включая спутниковую связь и цифровое телерадиовещание.</w:t>
      </w:r>
    </w:p>
    <w:p w:rsidR="009306FE" w:rsidRPr="00D143CF" w:rsidRDefault="009306FE" w:rsidP="009566B7">
      <w:pPr>
        <w:numPr>
          <w:ilvl w:val="12"/>
          <w:numId w:val="0"/>
        </w:numPr>
        <w:autoSpaceDE w:val="0"/>
        <w:autoSpaceDN w:val="0"/>
        <w:adjustRightInd w:val="0"/>
        <w:ind w:firstLine="709"/>
        <w:rPr>
          <w:rFonts w:ascii="Times New Roman" w:hAnsi="Times New Roman"/>
          <w:b/>
        </w:rPr>
      </w:pPr>
      <w:r w:rsidRPr="00D143CF">
        <w:rPr>
          <w:rFonts w:ascii="Times New Roman" w:hAnsi="Times New Roman"/>
          <w:b/>
        </w:rPr>
        <w:t>Основными первоочередными мероприятиями являются:</w:t>
      </w:r>
    </w:p>
    <w:p w:rsidR="00624BD7" w:rsidRPr="00D143CF" w:rsidRDefault="00624BD7" w:rsidP="002A01F4">
      <w:pPr>
        <w:numPr>
          <w:ilvl w:val="0"/>
          <w:numId w:val="24"/>
        </w:numPr>
        <w:tabs>
          <w:tab w:val="num" w:pos="1080"/>
        </w:tabs>
        <w:ind w:left="0" w:firstLine="709"/>
        <w:rPr>
          <w:rFonts w:ascii="Times New Roman" w:hAnsi="Times New Roman"/>
        </w:rPr>
      </w:pPr>
      <w:r w:rsidRPr="00D143CF">
        <w:rPr>
          <w:rFonts w:ascii="Times New Roman" w:hAnsi="Times New Roman"/>
          <w:b/>
        </w:rPr>
        <w:t>обновление</w:t>
      </w:r>
      <w:r w:rsidRPr="00D143CF">
        <w:rPr>
          <w:rFonts w:ascii="Times New Roman" w:hAnsi="Times New Roman"/>
        </w:rPr>
        <w:t xml:space="preserve"> технической базы телефонной связи с использованием цифровой АТС и оптических кабелей для и удовлетворения всех заявок на установку телефонов;</w:t>
      </w:r>
    </w:p>
    <w:p w:rsidR="00624BD7" w:rsidRPr="00D143CF" w:rsidRDefault="00624BD7" w:rsidP="002A01F4">
      <w:pPr>
        <w:numPr>
          <w:ilvl w:val="0"/>
          <w:numId w:val="24"/>
        </w:numPr>
        <w:tabs>
          <w:tab w:val="num" w:pos="1080"/>
        </w:tabs>
        <w:ind w:left="0" w:firstLine="709"/>
        <w:rPr>
          <w:rFonts w:ascii="Times New Roman" w:hAnsi="Times New Roman"/>
        </w:rPr>
      </w:pPr>
      <w:r w:rsidRPr="00D143CF">
        <w:rPr>
          <w:rFonts w:ascii="Times New Roman" w:hAnsi="Times New Roman"/>
          <w:b/>
        </w:rPr>
        <w:t>обеспечение</w:t>
      </w:r>
      <w:r w:rsidRPr="00D143CF">
        <w:rPr>
          <w:rFonts w:ascii="Times New Roman" w:hAnsi="Times New Roman"/>
        </w:rPr>
        <w:t xml:space="preserve"> содействия организациям связи, оказывающим универсальные услуги связи, в строительстве сооружений связи и предоставлении помещений, предназначенных для </w:t>
      </w:r>
      <w:r w:rsidRPr="00D143CF">
        <w:rPr>
          <w:rFonts w:ascii="Times New Roman" w:hAnsi="Times New Roman"/>
        </w:rPr>
        <w:lastRenderedPageBreak/>
        <w:t xml:space="preserve">оказания универсальных услуг связи.  </w:t>
      </w:r>
      <w:r w:rsidRPr="00D143CF">
        <w:rPr>
          <w:rFonts w:ascii="Times New Roman" w:eastAsia="Arial" w:hAnsi="Times New Roman"/>
        </w:rPr>
        <w:t xml:space="preserve"> </w:t>
      </w:r>
      <w:r w:rsidRPr="00D143CF">
        <w:rPr>
          <w:rFonts w:ascii="Times New Roman" w:hAnsi="Times New Roman"/>
        </w:rPr>
        <w:t xml:space="preserve">Подготовка сети телевизионного вещания к переходу </w:t>
      </w:r>
      <w:r w:rsidR="00E13F56" w:rsidRPr="00D143CF">
        <w:rPr>
          <w:rFonts w:ascii="Times New Roman" w:hAnsi="Times New Roman"/>
        </w:rPr>
        <w:t>на</w:t>
      </w:r>
      <w:r w:rsidRPr="00D143CF">
        <w:rPr>
          <w:rFonts w:ascii="Times New Roman" w:hAnsi="Times New Roman"/>
        </w:rPr>
        <w:t xml:space="preserve"> цифровое вещание. </w:t>
      </w:r>
    </w:p>
    <w:p w:rsidR="00184599" w:rsidRPr="00D143CF" w:rsidRDefault="007949C8" w:rsidP="00184599">
      <w:pPr>
        <w:ind w:firstLine="709"/>
        <w:rPr>
          <w:rFonts w:ascii="Times New Roman" w:hAnsi="Times New Roman"/>
        </w:rPr>
      </w:pPr>
      <w:r w:rsidRPr="00D143CF">
        <w:rPr>
          <w:rFonts w:ascii="Times New Roman" w:hAnsi="Times New Roman"/>
        </w:rPr>
        <w:t>Рекомендуется установка дополнительных базовых станций</w:t>
      </w:r>
      <w:r w:rsidR="00184599" w:rsidRPr="00D143CF">
        <w:rPr>
          <w:rFonts w:ascii="Times New Roman" w:hAnsi="Times New Roman"/>
        </w:rPr>
        <w:t xml:space="preserve"> </w:t>
      </w:r>
      <w:r w:rsidRPr="00D143CF">
        <w:rPr>
          <w:rFonts w:ascii="Times New Roman" w:hAnsi="Times New Roman"/>
        </w:rPr>
        <w:t>стандарта GSM для</w:t>
      </w:r>
      <w:r w:rsidR="00184599" w:rsidRPr="00D143CF">
        <w:rPr>
          <w:rFonts w:ascii="Times New Roman" w:hAnsi="Times New Roman"/>
        </w:rPr>
        <w:t xml:space="preserve"> расширения зоны охвата в </w:t>
      </w:r>
      <w:r w:rsidR="00C16347" w:rsidRPr="00D143CF">
        <w:rPr>
          <w:rFonts w:ascii="Times New Roman" w:hAnsi="Times New Roman"/>
        </w:rPr>
        <w:t>Пуркаевском</w:t>
      </w:r>
      <w:r w:rsidR="00DA29E6" w:rsidRPr="00D143CF">
        <w:rPr>
          <w:rFonts w:ascii="Times New Roman" w:hAnsi="Times New Roman"/>
        </w:rPr>
        <w:t xml:space="preserve"> сельском поселении</w:t>
      </w:r>
      <w:r w:rsidR="00184599" w:rsidRPr="00D143CF">
        <w:rPr>
          <w:rFonts w:ascii="Times New Roman" w:hAnsi="Times New Roman"/>
        </w:rPr>
        <w:t>.</w:t>
      </w:r>
    </w:p>
    <w:p w:rsidR="00184599" w:rsidRPr="00D143CF" w:rsidRDefault="00184599" w:rsidP="00184599">
      <w:pPr>
        <w:ind w:firstLine="709"/>
        <w:rPr>
          <w:rFonts w:ascii="Times New Roman" w:hAnsi="Times New Roman"/>
        </w:rPr>
      </w:pPr>
      <w:r w:rsidRPr="00D143CF">
        <w:rPr>
          <w:rFonts w:ascii="Times New Roman" w:hAnsi="Times New Roman"/>
        </w:rPr>
        <w:t xml:space="preserve">Для радиофикации </w:t>
      </w:r>
      <w:r w:rsidR="00C16347" w:rsidRPr="00D143CF">
        <w:rPr>
          <w:rFonts w:ascii="Times New Roman" w:hAnsi="Times New Roman"/>
        </w:rPr>
        <w:t>Пуркаевского</w:t>
      </w:r>
      <w:r w:rsidR="00DA29E6" w:rsidRPr="00D143CF">
        <w:rPr>
          <w:rFonts w:ascii="Times New Roman" w:hAnsi="Times New Roman"/>
        </w:rPr>
        <w:t xml:space="preserve"> сельского поселения</w:t>
      </w:r>
      <w:r w:rsidRPr="00D143CF">
        <w:rPr>
          <w:rFonts w:ascii="Times New Roman" w:hAnsi="Times New Roman"/>
        </w:rPr>
        <w:t xml:space="preserve"> следует рассмотреть строительство радиоузла, обеспечивающего подачу радиосигнала и строительство распределительных фидеров по стоечной радиолинии с подключением существующего и проектируемого жилья и объектов соцкультбыта. </w:t>
      </w:r>
    </w:p>
    <w:p w:rsidR="00184599" w:rsidRPr="00D143CF" w:rsidRDefault="00184599" w:rsidP="00184599">
      <w:pPr>
        <w:ind w:firstLine="709"/>
        <w:rPr>
          <w:rFonts w:ascii="Times New Roman" w:hAnsi="Times New Roman"/>
        </w:rPr>
      </w:pPr>
      <w:r w:rsidRPr="00D143CF">
        <w:rPr>
          <w:rFonts w:ascii="Times New Roman" w:hAnsi="Times New Roman"/>
        </w:rPr>
        <w:t xml:space="preserve">В зависимости от темпов развития, повышения спроса на оказываемые услуги высококачественной связью на территории </w:t>
      </w:r>
      <w:r w:rsidR="00C16347" w:rsidRPr="00D143CF">
        <w:rPr>
          <w:rFonts w:ascii="Times New Roman" w:hAnsi="Times New Roman"/>
        </w:rPr>
        <w:t>Пуркаевского</w:t>
      </w:r>
      <w:r w:rsidR="00DA29E6" w:rsidRPr="00D143CF">
        <w:rPr>
          <w:rFonts w:ascii="Times New Roman" w:hAnsi="Times New Roman"/>
        </w:rPr>
        <w:t xml:space="preserve"> сельского поселения</w:t>
      </w:r>
      <w:r w:rsidRPr="00D143CF">
        <w:rPr>
          <w:rFonts w:ascii="Times New Roman" w:hAnsi="Times New Roman"/>
        </w:rPr>
        <w:t xml:space="preserve"> будут продолжать развиваться средства всех видов связи.</w:t>
      </w:r>
    </w:p>
    <w:p w:rsidR="00184599" w:rsidRPr="00D143CF" w:rsidRDefault="00184599" w:rsidP="00184599">
      <w:pPr>
        <w:ind w:firstLine="709"/>
        <w:rPr>
          <w:rFonts w:ascii="Times New Roman" w:hAnsi="Times New Roman"/>
        </w:rPr>
      </w:pPr>
      <w:r w:rsidRPr="00D143CF">
        <w:rPr>
          <w:rFonts w:ascii="Times New Roman" w:hAnsi="Times New Roman"/>
        </w:rPr>
        <w:t xml:space="preserve">Развитие данных видов связи, создание современных телекоммуникационных сетей является необходимым условием повышения комфортного проживания и активизации деловой жизни </w:t>
      </w:r>
      <w:r w:rsidR="00C16347" w:rsidRPr="00D143CF">
        <w:rPr>
          <w:rFonts w:ascii="Times New Roman" w:hAnsi="Times New Roman"/>
        </w:rPr>
        <w:t>Пуркаевского</w:t>
      </w:r>
      <w:r w:rsidR="00DA29E6" w:rsidRPr="00D143CF">
        <w:rPr>
          <w:rFonts w:ascii="Times New Roman" w:hAnsi="Times New Roman"/>
        </w:rPr>
        <w:t xml:space="preserve"> сельского поселения</w:t>
      </w:r>
      <w:r w:rsidRPr="00D143CF">
        <w:rPr>
          <w:rFonts w:ascii="Times New Roman" w:hAnsi="Times New Roman"/>
        </w:rPr>
        <w:t>.</w:t>
      </w:r>
    </w:p>
    <w:p w:rsidR="00737070" w:rsidRPr="00D143CF" w:rsidRDefault="00737070" w:rsidP="00EE7306">
      <w:pPr>
        <w:widowControl w:val="0"/>
        <w:ind w:firstLine="720"/>
        <w:rPr>
          <w:rFonts w:ascii="Times New Roman" w:hAnsi="Times New Roman"/>
          <w:b/>
          <w:i/>
        </w:rPr>
      </w:pPr>
    </w:p>
    <w:p w:rsidR="009306FE" w:rsidRPr="00D143CF" w:rsidRDefault="009306FE" w:rsidP="00EE7306">
      <w:pPr>
        <w:widowControl w:val="0"/>
        <w:ind w:firstLine="720"/>
        <w:rPr>
          <w:rFonts w:ascii="Times New Roman" w:hAnsi="Times New Roman"/>
          <w:b/>
          <w:i/>
        </w:rPr>
      </w:pPr>
      <w:r w:rsidRPr="00D143CF">
        <w:rPr>
          <w:rFonts w:ascii="Times New Roman" w:hAnsi="Times New Roman"/>
          <w:b/>
          <w:i/>
        </w:rPr>
        <w:t>Санитарная очистка территории</w:t>
      </w:r>
    </w:p>
    <w:p w:rsidR="009306FE" w:rsidRPr="00D143CF" w:rsidRDefault="009306FE" w:rsidP="00EE7306">
      <w:pPr>
        <w:ind w:firstLine="567"/>
        <w:rPr>
          <w:rFonts w:ascii="Times New Roman" w:hAnsi="Times New Roman"/>
          <w:lang w:eastAsia="en-US" w:bidi="en-US"/>
        </w:rPr>
      </w:pPr>
    </w:p>
    <w:p w:rsidR="00B12B7B" w:rsidRPr="00D143CF" w:rsidRDefault="009306FE" w:rsidP="00E248D1">
      <w:pPr>
        <w:ind w:firstLine="709"/>
        <w:rPr>
          <w:rFonts w:ascii="Times New Roman" w:hAnsi="Times New Roman"/>
        </w:rPr>
      </w:pPr>
      <w:r w:rsidRPr="00D143CF">
        <w:rPr>
          <w:rFonts w:ascii="Times New Roman" w:hAnsi="Times New Roman"/>
        </w:rPr>
        <w:t>Численность населения является одним из основных факторов, определяющих объем работ по сбору и удалению ТБО, а также выбор оптимального варианта обезвреживания.</w:t>
      </w:r>
    </w:p>
    <w:p w:rsidR="00B12B7B" w:rsidRPr="00D143CF" w:rsidRDefault="00B12B7B" w:rsidP="00E248D1">
      <w:pPr>
        <w:widowControl w:val="0"/>
        <w:autoSpaceDE w:val="0"/>
        <w:autoSpaceDN w:val="0"/>
        <w:adjustRightInd w:val="0"/>
        <w:ind w:firstLine="709"/>
        <w:rPr>
          <w:rFonts w:ascii="Times New Roman CYR" w:hAnsi="Times New Roman CYR" w:cs="Times New Roman CYR"/>
        </w:rPr>
      </w:pPr>
      <w:r w:rsidRPr="00D143CF">
        <w:rPr>
          <w:rFonts w:ascii="Times New Roman" w:hAnsi="Times New Roman"/>
        </w:rPr>
        <w:t xml:space="preserve">В соответствии </w:t>
      </w:r>
      <w:r w:rsidR="00920674" w:rsidRPr="00D143CF">
        <w:rPr>
          <w:rFonts w:ascii="Times New Roman" w:hAnsi="Times New Roman"/>
        </w:rPr>
        <w:t>с приложением М СП 42.13330.2011</w:t>
      </w:r>
      <w:r w:rsidRPr="00D143CF">
        <w:rPr>
          <w:rFonts w:ascii="Times New Roman" w:hAnsi="Times New Roman"/>
        </w:rPr>
        <w:t>, среднегодовая норма накопления для твердых бытовых отходов в год – около 1,</w:t>
      </w:r>
      <w:r w:rsidR="00471CA4" w:rsidRPr="00D143CF">
        <w:rPr>
          <w:rFonts w:ascii="Times New Roman" w:hAnsi="Times New Roman"/>
        </w:rPr>
        <w:t>5</w:t>
      </w:r>
      <w:r w:rsidRPr="00D143CF">
        <w:rPr>
          <w:rFonts w:ascii="Times New Roman" w:hAnsi="Times New Roman"/>
        </w:rPr>
        <w:t xml:space="preserve"> куб. м на одного жителя. В перспективе объем твердых бытовых отходов на одного человека планируется на том же уровне.</w:t>
      </w:r>
    </w:p>
    <w:p w:rsidR="00B12B7B" w:rsidRPr="00D143CF" w:rsidRDefault="00B12B7B" w:rsidP="003A4B0B">
      <w:pPr>
        <w:ind w:firstLine="709"/>
        <w:rPr>
          <w:rFonts w:ascii="Times New Roman" w:hAnsi="Times New Roman"/>
          <w:lang w:eastAsia="x-none"/>
        </w:rPr>
      </w:pPr>
      <w:r w:rsidRPr="00D143CF">
        <w:rPr>
          <w:rFonts w:ascii="Times New Roman" w:hAnsi="Times New Roman"/>
          <w:lang w:val="x-none" w:eastAsia="x-none"/>
        </w:rPr>
        <w:t xml:space="preserve">В таблице </w:t>
      </w:r>
      <w:r w:rsidR="00A169F1" w:rsidRPr="00D143CF">
        <w:rPr>
          <w:rFonts w:ascii="Times New Roman" w:hAnsi="Times New Roman"/>
          <w:lang w:eastAsia="x-none"/>
        </w:rPr>
        <w:t>6.7.1</w:t>
      </w:r>
      <w:r w:rsidR="00C5253E" w:rsidRPr="00D143CF">
        <w:rPr>
          <w:rFonts w:ascii="Times New Roman" w:hAnsi="Times New Roman"/>
          <w:lang w:eastAsia="x-none"/>
        </w:rPr>
        <w:t>.8.</w:t>
      </w:r>
      <w:r w:rsidRPr="00D143CF">
        <w:rPr>
          <w:rFonts w:ascii="Times New Roman" w:hAnsi="Times New Roman"/>
          <w:lang w:val="x-none" w:eastAsia="x-none"/>
        </w:rPr>
        <w:t xml:space="preserve"> приводятся ориентировочные расчёты образования твёрдых бытовых отходов на расчётный срок на территории</w:t>
      </w:r>
      <w:r w:rsidRPr="00D143CF">
        <w:rPr>
          <w:rFonts w:ascii="Times New Roman" w:hAnsi="Times New Roman"/>
          <w:lang w:eastAsia="x-none"/>
        </w:rPr>
        <w:t xml:space="preserve"> </w:t>
      </w:r>
      <w:r w:rsidR="00C16347" w:rsidRPr="00D143CF">
        <w:rPr>
          <w:rFonts w:ascii="Times New Roman" w:hAnsi="Times New Roman"/>
        </w:rPr>
        <w:t>Пуркаевского</w:t>
      </w:r>
      <w:r w:rsidR="00DA29E6" w:rsidRPr="00D143CF">
        <w:rPr>
          <w:rFonts w:ascii="Times New Roman" w:hAnsi="Times New Roman"/>
        </w:rPr>
        <w:t xml:space="preserve"> сельского поселения</w:t>
      </w:r>
      <w:r w:rsidRPr="00D143CF">
        <w:rPr>
          <w:rFonts w:ascii="Times New Roman" w:hAnsi="Times New Roman"/>
          <w:lang w:val="x-none" w:eastAsia="x-none"/>
        </w:rPr>
        <w:t>.</w:t>
      </w:r>
    </w:p>
    <w:p w:rsidR="00C1740C" w:rsidRPr="00D143CF" w:rsidRDefault="00C1740C" w:rsidP="003A4B0B">
      <w:pPr>
        <w:widowControl w:val="0"/>
        <w:autoSpaceDE w:val="0"/>
        <w:autoSpaceDN w:val="0"/>
        <w:adjustRightInd w:val="0"/>
        <w:ind w:firstLine="709"/>
        <w:jc w:val="center"/>
        <w:rPr>
          <w:rFonts w:ascii="Times New Roman" w:hAnsi="Times New Roman"/>
          <w:b/>
        </w:rPr>
      </w:pPr>
    </w:p>
    <w:p w:rsidR="00F05C89" w:rsidRPr="00715D11" w:rsidRDefault="00B12B7B" w:rsidP="003A4B0B">
      <w:pPr>
        <w:widowControl w:val="0"/>
        <w:autoSpaceDE w:val="0"/>
        <w:autoSpaceDN w:val="0"/>
        <w:adjustRightInd w:val="0"/>
        <w:ind w:firstLine="709"/>
        <w:jc w:val="center"/>
        <w:rPr>
          <w:rFonts w:ascii="Times New Roman" w:hAnsi="Times New Roman"/>
          <w:b/>
        </w:rPr>
      </w:pPr>
      <w:r w:rsidRPr="00715D11">
        <w:rPr>
          <w:rFonts w:ascii="Times New Roman" w:hAnsi="Times New Roman"/>
          <w:b/>
        </w:rPr>
        <w:t xml:space="preserve">Ориентировочные расчеты образования ТБО </w:t>
      </w:r>
      <w:r w:rsidR="0064592D" w:rsidRPr="00715D11">
        <w:rPr>
          <w:rFonts w:ascii="Times New Roman" w:hAnsi="Times New Roman"/>
          <w:b/>
        </w:rPr>
        <w:t xml:space="preserve">на территории </w:t>
      </w:r>
    </w:p>
    <w:p w:rsidR="00057079" w:rsidRPr="00715D11" w:rsidRDefault="00C16347" w:rsidP="003A4B0B">
      <w:pPr>
        <w:ind w:firstLine="709"/>
        <w:jc w:val="center"/>
        <w:rPr>
          <w:rFonts w:ascii="Times New Roman" w:hAnsi="Times New Roman"/>
          <w:b/>
        </w:rPr>
      </w:pPr>
      <w:r w:rsidRPr="00715D11">
        <w:rPr>
          <w:rFonts w:ascii="Times New Roman" w:hAnsi="Times New Roman"/>
          <w:b/>
        </w:rPr>
        <w:t>Пуркаевского</w:t>
      </w:r>
      <w:r w:rsidR="00DA29E6" w:rsidRPr="00715D11">
        <w:rPr>
          <w:rFonts w:ascii="Times New Roman" w:hAnsi="Times New Roman"/>
          <w:b/>
        </w:rPr>
        <w:t xml:space="preserve"> сельского поселения</w:t>
      </w:r>
    </w:p>
    <w:p w:rsidR="0064592D" w:rsidRPr="00715D11" w:rsidRDefault="0064592D" w:rsidP="003A4B0B">
      <w:pPr>
        <w:ind w:firstLine="709"/>
        <w:rPr>
          <w:rFonts w:ascii="Times New Roman" w:hAnsi="Times New Roman"/>
          <w:b/>
          <w:bCs/>
          <w:lang w:bidi="ru-RU"/>
        </w:rPr>
      </w:pPr>
    </w:p>
    <w:p w:rsidR="00310E83" w:rsidRPr="00715D11" w:rsidRDefault="00057079" w:rsidP="00310E83">
      <w:pPr>
        <w:widowControl w:val="0"/>
        <w:jc w:val="right"/>
        <w:rPr>
          <w:rFonts w:ascii="Times New Roman" w:hAnsi="Times New Roman"/>
        </w:rPr>
      </w:pPr>
      <w:r w:rsidRPr="00715D11">
        <w:rPr>
          <w:rFonts w:ascii="Times New Roman" w:hAnsi="Times New Roman"/>
          <w:bCs/>
          <w:lang w:val="x-none" w:eastAsia="x-none"/>
        </w:rPr>
        <w:t xml:space="preserve">Таблица </w:t>
      </w:r>
      <w:r w:rsidR="001D292D" w:rsidRPr="00715D11">
        <w:rPr>
          <w:rFonts w:ascii="Times New Roman" w:hAnsi="Times New Roman"/>
          <w:bCs/>
          <w:lang w:eastAsia="x-none"/>
        </w:rPr>
        <w:t>6</w:t>
      </w:r>
      <w:r w:rsidRPr="00715D11">
        <w:rPr>
          <w:rFonts w:ascii="Times New Roman" w:hAnsi="Times New Roman"/>
          <w:bCs/>
          <w:lang w:eastAsia="x-none"/>
        </w:rPr>
        <w:t>.7.</w:t>
      </w:r>
      <w:r w:rsidR="00C5253E" w:rsidRPr="00715D11">
        <w:rPr>
          <w:rFonts w:ascii="Times New Roman" w:hAnsi="Times New Roman"/>
          <w:bCs/>
          <w:lang w:eastAsia="x-none"/>
        </w:rPr>
        <w:t>1.8</w:t>
      </w:r>
      <w:r w:rsidRPr="00715D11">
        <w:rPr>
          <w:rFonts w:ascii="Times New Roman" w:hAnsi="Times New Roman"/>
          <w:bCs/>
          <w:lang w:eastAsia="x-none"/>
        </w:rPr>
        <w:t>.</w:t>
      </w:r>
    </w:p>
    <w:tbl>
      <w:tblPr>
        <w:tblW w:w="9874" w:type="dxa"/>
        <w:tblInd w:w="20" w:type="dxa"/>
        <w:tblCellMar>
          <w:left w:w="0" w:type="dxa"/>
          <w:right w:w="0" w:type="dxa"/>
        </w:tblCellMar>
        <w:tblLook w:val="04A0" w:firstRow="1" w:lastRow="0" w:firstColumn="1" w:lastColumn="0" w:noHBand="0" w:noVBand="1"/>
      </w:tblPr>
      <w:tblGrid>
        <w:gridCol w:w="370"/>
        <w:gridCol w:w="1619"/>
        <w:gridCol w:w="1425"/>
        <w:gridCol w:w="1358"/>
        <w:gridCol w:w="1185"/>
        <w:gridCol w:w="1054"/>
        <w:gridCol w:w="1413"/>
        <w:gridCol w:w="1450"/>
      </w:tblGrid>
      <w:tr w:rsidR="00715D11" w:rsidRPr="00715D11" w:rsidTr="00652198">
        <w:trPr>
          <w:divId w:val="494340810"/>
          <w:trHeight w:val="284"/>
          <w:tblHeader/>
        </w:trPr>
        <w:tc>
          <w:tcPr>
            <w:tcW w:w="3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 п/п</w:t>
            </w:r>
          </w:p>
        </w:tc>
        <w:tc>
          <w:tcPr>
            <w:tcW w:w="161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Наименование поселения</w:t>
            </w:r>
          </w:p>
        </w:tc>
        <w:tc>
          <w:tcPr>
            <w:tcW w:w="142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Численность населения расчетный срок год (2036 г.), тыс. чел</w:t>
            </w:r>
          </w:p>
        </w:tc>
        <w:tc>
          <w:tcPr>
            <w:tcW w:w="135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Проектный норматив образование ТБО, куб. на 1 жителя в год</w:t>
            </w:r>
          </w:p>
        </w:tc>
        <w:tc>
          <w:tcPr>
            <w:tcW w:w="118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 xml:space="preserve">Проектное кол-во </w:t>
            </w:r>
            <w:r w:rsidR="00F13982" w:rsidRPr="00715D11">
              <w:rPr>
                <w:rFonts w:ascii="Times New Roman" w:hAnsi="Times New Roman"/>
                <w:b/>
                <w:bCs/>
              </w:rPr>
              <w:t>ТБО, тыс.</w:t>
            </w:r>
            <w:r w:rsidRPr="00715D11">
              <w:rPr>
                <w:rFonts w:ascii="Times New Roman" w:hAnsi="Times New Roman"/>
                <w:b/>
                <w:bCs/>
              </w:rPr>
              <w:t xml:space="preserve"> м3</w:t>
            </w:r>
          </w:p>
        </w:tc>
        <w:tc>
          <w:tcPr>
            <w:tcW w:w="10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Отбор утильной части ТБО (40%), тыс. м</w:t>
            </w:r>
            <w:r w:rsidRPr="00715D11">
              <w:rPr>
                <w:rFonts w:ascii="Times New Roman" w:hAnsi="Times New Roman"/>
                <w:b/>
                <w:bCs/>
                <w:vertAlign w:val="superscript"/>
              </w:rPr>
              <w:t>3</w:t>
            </w:r>
          </w:p>
        </w:tc>
        <w:tc>
          <w:tcPr>
            <w:tcW w:w="141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Кол-во отходов на захоронение, тыс. м</w:t>
            </w:r>
            <w:r w:rsidRPr="00715D11">
              <w:rPr>
                <w:rFonts w:ascii="Times New Roman" w:hAnsi="Times New Roman"/>
                <w:b/>
                <w:bCs/>
                <w:vertAlign w:val="superscript"/>
              </w:rPr>
              <w:t>3</w:t>
            </w:r>
          </w:p>
        </w:tc>
        <w:tc>
          <w:tcPr>
            <w:tcW w:w="145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Кол-во на захоронение в уплотнённом виде, тыс. м</w:t>
            </w:r>
            <w:r w:rsidRPr="00715D11">
              <w:rPr>
                <w:rFonts w:ascii="Times New Roman" w:hAnsi="Times New Roman"/>
                <w:b/>
                <w:bCs/>
                <w:vertAlign w:val="superscript"/>
              </w:rPr>
              <w:t>3</w:t>
            </w:r>
          </w:p>
        </w:tc>
      </w:tr>
      <w:tr w:rsidR="00715D11" w:rsidRPr="00715D11" w:rsidTr="00652198">
        <w:trPr>
          <w:divId w:val="494340810"/>
          <w:trHeight w:val="284"/>
          <w:tblHead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10E83" w:rsidRPr="00715D11" w:rsidRDefault="00310E83" w:rsidP="00310E83">
            <w:pPr>
              <w:jc w:val="center"/>
              <w:rPr>
                <w:rFonts w:ascii="Times New Roman" w:hAnsi="Times New Roman"/>
                <w:b/>
                <w:bCs/>
              </w:rPr>
            </w:pPr>
            <w:r w:rsidRPr="00715D11">
              <w:rPr>
                <w:rFonts w:ascii="Times New Roman" w:hAnsi="Times New Roman"/>
                <w:b/>
                <w:bCs/>
              </w:rPr>
              <w:t>1</w:t>
            </w:r>
          </w:p>
        </w:tc>
        <w:tc>
          <w:tcPr>
            <w:tcW w:w="161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2</w:t>
            </w:r>
          </w:p>
        </w:tc>
        <w:tc>
          <w:tcPr>
            <w:tcW w:w="142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3</w:t>
            </w:r>
          </w:p>
        </w:tc>
        <w:tc>
          <w:tcPr>
            <w:tcW w:w="135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4</w:t>
            </w:r>
          </w:p>
        </w:tc>
        <w:tc>
          <w:tcPr>
            <w:tcW w:w="118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5</w:t>
            </w:r>
          </w:p>
        </w:tc>
        <w:tc>
          <w:tcPr>
            <w:tcW w:w="10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6</w:t>
            </w:r>
          </w:p>
        </w:tc>
        <w:tc>
          <w:tcPr>
            <w:tcW w:w="14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7</w:t>
            </w:r>
          </w:p>
        </w:tc>
        <w:tc>
          <w:tcPr>
            <w:tcW w:w="145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715D11" w:rsidRDefault="00310E83" w:rsidP="00310E83">
            <w:pPr>
              <w:jc w:val="center"/>
              <w:rPr>
                <w:rFonts w:ascii="Times New Roman" w:hAnsi="Times New Roman"/>
                <w:b/>
                <w:bCs/>
              </w:rPr>
            </w:pPr>
            <w:r w:rsidRPr="00715D11">
              <w:rPr>
                <w:rFonts w:ascii="Times New Roman" w:hAnsi="Times New Roman"/>
                <w:b/>
                <w:bCs/>
              </w:rPr>
              <w:t>8</w:t>
            </w:r>
          </w:p>
        </w:tc>
      </w:tr>
      <w:tr w:rsidR="00715D11" w:rsidRPr="00715D11" w:rsidTr="00652198">
        <w:trPr>
          <w:divId w:val="494340810"/>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15D11" w:rsidRPr="00715D11" w:rsidRDefault="00715D11" w:rsidP="00310E83">
            <w:pPr>
              <w:jc w:val="left"/>
              <w:rPr>
                <w:rFonts w:ascii="Times New Roman" w:hAnsi="Times New Roman"/>
              </w:rPr>
            </w:pPr>
          </w:p>
        </w:tc>
        <w:tc>
          <w:tcPr>
            <w:tcW w:w="161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rsidP="00310E83">
            <w:pPr>
              <w:jc w:val="left"/>
              <w:rPr>
                <w:rFonts w:ascii="Times New Roman" w:hAnsi="Times New Roman"/>
              </w:rPr>
            </w:pPr>
            <w:r w:rsidRPr="00715D11">
              <w:rPr>
                <w:rFonts w:ascii="Times New Roman" w:hAnsi="Times New Roman"/>
              </w:rPr>
              <w:t>с. Пуркаево</w:t>
            </w:r>
          </w:p>
        </w:tc>
        <w:tc>
          <w:tcPr>
            <w:tcW w:w="142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0,77</w:t>
            </w:r>
          </w:p>
        </w:tc>
        <w:tc>
          <w:tcPr>
            <w:tcW w:w="135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1,5</w:t>
            </w:r>
          </w:p>
        </w:tc>
        <w:tc>
          <w:tcPr>
            <w:tcW w:w="118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1,16</w:t>
            </w:r>
          </w:p>
        </w:tc>
        <w:tc>
          <w:tcPr>
            <w:tcW w:w="10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0,46</w:t>
            </w:r>
          </w:p>
        </w:tc>
        <w:tc>
          <w:tcPr>
            <w:tcW w:w="14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0,70</w:t>
            </w:r>
          </w:p>
        </w:tc>
        <w:tc>
          <w:tcPr>
            <w:tcW w:w="145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5D11" w:rsidRPr="00715D11" w:rsidRDefault="00715D11">
            <w:pPr>
              <w:jc w:val="center"/>
              <w:rPr>
                <w:rFonts w:ascii="Times New Roman" w:hAnsi="Times New Roman"/>
              </w:rPr>
            </w:pPr>
            <w:r w:rsidRPr="00715D11">
              <w:rPr>
                <w:rFonts w:ascii="Times New Roman" w:hAnsi="Times New Roman"/>
              </w:rPr>
              <w:t>0,17</w:t>
            </w:r>
          </w:p>
        </w:tc>
      </w:tr>
    </w:tbl>
    <w:p w:rsidR="009306FE" w:rsidRPr="00715D11" w:rsidRDefault="009306FE" w:rsidP="003A4B0B">
      <w:pPr>
        <w:ind w:firstLine="709"/>
        <w:rPr>
          <w:rFonts w:ascii="Times New Roman" w:hAnsi="Times New Roman"/>
          <w:b/>
        </w:rPr>
      </w:pPr>
    </w:p>
    <w:p w:rsidR="00E248D1" w:rsidRPr="00715D11" w:rsidRDefault="0064592D" w:rsidP="003A4B0B">
      <w:pPr>
        <w:ind w:firstLine="709"/>
        <w:rPr>
          <w:rFonts w:ascii="Times New Roman" w:hAnsi="Times New Roman"/>
        </w:rPr>
      </w:pPr>
      <w:r w:rsidRPr="00715D11">
        <w:rPr>
          <w:rFonts w:ascii="Times New Roman" w:hAnsi="Times New Roman"/>
        </w:rPr>
        <w:t>Обеспечение безопасного обращения с отходами производства и потребления, в первую очередь их хранения и захоронения, на сегодняшний день остается одной из важных экологических проблем.</w:t>
      </w:r>
    </w:p>
    <w:p w:rsidR="00E248D1" w:rsidRPr="00715D11" w:rsidRDefault="00E248D1" w:rsidP="003A4B0B">
      <w:pPr>
        <w:ind w:firstLine="709"/>
        <w:rPr>
          <w:rFonts w:ascii="Times New Roman" w:hAnsi="Times New Roman"/>
        </w:rPr>
      </w:pPr>
      <w:r w:rsidRPr="00715D11">
        <w:rPr>
          <w:rFonts w:ascii="Times New Roman" w:hAnsi="Times New Roman"/>
        </w:rPr>
        <w:t xml:space="preserve">В целях безопасного обращения с отходами </w:t>
      </w:r>
      <w:r w:rsidR="00E47E74" w:rsidRPr="00715D11">
        <w:rPr>
          <w:rFonts w:ascii="Times New Roman" w:hAnsi="Times New Roman"/>
        </w:rPr>
        <w:t xml:space="preserve">в Республике Мордовия на территории республики создана комиссия </w:t>
      </w:r>
      <w:r w:rsidR="00E47E74" w:rsidRPr="00715D11">
        <w:rPr>
          <w:rFonts w:ascii="Times New Roman" w:hAnsi="Times New Roman"/>
          <w:bCs/>
          <w:kern w:val="36"/>
        </w:rPr>
        <w:t xml:space="preserve">по вопросам совершенствования системы обращения с отходами производства и потребления </w:t>
      </w:r>
      <w:r w:rsidRPr="00715D11">
        <w:rPr>
          <w:rFonts w:ascii="Times New Roman" w:hAnsi="Times New Roman"/>
          <w:bCs/>
          <w:kern w:val="36"/>
        </w:rPr>
        <w:t>Постановление Правительства Республики Мордовия о</w:t>
      </w:r>
      <w:r w:rsidR="00816A19" w:rsidRPr="00715D11">
        <w:rPr>
          <w:rFonts w:ascii="Times New Roman" w:hAnsi="Times New Roman"/>
          <w:bCs/>
          <w:kern w:val="36"/>
        </w:rPr>
        <w:t>т 19 сентября 2016 г. №</w:t>
      </w:r>
      <w:r w:rsidRPr="00715D11">
        <w:rPr>
          <w:rFonts w:ascii="Times New Roman" w:hAnsi="Times New Roman"/>
          <w:bCs/>
          <w:kern w:val="36"/>
        </w:rPr>
        <w:t xml:space="preserve"> 472 </w:t>
      </w:r>
      <w:r w:rsidR="00AE6EBE" w:rsidRPr="00715D11">
        <w:rPr>
          <w:rFonts w:ascii="Times New Roman" w:hAnsi="Times New Roman"/>
          <w:bCs/>
          <w:kern w:val="36"/>
        </w:rPr>
        <w:t>«</w:t>
      </w:r>
      <w:r w:rsidRPr="00715D11">
        <w:rPr>
          <w:rFonts w:ascii="Times New Roman" w:hAnsi="Times New Roman"/>
          <w:bCs/>
          <w:kern w:val="36"/>
        </w:rPr>
        <w:t>О создании комиссии по вопросам совершенствования системы обращения с отходами производства и потребления на территории Республики Мордовия</w:t>
      </w:r>
      <w:r w:rsidR="00AE6EBE" w:rsidRPr="00715D11">
        <w:rPr>
          <w:rFonts w:ascii="Times New Roman" w:hAnsi="Times New Roman"/>
          <w:bCs/>
          <w:kern w:val="36"/>
        </w:rPr>
        <w:t>»</w:t>
      </w:r>
      <w:r w:rsidR="00E47E74" w:rsidRPr="00715D11">
        <w:rPr>
          <w:rFonts w:ascii="Times New Roman" w:hAnsi="Times New Roman"/>
          <w:bCs/>
          <w:kern w:val="36"/>
        </w:rPr>
        <w:t>.</w:t>
      </w:r>
    </w:p>
    <w:p w:rsidR="004118DB" w:rsidRPr="00715D11" w:rsidRDefault="004118DB" w:rsidP="00946858">
      <w:pPr>
        <w:ind w:firstLine="709"/>
        <w:rPr>
          <w:rFonts w:ascii="Times New Roman" w:hAnsi="Times New Roman"/>
          <w:lang w:bidi="ru-RU"/>
        </w:rPr>
      </w:pPr>
    </w:p>
    <w:p w:rsidR="00A57795" w:rsidRPr="00715D11" w:rsidRDefault="009306FE" w:rsidP="00A57795">
      <w:pPr>
        <w:ind w:firstLine="709"/>
        <w:rPr>
          <w:rFonts w:ascii="Times New Roman" w:hAnsi="Times New Roman"/>
          <w:b/>
        </w:rPr>
      </w:pPr>
      <w:r w:rsidRPr="00715D11">
        <w:rPr>
          <w:rFonts w:ascii="Times New Roman" w:hAnsi="Times New Roman"/>
          <w:b/>
        </w:rPr>
        <w:lastRenderedPageBreak/>
        <w:t>Мероприятия по санитарной очистке территории:</w:t>
      </w:r>
    </w:p>
    <w:p w:rsidR="00A57795" w:rsidRPr="00715D11" w:rsidRDefault="00A57795" w:rsidP="00A57795">
      <w:pPr>
        <w:ind w:firstLine="709"/>
        <w:rPr>
          <w:rFonts w:ascii="Times New Roman" w:hAnsi="Times New Roman"/>
          <w:b/>
        </w:rPr>
      </w:pPr>
    </w:p>
    <w:p w:rsidR="00A57795" w:rsidRPr="00715D11" w:rsidRDefault="00A57795" w:rsidP="00A57795">
      <w:pPr>
        <w:ind w:firstLine="709"/>
        <w:rPr>
          <w:rFonts w:ascii="Times New Roman" w:hAnsi="Times New Roman"/>
          <w:b/>
        </w:rPr>
      </w:pPr>
      <w:r w:rsidRPr="00715D11">
        <w:rPr>
          <w:rFonts w:ascii="Times New Roman" w:hAnsi="Times New Roman"/>
          <w:iCs/>
          <w:lang w:val="x-none" w:eastAsia="x-none"/>
        </w:rPr>
        <w:t xml:space="preserve">Постановлением Правительства Республики Мордовия от 16 сентября 2013 г. </w:t>
      </w:r>
      <w:r w:rsidRPr="00715D11">
        <w:rPr>
          <w:rFonts w:ascii="Times New Roman" w:eastAsia="Calibri" w:hAnsi="Times New Roman"/>
          <w:bCs/>
          <w:sz w:val="22"/>
          <w:szCs w:val="22"/>
          <w:lang w:val="x-none" w:eastAsia="x-none"/>
        </w:rPr>
        <w:t>№</w:t>
      </w:r>
      <w:r w:rsidRPr="00715D11">
        <w:rPr>
          <w:rFonts w:ascii="Times New Roman" w:hAnsi="Times New Roman"/>
          <w:iCs/>
          <w:lang w:val="x-none" w:eastAsia="x-none"/>
        </w:rPr>
        <w:t xml:space="preserve"> 398 принята государственная программа </w:t>
      </w:r>
      <w:r w:rsidR="00AE6EBE" w:rsidRPr="00715D11">
        <w:rPr>
          <w:rFonts w:ascii="Times New Roman" w:hAnsi="Times New Roman"/>
          <w:iCs/>
          <w:lang w:val="x-none" w:eastAsia="x-none"/>
        </w:rPr>
        <w:t>«</w:t>
      </w:r>
      <w:r w:rsidRPr="00715D11">
        <w:rPr>
          <w:rFonts w:ascii="Times New Roman" w:hAnsi="Times New Roman"/>
          <w:iCs/>
          <w:lang w:val="x-none" w:eastAsia="x-none"/>
        </w:rPr>
        <w:t>Охрана окружающей среды и повышение экологической безопасности на 2014 – 2018 годы</w:t>
      </w:r>
      <w:r w:rsidR="00AE6EBE" w:rsidRPr="00715D11">
        <w:rPr>
          <w:rFonts w:ascii="Times New Roman" w:hAnsi="Times New Roman"/>
          <w:iCs/>
          <w:lang w:val="x-none" w:eastAsia="x-none"/>
        </w:rPr>
        <w:t>»</w:t>
      </w:r>
      <w:r w:rsidRPr="00715D11">
        <w:rPr>
          <w:rFonts w:ascii="Times New Roman" w:hAnsi="Times New Roman"/>
          <w:iCs/>
          <w:lang w:val="x-none" w:eastAsia="x-none"/>
        </w:rPr>
        <w:t xml:space="preserve">, включающая  подпрограмму </w:t>
      </w:r>
      <w:r w:rsidR="00AE6EBE" w:rsidRPr="00715D11">
        <w:rPr>
          <w:rFonts w:ascii="Times New Roman" w:hAnsi="Times New Roman"/>
          <w:iCs/>
          <w:lang w:val="x-none" w:eastAsia="x-none"/>
        </w:rPr>
        <w:t>«</w:t>
      </w:r>
      <w:r w:rsidRPr="00715D11">
        <w:rPr>
          <w:rFonts w:ascii="Times New Roman" w:hAnsi="Times New Roman"/>
          <w:iCs/>
          <w:lang w:val="x-none" w:eastAsia="x-none"/>
        </w:rPr>
        <w:t>Обращение с твердыми бытовыми отходами в Республике Мордовия на 2014 – 2018 годы</w:t>
      </w:r>
      <w:r w:rsidR="00AE6EBE" w:rsidRPr="00715D11">
        <w:rPr>
          <w:rFonts w:ascii="Times New Roman" w:hAnsi="Times New Roman"/>
          <w:iCs/>
          <w:lang w:eastAsia="x-none"/>
        </w:rPr>
        <w:t>»</w:t>
      </w:r>
      <w:r w:rsidRPr="00715D11">
        <w:rPr>
          <w:rFonts w:ascii="Times New Roman" w:hAnsi="Times New Roman"/>
          <w:iCs/>
          <w:lang w:val="x-none" w:eastAsia="x-none"/>
        </w:rPr>
        <w:t>.</w:t>
      </w:r>
    </w:p>
    <w:p w:rsidR="00936DA7" w:rsidRPr="00715D11" w:rsidRDefault="00936DA7" w:rsidP="00936DA7">
      <w:pPr>
        <w:ind w:firstLine="709"/>
        <w:rPr>
          <w:rFonts w:ascii="Times New Roman" w:hAnsi="Times New Roman"/>
        </w:rPr>
      </w:pPr>
      <w:r w:rsidRPr="00715D11">
        <w:rPr>
          <w:rFonts w:ascii="Times New Roman" w:hAnsi="Times New Roman"/>
        </w:rPr>
        <w:t>Одной из приоритетных задач развития Дубенского муниципального района, как и Республики Мордовия, является система обращения с твердыми бытовыми отходами. На протяжении 50 лет прослеживается устойчивая тенденция захоронения отходов на полигоне (свалке). Действующий полигон (свалка) не отвечает санитарно-эпидемиологическим и экологическим требованиям.</w:t>
      </w:r>
    </w:p>
    <w:p w:rsidR="00936DA7" w:rsidRPr="00715D11" w:rsidRDefault="00936DA7" w:rsidP="00936DA7">
      <w:pPr>
        <w:ind w:firstLine="709"/>
        <w:rPr>
          <w:rFonts w:ascii="Times New Roman" w:hAnsi="Times New Roman"/>
        </w:rPr>
      </w:pPr>
      <w:r w:rsidRPr="00715D11">
        <w:rPr>
          <w:rFonts w:ascii="Times New Roman" w:hAnsi="Times New Roman"/>
        </w:rPr>
        <w:t>По-прежнему одной из серьезных экологических проблем в районе остается проблема хранения, переработки, утилизации и обезвреживания твердых производственных и бытовых отходов. Полигон свалки ТБО, куда вывозятся твердые отходы, не отвечает современным экологическим требованиям. Нерешенность вопросов размещения, переработки и утилизации твердых отходов приводит к увеличению их объемов, размеров занимаемой ими территории, росту числа несанкционированных свалок, интенсивному загрязнению почв, поверхностных водоемов и подземных вод, атмосферного воздуха.</w:t>
      </w:r>
    </w:p>
    <w:p w:rsidR="00936DA7" w:rsidRPr="00715D11" w:rsidRDefault="00936DA7" w:rsidP="00936DA7">
      <w:pPr>
        <w:ind w:firstLine="709"/>
        <w:rPr>
          <w:rFonts w:ascii="Times New Roman" w:hAnsi="Times New Roman"/>
        </w:rPr>
      </w:pPr>
      <w:r w:rsidRPr="00715D11">
        <w:rPr>
          <w:rFonts w:ascii="Times New Roman" w:hAnsi="Times New Roman"/>
        </w:rPr>
        <w:t>Особенную важность и значимость приобретают вопросы охраны окружающей среды, в том числе и на территории Дубенского муниципального района, в связи, с чем возрастает и роль органов местного самоуправления в их решении.</w:t>
      </w:r>
    </w:p>
    <w:p w:rsidR="00936DA7" w:rsidRPr="00715D11" w:rsidRDefault="00936DA7" w:rsidP="00936DA7">
      <w:pPr>
        <w:ind w:firstLine="709"/>
        <w:rPr>
          <w:rFonts w:ascii="Times New Roman" w:hAnsi="Times New Roman"/>
        </w:rPr>
      </w:pPr>
      <w:r w:rsidRPr="00715D11">
        <w:rPr>
          <w:rFonts w:ascii="Times New Roman" w:hAnsi="Times New Roman"/>
        </w:rPr>
        <w:t xml:space="preserve">Свалка, расположенная на 6 км автодороги </w:t>
      </w:r>
      <w:r w:rsidR="00AE6EBE" w:rsidRPr="00715D11">
        <w:rPr>
          <w:rFonts w:ascii="Times New Roman" w:hAnsi="Times New Roman"/>
        </w:rPr>
        <w:t>«</w:t>
      </w:r>
      <w:r w:rsidRPr="00715D11">
        <w:rPr>
          <w:rFonts w:ascii="Times New Roman" w:hAnsi="Times New Roman"/>
        </w:rPr>
        <w:t>Дубенки-Б.-Березники</w:t>
      </w:r>
      <w:r w:rsidR="00AE6EBE" w:rsidRPr="00715D11">
        <w:rPr>
          <w:rFonts w:ascii="Times New Roman" w:hAnsi="Times New Roman"/>
        </w:rPr>
        <w:t>»</w:t>
      </w:r>
      <w:r w:rsidRPr="00715D11">
        <w:rPr>
          <w:rFonts w:ascii="Times New Roman" w:hAnsi="Times New Roman"/>
        </w:rPr>
        <w:t xml:space="preserve"> не соответствуют санитарно-экологическим нормам. Комплекс мероприятий, обеспечивающих экологически безопасное размещение отходов производства и потребления, ликвидация несанкционированных свалок, обустройство существующей свалки.</w:t>
      </w:r>
    </w:p>
    <w:p w:rsidR="00936DA7" w:rsidRPr="00715D11" w:rsidRDefault="00936DA7" w:rsidP="00936DA7">
      <w:pPr>
        <w:ind w:firstLine="709"/>
        <w:rPr>
          <w:rFonts w:ascii="Times New Roman" w:hAnsi="Times New Roman"/>
        </w:rPr>
      </w:pPr>
      <w:r w:rsidRPr="00715D11">
        <w:rPr>
          <w:rFonts w:ascii="Times New Roman" w:hAnsi="Times New Roman"/>
        </w:rPr>
        <w:t xml:space="preserve">Экологическая культура и мировоззрение населения формируются путём пропаганды экологических знаний через просвещение и проведение экологических мероприятий. </w:t>
      </w:r>
    </w:p>
    <w:p w:rsidR="00936DA7" w:rsidRPr="00715D11" w:rsidRDefault="00936DA7" w:rsidP="00936DA7">
      <w:pPr>
        <w:ind w:firstLine="709"/>
        <w:rPr>
          <w:rFonts w:ascii="Times New Roman" w:hAnsi="Times New Roman"/>
        </w:rPr>
      </w:pPr>
      <w:r w:rsidRPr="00715D11">
        <w:rPr>
          <w:rFonts w:ascii="Times New Roman" w:hAnsi="Times New Roman"/>
        </w:rPr>
        <w:t>Выполнение программных мероприятий ограничит негативное воздействие хозяйственной и иной деятельности на окружающую среду, обеспечит рациональное использование природных ресурсов.</w:t>
      </w:r>
    </w:p>
    <w:p w:rsidR="00A57795" w:rsidRPr="00715D11" w:rsidRDefault="00A57795" w:rsidP="00D56EEC">
      <w:pPr>
        <w:ind w:firstLine="709"/>
        <w:rPr>
          <w:rFonts w:ascii="Times New Roman" w:hAnsi="Times New Roman"/>
          <w:b/>
        </w:rPr>
      </w:pPr>
    </w:p>
    <w:p w:rsidR="003A4B0B" w:rsidRPr="00715D11" w:rsidRDefault="00A57795" w:rsidP="003A4B0B">
      <w:pPr>
        <w:ind w:firstLine="709"/>
        <w:rPr>
          <w:rFonts w:ascii="Times New Roman" w:hAnsi="Times New Roman"/>
        </w:rPr>
      </w:pPr>
      <w:r w:rsidRPr="00715D11">
        <w:rPr>
          <w:rFonts w:ascii="Times New Roman" w:hAnsi="Times New Roman"/>
          <w:b/>
        </w:rPr>
        <w:t>П</w:t>
      </w:r>
      <w:r w:rsidR="00D56EEC" w:rsidRPr="00715D11">
        <w:rPr>
          <w:rFonts w:ascii="Times New Roman" w:hAnsi="Times New Roman"/>
          <w:b/>
        </w:rPr>
        <w:t>роектом предлагаются</w:t>
      </w:r>
      <w:r w:rsidR="00D56EEC" w:rsidRPr="00715D11">
        <w:rPr>
          <w:rFonts w:ascii="Times New Roman" w:hAnsi="Times New Roman"/>
        </w:rPr>
        <w:t xml:space="preserve"> следующие мероприятия:</w:t>
      </w:r>
    </w:p>
    <w:p w:rsidR="00045DA5" w:rsidRPr="00715D11" w:rsidRDefault="00045DA5" w:rsidP="00045DA5">
      <w:pPr>
        <w:ind w:firstLine="709"/>
        <w:rPr>
          <w:rFonts w:ascii="Times New Roman" w:eastAsia="Calibri" w:hAnsi="Times New Roman"/>
          <w:vertAlign w:val="superscript"/>
        </w:rPr>
      </w:pPr>
      <w:r w:rsidRPr="00715D11">
        <w:rPr>
          <w:rFonts w:ascii="Times New Roman" w:hAnsi="Times New Roman"/>
          <w:spacing w:val="-5"/>
        </w:rPr>
        <w:t xml:space="preserve">- </w:t>
      </w:r>
      <w:r w:rsidRPr="00715D11">
        <w:rPr>
          <w:rFonts w:ascii="Times New Roman" w:hAnsi="Times New Roman"/>
          <w:b/>
          <w:spacing w:val="-5"/>
        </w:rPr>
        <w:t>у</w:t>
      </w:r>
      <w:r w:rsidRPr="00715D11">
        <w:rPr>
          <w:rFonts w:ascii="Times New Roman" w:eastAsia="Calibri" w:hAnsi="Times New Roman"/>
          <w:b/>
        </w:rPr>
        <w:t>становка</w:t>
      </w:r>
      <w:r w:rsidRPr="00715D11">
        <w:rPr>
          <w:rFonts w:ascii="Times New Roman" w:eastAsia="Calibri" w:hAnsi="Times New Roman"/>
        </w:rPr>
        <w:t xml:space="preserve"> евроконтейнеров ТБО объемом 1,1 м</w:t>
      </w:r>
      <w:r w:rsidRPr="00715D11">
        <w:rPr>
          <w:rFonts w:ascii="Times New Roman" w:eastAsia="Calibri" w:hAnsi="Times New Roman"/>
          <w:vertAlign w:val="superscript"/>
        </w:rPr>
        <w:t>3;</w:t>
      </w:r>
    </w:p>
    <w:p w:rsidR="00D56EEC" w:rsidRPr="00715D11" w:rsidRDefault="00595A0C" w:rsidP="00045DA5">
      <w:pPr>
        <w:ind w:firstLine="709"/>
        <w:rPr>
          <w:rFonts w:ascii="Times New Roman" w:eastAsia="Calibri" w:hAnsi="Times New Roman"/>
          <w:vertAlign w:val="superscript"/>
        </w:rPr>
      </w:pPr>
      <w:r w:rsidRPr="00715D11">
        <w:rPr>
          <w:rFonts w:ascii="Times New Roman" w:hAnsi="Times New Roman"/>
          <w:spacing w:val="-5"/>
        </w:rPr>
        <w:t xml:space="preserve">- </w:t>
      </w:r>
      <w:r w:rsidR="00045DA5" w:rsidRPr="00715D11">
        <w:rPr>
          <w:rFonts w:ascii="Times New Roman" w:hAnsi="Times New Roman"/>
          <w:b/>
        </w:rPr>
        <w:t>л</w:t>
      </w:r>
      <w:r w:rsidR="00B174F9" w:rsidRPr="00715D11">
        <w:rPr>
          <w:rFonts w:ascii="Times New Roman" w:hAnsi="Times New Roman"/>
          <w:b/>
        </w:rPr>
        <w:t>иквидация</w:t>
      </w:r>
      <w:r w:rsidR="00B174F9" w:rsidRPr="00715D11">
        <w:rPr>
          <w:rFonts w:ascii="Times New Roman" w:hAnsi="Times New Roman"/>
        </w:rPr>
        <w:t xml:space="preserve"> несанкционированных свалок</w:t>
      </w:r>
      <w:r w:rsidR="00D56EEC" w:rsidRPr="00715D11">
        <w:rPr>
          <w:rFonts w:ascii="Times New Roman" w:hAnsi="Times New Roman"/>
        </w:rPr>
        <w:t>;</w:t>
      </w:r>
    </w:p>
    <w:p w:rsidR="00D56EEC" w:rsidRPr="00715D11" w:rsidRDefault="00D56EEC" w:rsidP="00D56EEC">
      <w:pPr>
        <w:ind w:firstLine="709"/>
        <w:rPr>
          <w:rFonts w:ascii="Times New Roman" w:hAnsi="Times New Roman"/>
        </w:rPr>
      </w:pPr>
      <w:r w:rsidRPr="00715D11">
        <w:rPr>
          <w:rFonts w:ascii="Times New Roman" w:hAnsi="Times New Roman"/>
        </w:rPr>
        <w:t xml:space="preserve">- </w:t>
      </w:r>
      <w:r w:rsidRPr="00715D11">
        <w:rPr>
          <w:rFonts w:ascii="Times New Roman" w:hAnsi="Times New Roman"/>
          <w:b/>
        </w:rPr>
        <w:t>внедрение</w:t>
      </w:r>
      <w:r w:rsidRPr="00715D11">
        <w:rPr>
          <w:rFonts w:ascii="Times New Roman" w:hAnsi="Times New Roman"/>
        </w:rPr>
        <w:t xml:space="preserve"> селективного сбора отходов посредством установки отдельных контейнеров для разных видов отходов (бумага, стекло, пластик и пр.). В таком случае, возможно будет дальнейшее использование собранных отходов, что позволит сохранить природные ресурсы, к которым, в т.ч. относится и территория, необходимая под их захоронение, потребность в которой уменьшится;</w:t>
      </w:r>
    </w:p>
    <w:p w:rsidR="004A603C" w:rsidRPr="00715D11" w:rsidRDefault="00D56EEC" w:rsidP="004A603C">
      <w:pPr>
        <w:ind w:firstLine="709"/>
        <w:rPr>
          <w:rFonts w:ascii="Times New Roman" w:hAnsi="Times New Roman"/>
        </w:rPr>
      </w:pPr>
      <w:r w:rsidRPr="00715D11">
        <w:rPr>
          <w:rFonts w:ascii="Times New Roman" w:hAnsi="Times New Roman"/>
        </w:rPr>
        <w:t xml:space="preserve">- </w:t>
      </w:r>
      <w:r w:rsidRPr="00715D11">
        <w:rPr>
          <w:rFonts w:ascii="Times New Roman" w:hAnsi="Times New Roman"/>
          <w:b/>
        </w:rPr>
        <w:t>борьба</w:t>
      </w:r>
      <w:r w:rsidRPr="00715D11">
        <w:rPr>
          <w:rFonts w:ascii="Times New Roman" w:hAnsi="Times New Roman"/>
        </w:rPr>
        <w:t xml:space="preserve"> с несанкционированными свалками должна вестись путем установки большего числа контейнеров в усадебной застройке и обеспечения доступности и удобства пользования ими, в т.ч. и путем регулярного их вывоза по мере заполнения</w:t>
      </w:r>
      <w:r w:rsidR="004A603C" w:rsidRPr="00715D11">
        <w:rPr>
          <w:rFonts w:ascii="Times New Roman" w:hAnsi="Times New Roman"/>
        </w:rPr>
        <w:t>;</w:t>
      </w:r>
    </w:p>
    <w:p w:rsidR="00CE7BFE" w:rsidRPr="00715D11" w:rsidRDefault="004A603C" w:rsidP="00CE7BFE">
      <w:pPr>
        <w:ind w:firstLine="709"/>
        <w:rPr>
          <w:rFonts w:ascii="Times New Roman" w:hAnsi="Times New Roman"/>
        </w:rPr>
      </w:pPr>
      <w:r w:rsidRPr="00715D11">
        <w:rPr>
          <w:rFonts w:ascii="Times New Roman" w:hAnsi="Times New Roman"/>
        </w:rPr>
        <w:t xml:space="preserve">- </w:t>
      </w:r>
      <w:r w:rsidRPr="00715D11">
        <w:rPr>
          <w:rFonts w:ascii="Times New Roman" w:hAnsi="Times New Roman"/>
          <w:b/>
        </w:rPr>
        <w:t>сбор</w:t>
      </w:r>
      <w:r w:rsidRPr="00715D11">
        <w:rPr>
          <w:rFonts w:ascii="Times New Roman" w:hAnsi="Times New Roman"/>
        </w:rPr>
        <w:t xml:space="preserve"> и </w:t>
      </w:r>
      <w:r w:rsidRPr="00715D11">
        <w:rPr>
          <w:rFonts w:ascii="Times New Roman" w:hAnsi="Times New Roman"/>
          <w:b/>
        </w:rPr>
        <w:t>утилизация</w:t>
      </w:r>
      <w:r w:rsidRPr="00715D11">
        <w:rPr>
          <w:rFonts w:ascii="Times New Roman" w:hAnsi="Times New Roman"/>
        </w:rPr>
        <w:t xml:space="preserve"> ртуть содержащих ламп;</w:t>
      </w:r>
    </w:p>
    <w:p w:rsidR="00CE7BFE" w:rsidRPr="00715D11" w:rsidRDefault="00CE7BFE" w:rsidP="00CE7BFE">
      <w:pPr>
        <w:ind w:firstLine="709"/>
        <w:rPr>
          <w:rFonts w:ascii="Times New Roman" w:hAnsi="Times New Roman"/>
        </w:rPr>
      </w:pPr>
      <w:r w:rsidRPr="00715D11">
        <w:rPr>
          <w:rFonts w:ascii="Times New Roman" w:hAnsi="Times New Roman"/>
        </w:rPr>
        <w:t xml:space="preserve">- </w:t>
      </w:r>
      <w:r w:rsidRPr="00715D11">
        <w:rPr>
          <w:rFonts w:ascii="Times New Roman" w:hAnsi="Times New Roman"/>
          <w:b/>
        </w:rPr>
        <w:t>приобретение</w:t>
      </w:r>
      <w:r w:rsidRPr="00715D11">
        <w:rPr>
          <w:rFonts w:ascii="Times New Roman" w:hAnsi="Times New Roman"/>
        </w:rPr>
        <w:t xml:space="preserve"> современного спецтранспорта;</w:t>
      </w:r>
    </w:p>
    <w:p w:rsidR="00E80A46" w:rsidRPr="00715D11" w:rsidRDefault="004A603C" w:rsidP="00E80A46">
      <w:pPr>
        <w:ind w:firstLine="709"/>
        <w:rPr>
          <w:rFonts w:ascii="Times New Roman" w:hAnsi="Times New Roman"/>
        </w:rPr>
      </w:pPr>
      <w:r w:rsidRPr="00715D11">
        <w:rPr>
          <w:rFonts w:cs="Arial"/>
        </w:rPr>
        <w:t xml:space="preserve">- </w:t>
      </w:r>
      <w:r w:rsidR="00CE7BFE" w:rsidRPr="00715D11">
        <w:rPr>
          <w:rFonts w:ascii="Times New Roman" w:hAnsi="Times New Roman"/>
          <w:b/>
        </w:rPr>
        <w:t>организация</w:t>
      </w:r>
      <w:r w:rsidRPr="00715D11">
        <w:rPr>
          <w:rFonts w:ascii="Times New Roman" w:hAnsi="Times New Roman"/>
          <w:b/>
        </w:rPr>
        <w:t xml:space="preserve"> </w:t>
      </w:r>
      <w:r w:rsidRPr="00715D11">
        <w:rPr>
          <w:rFonts w:ascii="Times New Roman" w:hAnsi="Times New Roman"/>
        </w:rPr>
        <w:t>контейнерных площадок</w:t>
      </w:r>
      <w:r w:rsidR="00CE7BFE" w:rsidRPr="00715D11">
        <w:rPr>
          <w:rFonts w:ascii="Times New Roman" w:hAnsi="Times New Roman"/>
        </w:rPr>
        <w:t>.</w:t>
      </w:r>
    </w:p>
    <w:p w:rsidR="00E80A46" w:rsidRPr="00715D11" w:rsidRDefault="00E80A46" w:rsidP="00E80A46">
      <w:pPr>
        <w:ind w:firstLine="709"/>
        <w:rPr>
          <w:rFonts w:ascii="Times New Roman" w:hAnsi="Times New Roman"/>
        </w:rPr>
      </w:pPr>
      <w:r w:rsidRPr="00715D11">
        <w:rPr>
          <w:rFonts w:ascii="Times New Roman" w:hAnsi="Times New Roman"/>
          <w:spacing w:val="-3"/>
        </w:rPr>
        <w:t>Для сбора мусора в местах общественного пользования, на улицах, участках обще</w:t>
      </w:r>
      <w:r w:rsidRPr="00715D11">
        <w:rPr>
          <w:rFonts w:ascii="Times New Roman" w:hAnsi="Times New Roman"/>
          <w:spacing w:val="-2"/>
        </w:rPr>
        <w:t>ственных зданий должны быть установлены мусоросборники. Площадки для их установ</w:t>
      </w:r>
      <w:r w:rsidRPr="00715D11">
        <w:rPr>
          <w:rFonts w:ascii="Times New Roman" w:hAnsi="Times New Roman"/>
          <w:spacing w:val="-1"/>
        </w:rPr>
        <w:t xml:space="preserve">ки </w:t>
      </w:r>
      <w:r w:rsidRPr="00715D11">
        <w:rPr>
          <w:rFonts w:ascii="Times New Roman" w:hAnsi="Times New Roman"/>
          <w:spacing w:val="-1"/>
        </w:rPr>
        <w:lastRenderedPageBreak/>
        <w:t xml:space="preserve">должны иметь твердое покрытие и должны быть удалены от жилых домов, детских учреждений, спортивных площадок и от мест отдыха населения на расстояние не менее </w:t>
      </w:r>
      <w:r w:rsidRPr="00715D11">
        <w:rPr>
          <w:rFonts w:ascii="Times New Roman" w:hAnsi="Times New Roman"/>
          <w:spacing w:val="-3"/>
        </w:rPr>
        <w:t>20 м, но не более 100 м. Размер площадок должен быть рассчитан на установку необходимого числа контейнеров, но не более 5.</w:t>
      </w:r>
    </w:p>
    <w:p w:rsidR="00E80A46" w:rsidRPr="00715D11" w:rsidRDefault="00E80A46" w:rsidP="00E80A46">
      <w:pPr>
        <w:ind w:firstLine="709"/>
        <w:rPr>
          <w:rFonts w:ascii="Times New Roman" w:hAnsi="Times New Roman"/>
        </w:rPr>
      </w:pPr>
      <w:r w:rsidRPr="00715D11">
        <w:rPr>
          <w:rFonts w:ascii="Times New Roman" w:hAnsi="Times New Roman"/>
          <w:spacing w:val="-3"/>
        </w:rPr>
        <w:t xml:space="preserve">Для очистки жилых районов от мусора и отбросов, и вывоза их на полигон, а также </w:t>
      </w:r>
      <w:r w:rsidRPr="00715D11">
        <w:rPr>
          <w:rFonts w:ascii="Times New Roman" w:hAnsi="Times New Roman"/>
          <w:spacing w:val="-1"/>
        </w:rPr>
        <w:t>для очистки от снега улиц, проездов и площадей и других территорий необходимы сле</w:t>
      </w:r>
      <w:r w:rsidRPr="00715D11">
        <w:rPr>
          <w:rFonts w:ascii="Times New Roman" w:hAnsi="Times New Roman"/>
          <w:spacing w:val="-3"/>
        </w:rPr>
        <w:t>дующие виды специализированного транспорта: ассенизационная машина, подметально-уборочная машина, поливочная машина, мусоровоз, снегоочиститель и бульдозер.</w:t>
      </w:r>
    </w:p>
    <w:p w:rsidR="0064592D" w:rsidRPr="00715D11" w:rsidRDefault="0064592D" w:rsidP="00946858">
      <w:pPr>
        <w:ind w:firstLine="709"/>
        <w:rPr>
          <w:rFonts w:ascii="Times New Roman" w:hAnsi="Times New Roman"/>
        </w:rPr>
      </w:pPr>
      <w:r w:rsidRPr="00715D11">
        <w:rPr>
          <w:rFonts w:ascii="Times New Roman" w:hAnsi="Times New Roman"/>
        </w:rPr>
        <w:t xml:space="preserve">Площадки для сбора бытовых отходов устанавливать на расстоянии не менее чем 20 метров от окон жилых домов, но не более чем в 100 метрах от наиболее удаленного входа в жилище. </w:t>
      </w:r>
    </w:p>
    <w:p w:rsidR="0064592D" w:rsidRPr="00715D11" w:rsidRDefault="0064592D" w:rsidP="00946858">
      <w:pPr>
        <w:ind w:firstLine="709"/>
        <w:rPr>
          <w:rFonts w:ascii="Times New Roman" w:hAnsi="Times New Roman"/>
        </w:rPr>
      </w:pPr>
      <w:r w:rsidRPr="00715D11">
        <w:rPr>
          <w:rFonts w:ascii="Times New Roman" w:hAnsi="Times New Roman"/>
        </w:rPr>
        <w:t xml:space="preserve">Вывоз мусора на полигон ТБО производить не реже 1 раза в 3 дня. Периодичность вывоза мусора определена расчетом. </w:t>
      </w:r>
    </w:p>
    <w:p w:rsidR="0064592D" w:rsidRPr="00715D11" w:rsidRDefault="0064592D" w:rsidP="00946858">
      <w:pPr>
        <w:ind w:firstLine="709"/>
        <w:rPr>
          <w:rFonts w:ascii="Times New Roman" w:hAnsi="Times New Roman"/>
        </w:rPr>
      </w:pPr>
      <w:r w:rsidRPr="00715D11">
        <w:rPr>
          <w:rFonts w:ascii="Times New Roman" w:hAnsi="Times New Roman"/>
        </w:rPr>
        <w:t xml:space="preserve">Временное хранение КГМ следует осуществлять в специальных местах на контейнерных площадках. Сбор КГМ предусматривается патрульным методом, в определенный день недели (месяца). Население </w:t>
      </w:r>
      <w:r w:rsidR="007949C8" w:rsidRPr="00715D11">
        <w:rPr>
          <w:rFonts w:ascii="Times New Roman" w:hAnsi="Times New Roman"/>
        </w:rPr>
        <w:t>информируется о</w:t>
      </w:r>
      <w:r w:rsidRPr="00715D11">
        <w:rPr>
          <w:rFonts w:ascii="Times New Roman" w:hAnsi="Times New Roman"/>
        </w:rPr>
        <w:t xml:space="preserve"> графике сбора КГМ.</w:t>
      </w:r>
    </w:p>
    <w:p w:rsidR="0064592D" w:rsidRPr="00715D11" w:rsidRDefault="0064592D" w:rsidP="0064592D">
      <w:pPr>
        <w:ind w:firstLine="709"/>
        <w:rPr>
          <w:rFonts w:ascii="Times New Roman" w:hAnsi="Times New Roman"/>
        </w:rPr>
      </w:pPr>
      <w:r w:rsidRPr="00715D11">
        <w:rPr>
          <w:rFonts w:ascii="Times New Roman" w:hAnsi="Times New Roman"/>
        </w:rPr>
        <w:t>Владельцам индивидуальных жилых домов с приусадебными участками рекомендуется собирать мусор на улицах в периметре своих приусадебных участков и компостировать растительные остатки (опавшая листва, обрезь, ветки, скошенная трава и т.п.) и пищевые отходы личного потребления домовладельцев в компостных кучах на территории собственного земельного участка. Сжигание указанных твердых бытовых отходов на территории приусадебного участка на иных территориях запрещается на расстоянии менее 50 метров от жилых и хозяйственных построек.</w:t>
      </w:r>
    </w:p>
    <w:p w:rsidR="0064592D" w:rsidRPr="00715D11" w:rsidRDefault="0064592D" w:rsidP="0064592D">
      <w:pPr>
        <w:ind w:firstLine="709"/>
        <w:rPr>
          <w:rFonts w:ascii="Times New Roman" w:hAnsi="Times New Roman"/>
        </w:rPr>
      </w:pPr>
      <w:r w:rsidRPr="00715D11">
        <w:rPr>
          <w:rFonts w:ascii="Times New Roman" w:hAnsi="Times New Roman"/>
        </w:rPr>
        <w:t>Складирование отходов от объектов инфраструктуры в контейнеры, предназначенные для сбора ТБО от жилых домов, не допускается.</w:t>
      </w:r>
    </w:p>
    <w:p w:rsidR="0064592D" w:rsidRPr="00715D11" w:rsidRDefault="0064592D" w:rsidP="0064592D">
      <w:pPr>
        <w:ind w:firstLine="709"/>
        <w:rPr>
          <w:rFonts w:ascii="Times New Roman" w:hAnsi="Times New Roman"/>
        </w:rPr>
      </w:pPr>
      <w:r w:rsidRPr="00715D11">
        <w:rPr>
          <w:rFonts w:ascii="Times New Roman" w:hAnsi="Times New Roman"/>
        </w:rPr>
        <w:t>В целях незасорения площадей, улиц, скверов устанавливаются урны во всех общественных местах, при входах в административные и общественные здания, объекты общественной торговли и сферы услуг.</w:t>
      </w:r>
    </w:p>
    <w:p w:rsidR="0064592D" w:rsidRPr="00715D11" w:rsidRDefault="0064592D" w:rsidP="0064592D">
      <w:pPr>
        <w:ind w:firstLine="709"/>
        <w:rPr>
          <w:rFonts w:ascii="Times New Roman" w:hAnsi="Times New Roman"/>
        </w:rPr>
      </w:pPr>
      <w:r w:rsidRPr="00715D11">
        <w:rPr>
          <w:rFonts w:ascii="Times New Roman" w:hAnsi="Times New Roman"/>
        </w:rPr>
        <w:t xml:space="preserve">На территории садовых кооперативов рекомендуется оборудовать контейнерные площадки для сбора отходов и вторичного сырья (полиэтиленовая пленка, бумага, </w:t>
      </w:r>
      <w:r w:rsidRPr="00715D11">
        <w:rPr>
          <w:rFonts w:ascii="Times New Roman" w:hAnsi="Times New Roman"/>
          <w:lang w:val="en-US"/>
        </w:rPr>
        <w:t>PET</w:t>
      </w:r>
      <w:r w:rsidRPr="00715D11">
        <w:rPr>
          <w:rFonts w:ascii="Times New Roman" w:hAnsi="Times New Roman"/>
        </w:rPr>
        <w:t>-бутылка, стеклянная бутылка), количество которых определяется исходя из числа земельных участков. В садоводческих кооперативах, как и в частном жилом секторе, основная масса отходов сжигается или подвергается компостированию. Поэтому достаточно установки небольшого числа контейнеров, отходы из которых будут вывозиться по мере заполнения контейнера, с учетом сезонности образования отходов.</w:t>
      </w:r>
    </w:p>
    <w:p w:rsidR="0064592D" w:rsidRPr="00715D11" w:rsidRDefault="0064592D" w:rsidP="0064592D">
      <w:pPr>
        <w:ind w:firstLine="709"/>
        <w:rPr>
          <w:rFonts w:ascii="Times New Roman" w:hAnsi="Times New Roman"/>
        </w:rPr>
      </w:pPr>
      <w:r w:rsidRPr="00715D11">
        <w:rPr>
          <w:rFonts w:ascii="Times New Roman" w:hAnsi="Times New Roman"/>
        </w:rPr>
        <w:t>Для промышленных и иных предприятий и учреждений устанавливаются собственные места сбора твердых бытовых отходов. Предприятиям и организациям, осуществляющим хозяйственную деятельность, необходимо обеспечить условия, при которых отходы не оказывают вредного воздействия на состояние окружающей среды и здоровье людей при необходимости временного накопления производственных отходов на промышленной площадке (до момента использования отходов в последующем технологическом цикле или направления на объект для размещения).</w:t>
      </w:r>
    </w:p>
    <w:p w:rsidR="0064592D" w:rsidRPr="00715D11" w:rsidRDefault="0064592D" w:rsidP="0064592D">
      <w:pPr>
        <w:pStyle w:val="130"/>
        <w:ind w:right="-6" w:firstLine="709"/>
        <w:rPr>
          <w:rFonts w:ascii="Times New Roman" w:hAnsi="Times New Roman" w:cs="Times New Roman"/>
        </w:rPr>
      </w:pPr>
      <w:r w:rsidRPr="00715D11">
        <w:rPr>
          <w:rFonts w:ascii="Times New Roman" w:hAnsi="Times New Roman" w:cs="Times New Roman"/>
        </w:rPr>
        <w:t>Всем предприятиям, осуществляющим хозяйственную деятельность, необходимо обеспечивать выполнение установленных нормативов предельного накопления и размещения отходов, согласно утверждённым лимитам на размещение отходов на территории предприятия.</w:t>
      </w:r>
    </w:p>
    <w:p w:rsidR="0064592D" w:rsidRPr="00715D11" w:rsidRDefault="0064592D" w:rsidP="0064592D">
      <w:pPr>
        <w:pStyle w:val="130"/>
        <w:ind w:right="-6" w:firstLine="709"/>
        <w:rPr>
          <w:rFonts w:ascii="Times New Roman" w:hAnsi="Times New Roman" w:cs="Times New Roman"/>
        </w:rPr>
      </w:pPr>
      <w:r w:rsidRPr="00715D11">
        <w:rPr>
          <w:rFonts w:ascii="Times New Roman" w:hAnsi="Times New Roman" w:cs="Times New Roman"/>
        </w:rPr>
        <w:t xml:space="preserve">Предприятиям, осуществляющим хозяйственную деятельность, следует вести достоверный учет наличия, образования, использования и размещения всех отходов </w:t>
      </w:r>
      <w:r w:rsidRPr="00715D11">
        <w:rPr>
          <w:rFonts w:ascii="Times New Roman" w:hAnsi="Times New Roman" w:cs="Times New Roman"/>
        </w:rPr>
        <w:lastRenderedPageBreak/>
        <w:t>собственного производства, т.к. данные учета используются при составлении сводного по предприятию статистического отчета по форме 2ТП-отходы и являются основанием для расчета платы за размещение отходов.</w:t>
      </w:r>
    </w:p>
    <w:p w:rsidR="0064592D" w:rsidRPr="00715D11" w:rsidRDefault="0064592D" w:rsidP="0064592D">
      <w:pPr>
        <w:pStyle w:val="130"/>
        <w:ind w:right="-6" w:firstLine="709"/>
        <w:rPr>
          <w:rFonts w:ascii="Times New Roman" w:hAnsi="Times New Roman" w:cs="Times New Roman"/>
        </w:rPr>
      </w:pPr>
      <w:r w:rsidRPr="00715D11">
        <w:rPr>
          <w:rFonts w:ascii="Times New Roman" w:hAnsi="Times New Roman" w:cs="Times New Roman"/>
        </w:rPr>
        <w:t>Транспортировка отходов должна осуществляться способами, исключающими возможность их потери в процессе перевозки, создание аварийных ситуаций, причинение вреда окружающей среде, здоровью людей, хозяйственным и иным объектам.</w:t>
      </w:r>
    </w:p>
    <w:p w:rsidR="0064592D" w:rsidRPr="00715D11" w:rsidRDefault="0064592D" w:rsidP="0064592D">
      <w:pPr>
        <w:pStyle w:val="affa"/>
        <w:spacing w:after="0" w:line="240" w:lineRule="auto"/>
        <w:ind w:right="-6"/>
        <w:rPr>
          <w:sz w:val="24"/>
          <w:szCs w:val="24"/>
        </w:rPr>
      </w:pPr>
      <w:r w:rsidRPr="00715D11">
        <w:rPr>
          <w:sz w:val="24"/>
          <w:szCs w:val="24"/>
        </w:rPr>
        <w:t xml:space="preserve">Генеральным планом предлагается ликвидировать несанкционированные свалки ТБО. </w:t>
      </w:r>
    </w:p>
    <w:p w:rsidR="0064592D" w:rsidRPr="00715D11" w:rsidRDefault="0064592D" w:rsidP="0064592D">
      <w:pPr>
        <w:pStyle w:val="affa"/>
        <w:spacing w:after="0" w:line="240" w:lineRule="auto"/>
        <w:ind w:right="-6"/>
        <w:rPr>
          <w:sz w:val="24"/>
          <w:szCs w:val="24"/>
        </w:rPr>
      </w:pPr>
      <w:r w:rsidRPr="00715D11">
        <w:rPr>
          <w:sz w:val="24"/>
          <w:szCs w:val="24"/>
        </w:rPr>
        <w:t>В местах массового отдыха людей должен быть организован сбор и вывоз ТБО.</w:t>
      </w:r>
    </w:p>
    <w:p w:rsidR="0064592D" w:rsidRPr="00715D11" w:rsidRDefault="0064592D" w:rsidP="0064592D">
      <w:pPr>
        <w:pStyle w:val="affa"/>
        <w:spacing w:after="0" w:line="240" w:lineRule="auto"/>
        <w:ind w:right="-6"/>
        <w:rPr>
          <w:sz w:val="24"/>
          <w:szCs w:val="24"/>
        </w:rPr>
      </w:pPr>
      <w:r w:rsidRPr="00715D11">
        <w:rPr>
          <w:sz w:val="24"/>
          <w:szCs w:val="24"/>
        </w:rPr>
        <w:t>Вывоз ТБО и ЖБО непосредственно на поля и огороды запрещается.</w:t>
      </w:r>
    </w:p>
    <w:p w:rsidR="009306FE" w:rsidRPr="00715D11" w:rsidRDefault="009306FE" w:rsidP="0064592D">
      <w:pPr>
        <w:widowControl w:val="0"/>
        <w:tabs>
          <w:tab w:val="left" w:pos="993"/>
          <w:tab w:val="left" w:pos="1260"/>
          <w:tab w:val="left" w:pos="1620"/>
        </w:tabs>
        <w:autoSpaceDE w:val="0"/>
        <w:autoSpaceDN w:val="0"/>
        <w:adjustRightInd w:val="0"/>
        <w:ind w:firstLine="709"/>
        <w:rPr>
          <w:rFonts w:ascii="Times New Roman" w:hAnsi="Times New Roman"/>
        </w:rPr>
      </w:pPr>
      <w:r w:rsidRPr="00715D11">
        <w:rPr>
          <w:rFonts w:ascii="Times New Roman" w:hAnsi="Times New Roman"/>
        </w:rPr>
        <w:t>Главная задача реализации этих целей состоит в комплексном использовании всех рычагов управления и ресурсосбережения: экологических, технических, экономических, нормативных, правовых и информационных.</w:t>
      </w:r>
    </w:p>
    <w:p w:rsidR="00001439" w:rsidRPr="00C16347" w:rsidRDefault="00001439" w:rsidP="00EE7306">
      <w:pPr>
        <w:tabs>
          <w:tab w:val="left" w:pos="993"/>
        </w:tabs>
        <w:ind w:firstLine="709"/>
        <w:rPr>
          <w:rStyle w:val="FontStyle168"/>
          <w:color w:val="FF0000"/>
          <w:sz w:val="24"/>
          <w:szCs w:val="24"/>
        </w:rPr>
      </w:pPr>
    </w:p>
    <w:p w:rsidR="0086071A" w:rsidRPr="00601C27" w:rsidRDefault="001D292D" w:rsidP="0086071A">
      <w:pPr>
        <w:keepNext/>
        <w:keepLines/>
        <w:ind w:firstLine="709"/>
        <w:contextualSpacing/>
        <w:outlineLvl w:val="2"/>
        <w:rPr>
          <w:rFonts w:ascii="Times New Roman" w:hAnsi="Times New Roman"/>
          <w:b/>
          <w:bCs/>
          <w:caps/>
        </w:rPr>
      </w:pPr>
      <w:bookmarkStart w:id="273" w:name="_Toc421107139"/>
      <w:bookmarkStart w:id="274" w:name="_Toc421107523"/>
      <w:bookmarkStart w:id="275" w:name="_Toc421107608"/>
      <w:bookmarkStart w:id="276" w:name="_Toc463460329"/>
      <w:bookmarkStart w:id="277" w:name="_Toc463462182"/>
      <w:bookmarkStart w:id="278" w:name="_Toc463786482"/>
      <w:r w:rsidRPr="00601C27">
        <w:rPr>
          <w:rFonts w:ascii="Times New Roman" w:hAnsi="Times New Roman"/>
          <w:b/>
          <w:bCs/>
          <w:lang w:val="x-none"/>
        </w:rPr>
        <w:t>6</w:t>
      </w:r>
      <w:r w:rsidR="009306FE" w:rsidRPr="00601C27">
        <w:rPr>
          <w:rFonts w:ascii="Times New Roman" w:hAnsi="Times New Roman"/>
          <w:b/>
          <w:bCs/>
          <w:lang w:val="x-none"/>
        </w:rPr>
        <w:t>.7.2. Транспортная инфраструктура</w:t>
      </w:r>
      <w:bookmarkEnd w:id="273"/>
      <w:bookmarkEnd w:id="274"/>
      <w:bookmarkEnd w:id="275"/>
      <w:bookmarkEnd w:id="276"/>
      <w:bookmarkEnd w:id="277"/>
      <w:bookmarkEnd w:id="278"/>
    </w:p>
    <w:p w:rsidR="0086071A" w:rsidRPr="00601C27" w:rsidRDefault="0086071A" w:rsidP="00615038"/>
    <w:p w:rsidR="00812ABE" w:rsidRPr="00601C27" w:rsidRDefault="00812ABE" w:rsidP="00812ABE">
      <w:pPr>
        <w:ind w:firstLine="709"/>
        <w:rPr>
          <w:rFonts w:ascii="Times New Roman" w:hAnsi="Times New Roman"/>
          <w:b/>
          <w:lang w:eastAsia="en-US" w:bidi="en-US"/>
        </w:rPr>
      </w:pPr>
      <w:r w:rsidRPr="00601C27">
        <w:rPr>
          <w:rFonts w:ascii="Times New Roman" w:hAnsi="Times New Roman"/>
          <w:b/>
          <w:lang w:eastAsia="en-US" w:bidi="en-US"/>
        </w:rPr>
        <w:t>Мероприятиям по развитию транспортной инфраструктуры:</w:t>
      </w:r>
    </w:p>
    <w:p w:rsidR="00812ABE" w:rsidRPr="00601C27" w:rsidRDefault="00812ABE" w:rsidP="00812ABE">
      <w:pPr>
        <w:ind w:firstLine="709"/>
        <w:rPr>
          <w:rFonts w:ascii="Times New Roman" w:hAnsi="Times New Roman"/>
          <w:b/>
          <w:lang w:eastAsia="en-US" w:bidi="en-US"/>
        </w:rPr>
      </w:pPr>
    </w:p>
    <w:p w:rsidR="00812ABE" w:rsidRPr="00601C27" w:rsidRDefault="00812ABE" w:rsidP="00AC0EFF">
      <w:pPr>
        <w:ind w:firstLine="709"/>
        <w:rPr>
          <w:rFonts w:ascii="Times New Roman" w:hAnsi="Times New Roman"/>
          <w:b/>
          <w:lang w:eastAsia="en-US" w:bidi="en-US"/>
        </w:rPr>
      </w:pPr>
      <w:r w:rsidRPr="00601C27">
        <w:rPr>
          <w:rFonts w:ascii="Times New Roman" w:hAnsi="Times New Roman"/>
          <w:b/>
        </w:rPr>
        <w:t>Внешние и внутренние транспортные связи</w:t>
      </w:r>
    </w:p>
    <w:p w:rsidR="00812ABE" w:rsidRPr="00601C27" w:rsidRDefault="00812ABE" w:rsidP="00AC0EFF">
      <w:pPr>
        <w:pStyle w:val="afa"/>
        <w:ind w:firstLine="709"/>
        <w:rPr>
          <w:rFonts w:ascii="Times New Roman" w:hAnsi="Times New Roman"/>
          <w:szCs w:val="24"/>
        </w:rPr>
      </w:pPr>
    </w:p>
    <w:p w:rsidR="00AC0EFF" w:rsidRPr="00601C27" w:rsidRDefault="00AC0EFF" w:rsidP="00AC0EFF">
      <w:pPr>
        <w:widowControl w:val="0"/>
        <w:suppressAutoHyphens/>
        <w:autoSpaceDE w:val="0"/>
        <w:ind w:firstLine="720"/>
        <w:rPr>
          <w:rFonts w:ascii="Times New Roman" w:hAnsi="Times New Roman"/>
          <w:lang w:eastAsia="ar-SA"/>
        </w:rPr>
      </w:pPr>
      <w:r w:rsidRPr="00601C27">
        <w:rPr>
          <w:rFonts w:ascii="Times New Roman" w:hAnsi="Times New Roman"/>
          <w:lang w:eastAsia="ar-SA"/>
        </w:rPr>
        <w:t>Несмотря на достаточно развитую дорожную сеть Республики по сравнению с другими субъектами Приволжского федерального округа, ее качественные характеристики на целом ряде дорог не соответствуют предъявленным нормативным требованиям. Проведенный анализ технического состояния существующей сети автомобильных дорог и мостовых переходов, их загрузки движением, свидетельствуют о том, что в блажащие годы по мере возрастания интенсивности движения целый ряд дорог не сможет обеспечить пропуск ожидаемых транспортных потоков без улучшения технического состояния существующей транспортной сети и строительства новых направлений.</w:t>
      </w:r>
    </w:p>
    <w:p w:rsidR="00AC0EFF" w:rsidRPr="00601C27" w:rsidRDefault="00AC0EFF" w:rsidP="00AC0EFF">
      <w:pPr>
        <w:widowControl w:val="0"/>
        <w:suppressAutoHyphens/>
        <w:autoSpaceDE w:val="0"/>
        <w:ind w:firstLine="720"/>
        <w:rPr>
          <w:rFonts w:ascii="Times New Roman" w:hAnsi="Times New Roman"/>
          <w:lang w:eastAsia="ar-SA"/>
        </w:rPr>
      </w:pPr>
      <w:r w:rsidRPr="00601C27">
        <w:rPr>
          <w:rFonts w:ascii="Times New Roman" w:hAnsi="Times New Roman"/>
          <w:lang w:eastAsia="ar-SA"/>
        </w:rPr>
        <w:t xml:space="preserve">В связи с этим выявляются следующие основные задачи развития транспортного комплекса: </w:t>
      </w:r>
    </w:p>
    <w:p w:rsidR="00AC0EFF" w:rsidRPr="00601C27" w:rsidRDefault="00AC0EFF" w:rsidP="00AC0EFF">
      <w:pPr>
        <w:widowControl w:val="0"/>
        <w:suppressAutoHyphens/>
        <w:autoSpaceDE w:val="0"/>
        <w:ind w:firstLine="720"/>
        <w:rPr>
          <w:rFonts w:ascii="Times New Roman" w:hAnsi="Times New Roman"/>
          <w:lang w:eastAsia="ar-SA"/>
        </w:rPr>
      </w:pPr>
      <w:r w:rsidRPr="00601C27">
        <w:rPr>
          <w:rFonts w:ascii="Times New Roman" w:hAnsi="Times New Roman"/>
          <w:lang w:eastAsia="ar-SA"/>
        </w:rPr>
        <w:t>- сохранение существующей сети автомобильных дорог общего пользования;</w:t>
      </w:r>
    </w:p>
    <w:p w:rsidR="00AC0EFF" w:rsidRPr="00601C27" w:rsidRDefault="00AC0EFF" w:rsidP="00AC0EFF">
      <w:pPr>
        <w:widowControl w:val="0"/>
        <w:suppressAutoHyphens/>
        <w:autoSpaceDE w:val="0"/>
        <w:ind w:firstLine="720"/>
        <w:rPr>
          <w:rFonts w:ascii="Times New Roman" w:hAnsi="Times New Roman"/>
          <w:lang w:eastAsia="ar-SA"/>
        </w:rPr>
      </w:pPr>
      <w:r w:rsidRPr="00601C27">
        <w:rPr>
          <w:rFonts w:ascii="Times New Roman" w:hAnsi="Times New Roman"/>
          <w:lang w:eastAsia="ar-SA"/>
        </w:rPr>
        <w:t xml:space="preserve">- приведение технического параметров дорог в соответствии с существующей и прогнозируемой интенсивности движения, где главным является замена аварийных мостов, изменение </w:t>
      </w:r>
      <w:r w:rsidR="00FE2A70" w:rsidRPr="00601C27">
        <w:rPr>
          <w:rFonts w:ascii="Times New Roman" w:hAnsi="Times New Roman"/>
          <w:lang w:eastAsia="ar-SA"/>
        </w:rPr>
        <w:t>плана, профиля</w:t>
      </w:r>
      <w:r w:rsidRPr="00601C27">
        <w:rPr>
          <w:rFonts w:ascii="Times New Roman" w:hAnsi="Times New Roman"/>
          <w:lang w:eastAsia="ar-SA"/>
        </w:rPr>
        <w:t xml:space="preserve"> и уширение проезжей части на особо опасных и загруженных участках автомобильных дорог с целью обеспечения безопасного пропуска автомобильного транспорта;</w:t>
      </w:r>
    </w:p>
    <w:p w:rsidR="00AC0EFF" w:rsidRPr="00601C27" w:rsidRDefault="00AC0EFF" w:rsidP="00AC0EFF">
      <w:pPr>
        <w:widowControl w:val="0"/>
        <w:suppressAutoHyphens/>
        <w:autoSpaceDE w:val="0"/>
        <w:ind w:firstLine="720"/>
        <w:rPr>
          <w:rFonts w:ascii="Times New Roman" w:hAnsi="Times New Roman"/>
          <w:lang w:eastAsia="ar-SA"/>
        </w:rPr>
      </w:pPr>
      <w:r w:rsidRPr="00601C27">
        <w:rPr>
          <w:rFonts w:ascii="Times New Roman" w:hAnsi="Times New Roman"/>
          <w:lang w:eastAsia="ar-SA"/>
        </w:rPr>
        <w:t>- строительство обходов городов и крупных населенных пунктов на опорной сети дорог;</w:t>
      </w:r>
    </w:p>
    <w:p w:rsidR="00AC0EFF" w:rsidRPr="00601C27" w:rsidRDefault="00AC0EFF" w:rsidP="00AC0EFF">
      <w:pPr>
        <w:widowControl w:val="0"/>
        <w:suppressAutoHyphens/>
        <w:autoSpaceDE w:val="0"/>
        <w:ind w:firstLine="720"/>
        <w:rPr>
          <w:rFonts w:ascii="Times New Roman" w:hAnsi="Times New Roman"/>
          <w:lang w:eastAsia="ar-SA"/>
        </w:rPr>
      </w:pPr>
      <w:r w:rsidRPr="00601C27">
        <w:rPr>
          <w:rFonts w:ascii="Times New Roman" w:hAnsi="Times New Roman"/>
          <w:lang w:eastAsia="ar-SA"/>
        </w:rPr>
        <w:t>- повышение уровня сервисного обслуживания пользователей дорог.</w:t>
      </w:r>
    </w:p>
    <w:p w:rsidR="005D797A" w:rsidRPr="00601C27" w:rsidRDefault="005D797A" w:rsidP="005D797A">
      <w:pPr>
        <w:pStyle w:val="afa"/>
        <w:ind w:firstLine="709"/>
        <w:rPr>
          <w:rFonts w:ascii="Times New Roman" w:hAnsi="Times New Roman"/>
        </w:rPr>
      </w:pPr>
      <w:r w:rsidRPr="00601C27">
        <w:rPr>
          <w:rFonts w:ascii="Times New Roman" w:hAnsi="Times New Roman"/>
        </w:rPr>
        <w:t xml:space="preserve">В результате реализации </w:t>
      </w:r>
      <w:r w:rsidRPr="00601C27">
        <w:rPr>
          <w:rFonts w:ascii="Times New Roman" w:hAnsi="Times New Roman"/>
          <w:b/>
          <w:bCs/>
          <w:szCs w:val="24"/>
        </w:rPr>
        <w:t xml:space="preserve">Муниципальной программы </w:t>
      </w:r>
      <w:r w:rsidR="00AE6EBE" w:rsidRPr="00601C27">
        <w:rPr>
          <w:rFonts w:ascii="Times New Roman" w:hAnsi="Times New Roman"/>
          <w:b/>
          <w:szCs w:val="24"/>
        </w:rPr>
        <w:t>«</w:t>
      </w:r>
      <w:r w:rsidRPr="00601C27">
        <w:rPr>
          <w:rFonts w:ascii="Times New Roman" w:hAnsi="Times New Roman"/>
          <w:b/>
          <w:szCs w:val="24"/>
        </w:rPr>
        <w:t>Развитие автомобильных дорог общего пользования местного значения на 2016 - 2022 годы</w:t>
      </w:r>
      <w:r w:rsidR="00AE6EBE" w:rsidRPr="00601C27">
        <w:rPr>
          <w:rFonts w:ascii="Times New Roman" w:hAnsi="Times New Roman"/>
          <w:b/>
          <w:szCs w:val="24"/>
        </w:rPr>
        <w:t>»</w:t>
      </w:r>
      <w:r w:rsidRPr="00601C27">
        <w:rPr>
          <w:rFonts w:ascii="Times New Roman" w:hAnsi="Times New Roman"/>
          <w:b/>
          <w:szCs w:val="24"/>
        </w:rPr>
        <w:t xml:space="preserve"> </w:t>
      </w:r>
      <w:r w:rsidRPr="00601C27">
        <w:rPr>
          <w:rFonts w:ascii="Times New Roman" w:hAnsi="Times New Roman"/>
        </w:rPr>
        <w:t>будет обеспечено достижение следующих результатов:</w:t>
      </w:r>
    </w:p>
    <w:p w:rsidR="005D797A" w:rsidRPr="00601C27" w:rsidRDefault="005D797A" w:rsidP="005D797A">
      <w:pPr>
        <w:pStyle w:val="afa"/>
        <w:ind w:firstLine="709"/>
        <w:rPr>
          <w:rFonts w:ascii="Times New Roman" w:hAnsi="Times New Roman"/>
          <w:szCs w:val="24"/>
        </w:rPr>
      </w:pPr>
      <w:r w:rsidRPr="00601C27">
        <w:rPr>
          <w:rFonts w:ascii="Times New Roman" w:hAnsi="Times New Roman"/>
          <w:szCs w:val="24"/>
        </w:rPr>
        <w:t>Увеличится:</w:t>
      </w:r>
    </w:p>
    <w:p w:rsidR="005D797A" w:rsidRPr="00601C27" w:rsidRDefault="005D797A" w:rsidP="005D797A">
      <w:pPr>
        <w:pStyle w:val="afa"/>
        <w:ind w:firstLine="709"/>
        <w:rPr>
          <w:rFonts w:ascii="Times New Roman" w:hAnsi="Times New Roman"/>
          <w:szCs w:val="24"/>
        </w:rPr>
      </w:pPr>
      <w:r w:rsidRPr="00601C27">
        <w:rPr>
          <w:rFonts w:ascii="Times New Roman" w:hAnsi="Times New Roman"/>
          <w:szCs w:val="24"/>
        </w:rPr>
        <w:t>- протяженность участков автомобильных дорог общего пользования местного значения, после проведения капитального ремонта и ремонта, на 7,0 км;</w:t>
      </w:r>
    </w:p>
    <w:p w:rsidR="005D797A" w:rsidRPr="00601C27" w:rsidRDefault="005D797A" w:rsidP="005D797A">
      <w:pPr>
        <w:pStyle w:val="afa"/>
        <w:ind w:firstLine="709"/>
        <w:rPr>
          <w:rFonts w:ascii="Times New Roman" w:hAnsi="Times New Roman"/>
          <w:b/>
          <w:szCs w:val="24"/>
          <w:lang w:eastAsia="en-US" w:bidi="en-US"/>
        </w:rPr>
      </w:pPr>
      <w:r w:rsidRPr="00601C27">
        <w:rPr>
          <w:rFonts w:ascii="Times New Roman" w:hAnsi="Times New Roman"/>
          <w:szCs w:val="24"/>
        </w:rPr>
        <w:t>- протяженность сети автомобильных дорог общего пользования местного значения на территории Дубенского муниципального района Республики Мордовия в результате строительства новых а</w:t>
      </w:r>
      <w:r w:rsidR="00E6115D" w:rsidRPr="00601C27">
        <w:rPr>
          <w:rFonts w:ascii="Times New Roman" w:hAnsi="Times New Roman"/>
          <w:szCs w:val="24"/>
        </w:rPr>
        <w:t>втомобильных дорог на 11,402 км</w:t>
      </w:r>
      <w:r w:rsidRPr="00601C27">
        <w:rPr>
          <w:rFonts w:ascii="Times New Roman" w:hAnsi="Times New Roman"/>
          <w:szCs w:val="24"/>
        </w:rPr>
        <w:t>;</w:t>
      </w:r>
    </w:p>
    <w:p w:rsidR="005D797A" w:rsidRPr="00601C27" w:rsidRDefault="005D797A" w:rsidP="005D797A">
      <w:pPr>
        <w:pStyle w:val="afa"/>
        <w:ind w:firstLine="709"/>
        <w:rPr>
          <w:rFonts w:ascii="Times New Roman" w:hAnsi="Times New Roman"/>
          <w:szCs w:val="24"/>
        </w:rPr>
      </w:pPr>
      <w:r w:rsidRPr="00601C27">
        <w:rPr>
          <w:rFonts w:ascii="Times New Roman" w:hAnsi="Times New Roman"/>
          <w:b/>
          <w:szCs w:val="24"/>
          <w:lang w:eastAsia="en-US" w:bidi="en-US"/>
        </w:rPr>
        <w:lastRenderedPageBreak/>
        <w:t xml:space="preserve">- </w:t>
      </w:r>
      <w:r w:rsidRPr="00601C27">
        <w:rPr>
          <w:rFonts w:ascii="Times New Roman" w:hAnsi="Times New Roman"/>
          <w:szCs w:val="24"/>
        </w:rPr>
        <w:t>протяженность автомобильных дорог общего пользования местного значения на территории Дубенского муниципального района Республики Мордовия, соответствующих нормативным требованиям к транспортно-эксплуатационным показателям, в результате реконструкции автомобильных дорог на 16,7 км.</w:t>
      </w:r>
    </w:p>
    <w:p w:rsidR="005D797A" w:rsidRPr="00C16347" w:rsidRDefault="005D797A" w:rsidP="00AC0EFF">
      <w:pPr>
        <w:widowControl w:val="0"/>
        <w:suppressAutoHyphens/>
        <w:autoSpaceDE w:val="0"/>
        <w:ind w:firstLine="720"/>
        <w:rPr>
          <w:rFonts w:ascii="Times New Roman" w:hAnsi="Times New Roman"/>
          <w:color w:val="FF0000"/>
          <w:lang w:eastAsia="ar-SA"/>
        </w:rPr>
      </w:pPr>
    </w:p>
    <w:p w:rsidR="00AC0EFF" w:rsidRPr="00601C27" w:rsidRDefault="00AC0EFF" w:rsidP="00AC0EFF">
      <w:pPr>
        <w:widowControl w:val="0"/>
        <w:suppressAutoHyphens/>
        <w:autoSpaceDE w:val="0"/>
        <w:ind w:firstLine="720"/>
        <w:rPr>
          <w:rFonts w:ascii="Times New Roman" w:hAnsi="Times New Roman"/>
          <w:lang w:eastAsia="ar-SA"/>
        </w:rPr>
      </w:pPr>
      <w:r w:rsidRPr="00601C27">
        <w:rPr>
          <w:rFonts w:ascii="Times New Roman" w:hAnsi="Times New Roman"/>
          <w:lang w:eastAsia="ar-SA"/>
        </w:rPr>
        <w:t xml:space="preserve">Для улучшения функционирования автодорожной сети на территории </w:t>
      </w:r>
      <w:r w:rsidR="00C16347" w:rsidRPr="00601C27">
        <w:rPr>
          <w:rFonts w:ascii="Times New Roman" w:hAnsi="Times New Roman"/>
          <w:lang w:eastAsia="ar-SA"/>
        </w:rPr>
        <w:t>Пуркаевского</w:t>
      </w:r>
      <w:r w:rsidR="00DA29E6" w:rsidRPr="00601C27">
        <w:rPr>
          <w:rFonts w:ascii="Times New Roman" w:hAnsi="Times New Roman"/>
          <w:lang w:eastAsia="ar-SA"/>
        </w:rPr>
        <w:t xml:space="preserve"> сельского поселения</w:t>
      </w:r>
      <w:r w:rsidRPr="00601C27">
        <w:rPr>
          <w:rFonts w:ascii="Times New Roman" w:hAnsi="Times New Roman"/>
          <w:lang w:eastAsia="ar-SA"/>
        </w:rPr>
        <w:t xml:space="preserve"> предполагается осуществление следующих мероприятий:</w:t>
      </w:r>
    </w:p>
    <w:p w:rsidR="004802BC" w:rsidRPr="00601C27" w:rsidRDefault="00AC0EFF" w:rsidP="004802BC">
      <w:pPr>
        <w:tabs>
          <w:tab w:val="left" w:pos="993"/>
        </w:tabs>
        <w:ind w:firstLine="720"/>
        <w:rPr>
          <w:rFonts w:ascii="Times New Roman" w:hAnsi="Times New Roman"/>
          <w:b/>
        </w:rPr>
      </w:pPr>
      <w:r w:rsidRPr="00601C27">
        <w:rPr>
          <w:rFonts w:ascii="Times New Roman" w:hAnsi="Times New Roman"/>
          <w:b/>
        </w:rPr>
        <w:t>на 1 очередь:</w:t>
      </w:r>
    </w:p>
    <w:p w:rsidR="002B4B99" w:rsidRPr="00601C27" w:rsidRDefault="004802BC" w:rsidP="004802BC">
      <w:pPr>
        <w:tabs>
          <w:tab w:val="left" w:pos="993"/>
        </w:tabs>
        <w:ind w:firstLine="720"/>
        <w:rPr>
          <w:rFonts w:ascii="Times New Roman" w:hAnsi="Times New Roman"/>
        </w:rPr>
      </w:pPr>
      <w:r w:rsidRPr="00601C27">
        <w:rPr>
          <w:rFonts w:ascii="Times New Roman" w:hAnsi="Times New Roman"/>
          <w:b/>
        </w:rPr>
        <w:t xml:space="preserve">- </w:t>
      </w:r>
      <w:r w:rsidR="00601C27" w:rsidRPr="00601C27">
        <w:rPr>
          <w:rFonts w:ascii="Times New Roman" w:hAnsi="Times New Roman"/>
        </w:rPr>
        <w:t>строительство автодороги с. Чеберчино-с. Пуркаево</w:t>
      </w:r>
      <w:r w:rsidR="00601C27" w:rsidRPr="00601C27">
        <w:rPr>
          <w:rFonts w:ascii="Times New Roman" w:hAnsi="Times New Roman"/>
          <w:szCs w:val="28"/>
        </w:rPr>
        <w:t>, 11 км</w:t>
      </w:r>
      <w:r w:rsidR="002B4B99" w:rsidRPr="00601C27">
        <w:rPr>
          <w:rFonts w:ascii="Times New Roman" w:hAnsi="Times New Roman"/>
        </w:rPr>
        <w:t>;</w:t>
      </w:r>
    </w:p>
    <w:p w:rsidR="00AC0EFF" w:rsidRPr="00F50653" w:rsidRDefault="00AC0EFF" w:rsidP="00AC0EFF">
      <w:pPr>
        <w:ind w:firstLine="709"/>
        <w:rPr>
          <w:rFonts w:ascii="Times New Roman" w:hAnsi="Times New Roman"/>
          <w:b/>
          <w:lang w:eastAsia="en-US" w:bidi="en-US"/>
        </w:rPr>
      </w:pPr>
      <w:r w:rsidRPr="00F50653">
        <w:rPr>
          <w:rFonts w:ascii="Times New Roman" w:hAnsi="Times New Roman"/>
          <w:b/>
          <w:lang w:eastAsia="en-US" w:bidi="en-US"/>
        </w:rPr>
        <w:t>на расчетный срок:</w:t>
      </w:r>
    </w:p>
    <w:p w:rsidR="001F4814" w:rsidRPr="00F50653" w:rsidRDefault="001F4814" w:rsidP="001F4814">
      <w:pPr>
        <w:pStyle w:val="afa"/>
        <w:ind w:firstLine="709"/>
        <w:rPr>
          <w:rFonts w:ascii="Times New Roman" w:hAnsi="Times New Roman"/>
          <w:szCs w:val="24"/>
        </w:rPr>
      </w:pPr>
      <w:r w:rsidRPr="00F50653">
        <w:rPr>
          <w:rFonts w:ascii="Times New Roman" w:hAnsi="Times New Roman"/>
          <w:szCs w:val="24"/>
        </w:rPr>
        <w:t>- строительство хозяйственных проездов с асфальтобетонным покрытием;</w:t>
      </w:r>
    </w:p>
    <w:p w:rsidR="00F03CED" w:rsidRPr="00F50653" w:rsidRDefault="00F03CED" w:rsidP="00F03CED">
      <w:pPr>
        <w:ind w:firstLine="709"/>
        <w:rPr>
          <w:rFonts w:ascii="Times New Roman" w:hAnsi="Times New Roman"/>
          <w:lang w:eastAsia="en-US" w:bidi="en-US"/>
        </w:rPr>
      </w:pPr>
      <w:r w:rsidRPr="00F50653">
        <w:rPr>
          <w:rFonts w:ascii="Times New Roman" w:hAnsi="Times New Roman"/>
          <w:lang w:eastAsia="ar-SA"/>
        </w:rPr>
        <w:t xml:space="preserve">- </w:t>
      </w:r>
      <w:r w:rsidRPr="00F50653">
        <w:rPr>
          <w:rFonts w:ascii="Times New Roman" w:hAnsi="Times New Roman"/>
        </w:rPr>
        <w:t>благоустройство существующих остановочных пунктов (сооружение павильонов, навесов и пр.) и строительство новых</w:t>
      </w:r>
      <w:r w:rsidR="00D1745A" w:rsidRPr="00F50653">
        <w:rPr>
          <w:rFonts w:ascii="Times New Roman" w:hAnsi="Times New Roman"/>
        </w:rPr>
        <w:t>.</w:t>
      </w:r>
    </w:p>
    <w:p w:rsidR="00F50653" w:rsidRDefault="00F50653" w:rsidP="005276C3">
      <w:pPr>
        <w:ind w:firstLine="709"/>
        <w:rPr>
          <w:rFonts w:ascii="Times New Roman" w:hAnsi="Times New Roman"/>
          <w:b/>
          <w:color w:val="FF0000"/>
          <w:lang w:eastAsia="en-US" w:bidi="en-US"/>
        </w:rPr>
      </w:pPr>
    </w:p>
    <w:p w:rsidR="005276C3" w:rsidRPr="00F50653" w:rsidRDefault="005276C3" w:rsidP="005276C3">
      <w:pPr>
        <w:ind w:firstLine="709"/>
        <w:rPr>
          <w:rFonts w:ascii="Times New Roman" w:hAnsi="Times New Roman"/>
          <w:b/>
          <w:lang w:eastAsia="en-US" w:bidi="en-US"/>
        </w:rPr>
      </w:pPr>
      <w:r w:rsidRPr="00F50653">
        <w:rPr>
          <w:rFonts w:ascii="Times New Roman" w:hAnsi="Times New Roman"/>
          <w:b/>
          <w:lang w:eastAsia="en-US" w:bidi="en-US"/>
        </w:rPr>
        <w:t>Воздушный транспорт</w:t>
      </w:r>
    </w:p>
    <w:p w:rsidR="005276C3" w:rsidRPr="00F50653" w:rsidRDefault="005276C3" w:rsidP="005276C3">
      <w:pPr>
        <w:ind w:firstLine="709"/>
        <w:rPr>
          <w:rFonts w:ascii="Times New Roman" w:hAnsi="Times New Roman"/>
          <w:b/>
          <w:lang w:eastAsia="en-US" w:bidi="en-US"/>
        </w:rPr>
      </w:pPr>
    </w:p>
    <w:p w:rsidR="005276C3" w:rsidRPr="00F50653" w:rsidRDefault="005276C3" w:rsidP="001F4814">
      <w:pPr>
        <w:ind w:firstLine="709"/>
        <w:rPr>
          <w:rFonts w:ascii="Times New Roman" w:hAnsi="Times New Roman"/>
          <w:b/>
          <w:lang w:eastAsia="en-US" w:bidi="en-US"/>
        </w:rPr>
      </w:pPr>
      <w:r w:rsidRPr="00F50653">
        <w:rPr>
          <w:rFonts w:ascii="Times New Roman" w:hAnsi="Times New Roman"/>
        </w:rPr>
        <w:t xml:space="preserve">Проектом рекомендуется предусмотреть вертолётные площадки, размером 35х35 м и площадки для малой авиации, для организации быстрой связи в экстренных ситуациях, тушения пожаров, доставки больных в республиканскую больницу и т.д. </w:t>
      </w:r>
    </w:p>
    <w:p w:rsidR="005276C3" w:rsidRPr="00C16347" w:rsidRDefault="005276C3" w:rsidP="001F4814">
      <w:pPr>
        <w:ind w:firstLine="709"/>
        <w:rPr>
          <w:rFonts w:ascii="Times New Roman" w:hAnsi="Times New Roman"/>
          <w:b/>
          <w:color w:val="FF0000"/>
          <w:lang w:eastAsia="en-US" w:bidi="en-US"/>
        </w:rPr>
      </w:pPr>
    </w:p>
    <w:p w:rsidR="009306FE" w:rsidRPr="00265C07" w:rsidRDefault="00812ABE" w:rsidP="001F4814">
      <w:pPr>
        <w:ind w:firstLine="709"/>
        <w:rPr>
          <w:rFonts w:ascii="Times New Roman" w:hAnsi="Times New Roman"/>
          <w:b/>
          <w:lang w:eastAsia="en-US" w:bidi="en-US"/>
        </w:rPr>
      </w:pPr>
      <w:r w:rsidRPr="00265C07">
        <w:rPr>
          <w:rFonts w:ascii="Times New Roman" w:hAnsi="Times New Roman"/>
          <w:b/>
          <w:lang w:eastAsia="en-US" w:bidi="en-US"/>
        </w:rPr>
        <w:t>Улично-дорожная сеть</w:t>
      </w:r>
    </w:p>
    <w:p w:rsidR="001F4814" w:rsidRPr="00265C07" w:rsidRDefault="001F4814" w:rsidP="001F4814">
      <w:pPr>
        <w:widowControl w:val="0"/>
        <w:tabs>
          <w:tab w:val="left" w:pos="3960"/>
        </w:tabs>
        <w:suppressAutoHyphens/>
        <w:autoSpaceDE w:val="0"/>
        <w:ind w:firstLine="720"/>
        <w:rPr>
          <w:rFonts w:ascii="Times New Roman" w:hAnsi="Times New Roman"/>
          <w:lang w:eastAsia="ar-SA"/>
        </w:rPr>
      </w:pPr>
    </w:p>
    <w:p w:rsidR="007811EA" w:rsidRPr="00265C07" w:rsidRDefault="007811EA" w:rsidP="001F4814">
      <w:pPr>
        <w:widowControl w:val="0"/>
        <w:tabs>
          <w:tab w:val="left" w:pos="3960"/>
        </w:tabs>
        <w:suppressAutoHyphens/>
        <w:autoSpaceDE w:val="0"/>
        <w:ind w:firstLine="720"/>
        <w:rPr>
          <w:rFonts w:ascii="Times New Roman" w:hAnsi="Times New Roman"/>
          <w:lang w:eastAsia="ar-SA"/>
        </w:rPr>
      </w:pPr>
      <w:r w:rsidRPr="00265C07">
        <w:rPr>
          <w:rFonts w:ascii="Times New Roman" w:hAnsi="Times New Roman"/>
          <w:lang w:eastAsia="ar-SA"/>
        </w:rPr>
        <w:t>Предложенная настоящим проектом сеть магистральных улиц и дорог построена исходя из обеспечения удобных взаимосвязей к территориям, намеченных в проектном плане к освоению на расчетный срок.</w:t>
      </w:r>
    </w:p>
    <w:p w:rsidR="002A5CF0" w:rsidRPr="00C16347" w:rsidRDefault="00AC0EFF" w:rsidP="001F4814">
      <w:pPr>
        <w:ind w:firstLine="709"/>
        <w:rPr>
          <w:rFonts w:ascii="Times New Roman" w:hAnsi="Times New Roman"/>
          <w:color w:val="FF0000"/>
        </w:rPr>
      </w:pPr>
      <w:r w:rsidRPr="00265C07">
        <w:rPr>
          <w:rFonts w:ascii="Times New Roman" w:hAnsi="Times New Roman"/>
        </w:rPr>
        <w:t xml:space="preserve">Структура главных улиц населенных пунктов сохраняется. Строительство жилых улиц в населенных пунктах предполагается на площадках нового жилищного строительства. Ширина улиц в районах новой и реконструируемой застройки принимается в соответствии со СП 42.13330.2011 СНиП 02.07.01-89* </w:t>
      </w:r>
      <w:r w:rsidR="00AE6EBE" w:rsidRPr="00265C07">
        <w:rPr>
          <w:rFonts w:ascii="Times New Roman" w:hAnsi="Times New Roman"/>
        </w:rPr>
        <w:t>«</w:t>
      </w:r>
      <w:r w:rsidRPr="00265C07">
        <w:rPr>
          <w:rFonts w:ascii="Times New Roman" w:hAnsi="Times New Roman"/>
        </w:rPr>
        <w:t>Рекомендации по проектированию улиц и дорог городов и сельских поселений</w:t>
      </w:r>
      <w:r w:rsidR="00AE6EBE" w:rsidRPr="00265C07">
        <w:rPr>
          <w:rFonts w:ascii="Times New Roman" w:hAnsi="Times New Roman"/>
        </w:rPr>
        <w:t>»</w:t>
      </w:r>
      <w:r w:rsidRPr="00265C07">
        <w:rPr>
          <w:rFonts w:ascii="Times New Roman" w:hAnsi="Times New Roman"/>
        </w:rPr>
        <w:t xml:space="preserve">.                                                                                                          </w:t>
      </w:r>
    </w:p>
    <w:p w:rsidR="0016570F" w:rsidRPr="00715D11" w:rsidRDefault="0016570F" w:rsidP="00EE7306">
      <w:pPr>
        <w:tabs>
          <w:tab w:val="left" w:pos="993"/>
        </w:tabs>
        <w:ind w:firstLine="720"/>
        <w:rPr>
          <w:rFonts w:ascii="Times New Roman" w:hAnsi="Times New Roman"/>
          <w:b/>
        </w:rPr>
      </w:pPr>
      <w:r w:rsidRPr="00715D11">
        <w:rPr>
          <w:rFonts w:ascii="Times New Roman" w:hAnsi="Times New Roman"/>
          <w:b/>
        </w:rPr>
        <w:t xml:space="preserve">Проектом </w:t>
      </w:r>
      <w:r w:rsidR="002E2F73" w:rsidRPr="00715D11">
        <w:rPr>
          <w:rFonts w:ascii="Times New Roman" w:hAnsi="Times New Roman"/>
          <w:b/>
        </w:rPr>
        <w:t>предлагается</w:t>
      </w:r>
      <w:r w:rsidRPr="00715D11">
        <w:rPr>
          <w:rFonts w:ascii="Times New Roman" w:hAnsi="Times New Roman"/>
          <w:b/>
        </w:rPr>
        <w:t>:</w:t>
      </w:r>
    </w:p>
    <w:p w:rsidR="009306FE" w:rsidRPr="00715D11" w:rsidRDefault="009306FE" w:rsidP="00EE7306">
      <w:pPr>
        <w:tabs>
          <w:tab w:val="left" w:pos="993"/>
        </w:tabs>
        <w:ind w:firstLine="720"/>
        <w:rPr>
          <w:rFonts w:ascii="Times New Roman" w:hAnsi="Times New Roman"/>
          <w:b/>
          <w:lang w:eastAsia="en-US" w:bidi="en-US"/>
        </w:rPr>
      </w:pPr>
      <w:r w:rsidRPr="00715D11">
        <w:rPr>
          <w:rFonts w:ascii="Times New Roman" w:hAnsi="Times New Roman"/>
          <w:b/>
        </w:rPr>
        <w:t xml:space="preserve">на </w:t>
      </w:r>
      <w:r w:rsidR="00E971E6" w:rsidRPr="00715D11">
        <w:rPr>
          <w:rFonts w:ascii="Times New Roman" w:hAnsi="Times New Roman"/>
          <w:b/>
        </w:rPr>
        <w:t>1</w:t>
      </w:r>
      <w:r w:rsidRPr="00715D11">
        <w:rPr>
          <w:rFonts w:ascii="Times New Roman" w:hAnsi="Times New Roman"/>
          <w:b/>
        </w:rPr>
        <w:t xml:space="preserve"> очередь:</w:t>
      </w:r>
    </w:p>
    <w:p w:rsidR="000902D6" w:rsidRPr="00715D11" w:rsidRDefault="000902D6" w:rsidP="000902D6">
      <w:pPr>
        <w:ind w:firstLine="709"/>
        <w:rPr>
          <w:rFonts w:ascii="Times New Roman" w:hAnsi="Times New Roman"/>
        </w:rPr>
      </w:pPr>
      <w:bookmarkStart w:id="279" w:name="OLE_LINK2"/>
      <w:r w:rsidRPr="00715D11">
        <w:rPr>
          <w:rFonts w:ascii="Times New Roman" w:hAnsi="Times New Roman"/>
        </w:rPr>
        <w:t xml:space="preserve">- </w:t>
      </w:r>
      <w:r w:rsidRPr="00715D11">
        <w:rPr>
          <w:rFonts w:ascii="Times New Roman" w:hAnsi="Times New Roman"/>
          <w:b/>
        </w:rPr>
        <w:t>р</w:t>
      </w:r>
      <w:r w:rsidRPr="00715D11">
        <w:rPr>
          <w:rFonts w:ascii="Times New Roman" w:hAnsi="Times New Roman"/>
          <w:b/>
          <w:lang w:eastAsia="en-US"/>
        </w:rPr>
        <w:t xml:space="preserve">емонт </w:t>
      </w:r>
      <w:r w:rsidR="004B6A5B" w:rsidRPr="00715D11">
        <w:rPr>
          <w:rFonts w:ascii="Times New Roman" w:hAnsi="Times New Roman"/>
        </w:rPr>
        <w:t xml:space="preserve">дороги с асфальтовым покрытием в </w:t>
      </w:r>
      <w:r w:rsidR="00C16347" w:rsidRPr="00715D11">
        <w:rPr>
          <w:rFonts w:ascii="Times New Roman" w:hAnsi="Times New Roman"/>
        </w:rPr>
        <w:t>с. Пуркаево</w:t>
      </w:r>
      <w:r w:rsidRPr="00715D11">
        <w:rPr>
          <w:rFonts w:ascii="Times New Roman" w:hAnsi="Times New Roman"/>
          <w:lang w:eastAsia="en-US"/>
        </w:rPr>
        <w:t xml:space="preserve">;     </w:t>
      </w:r>
    </w:p>
    <w:bookmarkEnd w:id="279"/>
    <w:p w:rsidR="005D797A" w:rsidRPr="00715D11" w:rsidRDefault="005D797A" w:rsidP="00277699">
      <w:pPr>
        <w:ind w:firstLine="709"/>
        <w:rPr>
          <w:rFonts w:ascii="Times New Roman" w:hAnsi="Times New Roman"/>
        </w:rPr>
      </w:pPr>
      <w:r w:rsidRPr="00715D11">
        <w:rPr>
          <w:rFonts w:ascii="Times New Roman" w:hAnsi="Times New Roman"/>
        </w:rPr>
        <w:t xml:space="preserve">- </w:t>
      </w:r>
      <w:r w:rsidRPr="00715D11">
        <w:rPr>
          <w:rFonts w:ascii="Times New Roman" w:hAnsi="Times New Roman"/>
          <w:b/>
        </w:rPr>
        <w:t>строительство</w:t>
      </w:r>
      <w:r w:rsidRPr="00715D11">
        <w:rPr>
          <w:rFonts w:ascii="Times New Roman" w:hAnsi="Times New Roman"/>
        </w:rPr>
        <w:t xml:space="preserve"> улиц местного значения в населенных пунктах на площадках нового строительства; </w:t>
      </w:r>
    </w:p>
    <w:p w:rsidR="0016746E" w:rsidRPr="00715D11" w:rsidRDefault="00277699" w:rsidP="0016746E">
      <w:pPr>
        <w:ind w:firstLine="709"/>
        <w:rPr>
          <w:rFonts w:ascii="Times New Roman" w:hAnsi="Times New Roman"/>
        </w:rPr>
      </w:pPr>
      <w:r w:rsidRPr="00715D11">
        <w:rPr>
          <w:rFonts w:ascii="Times New Roman" w:hAnsi="Times New Roman"/>
        </w:rPr>
        <w:t xml:space="preserve">- </w:t>
      </w:r>
      <w:r w:rsidRPr="00715D11">
        <w:rPr>
          <w:rFonts w:ascii="Times New Roman" w:hAnsi="Times New Roman"/>
          <w:b/>
        </w:rPr>
        <w:t xml:space="preserve">ремонт </w:t>
      </w:r>
      <w:r w:rsidRPr="00715D11">
        <w:rPr>
          <w:rFonts w:ascii="Times New Roman" w:hAnsi="Times New Roman"/>
        </w:rPr>
        <w:t>автомобильных дорог общего пользования и инженерных сооружений на них;</w:t>
      </w:r>
    </w:p>
    <w:p w:rsidR="0016746E" w:rsidRPr="00715D11" w:rsidRDefault="0016746E" w:rsidP="0016746E">
      <w:pPr>
        <w:ind w:firstLine="709"/>
        <w:rPr>
          <w:rFonts w:ascii="Times New Roman" w:hAnsi="Times New Roman"/>
        </w:rPr>
      </w:pPr>
      <w:r w:rsidRPr="00715D11">
        <w:rPr>
          <w:rFonts w:ascii="Times New Roman" w:hAnsi="Times New Roman"/>
        </w:rPr>
        <w:t xml:space="preserve">- </w:t>
      </w:r>
      <w:r w:rsidRPr="00715D11">
        <w:rPr>
          <w:rFonts w:ascii="Times New Roman" w:hAnsi="Times New Roman"/>
          <w:b/>
        </w:rPr>
        <w:t>строительство</w:t>
      </w:r>
      <w:r w:rsidRPr="00715D11">
        <w:rPr>
          <w:rFonts w:ascii="Times New Roman" w:hAnsi="Times New Roman"/>
        </w:rPr>
        <w:t xml:space="preserve"> хозяйственных проездов с асфальтобетонным покрытием;</w:t>
      </w:r>
    </w:p>
    <w:p w:rsidR="00A70E91" w:rsidRPr="00715D11" w:rsidRDefault="009306FE" w:rsidP="00660CBC">
      <w:pPr>
        <w:ind w:firstLine="709"/>
        <w:rPr>
          <w:rFonts w:ascii="Times New Roman" w:hAnsi="Times New Roman"/>
          <w:b/>
          <w:lang w:eastAsia="en-US" w:bidi="en-US"/>
        </w:rPr>
      </w:pPr>
      <w:r w:rsidRPr="00715D11">
        <w:rPr>
          <w:rFonts w:ascii="Times New Roman" w:hAnsi="Times New Roman"/>
          <w:b/>
          <w:lang w:eastAsia="en-US" w:bidi="en-US"/>
        </w:rPr>
        <w:t>на расчетный срок:</w:t>
      </w:r>
    </w:p>
    <w:p w:rsidR="00BD62E8" w:rsidRPr="00715D11" w:rsidRDefault="00BD62E8" w:rsidP="00BD62E8">
      <w:pPr>
        <w:tabs>
          <w:tab w:val="left" w:pos="993"/>
        </w:tabs>
        <w:ind w:firstLine="709"/>
        <w:rPr>
          <w:rFonts w:ascii="Times New Roman" w:hAnsi="Times New Roman"/>
        </w:rPr>
      </w:pPr>
      <w:r w:rsidRPr="00715D11">
        <w:rPr>
          <w:rFonts w:ascii="Times New Roman" w:hAnsi="Times New Roman"/>
        </w:rPr>
        <w:t xml:space="preserve">- </w:t>
      </w:r>
      <w:r w:rsidRPr="00715D11">
        <w:rPr>
          <w:rFonts w:ascii="Times New Roman" w:hAnsi="Times New Roman"/>
          <w:b/>
        </w:rPr>
        <w:t>строительство</w:t>
      </w:r>
      <w:r w:rsidRPr="00715D11">
        <w:rPr>
          <w:rFonts w:ascii="Times New Roman" w:hAnsi="Times New Roman"/>
        </w:rPr>
        <w:t xml:space="preserve"> разворотных площадок, благоустройство автопавильонов, обустройство дорог и устройство ограждений;</w:t>
      </w:r>
    </w:p>
    <w:p w:rsidR="00E47E74" w:rsidRPr="00715D11" w:rsidRDefault="00812ABE" w:rsidP="00812ABE">
      <w:pPr>
        <w:tabs>
          <w:tab w:val="left" w:pos="993"/>
        </w:tabs>
        <w:ind w:firstLine="709"/>
        <w:rPr>
          <w:rFonts w:ascii="Times New Roman" w:hAnsi="Times New Roman"/>
        </w:rPr>
      </w:pPr>
      <w:r w:rsidRPr="00715D11">
        <w:rPr>
          <w:rFonts w:ascii="Times New Roman" w:hAnsi="Times New Roman"/>
        </w:rPr>
        <w:t xml:space="preserve">- </w:t>
      </w:r>
      <w:r w:rsidRPr="00715D11">
        <w:rPr>
          <w:rFonts w:ascii="Times New Roman" w:hAnsi="Times New Roman"/>
          <w:b/>
        </w:rPr>
        <w:t>введение</w:t>
      </w:r>
      <w:r w:rsidRPr="00715D11">
        <w:rPr>
          <w:rFonts w:ascii="Times New Roman" w:hAnsi="Times New Roman"/>
        </w:rPr>
        <w:t xml:space="preserve"> системы главных и поселковых улиц с их благоустройством (совершенствование покрытия проезжей части, ликвидация грунтовых разрывов, строительство тротуаров, озеленение), а также оснащение улично-дорожной сетью новых районов жилой застройки. </w:t>
      </w:r>
    </w:p>
    <w:p w:rsidR="00812ABE" w:rsidRPr="00715D11" w:rsidRDefault="00812ABE" w:rsidP="00812ABE">
      <w:pPr>
        <w:tabs>
          <w:tab w:val="left" w:pos="993"/>
        </w:tabs>
        <w:ind w:firstLine="709"/>
        <w:rPr>
          <w:rFonts w:ascii="Times New Roman" w:hAnsi="Times New Roman"/>
        </w:rPr>
      </w:pPr>
      <w:r w:rsidRPr="00715D11">
        <w:rPr>
          <w:rFonts w:ascii="Times New Roman" w:hAnsi="Times New Roman"/>
        </w:rPr>
        <w:t xml:space="preserve">- </w:t>
      </w:r>
      <w:r w:rsidRPr="00715D11">
        <w:rPr>
          <w:rFonts w:ascii="Times New Roman" w:hAnsi="Times New Roman"/>
          <w:b/>
        </w:rPr>
        <w:t>строительство</w:t>
      </w:r>
      <w:r w:rsidRPr="00715D11">
        <w:rPr>
          <w:rFonts w:ascii="Times New Roman" w:hAnsi="Times New Roman"/>
        </w:rPr>
        <w:t xml:space="preserve"> улиц местного значения в населенных пунктах на площадках нового строительства. Предлагается поэтапное оборудование всех улиц населенных пунктов поселения средствами наружного искусственного освещения. </w:t>
      </w:r>
    </w:p>
    <w:p w:rsidR="001143E0" w:rsidRPr="00715D11" w:rsidRDefault="001143E0" w:rsidP="001143E0">
      <w:pPr>
        <w:ind w:firstLine="709"/>
        <w:rPr>
          <w:rFonts w:ascii="Times New Roman" w:hAnsi="Times New Roman"/>
        </w:rPr>
      </w:pPr>
      <w:r w:rsidRPr="00715D11">
        <w:rPr>
          <w:rFonts w:ascii="Times New Roman" w:hAnsi="Times New Roman"/>
        </w:rPr>
        <w:lastRenderedPageBreak/>
        <w:t xml:space="preserve">По главным улицам предусматривается движение легкового и общественного транспорта, а также грузового транспорта, связанного с обслуживанием населенных пунктов. </w:t>
      </w:r>
    </w:p>
    <w:p w:rsidR="001143E0" w:rsidRPr="00715D11" w:rsidRDefault="001143E0" w:rsidP="001143E0">
      <w:pPr>
        <w:ind w:right="-30" w:firstLine="709"/>
        <w:rPr>
          <w:rFonts w:ascii="Times New Roman" w:hAnsi="Times New Roman"/>
        </w:rPr>
      </w:pPr>
      <w:r w:rsidRPr="00715D11">
        <w:rPr>
          <w:rFonts w:ascii="Times New Roman" w:hAnsi="Times New Roman"/>
        </w:rPr>
        <w:t>Генеральным планом предлагаем дальнейшее улучшение организационно-технических условий в организации перевозок пассажиров и повышение их качества обслуживания. Улицы и искусственные сооружения необходимо привести в удовлетворительное техническое состояние, габариты проезжих частей улично-дорожной сети необходимо принять в соответствии с рекомендациями СНиП.</w:t>
      </w:r>
    </w:p>
    <w:p w:rsidR="002C63F5" w:rsidRDefault="002C63F5" w:rsidP="001143E0">
      <w:pPr>
        <w:ind w:firstLine="709"/>
        <w:rPr>
          <w:rFonts w:ascii="Times New Roman" w:hAnsi="Times New Roman"/>
          <w:b/>
        </w:rPr>
      </w:pPr>
    </w:p>
    <w:p w:rsidR="007811EA" w:rsidRPr="00715D11" w:rsidRDefault="009E5065" w:rsidP="007811EA">
      <w:pPr>
        <w:ind w:firstLine="709"/>
        <w:rPr>
          <w:rFonts w:ascii="Times New Roman" w:hAnsi="Times New Roman"/>
          <w:b/>
        </w:rPr>
      </w:pPr>
      <w:r w:rsidRPr="00715D11">
        <w:rPr>
          <w:rFonts w:ascii="Times New Roman" w:hAnsi="Times New Roman"/>
          <w:b/>
        </w:rPr>
        <w:t>Пассажирское сообщение</w:t>
      </w:r>
    </w:p>
    <w:p w:rsidR="007811EA" w:rsidRPr="00715D11" w:rsidRDefault="007811EA" w:rsidP="007811EA">
      <w:pPr>
        <w:ind w:firstLine="709"/>
        <w:rPr>
          <w:rFonts w:ascii="Times New Roman" w:hAnsi="Times New Roman"/>
          <w:lang w:eastAsia="ar-SA"/>
        </w:rPr>
      </w:pPr>
    </w:p>
    <w:p w:rsidR="00255828" w:rsidRPr="00715D11" w:rsidRDefault="007811EA" w:rsidP="00255828">
      <w:pPr>
        <w:ind w:firstLine="709"/>
        <w:rPr>
          <w:rFonts w:ascii="Times New Roman" w:hAnsi="Times New Roman"/>
          <w:b/>
        </w:rPr>
      </w:pPr>
      <w:r w:rsidRPr="00715D11">
        <w:rPr>
          <w:rFonts w:ascii="Times New Roman" w:hAnsi="Times New Roman"/>
          <w:lang w:eastAsia="ar-SA"/>
        </w:rPr>
        <w:t>Необходимым условием комфортной и качественной организации транспорта в новых селитебных микрорайонах является устройство зеленых полос (зеленых отступов) по всем магистральным и жилым улицам.</w:t>
      </w:r>
    </w:p>
    <w:p w:rsidR="00255828" w:rsidRPr="00715D11" w:rsidRDefault="00255828" w:rsidP="00255828">
      <w:pPr>
        <w:ind w:firstLine="709"/>
        <w:rPr>
          <w:rFonts w:ascii="Times New Roman" w:hAnsi="Times New Roman"/>
          <w:b/>
        </w:rPr>
      </w:pPr>
    </w:p>
    <w:p w:rsidR="00255828" w:rsidRPr="00715D11" w:rsidRDefault="00255828" w:rsidP="00255828">
      <w:pPr>
        <w:ind w:firstLine="709"/>
        <w:rPr>
          <w:rFonts w:ascii="Times New Roman" w:hAnsi="Times New Roman"/>
          <w:b/>
        </w:rPr>
      </w:pPr>
      <w:r w:rsidRPr="00715D11">
        <w:rPr>
          <w:rFonts w:ascii="Times New Roman" w:hAnsi="Times New Roman"/>
          <w:b/>
        </w:rPr>
        <w:t>Проектом предлагается:</w:t>
      </w:r>
    </w:p>
    <w:p w:rsidR="009306FE" w:rsidRPr="00715D11" w:rsidRDefault="00255828" w:rsidP="00EE7306">
      <w:pPr>
        <w:ind w:firstLine="709"/>
        <w:rPr>
          <w:rFonts w:ascii="Times New Roman" w:hAnsi="Times New Roman"/>
          <w:b/>
        </w:rPr>
      </w:pPr>
      <w:r w:rsidRPr="00715D11">
        <w:rPr>
          <w:rFonts w:ascii="Times New Roman" w:hAnsi="Times New Roman"/>
        </w:rPr>
        <w:t xml:space="preserve">- </w:t>
      </w:r>
      <w:r w:rsidRPr="00715D11">
        <w:rPr>
          <w:rFonts w:ascii="Times New Roman" w:hAnsi="Times New Roman"/>
          <w:b/>
        </w:rPr>
        <w:t>организация</w:t>
      </w:r>
      <w:r w:rsidRPr="00715D11">
        <w:rPr>
          <w:rFonts w:ascii="Times New Roman" w:hAnsi="Times New Roman"/>
        </w:rPr>
        <w:t xml:space="preserve"> движения маршрутных такси по сети существующих и проектных магистральных улиц;</w:t>
      </w:r>
    </w:p>
    <w:p w:rsidR="007811EA" w:rsidRPr="00715D11" w:rsidRDefault="007811EA" w:rsidP="007811EA">
      <w:pPr>
        <w:tabs>
          <w:tab w:val="left" w:pos="993"/>
        </w:tabs>
        <w:ind w:firstLine="709"/>
        <w:rPr>
          <w:rFonts w:ascii="Times New Roman" w:hAnsi="Times New Roman"/>
          <w:lang w:eastAsia="en-US" w:bidi="en-US"/>
        </w:rPr>
      </w:pPr>
      <w:r w:rsidRPr="00715D11">
        <w:rPr>
          <w:rFonts w:ascii="Times New Roman" w:hAnsi="Times New Roman"/>
          <w:lang w:eastAsia="ar-SA"/>
        </w:rPr>
        <w:t xml:space="preserve">- </w:t>
      </w:r>
      <w:r w:rsidRPr="00715D11">
        <w:rPr>
          <w:rFonts w:ascii="Times New Roman" w:hAnsi="Times New Roman"/>
          <w:b/>
          <w:lang w:eastAsia="ar-SA"/>
        </w:rPr>
        <w:t>создание</w:t>
      </w:r>
      <w:r w:rsidRPr="00715D11">
        <w:rPr>
          <w:rFonts w:ascii="Times New Roman" w:hAnsi="Times New Roman"/>
          <w:lang w:eastAsia="ar-SA"/>
        </w:rPr>
        <w:t xml:space="preserve"> системы пассажирского транспорта. Организация маршрутов предлагается по сети существующих и проектных магистральных улиц;</w:t>
      </w:r>
    </w:p>
    <w:p w:rsidR="007811EA" w:rsidRPr="00715D11" w:rsidRDefault="007811EA" w:rsidP="007811EA">
      <w:pPr>
        <w:tabs>
          <w:tab w:val="left" w:pos="993"/>
        </w:tabs>
        <w:ind w:firstLine="709"/>
        <w:rPr>
          <w:rFonts w:ascii="Times New Roman" w:hAnsi="Times New Roman"/>
          <w:lang w:eastAsia="en-US" w:bidi="en-US"/>
        </w:rPr>
      </w:pPr>
      <w:r w:rsidRPr="00715D11">
        <w:rPr>
          <w:rFonts w:ascii="Times New Roman" w:hAnsi="Times New Roman"/>
        </w:rPr>
        <w:t xml:space="preserve">- </w:t>
      </w:r>
      <w:r w:rsidRPr="00715D11">
        <w:rPr>
          <w:rFonts w:ascii="Times New Roman" w:hAnsi="Times New Roman"/>
          <w:b/>
        </w:rPr>
        <w:t>обновление</w:t>
      </w:r>
      <w:r w:rsidRPr="00715D11">
        <w:rPr>
          <w:rFonts w:ascii="Times New Roman" w:hAnsi="Times New Roman"/>
        </w:rPr>
        <w:t xml:space="preserve"> парка автобусов, обустройство линий движения муниципальных автобусов, а именно: организация конечных пунктов с площадками отстоя автобусов, строительство заездных карманов и пассажирских павильонов по трассам всех автобусных маршруто</w:t>
      </w:r>
      <w:r w:rsidRPr="00715D11">
        <w:rPr>
          <w:rFonts w:ascii="Times New Roman" w:hAnsi="Times New Roman"/>
          <w:lang w:eastAsia="en-US" w:bidi="en-US"/>
        </w:rPr>
        <w:t>в;</w:t>
      </w:r>
    </w:p>
    <w:p w:rsidR="00812ABE" w:rsidRPr="00715D11" w:rsidRDefault="000C02B9" w:rsidP="00812ABE">
      <w:pPr>
        <w:tabs>
          <w:tab w:val="left" w:pos="993"/>
        </w:tabs>
        <w:ind w:firstLine="709"/>
        <w:rPr>
          <w:rFonts w:ascii="Times New Roman" w:hAnsi="Times New Roman"/>
        </w:rPr>
      </w:pPr>
      <w:r w:rsidRPr="00715D11">
        <w:rPr>
          <w:rFonts w:ascii="Times New Roman" w:hAnsi="Times New Roman"/>
          <w:lang w:eastAsia="en-US" w:bidi="en-US"/>
        </w:rPr>
        <w:t xml:space="preserve">- </w:t>
      </w:r>
      <w:r w:rsidRPr="00715D11">
        <w:rPr>
          <w:rFonts w:ascii="Times New Roman" w:hAnsi="Times New Roman"/>
          <w:b/>
        </w:rPr>
        <w:t>улучшение</w:t>
      </w:r>
      <w:r w:rsidRPr="00715D11">
        <w:rPr>
          <w:rFonts w:ascii="Times New Roman" w:hAnsi="Times New Roman"/>
        </w:rPr>
        <w:t xml:space="preserve"> организационно-технических условий в организации перевозок пассажиров и повышение их качества обслуживания</w:t>
      </w:r>
      <w:r w:rsidR="00812ABE" w:rsidRPr="00715D11">
        <w:rPr>
          <w:rFonts w:ascii="Times New Roman" w:hAnsi="Times New Roman"/>
        </w:rPr>
        <w:t>;</w:t>
      </w:r>
    </w:p>
    <w:p w:rsidR="00255828" w:rsidRPr="00715D11" w:rsidRDefault="00812ABE" w:rsidP="00812ABE">
      <w:pPr>
        <w:tabs>
          <w:tab w:val="left" w:pos="993"/>
        </w:tabs>
        <w:ind w:firstLine="709"/>
        <w:rPr>
          <w:rFonts w:ascii="Times New Roman" w:hAnsi="Times New Roman"/>
        </w:rPr>
      </w:pPr>
      <w:r w:rsidRPr="00715D11">
        <w:rPr>
          <w:rFonts w:ascii="Times New Roman" w:hAnsi="Times New Roman"/>
        </w:rPr>
        <w:t xml:space="preserve">- </w:t>
      </w:r>
      <w:r w:rsidR="00D25EFA" w:rsidRPr="00715D11">
        <w:rPr>
          <w:rFonts w:ascii="Times New Roman" w:hAnsi="Times New Roman"/>
          <w:b/>
        </w:rPr>
        <w:t>развитие</w:t>
      </w:r>
      <w:r w:rsidR="00D25EFA" w:rsidRPr="00715D11">
        <w:rPr>
          <w:rFonts w:ascii="Times New Roman" w:hAnsi="Times New Roman"/>
        </w:rPr>
        <w:t xml:space="preserve"> автобусной сети</w:t>
      </w:r>
      <w:r w:rsidR="00255828" w:rsidRPr="00715D11">
        <w:rPr>
          <w:rFonts w:ascii="Times New Roman" w:hAnsi="Times New Roman"/>
        </w:rPr>
        <w:t>;</w:t>
      </w:r>
      <w:r w:rsidRPr="00715D11">
        <w:rPr>
          <w:rFonts w:ascii="Times New Roman" w:hAnsi="Times New Roman"/>
        </w:rPr>
        <w:t xml:space="preserve"> </w:t>
      </w:r>
    </w:p>
    <w:p w:rsidR="00812ABE" w:rsidRPr="00715D11" w:rsidRDefault="00255828" w:rsidP="00812ABE">
      <w:pPr>
        <w:tabs>
          <w:tab w:val="left" w:pos="993"/>
        </w:tabs>
        <w:ind w:firstLine="709"/>
        <w:rPr>
          <w:rFonts w:ascii="Times New Roman" w:hAnsi="Times New Roman"/>
        </w:rPr>
      </w:pPr>
      <w:r w:rsidRPr="00715D11">
        <w:rPr>
          <w:rFonts w:ascii="Times New Roman" w:hAnsi="Times New Roman"/>
        </w:rPr>
        <w:t xml:space="preserve">- </w:t>
      </w:r>
      <w:r w:rsidR="00812ABE" w:rsidRPr="00715D11">
        <w:rPr>
          <w:rFonts w:ascii="Times New Roman" w:hAnsi="Times New Roman"/>
          <w:b/>
        </w:rPr>
        <w:t xml:space="preserve">возведение </w:t>
      </w:r>
      <w:r w:rsidR="00812ABE" w:rsidRPr="00715D11">
        <w:rPr>
          <w:rFonts w:ascii="Times New Roman" w:hAnsi="Times New Roman"/>
        </w:rPr>
        <w:t>остановочных павильонов на линиях пригородного автобуса. Для повышения качества пассажирских перевозок целесообразно увеличение числа рейсов на существующих автобусных маршрутах на 25</w:t>
      </w:r>
      <w:r w:rsidR="00D25EFA" w:rsidRPr="00715D11">
        <w:rPr>
          <w:rFonts w:ascii="Times New Roman" w:hAnsi="Times New Roman"/>
        </w:rPr>
        <w:t xml:space="preserve"> </w:t>
      </w:r>
      <w:r w:rsidR="00812ABE" w:rsidRPr="00715D11">
        <w:rPr>
          <w:rFonts w:ascii="Times New Roman" w:hAnsi="Times New Roman"/>
        </w:rPr>
        <w:t xml:space="preserve">%. </w:t>
      </w:r>
    </w:p>
    <w:p w:rsidR="00741BB3" w:rsidRPr="00715D11" w:rsidRDefault="00741BB3" w:rsidP="00EE7306">
      <w:pPr>
        <w:ind w:firstLine="709"/>
        <w:rPr>
          <w:rFonts w:ascii="Times New Roman" w:hAnsi="Times New Roman"/>
          <w:b/>
        </w:rPr>
      </w:pPr>
    </w:p>
    <w:p w:rsidR="000C02B9" w:rsidRPr="00715D11" w:rsidRDefault="009E5065" w:rsidP="000C02B9">
      <w:pPr>
        <w:ind w:firstLine="709"/>
        <w:rPr>
          <w:rFonts w:ascii="Times New Roman" w:hAnsi="Times New Roman"/>
          <w:b/>
        </w:rPr>
      </w:pPr>
      <w:r w:rsidRPr="00715D11">
        <w:rPr>
          <w:rFonts w:ascii="Times New Roman" w:hAnsi="Times New Roman"/>
          <w:b/>
        </w:rPr>
        <w:t>Объекты обслуживания транспорта</w:t>
      </w:r>
    </w:p>
    <w:p w:rsidR="000C02B9" w:rsidRPr="00715D11" w:rsidRDefault="000C02B9" w:rsidP="000C02B9">
      <w:pPr>
        <w:ind w:firstLine="709"/>
        <w:rPr>
          <w:rFonts w:ascii="Times New Roman" w:hAnsi="Times New Roman"/>
          <w:b/>
        </w:rPr>
      </w:pPr>
    </w:p>
    <w:p w:rsidR="00741BB3" w:rsidRPr="00715D11" w:rsidRDefault="00741BB3" w:rsidP="00741BB3">
      <w:pPr>
        <w:tabs>
          <w:tab w:val="left" w:pos="993"/>
        </w:tabs>
        <w:ind w:firstLine="709"/>
        <w:rPr>
          <w:rFonts w:ascii="Times New Roman" w:hAnsi="Times New Roman"/>
        </w:rPr>
      </w:pPr>
      <w:r w:rsidRPr="00715D11">
        <w:rPr>
          <w:rFonts w:ascii="Times New Roman" w:hAnsi="Times New Roman"/>
        </w:rPr>
        <w:t xml:space="preserve">Проектом </w:t>
      </w:r>
      <w:r w:rsidR="00CF75EA" w:rsidRPr="00715D11">
        <w:rPr>
          <w:rFonts w:ascii="Times New Roman" w:hAnsi="Times New Roman"/>
        </w:rPr>
        <w:t xml:space="preserve">не </w:t>
      </w:r>
      <w:r w:rsidRPr="00715D11">
        <w:rPr>
          <w:rFonts w:ascii="Times New Roman" w:hAnsi="Times New Roman"/>
        </w:rPr>
        <w:t xml:space="preserve">предусматривается строительство станции технического обслуживания автомобилей. </w:t>
      </w:r>
    </w:p>
    <w:p w:rsidR="00715D11" w:rsidRDefault="00715D11" w:rsidP="0032185B">
      <w:pPr>
        <w:ind w:firstLine="709"/>
        <w:rPr>
          <w:rFonts w:ascii="Times New Roman" w:hAnsi="Times New Roman"/>
          <w:b/>
          <w:lang w:eastAsia="en-US" w:bidi="en-US"/>
        </w:rPr>
      </w:pPr>
    </w:p>
    <w:p w:rsidR="0032185B" w:rsidRPr="00715D11" w:rsidRDefault="0032185B" w:rsidP="0032185B">
      <w:pPr>
        <w:ind w:firstLine="709"/>
        <w:rPr>
          <w:rFonts w:ascii="Times New Roman" w:hAnsi="Times New Roman"/>
          <w:b/>
          <w:lang w:eastAsia="en-US" w:bidi="en-US"/>
        </w:rPr>
      </w:pPr>
      <w:r w:rsidRPr="00715D11">
        <w:rPr>
          <w:rFonts w:ascii="Times New Roman" w:hAnsi="Times New Roman"/>
          <w:b/>
          <w:lang w:eastAsia="en-US" w:bidi="en-US"/>
        </w:rPr>
        <w:t>Автомобильный транспорт</w:t>
      </w:r>
    </w:p>
    <w:p w:rsidR="0032185B" w:rsidRPr="00715D11" w:rsidRDefault="0032185B" w:rsidP="0032185B">
      <w:pPr>
        <w:ind w:firstLine="709"/>
        <w:rPr>
          <w:rFonts w:ascii="Times New Roman" w:hAnsi="Times New Roman"/>
          <w:b/>
          <w:lang w:eastAsia="en-US" w:bidi="en-US"/>
        </w:rPr>
      </w:pPr>
    </w:p>
    <w:p w:rsidR="0032185B" w:rsidRPr="00715D11" w:rsidRDefault="0032185B" w:rsidP="0032185B">
      <w:pPr>
        <w:ind w:firstLine="709"/>
        <w:rPr>
          <w:rFonts w:ascii="Times New Roman" w:hAnsi="Times New Roman"/>
          <w:b/>
          <w:lang w:eastAsia="en-US" w:bidi="en-US"/>
        </w:rPr>
      </w:pPr>
      <w:r w:rsidRPr="00715D11">
        <w:rPr>
          <w:rFonts w:ascii="Times New Roman" w:hAnsi="Times New Roman"/>
        </w:rPr>
        <w:t>На протяжении всего анализируемого периода отмечается рост численности легковых автомобилей. Количество грузовых автомобилей незначительно снижается, а количество автобусов – сохраняется на прежнем уровне.</w:t>
      </w:r>
    </w:p>
    <w:p w:rsidR="0032185B" w:rsidRPr="00715D11" w:rsidRDefault="0032185B" w:rsidP="0032185B">
      <w:pPr>
        <w:ind w:firstLine="709"/>
        <w:rPr>
          <w:rFonts w:ascii="Times New Roman" w:hAnsi="Times New Roman"/>
          <w:b/>
          <w:lang w:eastAsia="en-US" w:bidi="en-US"/>
        </w:rPr>
      </w:pPr>
      <w:r w:rsidRPr="00715D11">
        <w:rPr>
          <w:rFonts w:ascii="Times New Roman" w:hAnsi="Times New Roman"/>
        </w:rPr>
        <w:t>Согласно прогнозу, эта же тенденция сохранится.</w:t>
      </w:r>
    </w:p>
    <w:p w:rsidR="00892558" w:rsidRPr="00715D11" w:rsidRDefault="0032185B" w:rsidP="00892558">
      <w:pPr>
        <w:ind w:firstLine="709"/>
        <w:rPr>
          <w:rFonts w:ascii="Times New Roman" w:hAnsi="Times New Roman"/>
        </w:rPr>
      </w:pPr>
      <w:r w:rsidRPr="00715D11">
        <w:rPr>
          <w:rFonts w:ascii="Times New Roman" w:hAnsi="Times New Roman"/>
        </w:rPr>
        <w:t xml:space="preserve">Пропускная способность сети улиц и дорог, количество мест для хранения автомобилей рассчитывается исходя из прогнозируемого уровня автомобилизации на расчетный срок. </w:t>
      </w:r>
    </w:p>
    <w:p w:rsidR="00892558" w:rsidRPr="00715D11" w:rsidRDefault="00892558" w:rsidP="00741BB3">
      <w:pPr>
        <w:ind w:firstLine="709"/>
        <w:rPr>
          <w:rFonts w:ascii="Times New Roman" w:hAnsi="Times New Roman"/>
        </w:rPr>
      </w:pPr>
      <w:r w:rsidRPr="00715D11">
        <w:rPr>
          <w:rFonts w:ascii="Times New Roman" w:hAnsi="Times New Roman"/>
        </w:rPr>
        <w:t>Анализ дорожной сети поселения выявил основные узлы в которых можно рекомендовать размещение предприятий автосервиса, с учетом роста интенсивности движения. При этом количество станций тех. обслуживания и постов на них, количество АЗС и прочих сооружений будет регулироваться конкуренцией в условиях рыночной экономики.</w:t>
      </w:r>
    </w:p>
    <w:p w:rsidR="00892558" w:rsidRPr="00715D11" w:rsidRDefault="00892558" w:rsidP="00741BB3">
      <w:pPr>
        <w:tabs>
          <w:tab w:val="left" w:pos="993"/>
        </w:tabs>
        <w:ind w:firstLine="709"/>
        <w:rPr>
          <w:rFonts w:ascii="Times New Roman" w:hAnsi="Times New Roman"/>
        </w:rPr>
      </w:pPr>
      <w:r w:rsidRPr="00715D11">
        <w:rPr>
          <w:rFonts w:ascii="Times New Roman" w:hAnsi="Times New Roman"/>
        </w:rPr>
        <w:lastRenderedPageBreak/>
        <w:t>Рынок транспортных услуг превышает расчётные потребности по действующим нормативам. Причина этого – новые условия для развития частного предпринимательства и конкуренции между предпринимателями.</w:t>
      </w:r>
    </w:p>
    <w:p w:rsidR="00892558" w:rsidRPr="00715D11" w:rsidRDefault="00892558" w:rsidP="00741BB3">
      <w:pPr>
        <w:tabs>
          <w:tab w:val="left" w:pos="993"/>
        </w:tabs>
        <w:ind w:firstLine="709"/>
        <w:rPr>
          <w:rFonts w:ascii="Times New Roman" w:hAnsi="Times New Roman"/>
        </w:rPr>
      </w:pPr>
      <w:r w:rsidRPr="00715D11">
        <w:rPr>
          <w:rFonts w:ascii="Times New Roman" w:hAnsi="Times New Roman"/>
        </w:rPr>
        <w:t>Предусматривается сформировать систему технического обслуживания и контроля автотранспортных средств и придорожного сервиса в соответствии с международными требованиями.</w:t>
      </w:r>
    </w:p>
    <w:p w:rsidR="00892558" w:rsidRPr="00715D11" w:rsidRDefault="00E47E74" w:rsidP="00741BB3">
      <w:pPr>
        <w:tabs>
          <w:tab w:val="left" w:pos="993"/>
        </w:tabs>
        <w:ind w:firstLine="709"/>
        <w:rPr>
          <w:rFonts w:ascii="Times New Roman" w:hAnsi="Times New Roman"/>
        </w:rPr>
      </w:pPr>
      <w:r w:rsidRPr="00715D11">
        <w:rPr>
          <w:rFonts w:ascii="Times New Roman" w:hAnsi="Times New Roman"/>
        </w:rPr>
        <w:t>Дополнительные мероприятия,</w:t>
      </w:r>
      <w:r w:rsidR="00892558" w:rsidRPr="00715D11">
        <w:rPr>
          <w:rFonts w:ascii="Times New Roman" w:hAnsi="Times New Roman"/>
        </w:rPr>
        <w:t xml:space="preserve"> обеспечивающие выполнение программы развития транспортной инфраструктуры:</w:t>
      </w:r>
    </w:p>
    <w:p w:rsidR="00892558" w:rsidRPr="00715D11" w:rsidRDefault="00892558" w:rsidP="00A354B5">
      <w:pPr>
        <w:numPr>
          <w:ilvl w:val="0"/>
          <w:numId w:val="63"/>
        </w:numPr>
        <w:tabs>
          <w:tab w:val="left" w:pos="720"/>
          <w:tab w:val="left" w:pos="993"/>
        </w:tabs>
        <w:suppressAutoHyphens/>
        <w:ind w:left="0" w:firstLine="709"/>
        <w:rPr>
          <w:rFonts w:ascii="Times New Roman" w:hAnsi="Times New Roman"/>
        </w:rPr>
      </w:pPr>
      <w:r w:rsidRPr="00715D11">
        <w:rPr>
          <w:rFonts w:ascii="Times New Roman" w:hAnsi="Times New Roman"/>
        </w:rPr>
        <w:t>тендерные торги подрядных организаций;</w:t>
      </w:r>
    </w:p>
    <w:p w:rsidR="00892558" w:rsidRPr="00715D11" w:rsidRDefault="00892558" w:rsidP="00A354B5">
      <w:pPr>
        <w:numPr>
          <w:ilvl w:val="0"/>
          <w:numId w:val="63"/>
        </w:numPr>
        <w:tabs>
          <w:tab w:val="left" w:pos="720"/>
          <w:tab w:val="left" w:pos="993"/>
        </w:tabs>
        <w:suppressAutoHyphens/>
        <w:ind w:left="0" w:firstLine="709"/>
        <w:rPr>
          <w:rFonts w:ascii="Times New Roman" w:hAnsi="Times New Roman"/>
        </w:rPr>
      </w:pPr>
      <w:r w:rsidRPr="00715D11">
        <w:rPr>
          <w:rFonts w:ascii="Times New Roman" w:hAnsi="Times New Roman"/>
        </w:rPr>
        <w:t>конкурсы на лучшее содержание территориальных дорог и сооружений на них;</w:t>
      </w:r>
    </w:p>
    <w:p w:rsidR="00892558" w:rsidRPr="00715D11" w:rsidRDefault="00892558" w:rsidP="00A354B5">
      <w:pPr>
        <w:numPr>
          <w:ilvl w:val="0"/>
          <w:numId w:val="63"/>
        </w:numPr>
        <w:tabs>
          <w:tab w:val="left" w:pos="720"/>
          <w:tab w:val="left" w:pos="993"/>
        </w:tabs>
        <w:suppressAutoHyphens/>
        <w:ind w:left="0" w:firstLine="709"/>
        <w:rPr>
          <w:rFonts w:ascii="Times New Roman" w:hAnsi="Times New Roman"/>
        </w:rPr>
      </w:pPr>
      <w:r w:rsidRPr="00715D11">
        <w:rPr>
          <w:rFonts w:ascii="Times New Roman" w:hAnsi="Times New Roman"/>
        </w:rPr>
        <w:t>информационное обеспечение (радио, телевидение, интернет, газеты);</w:t>
      </w:r>
    </w:p>
    <w:p w:rsidR="00892558" w:rsidRPr="00715D11" w:rsidRDefault="00892558" w:rsidP="00A354B5">
      <w:pPr>
        <w:numPr>
          <w:ilvl w:val="0"/>
          <w:numId w:val="63"/>
        </w:numPr>
        <w:tabs>
          <w:tab w:val="left" w:pos="720"/>
          <w:tab w:val="left" w:pos="993"/>
        </w:tabs>
        <w:suppressAutoHyphens/>
        <w:ind w:left="0" w:firstLine="709"/>
        <w:rPr>
          <w:rFonts w:ascii="Times New Roman" w:hAnsi="Times New Roman"/>
        </w:rPr>
      </w:pPr>
      <w:r w:rsidRPr="00715D11">
        <w:rPr>
          <w:rFonts w:ascii="Times New Roman" w:hAnsi="Times New Roman"/>
        </w:rPr>
        <w:t>развитие рекламного и информационного комплексов по трассе;</w:t>
      </w:r>
    </w:p>
    <w:p w:rsidR="00892558" w:rsidRPr="00715D11" w:rsidRDefault="00892558" w:rsidP="00A354B5">
      <w:pPr>
        <w:numPr>
          <w:ilvl w:val="0"/>
          <w:numId w:val="63"/>
        </w:numPr>
        <w:tabs>
          <w:tab w:val="left" w:pos="720"/>
          <w:tab w:val="left" w:pos="993"/>
        </w:tabs>
        <w:suppressAutoHyphens/>
        <w:ind w:left="0" w:firstLine="709"/>
        <w:rPr>
          <w:rFonts w:ascii="Times New Roman" w:hAnsi="Times New Roman"/>
        </w:rPr>
      </w:pPr>
      <w:r w:rsidRPr="00715D11">
        <w:rPr>
          <w:rFonts w:ascii="Times New Roman" w:hAnsi="Times New Roman"/>
        </w:rPr>
        <w:t>реконструкция существующих и строительство новых сооружений линейной автотранспортной службы;</w:t>
      </w:r>
    </w:p>
    <w:p w:rsidR="00892558" w:rsidRPr="00715D11" w:rsidRDefault="00892558" w:rsidP="00A354B5">
      <w:pPr>
        <w:numPr>
          <w:ilvl w:val="0"/>
          <w:numId w:val="63"/>
        </w:numPr>
        <w:tabs>
          <w:tab w:val="left" w:pos="720"/>
          <w:tab w:val="left" w:pos="993"/>
        </w:tabs>
        <w:suppressAutoHyphens/>
        <w:ind w:left="0" w:firstLine="709"/>
        <w:rPr>
          <w:rFonts w:ascii="Times New Roman" w:hAnsi="Times New Roman"/>
        </w:rPr>
      </w:pPr>
      <w:r w:rsidRPr="00715D11">
        <w:rPr>
          <w:rFonts w:ascii="Times New Roman" w:hAnsi="Times New Roman"/>
        </w:rPr>
        <w:t>строительство на средства предпринимателей и сельской администрации инвестиционных комплексов, включающих автобусный павильон, пункт общественного порядка, автостоянку, телефон, предприятия торговли и общественного питания, наглядную аннотацию.</w:t>
      </w:r>
    </w:p>
    <w:p w:rsidR="0032185B" w:rsidRPr="00C16347" w:rsidRDefault="0032185B" w:rsidP="00892558">
      <w:pPr>
        <w:tabs>
          <w:tab w:val="left" w:pos="993"/>
        </w:tabs>
        <w:ind w:firstLine="709"/>
        <w:rPr>
          <w:rFonts w:ascii="Times New Roman" w:hAnsi="Times New Roman"/>
          <w:color w:val="FF0000"/>
        </w:rPr>
      </w:pPr>
    </w:p>
    <w:p w:rsidR="0032185B" w:rsidRPr="00715D11" w:rsidRDefault="0032185B" w:rsidP="00892558">
      <w:pPr>
        <w:tabs>
          <w:tab w:val="left" w:pos="993"/>
        </w:tabs>
        <w:ind w:firstLine="709"/>
        <w:rPr>
          <w:rFonts w:ascii="Times New Roman" w:hAnsi="Times New Roman"/>
          <w:b/>
        </w:rPr>
      </w:pPr>
      <w:r w:rsidRPr="00715D11">
        <w:rPr>
          <w:rFonts w:ascii="Times New Roman" w:hAnsi="Times New Roman"/>
          <w:b/>
        </w:rPr>
        <w:t>Сооружения и устройства для хранения транспортных средств</w:t>
      </w:r>
    </w:p>
    <w:p w:rsidR="0032185B" w:rsidRPr="00715D11" w:rsidRDefault="0032185B" w:rsidP="0032185B">
      <w:pPr>
        <w:ind w:firstLine="709"/>
        <w:rPr>
          <w:rFonts w:ascii="Times New Roman" w:hAnsi="Times New Roman"/>
        </w:rPr>
      </w:pPr>
    </w:p>
    <w:p w:rsidR="0032185B" w:rsidRPr="00715D11" w:rsidRDefault="0032185B" w:rsidP="0032185B">
      <w:pPr>
        <w:ind w:firstLine="709"/>
        <w:rPr>
          <w:rFonts w:ascii="Times New Roman" w:hAnsi="Times New Roman"/>
        </w:rPr>
      </w:pPr>
      <w:r w:rsidRPr="00715D11">
        <w:rPr>
          <w:rFonts w:ascii="Times New Roman" w:hAnsi="Times New Roman"/>
        </w:rPr>
        <w:t xml:space="preserve">Территория поселения в основном застроена </w:t>
      </w:r>
      <w:r w:rsidR="0016746E" w:rsidRPr="00715D11">
        <w:rPr>
          <w:rFonts w:ascii="Times New Roman" w:hAnsi="Times New Roman"/>
        </w:rPr>
        <w:t>индивидуальными</w:t>
      </w:r>
      <w:r w:rsidRPr="00715D11">
        <w:rPr>
          <w:rFonts w:ascii="Times New Roman" w:hAnsi="Times New Roman"/>
        </w:rPr>
        <w:t xml:space="preserve"> жилыми домами. Ге</w:t>
      </w:r>
      <w:r w:rsidR="00812ABE" w:rsidRPr="00715D11">
        <w:rPr>
          <w:rFonts w:ascii="Times New Roman" w:hAnsi="Times New Roman"/>
        </w:rPr>
        <w:t xml:space="preserve">неральный </w:t>
      </w:r>
      <w:r w:rsidRPr="00715D11">
        <w:rPr>
          <w:rFonts w:ascii="Times New Roman" w:hAnsi="Times New Roman"/>
        </w:rPr>
        <w:t>план на следующих стадиях развития сохраняет эту тенденцию.</w:t>
      </w:r>
    </w:p>
    <w:p w:rsidR="0032185B" w:rsidRPr="00715D11" w:rsidRDefault="0032185B" w:rsidP="0032185B">
      <w:pPr>
        <w:ind w:firstLine="709"/>
        <w:rPr>
          <w:rFonts w:ascii="Times New Roman" w:hAnsi="Times New Roman"/>
        </w:rPr>
      </w:pPr>
      <w:r w:rsidRPr="00715D11">
        <w:rPr>
          <w:rFonts w:ascii="Times New Roman" w:hAnsi="Times New Roman"/>
        </w:rPr>
        <w:t>К концу расчетного срока по поселению ориентировочно предполагается 700 индивидуальных легковых автомобилей.</w:t>
      </w:r>
    </w:p>
    <w:p w:rsidR="0032185B" w:rsidRPr="00715D11" w:rsidRDefault="0032185B" w:rsidP="0032185B">
      <w:pPr>
        <w:ind w:firstLine="709"/>
        <w:rPr>
          <w:rFonts w:ascii="Times New Roman" w:hAnsi="Times New Roman"/>
        </w:rPr>
      </w:pPr>
      <w:r w:rsidRPr="00715D11">
        <w:rPr>
          <w:rFonts w:ascii="Times New Roman" w:hAnsi="Times New Roman"/>
        </w:rPr>
        <w:t>В пределах проектируемых территорий индивидуальной жилой застройки гаражи-стоянки размещаются в границах приусадебного участка.</w:t>
      </w:r>
    </w:p>
    <w:p w:rsidR="0032185B" w:rsidRPr="00715D11" w:rsidRDefault="0032185B" w:rsidP="0032185B">
      <w:pPr>
        <w:ind w:firstLine="709"/>
        <w:rPr>
          <w:rFonts w:ascii="Times New Roman" w:hAnsi="Times New Roman"/>
        </w:rPr>
      </w:pPr>
      <w:r w:rsidRPr="00715D11">
        <w:rPr>
          <w:rFonts w:ascii="Times New Roman" w:hAnsi="Times New Roman"/>
        </w:rPr>
        <w:t xml:space="preserve">Количество мест для постоянного хранения транспортных средств индивидуальных владельцев автотранспорта </w:t>
      </w:r>
      <w:r w:rsidR="00AB187E" w:rsidRPr="00715D11">
        <w:rPr>
          <w:rFonts w:ascii="Times New Roman" w:hAnsi="Times New Roman"/>
        </w:rPr>
        <w:t xml:space="preserve">в </w:t>
      </w:r>
      <w:r w:rsidR="00C16347" w:rsidRPr="00715D11">
        <w:rPr>
          <w:rFonts w:ascii="Times New Roman" w:hAnsi="Times New Roman"/>
        </w:rPr>
        <w:t>с. Пуркаево</w:t>
      </w:r>
      <w:r w:rsidRPr="00715D11">
        <w:rPr>
          <w:rFonts w:ascii="Times New Roman" w:hAnsi="Times New Roman"/>
        </w:rPr>
        <w:t>, принято в соответствии с СП 42.13330.2011 СНиП 2.07.01-89* – не менее 90% расчетного числа индивидуальных легковых автомобилей, при пешеходной доступности не более 800 м.</w:t>
      </w:r>
    </w:p>
    <w:p w:rsidR="0032185B" w:rsidRPr="00715D11" w:rsidRDefault="0032185B" w:rsidP="0032185B">
      <w:pPr>
        <w:ind w:firstLine="709"/>
        <w:rPr>
          <w:rFonts w:ascii="Times New Roman" w:hAnsi="Times New Roman"/>
        </w:rPr>
      </w:pPr>
      <w:r w:rsidRPr="00715D11">
        <w:rPr>
          <w:rFonts w:ascii="Times New Roman" w:hAnsi="Times New Roman"/>
        </w:rPr>
        <w:t>Места хранения транспортных средств жителей предусматривается на придомовой территории, проектом предлагается предусмотреть расширение стояночных мест на прилегающей территории.</w:t>
      </w:r>
    </w:p>
    <w:p w:rsidR="0032185B" w:rsidRPr="00715D11" w:rsidRDefault="0032185B" w:rsidP="0032185B">
      <w:pPr>
        <w:ind w:firstLine="709"/>
        <w:rPr>
          <w:rFonts w:ascii="Times New Roman" w:hAnsi="Times New Roman"/>
        </w:rPr>
      </w:pPr>
      <w:r w:rsidRPr="00715D11">
        <w:rPr>
          <w:rFonts w:ascii="Times New Roman" w:hAnsi="Times New Roman"/>
        </w:rPr>
        <w:t xml:space="preserve">Более детальное определение мест для хранения индивидуального автотранспорта для многоквартирной жилой застройки будет прорабатываться на стадии проекта планировки с учетом нормативных санитарных разрывов.  </w:t>
      </w:r>
    </w:p>
    <w:p w:rsidR="0032185B" w:rsidRPr="00C16347" w:rsidRDefault="0032185B" w:rsidP="0032185B">
      <w:pPr>
        <w:ind w:firstLine="709"/>
        <w:rPr>
          <w:rFonts w:ascii="Times New Roman" w:hAnsi="Times New Roman"/>
          <w:color w:val="FF0000"/>
        </w:rPr>
      </w:pPr>
    </w:p>
    <w:p w:rsidR="0032185B" w:rsidRPr="00C16347" w:rsidRDefault="0032185B" w:rsidP="0032185B">
      <w:pPr>
        <w:ind w:firstLine="709"/>
        <w:rPr>
          <w:rFonts w:ascii="Times New Roman" w:hAnsi="Times New Roman"/>
          <w:color w:val="FF0000"/>
        </w:rPr>
      </w:pPr>
    </w:p>
    <w:p w:rsidR="0032185B" w:rsidRPr="00C16347" w:rsidRDefault="0032185B" w:rsidP="0032185B">
      <w:pPr>
        <w:ind w:firstLine="709"/>
        <w:rPr>
          <w:rFonts w:ascii="Times New Roman" w:hAnsi="Times New Roman"/>
          <w:b/>
          <w:color w:val="FF0000"/>
        </w:rPr>
      </w:pPr>
    </w:p>
    <w:p w:rsidR="009306FE" w:rsidRPr="00D40579" w:rsidRDefault="00360B19" w:rsidP="007949C8">
      <w:pPr>
        <w:pageBreakBefore/>
        <w:widowControl w:val="0"/>
        <w:spacing w:after="300"/>
        <w:ind w:firstLine="709"/>
        <w:contextualSpacing/>
        <w:outlineLvl w:val="0"/>
        <w:rPr>
          <w:rFonts w:ascii="Times New Roman" w:hAnsi="Times New Roman"/>
          <w:b/>
          <w:bCs/>
          <w:lang w:val="x-none" w:eastAsia="en-US" w:bidi="en-US"/>
        </w:rPr>
      </w:pPr>
      <w:bookmarkStart w:id="280" w:name="_Toc421107140"/>
      <w:bookmarkStart w:id="281" w:name="_Toc421107524"/>
      <w:bookmarkStart w:id="282" w:name="_Toc421107609"/>
      <w:bookmarkStart w:id="283" w:name="_Toc463460330"/>
      <w:bookmarkStart w:id="284" w:name="_Toc463462183"/>
      <w:bookmarkStart w:id="285" w:name="_Toc463786483"/>
      <w:r w:rsidRPr="00D40579">
        <w:rPr>
          <w:rFonts w:ascii="Times New Roman" w:hAnsi="Times New Roman"/>
          <w:b/>
          <w:bCs/>
          <w:lang w:val="x-none"/>
        </w:rPr>
        <w:lastRenderedPageBreak/>
        <w:t>РАЗДЕЛ 7</w:t>
      </w:r>
      <w:r w:rsidR="009306FE" w:rsidRPr="00D40579">
        <w:rPr>
          <w:rFonts w:ascii="Times New Roman" w:hAnsi="Times New Roman"/>
          <w:b/>
          <w:bCs/>
          <w:lang w:val="x-none"/>
        </w:rPr>
        <w:t>. ОХРАНА ОБЪЕКТОВ КУЛЬТУРНОГО НАСЛЕДИЯ</w:t>
      </w:r>
      <w:bookmarkEnd w:id="280"/>
      <w:bookmarkEnd w:id="281"/>
      <w:bookmarkEnd w:id="282"/>
      <w:bookmarkEnd w:id="283"/>
      <w:bookmarkEnd w:id="284"/>
      <w:bookmarkEnd w:id="285"/>
    </w:p>
    <w:p w:rsidR="00360B19" w:rsidRPr="00D40579" w:rsidRDefault="00360B19" w:rsidP="00EE7306">
      <w:pPr>
        <w:ind w:firstLine="709"/>
        <w:rPr>
          <w:rFonts w:ascii="Times New Roman" w:hAnsi="Times New Roman"/>
          <w:b/>
        </w:rPr>
      </w:pPr>
      <w:bookmarkStart w:id="286" w:name="_Toc421107141"/>
      <w:bookmarkStart w:id="287" w:name="_Toc421107525"/>
      <w:bookmarkStart w:id="288" w:name="_Toc421107610"/>
    </w:p>
    <w:p w:rsidR="0006317C" w:rsidRPr="00D40579" w:rsidRDefault="0006317C" w:rsidP="0006317C">
      <w:pPr>
        <w:tabs>
          <w:tab w:val="right" w:leader="dot" w:pos="10206"/>
        </w:tabs>
        <w:spacing w:after="300"/>
        <w:ind w:firstLine="709"/>
        <w:contextualSpacing/>
        <w:outlineLvl w:val="1"/>
        <w:rPr>
          <w:rFonts w:ascii="Times New Roman" w:hAnsi="Times New Roman"/>
          <w:b/>
          <w:lang w:eastAsia="en-US" w:bidi="en-US"/>
        </w:rPr>
      </w:pPr>
      <w:bookmarkStart w:id="289" w:name="_Toc463786484"/>
      <w:bookmarkEnd w:id="286"/>
      <w:bookmarkEnd w:id="287"/>
      <w:bookmarkEnd w:id="288"/>
      <w:r w:rsidRPr="00D40579">
        <w:rPr>
          <w:rFonts w:ascii="Times New Roman" w:hAnsi="Times New Roman"/>
          <w:b/>
          <w:lang w:val="x-none" w:eastAsia="x-none"/>
        </w:rPr>
        <w:t xml:space="preserve">7.1. </w:t>
      </w:r>
      <w:r w:rsidRPr="00D40579">
        <w:rPr>
          <w:rFonts w:ascii="Times New Roman" w:hAnsi="Times New Roman"/>
          <w:b/>
          <w:lang w:eastAsia="x-none"/>
        </w:rPr>
        <w:t>Историческая справка</w:t>
      </w:r>
      <w:bookmarkEnd w:id="289"/>
    </w:p>
    <w:p w:rsidR="009306FE" w:rsidRPr="00C16347" w:rsidRDefault="009306FE" w:rsidP="00EE7306">
      <w:pPr>
        <w:ind w:firstLine="709"/>
        <w:rPr>
          <w:rFonts w:ascii="Times New Roman" w:hAnsi="Times New Roman"/>
          <w:b/>
          <w:color w:val="FF0000"/>
        </w:rPr>
      </w:pPr>
    </w:p>
    <w:p w:rsidR="00D40579" w:rsidRDefault="00D40579" w:rsidP="00D40579">
      <w:pPr>
        <w:ind w:firstLine="851"/>
        <w:rPr>
          <w:rFonts w:ascii="Times New Roman" w:hAnsi="Times New Roman"/>
        </w:rPr>
      </w:pPr>
      <w:bookmarkStart w:id="290" w:name="_Toc421107142"/>
      <w:bookmarkStart w:id="291" w:name="_Toc421107526"/>
      <w:bookmarkStart w:id="292" w:name="_Toc421107611"/>
      <w:bookmarkStart w:id="293" w:name="_Toc463460331"/>
      <w:bookmarkStart w:id="294" w:name="_Toc463462184"/>
      <w:bookmarkStart w:id="295" w:name="_Toc463786485"/>
      <w:r w:rsidRPr="00D40579">
        <w:rPr>
          <w:rFonts w:ascii="Times New Roman" w:hAnsi="Times New Roman"/>
        </w:rPr>
        <w:t>Пуркаево – село. Расположено на юго-востоке Дубенского муниципального района, на границе с Сурским районом Ульяновской области. Основано в начале XVII века. Первоначально называлось Налитово. Переименовано в 1966 в Пуркаево – в память о генерале армии М.А. Пуркаеве, уроженце села.</w:t>
      </w:r>
    </w:p>
    <w:p w:rsidR="00D40579" w:rsidRDefault="00D40579" w:rsidP="00D40579">
      <w:pPr>
        <w:ind w:firstLine="851"/>
        <w:rPr>
          <w:rFonts w:ascii="Times New Roman" w:hAnsi="Times New Roman"/>
        </w:rPr>
      </w:pPr>
      <w:r w:rsidRPr="00D40579">
        <w:rPr>
          <w:rFonts w:ascii="Times New Roman" w:hAnsi="Times New Roman"/>
        </w:rPr>
        <w:t>Бывший колхоз имени Жданова был крупным высокомеханизированным и многоотраслевым хозяйством, имел большие показатели по мясомолочному животноводству, возделывания пшеницы, ржи, кормовой свеклы. Существовало предприятие по добыче торфа для топлива и удобрений.</w:t>
      </w:r>
    </w:p>
    <w:p w:rsidR="00D40579" w:rsidRDefault="00D40579" w:rsidP="00D40579">
      <w:pPr>
        <w:ind w:firstLine="851"/>
        <w:rPr>
          <w:rFonts w:ascii="Times New Roman" w:hAnsi="Times New Roman"/>
        </w:rPr>
      </w:pPr>
      <w:r w:rsidRPr="00D40579">
        <w:rPr>
          <w:rFonts w:ascii="Times New Roman" w:hAnsi="Times New Roman"/>
        </w:rPr>
        <w:t>С наступление экономического кризиса 90-х годов хозяйство пришло в упадок.</w:t>
      </w:r>
    </w:p>
    <w:p w:rsidR="00D40579" w:rsidRDefault="00D40579" w:rsidP="00D40579">
      <w:pPr>
        <w:ind w:firstLine="851"/>
        <w:rPr>
          <w:rFonts w:ascii="Times New Roman" w:hAnsi="Times New Roman"/>
        </w:rPr>
      </w:pPr>
      <w:r w:rsidRPr="00D40579">
        <w:rPr>
          <w:rFonts w:ascii="Times New Roman" w:hAnsi="Times New Roman"/>
        </w:rPr>
        <w:t>В селе воздвигнут памятник в честь односельчан, погибших в годы Великой Отечественной войны.</w:t>
      </w:r>
    </w:p>
    <w:p w:rsidR="00D40579" w:rsidRDefault="00D40579" w:rsidP="00D40579">
      <w:pPr>
        <w:ind w:firstLine="851"/>
        <w:rPr>
          <w:rFonts w:ascii="Times New Roman" w:hAnsi="Times New Roman"/>
        </w:rPr>
      </w:pPr>
      <w:r w:rsidRPr="00D40579">
        <w:rPr>
          <w:rFonts w:ascii="Times New Roman" w:hAnsi="Times New Roman"/>
        </w:rPr>
        <w:t>Пуркаево – родина Героя Советского союза Максима Степановича Жадейкина. На родине установлен бюст герою.</w:t>
      </w:r>
    </w:p>
    <w:p w:rsidR="00D40579" w:rsidRDefault="00D40579" w:rsidP="00D40579">
      <w:pPr>
        <w:ind w:firstLine="851"/>
        <w:rPr>
          <w:rFonts w:ascii="Times New Roman" w:hAnsi="Times New Roman"/>
        </w:rPr>
      </w:pPr>
      <w:r w:rsidRPr="00D40579">
        <w:rPr>
          <w:rFonts w:ascii="Times New Roman" w:hAnsi="Times New Roman"/>
        </w:rPr>
        <w:t>В современной инфраструктуре Пуркаевского сельского поселения –  общеобразовательная школа, психоневрологический интернат, сельский клуб, 2 библиотеки, акушерско-фельдшерский пункт (ФАП), 2  магазина, почтовое отделение связи, отделение сбербанка, два деревообрабатывающих предприятия.</w:t>
      </w:r>
    </w:p>
    <w:p w:rsidR="00D40579" w:rsidRPr="00D40579" w:rsidRDefault="00D40579" w:rsidP="00D40579">
      <w:pPr>
        <w:ind w:firstLine="851"/>
        <w:rPr>
          <w:rFonts w:ascii="Times New Roman" w:hAnsi="Times New Roman"/>
        </w:rPr>
      </w:pPr>
    </w:p>
    <w:p w:rsidR="009306FE" w:rsidRPr="00D40579" w:rsidRDefault="00360B19" w:rsidP="00F93590">
      <w:pPr>
        <w:tabs>
          <w:tab w:val="right" w:leader="dot" w:pos="10206"/>
        </w:tabs>
        <w:ind w:firstLine="709"/>
        <w:contextualSpacing/>
        <w:outlineLvl w:val="1"/>
        <w:rPr>
          <w:rFonts w:ascii="Times New Roman" w:hAnsi="Times New Roman"/>
          <w:b/>
          <w:lang w:val="x-none" w:eastAsia="en-US" w:bidi="en-US"/>
        </w:rPr>
      </w:pPr>
      <w:r w:rsidRPr="00D40579">
        <w:rPr>
          <w:rFonts w:ascii="Times New Roman" w:hAnsi="Times New Roman"/>
          <w:b/>
          <w:lang w:val="x-none" w:eastAsia="x-none"/>
        </w:rPr>
        <w:t>7.2. Объекты</w:t>
      </w:r>
      <w:r w:rsidR="009306FE" w:rsidRPr="00D40579">
        <w:rPr>
          <w:rFonts w:ascii="Times New Roman" w:hAnsi="Times New Roman"/>
          <w:b/>
          <w:lang w:val="x-none" w:eastAsia="x-none"/>
        </w:rPr>
        <w:t xml:space="preserve"> культурного наследия</w:t>
      </w:r>
      <w:bookmarkEnd w:id="290"/>
      <w:bookmarkEnd w:id="291"/>
      <w:bookmarkEnd w:id="292"/>
      <w:bookmarkEnd w:id="293"/>
      <w:bookmarkEnd w:id="294"/>
      <w:bookmarkEnd w:id="295"/>
    </w:p>
    <w:p w:rsidR="00360B19" w:rsidRPr="00D40579" w:rsidRDefault="00360B19" w:rsidP="00F93590">
      <w:pPr>
        <w:ind w:firstLine="709"/>
        <w:rPr>
          <w:rFonts w:ascii="Times New Roman" w:eastAsia="Calibri" w:hAnsi="Times New Roman"/>
          <w:lang w:eastAsia="en-US"/>
        </w:rPr>
      </w:pPr>
    </w:p>
    <w:p w:rsidR="00D40579" w:rsidRPr="00D40579" w:rsidRDefault="00D40579" w:rsidP="00D40579">
      <w:pPr>
        <w:widowControl w:val="0"/>
        <w:autoSpaceDE w:val="0"/>
        <w:autoSpaceDN w:val="0"/>
        <w:adjustRightInd w:val="0"/>
        <w:ind w:firstLine="709"/>
        <w:rPr>
          <w:rFonts w:ascii="Times New Roman" w:hAnsi="Times New Roman"/>
          <w:lang w:eastAsia="en-US" w:bidi="en-US"/>
        </w:rPr>
      </w:pPr>
      <w:r w:rsidRPr="00D40579">
        <w:rPr>
          <w:rFonts w:ascii="Times New Roman" w:hAnsi="Times New Roman"/>
        </w:rPr>
        <w:t xml:space="preserve">На территории Пуркаевского сельского поселения находятся </w:t>
      </w:r>
      <w:r w:rsidRPr="00D40579">
        <w:rPr>
          <w:rFonts w:ascii="Times New Roman" w:hAnsi="Times New Roman"/>
          <w:b/>
        </w:rPr>
        <w:t>объекты культурного наследия местного значения</w:t>
      </w:r>
      <w:r w:rsidRPr="00D40579">
        <w:rPr>
          <w:rFonts w:ascii="Times New Roman" w:hAnsi="Times New Roman"/>
        </w:rPr>
        <w:t xml:space="preserve"> - </w:t>
      </w:r>
      <w:r w:rsidRPr="00D40579">
        <w:rPr>
          <w:rFonts w:ascii="Times New Roman" w:hAnsi="Times New Roman"/>
          <w:spacing w:val="-6"/>
          <w:szCs w:val="28"/>
        </w:rPr>
        <w:t xml:space="preserve">Обелиск погибшим во время Великой </w:t>
      </w:r>
      <w:r w:rsidRPr="00D40579">
        <w:rPr>
          <w:rFonts w:ascii="Times New Roman" w:hAnsi="Times New Roman"/>
          <w:spacing w:val="-4"/>
          <w:szCs w:val="28"/>
        </w:rPr>
        <w:t>Отечественной Войны воинам.</w:t>
      </w:r>
    </w:p>
    <w:p w:rsidR="00D87503" w:rsidRPr="00D40579" w:rsidRDefault="00D87503" w:rsidP="006A0C8A">
      <w:pPr>
        <w:pStyle w:val="af8"/>
        <w:ind w:firstLine="567"/>
        <w:jc w:val="center"/>
        <w:rPr>
          <w:b/>
          <w:sz w:val="24"/>
          <w:szCs w:val="24"/>
        </w:rPr>
      </w:pPr>
    </w:p>
    <w:p w:rsidR="009306FE" w:rsidRPr="00D40579" w:rsidRDefault="00360B19" w:rsidP="006A0C8A">
      <w:pPr>
        <w:tabs>
          <w:tab w:val="right" w:leader="dot" w:pos="10206"/>
        </w:tabs>
        <w:ind w:firstLine="709"/>
        <w:contextualSpacing/>
        <w:outlineLvl w:val="1"/>
        <w:rPr>
          <w:rFonts w:ascii="Times New Roman" w:hAnsi="Times New Roman"/>
          <w:b/>
          <w:lang w:val="x-none" w:eastAsia="x-none" w:bidi="en-US"/>
        </w:rPr>
      </w:pPr>
      <w:bookmarkStart w:id="296" w:name="_Toc421107143"/>
      <w:bookmarkStart w:id="297" w:name="_Toc421107527"/>
      <w:bookmarkStart w:id="298" w:name="_Toc421107612"/>
      <w:bookmarkStart w:id="299" w:name="_Toc463460332"/>
      <w:bookmarkStart w:id="300" w:name="_Toc463462185"/>
      <w:bookmarkStart w:id="301" w:name="_Toc463786486"/>
      <w:r w:rsidRPr="00D40579">
        <w:rPr>
          <w:rFonts w:ascii="Times New Roman" w:hAnsi="Times New Roman"/>
          <w:b/>
          <w:lang w:val="x-none" w:eastAsia="x-none" w:bidi="en-US"/>
        </w:rPr>
        <w:t>7</w:t>
      </w:r>
      <w:r w:rsidR="009306FE" w:rsidRPr="00D40579">
        <w:rPr>
          <w:rFonts w:ascii="Times New Roman" w:hAnsi="Times New Roman"/>
          <w:b/>
          <w:lang w:val="x-none" w:eastAsia="x-none" w:bidi="en-US"/>
        </w:rPr>
        <w:t xml:space="preserve">.3. </w:t>
      </w:r>
      <w:bookmarkEnd w:id="296"/>
      <w:bookmarkEnd w:id="297"/>
      <w:bookmarkEnd w:id="298"/>
      <w:r w:rsidRPr="00D40579">
        <w:rPr>
          <w:rFonts w:ascii="Times New Roman" w:hAnsi="Times New Roman"/>
          <w:b/>
          <w:lang w:val="x-none" w:eastAsia="x-none" w:bidi="en-US"/>
        </w:rPr>
        <w:t>Мероприятия по сохранению объе</w:t>
      </w:r>
      <w:r w:rsidR="00D87E40" w:rsidRPr="00D40579">
        <w:rPr>
          <w:rFonts w:ascii="Times New Roman" w:hAnsi="Times New Roman"/>
          <w:b/>
          <w:lang w:eastAsia="x-none" w:bidi="en-US"/>
        </w:rPr>
        <w:t>к</w:t>
      </w:r>
      <w:r w:rsidRPr="00D40579">
        <w:rPr>
          <w:rFonts w:ascii="Times New Roman" w:hAnsi="Times New Roman"/>
          <w:b/>
          <w:lang w:val="x-none" w:eastAsia="x-none" w:bidi="en-US"/>
        </w:rPr>
        <w:t>тов, представляющих собой историко-культурную ценность</w:t>
      </w:r>
      <w:bookmarkEnd w:id="299"/>
      <w:bookmarkEnd w:id="300"/>
      <w:bookmarkEnd w:id="301"/>
    </w:p>
    <w:p w:rsidR="00156BC3" w:rsidRPr="00D40579" w:rsidRDefault="00156BC3" w:rsidP="006A0C8A">
      <w:pPr>
        <w:pStyle w:val="Style7"/>
        <w:widowControl/>
        <w:ind w:firstLine="709"/>
        <w:rPr>
          <w:rStyle w:val="FontStyle67"/>
          <w:sz w:val="24"/>
          <w:szCs w:val="24"/>
        </w:rPr>
      </w:pPr>
    </w:p>
    <w:p w:rsidR="00360B19" w:rsidRPr="00D40579" w:rsidRDefault="00360B19" w:rsidP="006A0C8A">
      <w:pPr>
        <w:pStyle w:val="Style7"/>
        <w:widowControl/>
        <w:ind w:firstLine="709"/>
        <w:rPr>
          <w:rStyle w:val="FontStyle67"/>
          <w:sz w:val="24"/>
          <w:szCs w:val="24"/>
        </w:rPr>
      </w:pPr>
      <w:r w:rsidRPr="00D40579">
        <w:rPr>
          <w:rStyle w:val="FontStyle67"/>
          <w:sz w:val="24"/>
          <w:szCs w:val="24"/>
        </w:rPr>
        <w:t xml:space="preserve">Согласно ст. 35, 36 Федерального закона от 25.06.2005 № 73-ФЗ </w:t>
      </w:r>
      <w:r w:rsidR="00AE6EBE" w:rsidRPr="00D40579">
        <w:rPr>
          <w:rStyle w:val="FontStyle67"/>
          <w:sz w:val="24"/>
          <w:szCs w:val="24"/>
        </w:rPr>
        <w:t>«</w:t>
      </w:r>
      <w:r w:rsidRPr="00D40579">
        <w:rPr>
          <w:rStyle w:val="FontStyle67"/>
          <w:sz w:val="24"/>
          <w:szCs w:val="24"/>
        </w:rPr>
        <w:t>Об объектах культурного наследия (памятники истории и культуры) народов Российской Федерации</w:t>
      </w:r>
      <w:r w:rsidR="00AE6EBE" w:rsidRPr="00D40579">
        <w:rPr>
          <w:rStyle w:val="FontStyle67"/>
          <w:sz w:val="24"/>
          <w:szCs w:val="24"/>
        </w:rPr>
        <w:t>»</w:t>
      </w:r>
      <w:r w:rsidRPr="00D40579">
        <w:rPr>
          <w:rStyle w:val="FontStyle67"/>
          <w:sz w:val="24"/>
          <w:szCs w:val="24"/>
        </w:rPr>
        <w:t xml:space="preserve"> (далее – Федеральный закон) на территории памятника или ансамбля запрещаются все виды работ, за исключением работ по сохранению объекта культурного наследия, а также деятельности, не создающей угрозы повреждения, либо уничтожения памятника, Хозяйственная деятельность на территории памятника истории и культуры ведется при наличии проекта, содержащего раздел по обеспечению сохранности объекта культурного наследия при проведении работ.</w:t>
      </w:r>
    </w:p>
    <w:p w:rsidR="006529F2" w:rsidRPr="00D40579" w:rsidRDefault="00360B19" w:rsidP="006A0C8A">
      <w:pPr>
        <w:pStyle w:val="Style7"/>
        <w:widowControl/>
        <w:ind w:firstLine="709"/>
        <w:rPr>
          <w:rStyle w:val="FontStyle67"/>
          <w:sz w:val="24"/>
          <w:szCs w:val="24"/>
        </w:rPr>
      </w:pPr>
      <w:r w:rsidRPr="00D40579">
        <w:rPr>
          <w:rStyle w:val="FontStyle67"/>
          <w:sz w:val="24"/>
          <w:szCs w:val="24"/>
        </w:rPr>
        <w:t>В силу ст.36, 45 Федерального закона раздел по обеспечению сохранности объектов культурного наследия подлежит обязательному согласованию с Министерством. Работы по сохранению объекта культурного наследия проводятся при наличии письменных заданий и разрешений, выдаваемых Министерством.</w:t>
      </w:r>
    </w:p>
    <w:p w:rsidR="00360B19" w:rsidRPr="00D40579" w:rsidRDefault="00360B19" w:rsidP="006A0C8A">
      <w:pPr>
        <w:pStyle w:val="Style7"/>
        <w:widowControl/>
        <w:ind w:firstLine="709"/>
        <w:rPr>
          <w:rStyle w:val="FontStyle67"/>
          <w:sz w:val="24"/>
          <w:szCs w:val="24"/>
        </w:rPr>
      </w:pPr>
      <w:r w:rsidRPr="00D40579">
        <w:rPr>
          <w:rStyle w:val="FontStyle67"/>
          <w:sz w:val="24"/>
          <w:szCs w:val="24"/>
        </w:rPr>
        <w:t>В целях обеспечения сохранности объектов культурного наследия, необходимо реализовать следующие мероприятия территориального планирования:</w:t>
      </w:r>
    </w:p>
    <w:p w:rsidR="00360B19" w:rsidRPr="00D40579" w:rsidRDefault="00360B19" w:rsidP="006A0C8A">
      <w:pPr>
        <w:pStyle w:val="Style7"/>
        <w:widowControl/>
        <w:ind w:firstLine="709"/>
        <w:rPr>
          <w:rStyle w:val="FontStyle67"/>
          <w:sz w:val="24"/>
          <w:szCs w:val="24"/>
        </w:rPr>
      </w:pPr>
      <w:r w:rsidRPr="00D40579">
        <w:rPr>
          <w:rStyle w:val="FontStyle67"/>
          <w:sz w:val="24"/>
          <w:szCs w:val="24"/>
        </w:rPr>
        <w:lastRenderedPageBreak/>
        <w:t xml:space="preserve">- инициировать выделение денежных средств на проведение историко-культурной экспертизы для включения объектов, представляющих собой историко- культурную ценность в объекты культурного наследия местного и/или регионального значения; </w:t>
      </w:r>
    </w:p>
    <w:p w:rsidR="00360B19" w:rsidRPr="00D40579" w:rsidRDefault="00360B19" w:rsidP="00EE7306">
      <w:pPr>
        <w:pStyle w:val="Style7"/>
        <w:widowControl/>
        <w:ind w:firstLine="709"/>
        <w:rPr>
          <w:rStyle w:val="FontStyle67"/>
          <w:sz w:val="24"/>
          <w:szCs w:val="24"/>
        </w:rPr>
      </w:pPr>
      <w:r w:rsidRPr="00D40579">
        <w:rPr>
          <w:rStyle w:val="FontStyle67"/>
          <w:sz w:val="24"/>
          <w:szCs w:val="24"/>
        </w:rPr>
        <w:t xml:space="preserve">- обеспечить сохранность существующих объектов, представляющих собой </w:t>
      </w:r>
      <w:r w:rsidR="006529F2" w:rsidRPr="00D40579">
        <w:rPr>
          <w:rStyle w:val="FontStyle67"/>
          <w:sz w:val="24"/>
          <w:szCs w:val="24"/>
        </w:rPr>
        <w:t>историко</w:t>
      </w:r>
      <w:r w:rsidRPr="00D40579">
        <w:rPr>
          <w:rStyle w:val="FontStyle67"/>
          <w:sz w:val="24"/>
          <w:szCs w:val="24"/>
        </w:rPr>
        <w:t xml:space="preserve">-культурную ценность; </w:t>
      </w:r>
    </w:p>
    <w:p w:rsidR="00360B19" w:rsidRPr="00D40579" w:rsidRDefault="00360B19" w:rsidP="00EE7306">
      <w:pPr>
        <w:pStyle w:val="Style7"/>
        <w:widowControl/>
        <w:ind w:firstLine="709"/>
        <w:rPr>
          <w:rStyle w:val="FontStyle67"/>
          <w:sz w:val="24"/>
          <w:szCs w:val="24"/>
        </w:rPr>
      </w:pPr>
      <w:r w:rsidRPr="00D40579">
        <w:rPr>
          <w:rStyle w:val="FontStyle67"/>
          <w:sz w:val="24"/>
          <w:szCs w:val="24"/>
        </w:rPr>
        <w:t>- организовать контроль за поддержанием состояния объектов, представляющих собой историко-культурную ценность в удовлетворительном состоянии, находящихся в собственности поселения;</w:t>
      </w:r>
    </w:p>
    <w:p w:rsidR="00360B19" w:rsidRPr="00D40579" w:rsidRDefault="00360B19" w:rsidP="00EE7306">
      <w:pPr>
        <w:pStyle w:val="Style7"/>
        <w:widowControl/>
        <w:ind w:firstLine="709"/>
      </w:pPr>
      <w:r w:rsidRPr="00D40579">
        <w:rPr>
          <w:rStyle w:val="FontStyle67"/>
          <w:sz w:val="24"/>
          <w:szCs w:val="24"/>
        </w:rPr>
        <w:t xml:space="preserve">- инициировать </w:t>
      </w:r>
      <w:r w:rsidR="006529F2" w:rsidRPr="00D40579">
        <w:t>организацию мероприятий</w:t>
      </w:r>
      <w:r w:rsidRPr="00D40579">
        <w:t xml:space="preserve"> по изучению, фиксации объектов, </w:t>
      </w:r>
      <w:r w:rsidRPr="00D40579">
        <w:rPr>
          <w:rStyle w:val="FontStyle67"/>
          <w:sz w:val="24"/>
          <w:szCs w:val="24"/>
        </w:rPr>
        <w:t>представляющих собой историко-культурную ценность</w:t>
      </w:r>
      <w:r w:rsidRPr="00D40579">
        <w:t>.</w:t>
      </w:r>
    </w:p>
    <w:p w:rsidR="00B473E9" w:rsidRPr="00D40579" w:rsidRDefault="00C60370" w:rsidP="00B473E9">
      <w:pPr>
        <w:ind w:firstLine="709"/>
        <w:rPr>
          <w:rFonts w:ascii="Times New Roman" w:hAnsi="Times New Roman"/>
          <w:lang w:eastAsia="en-US" w:bidi="en-US"/>
        </w:rPr>
      </w:pPr>
      <w:r w:rsidRPr="00D40579">
        <w:rPr>
          <w:rFonts w:ascii="Times New Roman" w:hAnsi="Times New Roman"/>
          <w:lang w:eastAsia="en-US" w:bidi="en-US"/>
        </w:rPr>
        <w:t>В</w:t>
      </w:r>
      <w:r w:rsidR="009306FE" w:rsidRPr="00D40579">
        <w:rPr>
          <w:rFonts w:ascii="Times New Roman" w:hAnsi="Times New Roman"/>
          <w:lang w:eastAsia="en-US" w:bidi="en-US"/>
        </w:rPr>
        <w:t xml:space="preserve"> настоящее время </w:t>
      </w:r>
      <w:r w:rsidR="009306FE" w:rsidRPr="00D40579">
        <w:rPr>
          <w:rFonts w:ascii="Times New Roman" w:hAnsi="Times New Roman"/>
          <w:b/>
          <w:lang w:eastAsia="en-US" w:bidi="en-US"/>
        </w:rPr>
        <w:t>историко-архитектурные планы</w:t>
      </w:r>
      <w:r w:rsidR="009306FE" w:rsidRPr="00D40579">
        <w:rPr>
          <w:rFonts w:ascii="Times New Roman" w:hAnsi="Times New Roman"/>
          <w:lang w:eastAsia="en-US" w:bidi="en-US"/>
        </w:rPr>
        <w:t xml:space="preserve">, </w:t>
      </w:r>
      <w:r w:rsidR="009306FE" w:rsidRPr="00D40579">
        <w:rPr>
          <w:rFonts w:ascii="Times New Roman" w:hAnsi="Times New Roman"/>
          <w:b/>
          <w:lang w:eastAsia="en-US" w:bidi="en-US"/>
        </w:rPr>
        <w:t>границы территорий объектов культурного наследия, границы зон объектов археологии</w:t>
      </w:r>
      <w:r w:rsidR="009306FE" w:rsidRPr="00D40579">
        <w:rPr>
          <w:rFonts w:ascii="Times New Roman" w:hAnsi="Times New Roman"/>
          <w:lang w:eastAsia="en-US" w:bidi="en-US"/>
        </w:rPr>
        <w:t xml:space="preserve"> и </w:t>
      </w:r>
      <w:r w:rsidR="009306FE" w:rsidRPr="00D40579">
        <w:rPr>
          <w:rFonts w:ascii="Times New Roman" w:hAnsi="Times New Roman"/>
          <w:b/>
          <w:lang w:eastAsia="en-US" w:bidi="en-US"/>
        </w:rPr>
        <w:t xml:space="preserve">проекты зон охраны </w:t>
      </w:r>
      <w:r w:rsidRPr="00D40579">
        <w:rPr>
          <w:rFonts w:ascii="Times New Roman" w:hAnsi="Times New Roman"/>
          <w:b/>
          <w:lang w:eastAsia="en-US" w:bidi="en-US"/>
        </w:rPr>
        <w:t>объектов культурного наследия</w:t>
      </w:r>
      <w:r w:rsidR="009306FE" w:rsidRPr="00D40579">
        <w:rPr>
          <w:rFonts w:ascii="Times New Roman" w:hAnsi="Times New Roman"/>
          <w:lang w:eastAsia="en-US" w:bidi="en-US"/>
        </w:rPr>
        <w:t xml:space="preserve"> для </w:t>
      </w:r>
      <w:r w:rsidR="00C16347" w:rsidRPr="00D40579">
        <w:rPr>
          <w:rFonts w:ascii="Times New Roman" w:hAnsi="Times New Roman"/>
        </w:rPr>
        <w:t>Пуркаевского</w:t>
      </w:r>
      <w:r w:rsidR="00DA29E6" w:rsidRPr="00D40579">
        <w:rPr>
          <w:rFonts w:ascii="Times New Roman" w:hAnsi="Times New Roman"/>
        </w:rPr>
        <w:t xml:space="preserve"> сельского поселения</w:t>
      </w:r>
      <w:r w:rsidR="009306FE" w:rsidRPr="00D40579">
        <w:rPr>
          <w:rFonts w:ascii="Times New Roman" w:hAnsi="Times New Roman"/>
          <w:lang w:eastAsia="en-US" w:bidi="en-US"/>
        </w:rPr>
        <w:t xml:space="preserve"> </w:t>
      </w:r>
      <w:r w:rsidR="009306FE" w:rsidRPr="00D40579">
        <w:rPr>
          <w:rFonts w:ascii="Times New Roman" w:hAnsi="Times New Roman"/>
          <w:b/>
          <w:lang w:eastAsia="en-US" w:bidi="en-US"/>
        </w:rPr>
        <w:t>не утверждались</w:t>
      </w:r>
      <w:r w:rsidR="009306FE" w:rsidRPr="00D40579">
        <w:rPr>
          <w:rFonts w:ascii="Times New Roman" w:hAnsi="Times New Roman"/>
          <w:lang w:eastAsia="en-US" w:bidi="en-US"/>
        </w:rPr>
        <w:t xml:space="preserve">. </w:t>
      </w:r>
    </w:p>
    <w:p w:rsidR="00156BC3" w:rsidRPr="00D40579" w:rsidRDefault="00156BC3" w:rsidP="00156BC3">
      <w:pPr>
        <w:ind w:firstLine="709"/>
        <w:rPr>
          <w:rFonts w:ascii="Times New Roman" w:hAnsi="Times New Roman"/>
          <w:lang w:eastAsia="en-US" w:bidi="en-US"/>
        </w:rPr>
      </w:pPr>
      <w:r w:rsidRPr="00D40579">
        <w:rPr>
          <w:rFonts w:ascii="Times New Roman" w:hAnsi="Times New Roman"/>
        </w:rPr>
        <w:t xml:space="preserve">В целях обеспечения охраны объектов культурного наследия, расположенных на территории </w:t>
      </w:r>
      <w:r w:rsidR="00C16347" w:rsidRPr="00D40579">
        <w:rPr>
          <w:rFonts w:ascii="Times New Roman" w:hAnsi="Times New Roman"/>
        </w:rPr>
        <w:t>Пуркаевского</w:t>
      </w:r>
      <w:r w:rsidR="00DA29E6" w:rsidRPr="00D40579">
        <w:rPr>
          <w:rFonts w:ascii="Times New Roman" w:hAnsi="Times New Roman"/>
        </w:rPr>
        <w:t xml:space="preserve"> сельского поселения</w:t>
      </w:r>
      <w:r w:rsidRPr="00D40579">
        <w:rPr>
          <w:rFonts w:ascii="Times New Roman" w:hAnsi="Times New Roman"/>
        </w:rPr>
        <w:t>, необходимо учитывать ограничения использования земельных участков и объектов капитального строительства, расположенных на территориях, прилегающих к объектам культурного наследия (при отсутствии разработанного проекта зон охраны объекта культурного наследия) в соответствии с требованиями Федерального закона от 25 июня 2002 года №</w:t>
      </w:r>
      <w:r w:rsidR="009666F4" w:rsidRPr="00D40579">
        <w:rPr>
          <w:rFonts w:ascii="Times New Roman" w:hAnsi="Times New Roman"/>
        </w:rPr>
        <w:t xml:space="preserve"> </w:t>
      </w:r>
      <w:r w:rsidRPr="00D40579">
        <w:rPr>
          <w:rFonts w:ascii="Times New Roman" w:hAnsi="Times New Roman"/>
        </w:rPr>
        <w:t xml:space="preserve">73-ФЗ </w:t>
      </w:r>
      <w:r w:rsidR="00AE6EBE" w:rsidRPr="00D40579">
        <w:rPr>
          <w:rFonts w:ascii="Times New Roman" w:hAnsi="Times New Roman"/>
        </w:rPr>
        <w:t>«</w:t>
      </w:r>
      <w:r w:rsidRPr="00D40579">
        <w:rPr>
          <w:rFonts w:ascii="Times New Roman" w:hAnsi="Times New Roman"/>
        </w:rPr>
        <w:t>Об объектах культурного наследия (памятниках истории и культуры) народов Российской Федерации</w:t>
      </w:r>
      <w:r w:rsidR="00AE6EBE" w:rsidRPr="00D40579">
        <w:rPr>
          <w:rFonts w:ascii="Times New Roman" w:hAnsi="Times New Roman"/>
        </w:rPr>
        <w:t>»</w:t>
      </w:r>
      <w:r w:rsidRPr="00D40579">
        <w:rPr>
          <w:rFonts w:ascii="Times New Roman" w:hAnsi="Times New Roman"/>
        </w:rPr>
        <w:t>.</w:t>
      </w:r>
    </w:p>
    <w:p w:rsidR="00156BC3" w:rsidRPr="00D40579" w:rsidRDefault="00156BC3" w:rsidP="00156BC3">
      <w:pPr>
        <w:ind w:firstLine="709"/>
        <w:rPr>
          <w:rFonts w:ascii="Times New Roman" w:hAnsi="Times New Roman"/>
          <w:lang w:eastAsia="en-US" w:bidi="en-US"/>
        </w:rPr>
      </w:pPr>
      <w:r w:rsidRPr="00D40579">
        <w:rPr>
          <w:rFonts w:ascii="Times New Roman" w:hAnsi="Times New Roman"/>
        </w:rPr>
        <w:t>После разработки и утверждения проекта зон охраны объекта культурного наследия, документы территориального планирования (генеральный план поселения, правила землепользования и застройки, проекты планировки) подлежат соответствующей корректировке с обязательным внесением изменений и дополнений.</w:t>
      </w:r>
    </w:p>
    <w:p w:rsidR="00156BC3" w:rsidRPr="00D40579" w:rsidRDefault="00156BC3" w:rsidP="00156BC3">
      <w:pPr>
        <w:ind w:firstLine="709"/>
        <w:rPr>
          <w:rFonts w:ascii="Times New Roman" w:hAnsi="Times New Roman"/>
          <w:lang w:eastAsia="en-US" w:bidi="en-US"/>
        </w:rPr>
      </w:pPr>
      <w:r w:rsidRPr="00D40579">
        <w:rPr>
          <w:rFonts w:ascii="Times New Roman" w:hAnsi="Times New Roman"/>
        </w:rPr>
        <w:t xml:space="preserve">Необходимо соблюдать требования федерального закона от 25 июня 2002 года №73-ФЗ </w:t>
      </w:r>
      <w:r w:rsidR="00AE6EBE" w:rsidRPr="00D40579">
        <w:rPr>
          <w:rFonts w:ascii="Times New Roman" w:hAnsi="Times New Roman"/>
        </w:rPr>
        <w:t>«</w:t>
      </w:r>
      <w:r w:rsidRPr="00D40579">
        <w:rPr>
          <w:rFonts w:ascii="Times New Roman" w:hAnsi="Times New Roman"/>
        </w:rPr>
        <w:t>Об объектах культурного наследия (памятниках истории и культуры) народов Российской Федерации</w:t>
      </w:r>
      <w:r w:rsidR="00AE6EBE" w:rsidRPr="00D40579">
        <w:rPr>
          <w:rFonts w:ascii="Times New Roman" w:hAnsi="Times New Roman"/>
        </w:rPr>
        <w:t>»</w:t>
      </w:r>
      <w:r w:rsidRPr="00D40579">
        <w:rPr>
          <w:rFonts w:ascii="Times New Roman" w:hAnsi="Times New Roman"/>
        </w:rPr>
        <w:t xml:space="preserve">, в соответствии с которым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ценности памятника или ансамбля и не создающей угрозы их повреждения, разрушения или уничтожения. Кроме того, генеральные планы, проекты планировки, застройки и реконструкции населенных пунктов, имеющих объекты культурного наследия, подлежат согласованию с Государственной инспекцией по охране объектов культурного наследия </w:t>
      </w:r>
      <w:r w:rsidR="0022028B" w:rsidRPr="00D40579">
        <w:rPr>
          <w:rFonts w:ascii="Times New Roman" w:hAnsi="Times New Roman"/>
        </w:rPr>
        <w:t>Республики Мордовия</w:t>
      </w:r>
      <w:r w:rsidRPr="00D40579">
        <w:rPr>
          <w:rFonts w:ascii="Times New Roman" w:hAnsi="Times New Roman"/>
        </w:rPr>
        <w:t xml:space="preserve">. </w:t>
      </w:r>
    </w:p>
    <w:p w:rsidR="00156BC3" w:rsidRPr="00D40579" w:rsidRDefault="00156BC3" w:rsidP="00156BC3">
      <w:pPr>
        <w:ind w:firstLine="709"/>
        <w:rPr>
          <w:rFonts w:ascii="Times New Roman" w:hAnsi="Times New Roman"/>
          <w:lang w:eastAsia="en-US" w:bidi="en-US"/>
        </w:rPr>
      </w:pPr>
      <w:r w:rsidRPr="00D40579">
        <w:rPr>
          <w:rFonts w:ascii="Times New Roman" w:hAnsi="Times New Roman"/>
        </w:rPr>
        <w:t>В случае обнаружения на территории, подлежащей хозяйственному освоению, объектов, обладающих признаками объектов культурного наследия, в проекты проведения работ должны быть внесены разделы об обеспечении сохранности обнаруженных объектов.</w:t>
      </w:r>
    </w:p>
    <w:p w:rsidR="00DE2031" w:rsidRPr="00D40579" w:rsidRDefault="00156BC3" w:rsidP="00DE2031">
      <w:pPr>
        <w:ind w:firstLine="709"/>
        <w:rPr>
          <w:rFonts w:ascii="Times New Roman" w:hAnsi="Times New Roman"/>
          <w:lang w:eastAsia="en-US" w:bidi="en-US"/>
        </w:rPr>
      </w:pPr>
      <w:r w:rsidRPr="00D40579">
        <w:rPr>
          <w:rFonts w:ascii="Times New Roman" w:hAnsi="Times New Roman"/>
        </w:rPr>
        <w:t>По инициативе органов местного самоуправления возможно проведение государственной историко-культурной экспертизы объектов, обладающих признаками объектов культурного наследия с целью обоснования включения объектов культурного наследия в реестр в качестве выявленных объектов или объектов культурного наследия местного значения.</w:t>
      </w:r>
    </w:p>
    <w:p w:rsidR="00DE2031" w:rsidRPr="00D40579" w:rsidRDefault="00DE2031" w:rsidP="00DE2031">
      <w:pPr>
        <w:ind w:firstLine="709"/>
        <w:rPr>
          <w:rFonts w:ascii="Times New Roman" w:hAnsi="Times New Roman"/>
          <w:lang w:eastAsia="en-US" w:bidi="en-US"/>
        </w:rPr>
      </w:pPr>
      <w:r w:rsidRPr="00D40579">
        <w:rPr>
          <w:rFonts w:ascii="Times New Roman" w:hAnsi="Times New Roman"/>
        </w:rPr>
        <w:t xml:space="preserve">Владение, пользование или распоряжение участком, в пределах которого обнаружен объект археологического наследия, осуществляется с соблюдением условий, установленных Федеральным законом от 25 июня 2002 года №73-ФЗ </w:t>
      </w:r>
      <w:r w:rsidR="00AE6EBE" w:rsidRPr="00D40579">
        <w:rPr>
          <w:rFonts w:ascii="Times New Roman" w:hAnsi="Times New Roman"/>
        </w:rPr>
        <w:t>«</w:t>
      </w:r>
      <w:r w:rsidRPr="00D40579">
        <w:rPr>
          <w:rFonts w:ascii="Times New Roman" w:hAnsi="Times New Roman"/>
        </w:rPr>
        <w:t>Об объектах культурного наследия (памятниках истории и культуры) народов Российской Федерации</w:t>
      </w:r>
      <w:r w:rsidR="00AE6EBE" w:rsidRPr="00D40579">
        <w:rPr>
          <w:rFonts w:ascii="Times New Roman" w:hAnsi="Times New Roman"/>
        </w:rPr>
        <w:t>»</w:t>
      </w:r>
      <w:r w:rsidRPr="00D40579">
        <w:rPr>
          <w:rFonts w:ascii="Times New Roman" w:hAnsi="Times New Roman"/>
        </w:rPr>
        <w:t xml:space="preserve">. </w:t>
      </w:r>
    </w:p>
    <w:p w:rsidR="009C1ED6" w:rsidRPr="00D40579" w:rsidRDefault="00DE2031" w:rsidP="009C1ED6">
      <w:pPr>
        <w:ind w:firstLine="709"/>
        <w:rPr>
          <w:rFonts w:ascii="Times New Roman" w:hAnsi="Times New Roman"/>
          <w:lang w:eastAsia="en-US" w:bidi="en-US"/>
        </w:rPr>
      </w:pPr>
      <w:r w:rsidRPr="00D40579">
        <w:rPr>
          <w:rFonts w:ascii="Times New Roman" w:hAnsi="Times New Roman"/>
        </w:rPr>
        <w:lastRenderedPageBreak/>
        <w:t xml:space="preserve">Все земляные, строительные работы на таких участках ведутся при условии проведения предварительных полномасштабных археологических исследований; работы и иные действия по использования памятника и земли в пределах зоны его охраны осуществляются в строгом соответствии с требованиями охранного обязательства и содержащимися в нем техническими и иными условиями. </w:t>
      </w:r>
    </w:p>
    <w:p w:rsidR="009C1ED6" w:rsidRPr="00D40579" w:rsidRDefault="009C1ED6" w:rsidP="009C1ED6">
      <w:pPr>
        <w:ind w:firstLine="709"/>
        <w:rPr>
          <w:rFonts w:ascii="Times New Roman" w:hAnsi="Times New Roman"/>
          <w:szCs w:val="22"/>
        </w:rPr>
      </w:pPr>
      <w:r w:rsidRPr="00D40579">
        <w:rPr>
          <w:rFonts w:ascii="Times New Roman" w:hAnsi="Times New Roman"/>
          <w:szCs w:val="22"/>
        </w:rPr>
        <w:t xml:space="preserve">На расчетный срок представляется целесообразным составление перечня объектов, обладающих признаками объектов культурного наследия и включение их в реестр объектов культурного наследия местного (муниципального) значения. </w:t>
      </w:r>
    </w:p>
    <w:p w:rsidR="009306FE" w:rsidRPr="00715D11" w:rsidRDefault="009C1ED6" w:rsidP="0022028B">
      <w:pPr>
        <w:pageBreakBefore/>
        <w:widowControl w:val="0"/>
        <w:spacing w:after="300"/>
        <w:ind w:firstLine="709"/>
        <w:contextualSpacing/>
        <w:outlineLvl w:val="0"/>
        <w:rPr>
          <w:rFonts w:ascii="Times New Roman" w:hAnsi="Times New Roman"/>
          <w:b/>
          <w:bCs/>
          <w:lang w:val="x-none"/>
        </w:rPr>
      </w:pPr>
      <w:bookmarkStart w:id="302" w:name="_Toc421107144"/>
      <w:bookmarkStart w:id="303" w:name="_Toc421107528"/>
      <w:bookmarkStart w:id="304" w:name="_Toc421107613"/>
      <w:bookmarkStart w:id="305" w:name="_Toc463460333"/>
      <w:bookmarkStart w:id="306" w:name="_Toc463462186"/>
      <w:bookmarkStart w:id="307" w:name="_Toc463786487"/>
      <w:r w:rsidRPr="00715D11">
        <w:rPr>
          <w:rFonts w:ascii="Times New Roman" w:eastAsia="TimesNewRomanPSMT" w:hAnsi="Times New Roman"/>
          <w:b/>
          <w:bCs/>
        </w:rPr>
        <w:lastRenderedPageBreak/>
        <w:t>РА</w:t>
      </w:r>
      <w:r w:rsidR="006529F2" w:rsidRPr="00715D11">
        <w:rPr>
          <w:rFonts w:ascii="Times New Roman" w:eastAsia="TimesNewRomanPSMT" w:hAnsi="Times New Roman"/>
          <w:b/>
          <w:bCs/>
          <w:lang w:val="x-none"/>
        </w:rPr>
        <w:t>ЗДЕЛ 8</w:t>
      </w:r>
      <w:r w:rsidR="009306FE" w:rsidRPr="00715D11">
        <w:rPr>
          <w:rFonts w:ascii="Times New Roman" w:eastAsia="TimesNewRomanPSMT" w:hAnsi="Times New Roman"/>
          <w:b/>
          <w:bCs/>
          <w:lang w:val="x-none"/>
        </w:rPr>
        <w:t>. ОХРАНА ОКРУЖАЮЩЕЙ СРЕДЫ</w:t>
      </w:r>
      <w:bookmarkEnd w:id="302"/>
      <w:bookmarkEnd w:id="303"/>
      <w:bookmarkEnd w:id="304"/>
      <w:bookmarkEnd w:id="305"/>
      <w:bookmarkEnd w:id="306"/>
      <w:bookmarkEnd w:id="307"/>
    </w:p>
    <w:p w:rsidR="00EB2BD4" w:rsidRPr="00715D11" w:rsidRDefault="00EB2BD4" w:rsidP="0022028B">
      <w:pPr>
        <w:ind w:firstLine="709"/>
        <w:rPr>
          <w:rFonts w:ascii="Times New Roman" w:hAnsi="Times New Roman"/>
        </w:rPr>
      </w:pPr>
    </w:p>
    <w:p w:rsidR="00055A1D" w:rsidRPr="00715D11" w:rsidRDefault="00055A1D" w:rsidP="0022028B">
      <w:pPr>
        <w:ind w:right="-13" w:firstLine="709"/>
        <w:rPr>
          <w:rFonts w:ascii="Times New Roman" w:hAnsi="Times New Roman"/>
        </w:rPr>
      </w:pPr>
      <w:r w:rsidRPr="00715D11">
        <w:rPr>
          <w:rFonts w:ascii="Times New Roman" w:hAnsi="Times New Roman"/>
        </w:rPr>
        <w:t xml:space="preserve">В современном мире все большее и большее значение приобретают вопросы экологического состояния территории. В этой связи, при разработке проектов территориального планирования большое внимание уделяется мероприятиям по охране окружающей среды. Несмотря на их очевидность, зачастую они в муниципальных образованиях не проводятся или проводятся эпизодически, что ухудшает экологическую обстановку, а значит ухудшает и условия проживания населения. В соответствии с Градостроительным кодексом РФ, в настоящем проекте приводятся только те мероприятия, которые относятся к полномочиям сельского поселения. </w:t>
      </w:r>
    </w:p>
    <w:p w:rsidR="009306FE" w:rsidRPr="00715D11" w:rsidRDefault="009306FE" w:rsidP="00EE7306">
      <w:pPr>
        <w:ind w:firstLine="709"/>
        <w:rPr>
          <w:rFonts w:ascii="Times New Roman" w:hAnsi="Times New Roman"/>
        </w:rPr>
      </w:pPr>
      <w:r w:rsidRPr="00715D11">
        <w:rPr>
          <w:rFonts w:ascii="Times New Roman" w:hAnsi="Times New Roman"/>
        </w:rPr>
        <w:t xml:space="preserve">Основной целью проектирования и </w:t>
      </w:r>
      <w:r w:rsidR="00C60370" w:rsidRPr="00715D11">
        <w:rPr>
          <w:rFonts w:ascii="Times New Roman" w:hAnsi="Times New Roman"/>
        </w:rPr>
        <w:t>строительства населенных</w:t>
      </w:r>
      <w:r w:rsidRPr="00715D11">
        <w:rPr>
          <w:rFonts w:ascii="Times New Roman" w:hAnsi="Times New Roman"/>
        </w:rPr>
        <w:t xml:space="preserve"> мест является создание благоприятной и безопасной среды проживания людей. В связи с этим особое внимание при разработке проектов уделяется требованиям в области охраны окружающей среды. </w:t>
      </w:r>
    </w:p>
    <w:p w:rsidR="009306FE" w:rsidRPr="00715D11" w:rsidRDefault="009306FE" w:rsidP="00EE7306">
      <w:pPr>
        <w:ind w:firstLine="709"/>
        <w:rPr>
          <w:rFonts w:ascii="Times New Roman" w:hAnsi="Times New Roman"/>
        </w:rPr>
      </w:pPr>
      <w:r w:rsidRPr="00715D11">
        <w:rPr>
          <w:rFonts w:ascii="Times New Roman" w:hAnsi="Times New Roman"/>
        </w:rPr>
        <w:t>На органы местного самоуправления законодательством возложен целый ряд задач, связанных с решением вопросов, относящихся к охране окружающей среды, природопользованию, обеспечению экологической безопасности населения. Они определены следующими законами Российской Федерации:</w:t>
      </w:r>
    </w:p>
    <w:p w:rsidR="009306FE" w:rsidRPr="00715D11" w:rsidRDefault="009306FE" w:rsidP="00C24DC4">
      <w:pPr>
        <w:numPr>
          <w:ilvl w:val="0"/>
          <w:numId w:val="42"/>
        </w:numPr>
        <w:tabs>
          <w:tab w:val="left" w:pos="993"/>
        </w:tabs>
        <w:ind w:left="0" w:firstLine="709"/>
        <w:rPr>
          <w:rFonts w:ascii="Times New Roman" w:hAnsi="Times New Roman"/>
        </w:rPr>
      </w:pPr>
      <w:r w:rsidRPr="00715D11">
        <w:rPr>
          <w:rFonts w:ascii="Times New Roman" w:hAnsi="Times New Roman"/>
        </w:rPr>
        <w:t xml:space="preserve">ФЗ № 131 </w:t>
      </w:r>
      <w:r w:rsidR="00AE6EBE" w:rsidRPr="00715D11">
        <w:rPr>
          <w:rFonts w:ascii="Times New Roman" w:hAnsi="Times New Roman"/>
        </w:rPr>
        <w:t>«</w:t>
      </w:r>
      <w:r w:rsidRPr="00715D11">
        <w:rPr>
          <w:rFonts w:ascii="Times New Roman" w:hAnsi="Times New Roman"/>
        </w:rPr>
        <w:t>Об общих принципах организации местного самоуправления</w:t>
      </w:r>
      <w:r w:rsidR="00AE6EBE" w:rsidRPr="00715D11">
        <w:rPr>
          <w:rFonts w:ascii="Times New Roman" w:hAnsi="Times New Roman"/>
        </w:rPr>
        <w:t>»</w:t>
      </w:r>
      <w:r w:rsidRPr="00715D11">
        <w:rPr>
          <w:rFonts w:ascii="Times New Roman" w:hAnsi="Times New Roman"/>
        </w:rPr>
        <w:t xml:space="preserve"> от 6 октября 2003 года;</w:t>
      </w:r>
    </w:p>
    <w:p w:rsidR="009306FE" w:rsidRPr="00715D11" w:rsidRDefault="009306FE" w:rsidP="00C24DC4">
      <w:pPr>
        <w:numPr>
          <w:ilvl w:val="0"/>
          <w:numId w:val="42"/>
        </w:numPr>
        <w:tabs>
          <w:tab w:val="left" w:pos="993"/>
        </w:tabs>
        <w:ind w:left="0" w:firstLine="709"/>
        <w:rPr>
          <w:rFonts w:ascii="Times New Roman" w:hAnsi="Times New Roman"/>
        </w:rPr>
      </w:pPr>
      <w:r w:rsidRPr="00715D11">
        <w:rPr>
          <w:rFonts w:ascii="Times New Roman" w:hAnsi="Times New Roman"/>
          <w:bCs/>
        </w:rPr>
        <w:t xml:space="preserve">ФЗ № 52 </w:t>
      </w:r>
      <w:r w:rsidR="00AE6EBE" w:rsidRPr="00715D11">
        <w:rPr>
          <w:rFonts w:ascii="Times New Roman" w:hAnsi="Times New Roman"/>
        </w:rPr>
        <w:t>«</w:t>
      </w:r>
      <w:r w:rsidRPr="00715D11">
        <w:rPr>
          <w:rFonts w:ascii="Times New Roman" w:hAnsi="Times New Roman"/>
        </w:rPr>
        <w:t>О санитарно-эпидемиологическом благополучии населения</w:t>
      </w:r>
      <w:r w:rsidR="00AE6EBE" w:rsidRPr="00715D11">
        <w:rPr>
          <w:rFonts w:ascii="Times New Roman" w:hAnsi="Times New Roman"/>
        </w:rPr>
        <w:t>»</w:t>
      </w:r>
      <w:r w:rsidRPr="00715D11">
        <w:rPr>
          <w:rFonts w:ascii="Times New Roman" w:hAnsi="Times New Roman"/>
        </w:rPr>
        <w:t xml:space="preserve"> от </w:t>
      </w:r>
      <w:r w:rsidRPr="00715D11">
        <w:rPr>
          <w:rFonts w:ascii="Times New Roman" w:hAnsi="Times New Roman"/>
          <w:bCs/>
        </w:rPr>
        <w:t>30 марта 1999 года;</w:t>
      </w:r>
    </w:p>
    <w:p w:rsidR="009306FE" w:rsidRPr="00715D11" w:rsidRDefault="009306FE" w:rsidP="00C24DC4">
      <w:pPr>
        <w:numPr>
          <w:ilvl w:val="0"/>
          <w:numId w:val="42"/>
        </w:numPr>
        <w:tabs>
          <w:tab w:val="left" w:pos="993"/>
        </w:tabs>
        <w:ind w:left="0" w:firstLine="709"/>
        <w:rPr>
          <w:rFonts w:ascii="Times New Roman" w:hAnsi="Times New Roman"/>
        </w:rPr>
      </w:pPr>
      <w:r w:rsidRPr="00715D11">
        <w:rPr>
          <w:rFonts w:ascii="Times New Roman" w:hAnsi="Times New Roman"/>
        </w:rPr>
        <w:t>ФЗ № 5487-</w:t>
      </w:r>
      <w:r w:rsidR="00C60370" w:rsidRPr="00715D11">
        <w:rPr>
          <w:rFonts w:ascii="Times New Roman" w:hAnsi="Times New Roman"/>
        </w:rPr>
        <w:t xml:space="preserve">1 </w:t>
      </w:r>
      <w:r w:rsidR="00AE6EBE" w:rsidRPr="00715D11">
        <w:rPr>
          <w:rFonts w:ascii="Times New Roman" w:hAnsi="Times New Roman"/>
        </w:rPr>
        <w:t>«</w:t>
      </w:r>
      <w:r w:rsidRPr="00715D11">
        <w:rPr>
          <w:rFonts w:ascii="Times New Roman" w:hAnsi="Times New Roman"/>
        </w:rPr>
        <w:t>Основы законодательства РФ об охране здоровья граждан</w:t>
      </w:r>
      <w:r w:rsidR="00AE6EBE" w:rsidRPr="00715D11">
        <w:rPr>
          <w:rFonts w:ascii="Times New Roman" w:hAnsi="Times New Roman"/>
        </w:rPr>
        <w:t>»</w:t>
      </w:r>
      <w:r w:rsidRPr="00715D11">
        <w:rPr>
          <w:rFonts w:ascii="Times New Roman" w:hAnsi="Times New Roman"/>
        </w:rPr>
        <w:t xml:space="preserve"> от 22 июля 1993 года;</w:t>
      </w:r>
    </w:p>
    <w:p w:rsidR="009306FE" w:rsidRPr="00715D11" w:rsidRDefault="009306FE" w:rsidP="00C24DC4">
      <w:pPr>
        <w:numPr>
          <w:ilvl w:val="0"/>
          <w:numId w:val="42"/>
        </w:numPr>
        <w:tabs>
          <w:tab w:val="left" w:pos="993"/>
        </w:tabs>
        <w:ind w:left="0" w:firstLine="709"/>
        <w:rPr>
          <w:rFonts w:ascii="Times New Roman" w:hAnsi="Times New Roman"/>
        </w:rPr>
      </w:pPr>
      <w:r w:rsidRPr="00715D11">
        <w:rPr>
          <w:rFonts w:ascii="Times New Roman" w:hAnsi="Times New Roman"/>
        </w:rPr>
        <w:t xml:space="preserve">ФЗ № 7 </w:t>
      </w:r>
      <w:r w:rsidR="00AE6EBE" w:rsidRPr="00715D11">
        <w:rPr>
          <w:rFonts w:ascii="Times New Roman" w:hAnsi="Times New Roman"/>
        </w:rPr>
        <w:t>«</w:t>
      </w:r>
      <w:r w:rsidRPr="00715D11">
        <w:rPr>
          <w:rFonts w:ascii="Times New Roman" w:hAnsi="Times New Roman"/>
        </w:rPr>
        <w:t>Об охране окружающей природной среды</w:t>
      </w:r>
      <w:r w:rsidR="00AE6EBE" w:rsidRPr="00715D11">
        <w:rPr>
          <w:rFonts w:ascii="Times New Roman" w:hAnsi="Times New Roman"/>
        </w:rPr>
        <w:t>»</w:t>
      </w:r>
      <w:r w:rsidRPr="00715D11">
        <w:rPr>
          <w:rFonts w:ascii="Times New Roman" w:hAnsi="Times New Roman"/>
        </w:rPr>
        <w:t xml:space="preserve"> от 10 января 2002 г.</w:t>
      </w:r>
    </w:p>
    <w:p w:rsidR="0016570F" w:rsidRPr="00715D11" w:rsidRDefault="0016570F" w:rsidP="0016570F">
      <w:bookmarkStart w:id="308" w:name="_Toc421107145"/>
      <w:bookmarkStart w:id="309" w:name="_Toc421107529"/>
      <w:bookmarkStart w:id="310" w:name="_Toc421107614"/>
      <w:bookmarkStart w:id="311" w:name="_Toc463460334"/>
      <w:bookmarkStart w:id="312" w:name="_Toc463462187"/>
      <w:bookmarkStart w:id="313" w:name="_Toc463786488"/>
    </w:p>
    <w:p w:rsidR="009306FE" w:rsidRPr="00715D11" w:rsidRDefault="006529F2" w:rsidP="0088482C">
      <w:pPr>
        <w:tabs>
          <w:tab w:val="right" w:leader="dot" w:pos="10206"/>
        </w:tabs>
        <w:spacing w:after="300"/>
        <w:ind w:firstLine="709"/>
        <w:contextualSpacing/>
        <w:outlineLvl w:val="1"/>
        <w:rPr>
          <w:rFonts w:ascii="Times New Roman" w:hAnsi="Times New Roman"/>
          <w:b/>
          <w:lang w:val="x-none" w:eastAsia="x-none"/>
        </w:rPr>
      </w:pPr>
      <w:r w:rsidRPr="00715D11">
        <w:rPr>
          <w:rFonts w:ascii="Times New Roman" w:hAnsi="Times New Roman"/>
          <w:b/>
          <w:lang w:val="x-none" w:eastAsia="x-none"/>
        </w:rPr>
        <w:t>8</w:t>
      </w:r>
      <w:r w:rsidR="009306FE" w:rsidRPr="00715D11">
        <w:rPr>
          <w:rFonts w:ascii="Times New Roman" w:hAnsi="Times New Roman"/>
          <w:b/>
          <w:lang w:val="x-none" w:eastAsia="x-none"/>
        </w:rPr>
        <w:t>.1. Экологическое состояние окружающей среды</w:t>
      </w:r>
      <w:bookmarkEnd w:id="308"/>
      <w:bookmarkEnd w:id="309"/>
      <w:bookmarkEnd w:id="310"/>
      <w:bookmarkEnd w:id="311"/>
      <w:bookmarkEnd w:id="312"/>
      <w:bookmarkEnd w:id="313"/>
    </w:p>
    <w:p w:rsidR="00EB2BD4" w:rsidRPr="00715D11" w:rsidRDefault="00EB2BD4" w:rsidP="0088482C">
      <w:pPr>
        <w:ind w:firstLine="720"/>
        <w:rPr>
          <w:rFonts w:ascii="Times New Roman" w:hAnsi="Times New Roman"/>
        </w:rPr>
      </w:pPr>
    </w:p>
    <w:p w:rsidR="00F9641A" w:rsidRPr="00715D11" w:rsidRDefault="00F9641A" w:rsidP="00F9641A">
      <w:pPr>
        <w:spacing w:line="100" w:lineRule="atLeast"/>
        <w:ind w:firstLine="709"/>
        <w:rPr>
          <w:rFonts w:ascii="Times New Roman" w:hAnsi="Times New Roman"/>
        </w:rPr>
      </w:pPr>
      <w:bookmarkStart w:id="314" w:name="_Toc421107146"/>
      <w:bookmarkStart w:id="315" w:name="_Toc421107530"/>
      <w:bookmarkStart w:id="316" w:name="_Toc421107615"/>
      <w:bookmarkStart w:id="317" w:name="_Toc463460335"/>
      <w:bookmarkStart w:id="318" w:name="_Toc463462188"/>
      <w:bookmarkStart w:id="319" w:name="_Toc463786489"/>
      <w:r w:rsidRPr="00715D11">
        <w:rPr>
          <w:rFonts w:ascii="Times New Roman" w:hAnsi="Times New Roman"/>
        </w:rPr>
        <w:t>Современное экологическое состояние территории определяется воздействием локальных источников загрязнения на компоненты природной среды, а также трансграничным переносом загрязняющих веществ воздушным и водным путем. На фоне высокой ранимости и длительности восстановления естественных природных комплексов, при организации хозяйственной деятельности проблемы экологии приобретают первостепенное значение.</w:t>
      </w:r>
    </w:p>
    <w:p w:rsidR="00F9641A" w:rsidRPr="00715D11" w:rsidRDefault="00F9641A" w:rsidP="00F9641A">
      <w:pPr>
        <w:spacing w:line="100" w:lineRule="atLeast"/>
        <w:ind w:firstLine="709"/>
        <w:rPr>
          <w:rFonts w:ascii="Times New Roman" w:hAnsi="Times New Roman"/>
        </w:rPr>
      </w:pPr>
      <w:r w:rsidRPr="00715D11">
        <w:rPr>
          <w:rFonts w:ascii="Times New Roman" w:hAnsi="Times New Roman"/>
        </w:rPr>
        <w:t xml:space="preserve">В соответствии с экологическим районированием Республики Мордовия, территория </w:t>
      </w:r>
      <w:r w:rsidR="00DA29E6" w:rsidRPr="00715D11">
        <w:rPr>
          <w:rFonts w:ascii="Times New Roman" w:hAnsi="Times New Roman"/>
        </w:rPr>
        <w:t>Дубенского муниципального района</w:t>
      </w:r>
      <w:r w:rsidRPr="00715D11">
        <w:rPr>
          <w:rFonts w:ascii="Times New Roman" w:hAnsi="Times New Roman"/>
        </w:rPr>
        <w:t xml:space="preserve"> входит в зону напряженной экологической обстановки. Основные экологические проблемы района: </w:t>
      </w:r>
    </w:p>
    <w:p w:rsidR="00F9641A" w:rsidRPr="00715D11" w:rsidRDefault="00F9641A" w:rsidP="00F9641A">
      <w:pPr>
        <w:tabs>
          <w:tab w:val="left" w:pos="620"/>
          <w:tab w:val="left" w:pos="1260"/>
        </w:tabs>
        <w:autoSpaceDE w:val="0"/>
        <w:spacing w:line="100" w:lineRule="atLeast"/>
        <w:ind w:firstLine="709"/>
        <w:rPr>
          <w:rFonts w:ascii="Times New Roman" w:hAnsi="Times New Roman"/>
        </w:rPr>
      </w:pPr>
      <w:r w:rsidRPr="00715D11">
        <w:rPr>
          <w:rFonts w:ascii="Times New Roman" w:hAnsi="Times New Roman"/>
        </w:rPr>
        <w:t>частичное загрязнение водных объектов;</w:t>
      </w:r>
    </w:p>
    <w:p w:rsidR="00F9641A" w:rsidRPr="00715D11" w:rsidRDefault="00F9641A" w:rsidP="00F9641A">
      <w:pPr>
        <w:tabs>
          <w:tab w:val="left" w:pos="620"/>
          <w:tab w:val="left" w:pos="1260"/>
        </w:tabs>
        <w:autoSpaceDE w:val="0"/>
        <w:spacing w:line="100" w:lineRule="atLeast"/>
        <w:ind w:firstLine="709"/>
        <w:rPr>
          <w:rFonts w:ascii="Times New Roman" w:hAnsi="Times New Roman"/>
        </w:rPr>
      </w:pPr>
      <w:r w:rsidRPr="00715D11">
        <w:rPr>
          <w:rFonts w:ascii="Times New Roman" w:hAnsi="Times New Roman"/>
        </w:rPr>
        <w:t>локальные случаи применения ядохимикатов;</w:t>
      </w:r>
    </w:p>
    <w:p w:rsidR="00F9641A" w:rsidRPr="00715D11" w:rsidRDefault="00F9641A" w:rsidP="00F9641A">
      <w:pPr>
        <w:tabs>
          <w:tab w:val="left" w:pos="620"/>
          <w:tab w:val="left" w:pos="1260"/>
        </w:tabs>
        <w:autoSpaceDE w:val="0"/>
        <w:spacing w:line="100" w:lineRule="atLeast"/>
        <w:ind w:firstLine="709"/>
        <w:rPr>
          <w:rFonts w:ascii="Times New Roman" w:hAnsi="Times New Roman"/>
        </w:rPr>
      </w:pPr>
      <w:r w:rsidRPr="00715D11">
        <w:rPr>
          <w:rFonts w:ascii="Times New Roman" w:hAnsi="Times New Roman"/>
        </w:rPr>
        <w:t>необходимость проведение работ по организации водоохранных зон;</w:t>
      </w:r>
    </w:p>
    <w:p w:rsidR="00F9641A" w:rsidRPr="00715D11" w:rsidRDefault="00F9641A" w:rsidP="00F9641A">
      <w:pPr>
        <w:tabs>
          <w:tab w:val="left" w:pos="620"/>
          <w:tab w:val="left" w:pos="1260"/>
        </w:tabs>
        <w:autoSpaceDE w:val="0"/>
        <w:spacing w:line="100" w:lineRule="atLeast"/>
        <w:ind w:firstLine="709"/>
        <w:rPr>
          <w:rFonts w:ascii="Times New Roman" w:hAnsi="Times New Roman"/>
        </w:rPr>
      </w:pPr>
      <w:r w:rsidRPr="00715D11">
        <w:rPr>
          <w:rFonts w:ascii="Times New Roman" w:hAnsi="Times New Roman"/>
        </w:rPr>
        <w:t>повышенная рекреационная нагрузка на отдельных участках, прилегающих к селитебной зоне;</w:t>
      </w:r>
    </w:p>
    <w:p w:rsidR="00F9641A" w:rsidRPr="00715D11" w:rsidRDefault="00F9641A" w:rsidP="00F9641A">
      <w:pPr>
        <w:tabs>
          <w:tab w:val="left" w:pos="620"/>
          <w:tab w:val="left" w:pos="1260"/>
        </w:tabs>
        <w:autoSpaceDE w:val="0"/>
        <w:spacing w:line="100" w:lineRule="atLeast"/>
        <w:ind w:firstLine="709"/>
        <w:rPr>
          <w:rFonts w:ascii="Times New Roman" w:hAnsi="Times New Roman"/>
        </w:rPr>
      </w:pPr>
      <w:r w:rsidRPr="00715D11">
        <w:rPr>
          <w:rFonts w:ascii="Times New Roman" w:hAnsi="Times New Roman"/>
        </w:rPr>
        <w:t>неудовлетворительная работа очистных сооружений;</w:t>
      </w:r>
    </w:p>
    <w:p w:rsidR="00F9641A" w:rsidRPr="00715D11" w:rsidRDefault="00F9641A" w:rsidP="00F9641A">
      <w:pPr>
        <w:tabs>
          <w:tab w:val="left" w:pos="620"/>
          <w:tab w:val="left" w:pos="1260"/>
        </w:tabs>
        <w:autoSpaceDE w:val="0"/>
        <w:spacing w:line="100" w:lineRule="atLeast"/>
        <w:ind w:firstLine="709"/>
        <w:rPr>
          <w:rFonts w:ascii="Times New Roman" w:hAnsi="Times New Roman"/>
        </w:rPr>
      </w:pPr>
      <w:r w:rsidRPr="00715D11">
        <w:rPr>
          <w:rFonts w:ascii="Times New Roman" w:hAnsi="Times New Roman"/>
        </w:rPr>
        <w:t>несанкционированное размещение твердых бытовых отходов.</w:t>
      </w:r>
    </w:p>
    <w:p w:rsidR="00F9641A" w:rsidRPr="00715D11" w:rsidRDefault="00F9641A" w:rsidP="00F9641A">
      <w:pPr>
        <w:tabs>
          <w:tab w:val="left" w:pos="900"/>
        </w:tabs>
        <w:spacing w:line="100" w:lineRule="atLeast"/>
        <w:ind w:firstLine="709"/>
        <w:rPr>
          <w:rFonts w:ascii="Times New Roman" w:hAnsi="Times New Roman"/>
        </w:rPr>
      </w:pPr>
      <w:r w:rsidRPr="00715D11">
        <w:rPr>
          <w:rFonts w:ascii="Times New Roman" w:hAnsi="Times New Roman"/>
        </w:rPr>
        <w:t xml:space="preserve">Для улучшения экологической обстановки на территории района большое значение имеют вопросы снижения объемов выбросов вредных веществ в атмосферный воздух, сбросов загрязненных сточных вод в водные объекты, повышения степени очистки сточных вод, совершенствование технологических процессов с целью минимизации выбросов загрязняющих </w:t>
      </w:r>
      <w:r w:rsidRPr="00715D11">
        <w:rPr>
          <w:rFonts w:ascii="Times New Roman" w:hAnsi="Times New Roman"/>
        </w:rPr>
        <w:lastRenderedPageBreak/>
        <w:t>веществ и сбросов неочищенных сточных вод, а так же решение вопроса безопасной утилизацией бытовых и промышленных отходов.</w:t>
      </w:r>
    </w:p>
    <w:p w:rsidR="009666F4" w:rsidRPr="00715D11" w:rsidRDefault="009666F4" w:rsidP="00F9641A">
      <w:pPr>
        <w:tabs>
          <w:tab w:val="left" w:pos="900"/>
        </w:tabs>
        <w:spacing w:line="100" w:lineRule="atLeast"/>
        <w:ind w:firstLine="709"/>
        <w:rPr>
          <w:rFonts w:ascii="Times New Roman" w:hAnsi="Times New Roman"/>
        </w:rPr>
      </w:pPr>
    </w:p>
    <w:p w:rsidR="00EB2BD4" w:rsidRPr="00715D11" w:rsidRDefault="006529F2" w:rsidP="00EE7306">
      <w:pPr>
        <w:keepNext/>
        <w:keepLines/>
        <w:spacing w:after="300"/>
        <w:ind w:firstLine="709"/>
        <w:contextualSpacing/>
        <w:outlineLvl w:val="2"/>
        <w:rPr>
          <w:rFonts w:ascii="Times New Roman" w:hAnsi="Times New Roman"/>
          <w:b/>
          <w:bCs/>
        </w:rPr>
      </w:pPr>
      <w:r w:rsidRPr="00715D11">
        <w:rPr>
          <w:rFonts w:ascii="Times New Roman" w:hAnsi="Times New Roman"/>
          <w:b/>
          <w:bCs/>
          <w:lang w:val="x-none"/>
        </w:rPr>
        <w:t>8</w:t>
      </w:r>
      <w:r w:rsidR="009306FE" w:rsidRPr="00715D11">
        <w:rPr>
          <w:rFonts w:ascii="Times New Roman" w:hAnsi="Times New Roman"/>
          <w:b/>
          <w:bCs/>
          <w:lang w:val="x-none"/>
        </w:rPr>
        <w:t>.1.1. Состояние атмосферного воздуха</w:t>
      </w:r>
      <w:bookmarkEnd w:id="314"/>
      <w:bookmarkEnd w:id="315"/>
      <w:bookmarkEnd w:id="316"/>
      <w:bookmarkEnd w:id="317"/>
      <w:bookmarkEnd w:id="318"/>
      <w:bookmarkEnd w:id="319"/>
    </w:p>
    <w:p w:rsidR="00AA4DC7" w:rsidRPr="00715D11" w:rsidRDefault="00AA4DC7" w:rsidP="00A9630D">
      <w:pPr>
        <w:ind w:firstLine="709"/>
        <w:rPr>
          <w:rFonts w:ascii="Times New Roman" w:hAnsi="Times New Roman"/>
        </w:rPr>
      </w:pPr>
    </w:p>
    <w:p w:rsidR="00A9630D" w:rsidRPr="00715D11" w:rsidRDefault="00A9630D" w:rsidP="00A9630D">
      <w:pPr>
        <w:ind w:firstLine="709"/>
        <w:rPr>
          <w:rFonts w:ascii="Times New Roman" w:hAnsi="Times New Roman"/>
        </w:rPr>
      </w:pPr>
      <w:r w:rsidRPr="00715D11">
        <w:rPr>
          <w:rFonts w:ascii="Times New Roman" w:hAnsi="Times New Roman"/>
        </w:rPr>
        <w:t>Выбросы в атмосферу являются наиболее опасным и интенсивным фактором загрязнения всех компонентов окружающей среды.</w:t>
      </w:r>
    </w:p>
    <w:p w:rsidR="00A9630D" w:rsidRPr="00715D11" w:rsidRDefault="00A9630D" w:rsidP="00A9630D">
      <w:pPr>
        <w:ind w:firstLine="709"/>
        <w:rPr>
          <w:rFonts w:ascii="Times New Roman" w:hAnsi="Times New Roman"/>
        </w:rPr>
      </w:pPr>
      <w:r w:rsidRPr="00715D11">
        <w:rPr>
          <w:rFonts w:ascii="Times New Roman" w:hAnsi="Times New Roman"/>
        </w:rPr>
        <w:t xml:space="preserve">Основными источниками загрязнения атмосферы в границах проектирования являются стационарные источники выбросов от технологических участков производственных объектов </w:t>
      </w:r>
      <w:r w:rsidR="00715D11" w:rsidRPr="00715D11">
        <w:rPr>
          <w:rFonts w:ascii="Times New Roman" w:hAnsi="Times New Roman"/>
        </w:rPr>
        <w:t xml:space="preserve">(деревопрерабатывающие объекты) </w:t>
      </w:r>
      <w:r w:rsidRPr="00715D11">
        <w:rPr>
          <w:rFonts w:ascii="Times New Roman" w:hAnsi="Times New Roman"/>
        </w:rPr>
        <w:t>и автомобильный транспорт.</w:t>
      </w:r>
    </w:p>
    <w:p w:rsidR="00A9630D" w:rsidRPr="00715D11" w:rsidRDefault="00A9630D" w:rsidP="00A9630D">
      <w:pPr>
        <w:ind w:firstLine="709"/>
        <w:rPr>
          <w:rFonts w:ascii="Times New Roman" w:hAnsi="Times New Roman"/>
        </w:rPr>
      </w:pPr>
      <w:r w:rsidRPr="00715D11">
        <w:rPr>
          <w:rFonts w:ascii="Times New Roman" w:hAnsi="Times New Roman"/>
        </w:rPr>
        <w:t>Основными загрязнителями, в составе атмосферных выбросов являются:</w:t>
      </w:r>
    </w:p>
    <w:p w:rsidR="00A9630D" w:rsidRPr="00715D11" w:rsidRDefault="00A9630D" w:rsidP="00A9630D">
      <w:pPr>
        <w:ind w:firstLine="709"/>
        <w:rPr>
          <w:rFonts w:ascii="Times New Roman" w:hAnsi="Times New Roman"/>
        </w:rPr>
      </w:pPr>
      <w:r w:rsidRPr="00715D11">
        <w:rPr>
          <w:rFonts w:ascii="Times New Roman" w:hAnsi="Times New Roman"/>
        </w:rPr>
        <w:t>- диоксид азота (N02);</w:t>
      </w:r>
    </w:p>
    <w:p w:rsidR="00A9630D" w:rsidRPr="00715D11" w:rsidRDefault="00A9630D" w:rsidP="00A9630D">
      <w:pPr>
        <w:ind w:firstLine="709"/>
        <w:rPr>
          <w:rFonts w:ascii="Times New Roman" w:hAnsi="Times New Roman"/>
        </w:rPr>
      </w:pPr>
      <w:r w:rsidRPr="00715D11">
        <w:rPr>
          <w:rFonts w:ascii="Times New Roman" w:hAnsi="Times New Roman"/>
        </w:rPr>
        <w:t>- оксид азота (N0);</w:t>
      </w:r>
    </w:p>
    <w:p w:rsidR="00A9630D" w:rsidRPr="00715D11" w:rsidRDefault="00A9630D" w:rsidP="00A9630D">
      <w:pPr>
        <w:ind w:firstLine="709"/>
        <w:rPr>
          <w:rFonts w:ascii="Times New Roman" w:hAnsi="Times New Roman"/>
        </w:rPr>
      </w:pPr>
      <w:r w:rsidRPr="00715D11">
        <w:rPr>
          <w:rFonts w:ascii="Times New Roman" w:hAnsi="Times New Roman"/>
        </w:rPr>
        <w:t>- оксид углерода(СО);</w:t>
      </w:r>
    </w:p>
    <w:p w:rsidR="00A9630D" w:rsidRPr="00715D11" w:rsidRDefault="00A9630D" w:rsidP="00A9630D">
      <w:pPr>
        <w:ind w:firstLine="709"/>
        <w:rPr>
          <w:rFonts w:ascii="Times New Roman" w:hAnsi="Times New Roman"/>
        </w:rPr>
      </w:pPr>
      <w:r w:rsidRPr="00715D11">
        <w:rPr>
          <w:rFonts w:ascii="Times New Roman" w:hAnsi="Times New Roman"/>
        </w:rPr>
        <w:t>- бенз(а)пирен.</w:t>
      </w:r>
    </w:p>
    <w:p w:rsidR="00A9630D" w:rsidRPr="00715D11" w:rsidRDefault="00A9630D" w:rsidP="00A9630D">
      <w:pPr>
        <w:ind w:firstLine="709"/>
        <w:rPr>
          <w:rFonts w:ascii="Times New Roman" w:hAnsi="Times New Roman"/>
        </w:rPr>
      </w:pPr>
      <w:r w:rsidRPr="00715D11">
        <w:rPr>
          <w:rFonts w:ascii="Times New Roman" w:hAnsi="Times New Roman"/>
        </w:rPr>
        <w:t xml:space="preserve">Поскольку, на территории </w:t>
      </w:r>
      <w:r w:rsidR="00C16347" w:rsidRPr="00715D11">
        <w:rPr>
          <w:rFonts w:ascii="Times New Roman" w:hAnsi="Times New Roman"/>
        </w:rPr>
        <w:t>Пуркаевского</w:t>
      </w:r>
      <w:r w:rsidRPr="00715D11">
        <w:rPr>
          <w:rFonts w:ascii="Times New Roman" w:hAnsi="Times New Roman"/>
        </w:rPr>
        <w:t xml:space="preserve"> сельского поселения собственные посты наблюдения за загрязнением атмосферы отсутствуют, показана динамика распределения загрязняющих веществ на территории Дубенского района в целом.</w:t>
      </w:r>
    </w:p>
    <w:p w:rsidR="00A9630D" w:rsidRPr="00715D11" w:rsidRDefault="00A9630D" w:rsidP="00A9630D">
      <w:pPr>
        <w:ind w:firstLine="709"/>
        <w:rPr>
          <w:rFonts w:ascii="Times New Roman" w:hAnsi="Times New Roman"/>
        </w:rPr>
      </w:pPr>
      <w:r w:rsidRPr="00715D11">
        <w:rPr>
          <w:rFonts w:ascii="Times New Roman" w:hAnsi="Times New Roman"/>
        </w:rPr>
        <w:t xml:space="preserve">Основными загрязняющими веществами, поступающими в атмосферу от источников теплоснабжения при использовании в качестве топлива природного газа, являются диоксид азота и окись углерода. Наиболее токсичным из названных ингредиентов является диоксид азота, который относится к третьему классу опасности, имея предельно-допустимую концентрацию для населенных мест 0,2 мг/м (см. ГН 2.1.6.1983-05 </w:t>
      </w:r>
      <w:r w:rsidR="00AE6EBE" w:rsidRPr="00715D11">
        <w:rPr>
          <w:rFonts w:ascii="Times New Roman" w:hAnsi="Times New Roman"/>
        </w:rPr>
        <w:t>«</w:t>
      </w:r>
      <w:r w:rsidRPr="00715D11">
        <w:rPr>
          <w:rFonts w:ascii="Times New Roman" w:hAnsi="Times New Roman"/>
        </w:rPr>
        <w:t>Предельно-допустимые концентрации (ПДК) загрязняющих веществ в атмосферном воздухе населенных мест</w:t>
      </w:r>
      <w:r w:rsidR="00AE6EBE" w:rsidRPr="00715D11">
        <w:rPr>
          <w:rFonts w:ascii="Times New Roman" w:hAnsi="Times New Roman"/>
        </w:rPr>
        <w:t>»</w:t>
      </w:r>
      <w:r w:rsidRPr="00715D11">
        <w:rPr>
          <w:rFonts w:ascii="Times New Roman" w:hAnsi="Times New Roman"/>
        </w:rPr>
        <w:t>).</w:t>
      </w:r>
    </w:p>
    <w:p w:rsidR="00A9630D" w:rsidRPr="00715D11" w:rsidRDefault="00A9630D" w:rsidP="00A9630D">
      <w:pPr>
        <w:ind w:firstLine="709"/>
        <w:rPr>
          <w:rFonts w:ascii="Times New Roman" w:hAnsi="Times New Roman"/>
        </w:rPr>
      </w:pPr>
      <w:r w:rsidRPr="00715D11">
        <w:rPr>
          <w:rFonts w:ascii="Times New Roman" w:hAnsi="Times New Roman"/>
        </w:rPr>
        <w:t xml:space="preserve">Загрязнение атмосферного воздуха от автотранспорта в наибольшей степени проявляется в зоне влияния автодороги </w:t>
      </w:r>
      <w:r w:rsidR="00AE6EBE" w:rsidRPr="00715D11">
        <w:rPr>
          <w:rFonts w:ascii="Times New Roman" w:hAnsi="Times New Roman"/>
        </w:rPr>
        <w:t>«</w:t>
      </w:r>
      <w:r w:rsidR="00C16347" w:rsidRPr="00715D11">
        <w:rPr>
          <w:rFonts w:ascii="Times New Roman" w:hAnsi="Times New Roman"/>
        </w:rPr>
        <w:t>Пуркаевское</w:t>
      </w:r>
      <w:r w:rsidRPr="00715D11">
        <w:rPr>
          <w:rFonts w:ascii="Times New Roman" w:hAnsi="Times New Roman"/>
        </w:rPr>
        <w:t xml:space="preserve"> сельское поселение – Дубенки</w:t>
      </w:r>
      <w:r w:rsidR="00AE6EBE" w:rsidRPr="00715D11">
        <w:rPr>
          <w:rFonts w:ascii="Times New Roman" w:hAnsi="Times New Roman"/>
        </w:rPr>
        <w:t>»</w:t>
      </w:r>
      <w:r w:rsidRPr="00715D11">
        <w:rPr>
          <w:rFonts w:ascii="Times New Roman" w:hAnsi="Times New Roman"/>
        </w:rPr>
        <w:t xml:space="preserve"> IV категории.</w:t>
      </w:r>
    </w:p>
    <w:p w:rsidR="00A9630D" w:rsidRPr="00715D11" w:rsidRDefault="00A9630D" w:rsidP="00A9630D">
      <w:pPr>
        <w:ind w:firstLine="709"/>
        <w:rPr>
          <w:rFonts w:ascii="Times New Roman" w:hAnsi="Times New Roman"/>
        </w:rPr>
      </w:pPr>
      <w:r w:rsidRPr="00715D11">
        <w:rPr>
          <w:rFonts w:ascii="Times New Roman" w:hAnsi="Times New Roman"/>
        </w:rPr>
        <w:t>В отработавших газах автомобилей содержится более 200 различных соединений - продуктов полного и неполного сгорания топлива, основные из них: оксиды азота, сернистый ангидрид, оксид углерода, взвешенные вещества, сажа, углеводороды раз</w:t>
      </w:r>
      <w:r w:rsidRPr="00715D11">
        <w:rPr>
          <w:rFonts w:ascii="Times New Roman" w:hAnsi="Times New Roman"/>
        </w:rPr>
        <w:softHyphen/>
        <w:t>личных групп, самая опасная из которых - альдегиды, полициклические ароматические углеводороды (ПАУ), наиболее токсичным среди которых является бенз(а)пирен и др.</w:t>
      </w:r>
    </w:p>
    <w:p w:rsidR="00A9630D" w:rsidRPr="00715D11" w:rsidRDefault="00A9630D" w:rsidP="00A9630D">
      <w:pPr>
        <w:ind w:firstLine="709"/>
        <w:rPr>
          <w:rFonts w:ascii="Times New Roman" w:hAnsi="Times New Roman"/>
        </w:rPr>
      </w:pPr>
      <w:r w:rsidRPr="00715D11">
        <w:rPr>
          <w:rFonts w:ascii="Times New Roman" w:hAnsi="Times New Roman"/>
        </w:rPr>
        <w:t>Загрязнение атмосферного воздуха от автотранспорта в наибольшей степени проявляется в зоне влияния автодорог.</w:t>
      </w:r>
    </w:p>
    <w:p w:rsidR="00A9630D" w:rsidRPr="00715D11" w:rsidRDefault="00A9630D" w:rsidP="00A9630D">
      <w:pPr>
        <w:ind w:firstLine="709"/>
        <w:rPr>
          <w:rFonts w:ascii="Times New Roman" w:hAnsi="Times New Roman"/>
        </w:rPr>
      </w:pPr>
      <w:r w:rsidRPr="00715D11">
        <w:rPr>
          <w:rFonts w:ascii="Times New Roman" w:hAnsi="Times New Roman"/>
        </w:rPr>
        <w:t>Кроме загрязнения окружающей среды токсичными выхлопными газами, автомобиль добавляет не менее опасные для здоровья человека резиновую пыль и летучие вещества - продукты износа шин.</w:t>
      </w:r>
    </w:p>
    <w:p w:rsidR="00A9630D" w:rsidRPr="00715D11" w:rsidRDefault="00A9630D" w:rsidP="00A9630D">
      <w:pPr>
        <w:ind w:firstLine="709"/>
        <w:rPr>
          <w:rFonts w:ascii="Times New Roman" w:hAnsi="Times New Roman"/>
        </w:rPr>
      </w:pPr>
      <w:r w:rsidRPr="00715D11">
        <w:rPr>
          <w:rFonts w:ascii="Times New Roman" w:hAnsi="Times New Roman"/>
        </w:rPr>
        <w:t>Перечисленные источники загрязнения, одновременно оказывают негативное воздействие на почвы, поверхностные и подземные воды, растительность и животный мир и, как следствие, - на здоровье человека.</w:t>
      </w:r>
    </w:p>
    <w:p w:rsidR="00A9630D" w:rsidRPr="00715D11" w:rsidRDefault="00A9630D" w:rsidP="00A9630D">
      <w:pPr>
        <w:ind w:firstLine="709"/>
        <w:rPr>
          <w:rFonts w:ascii="Times New Roman" w:hAnsi="Times New Roman"/>
        </w:rPr>
      </w:pPr>
      <w:r w:rsidRPr="00715D11">
        <w:rPr>
          <w:rFonts w:ascii="Times New Roman" w:hAnsi="Times New Roman"/>
        </w:rPr>
        <w:t>Для снижения негативного воздействия автотранспорта на окружающую среду необходимо предусмотреть придорожное защитное озеленение.</w:t>
      </w:r>
    </w:p>
    <w:p w:rsidR="00A9630D" w:rsidRPr="00715D11" w:rsidRDefault="00A9630D" w:rsidP="00A9630D">
      <w:pPr>
        <w:ind w:firstLine="709"/>
        <w:rPr>
          <w:rFonts w:ascii="Times New Roman" w:hAnsi="Times New Roman"/>
        </w:rPr>
      </w:pPr>
      <w:r w:rsidRPr="00715D11">
        <w:rPr>
          <w:rFonts w:ascii="Times New Roman" w:hAnsi="Times New Roman"/>
        </w:rPr>
        <w:t>Промышленные предприятия и транспорт, загрязняя атмосферный воздух, одновременно оказывают негативное воздействие на почвы, поверхностные и подземные воды, растительность и животный мир и, как следствие - на здоровье человека.</w:t>
      </w:r>
    </w:p>
    <w:p w:rsidR="00A9630D" w:rsidRPr="00715D11" w:rsidRDefault="00A9630D" w:rsidP="00A9630D">
      <w:pPr>
        <w:ind w:firstLine="709"/>
        <w:rPr>
          <w:rFonts w:ascii="Times New Roman" w:hAnsi="Times New Roman"/>
        </w:rPr>
      </w:pPr>
      <w:r w:rsidRPr="00715D11">
        <w:rPr>
          <w:rFonts w:ascii="Times New Roman" w:hAnsi="Times New Roman"/>
        </w:rPr>
        <w:lastRenderedPageBreak/>
        <w:t>Повышению уровня загрязнения воздуха способствуют приземные и приподнятые инверсии при слабом ветре у поверхности земли, а также выпадающие слабые мо</w:t>
      </w:r>
      <w:r w:rsidRPr="00715D11">
        <w:rPr>
          <w:rFonts w:ascii="Times New Roman" w:hAnsi="Times New Roman"/>
        </w:rPr>
        <w:softHyphen/>
        <w:t>росящие осадки и туманы.</w:t>
      </w:r>
    </w:p>
    <w:p w:rsidR="00F9641A" w:rsidRPr="00715D11" w:rsidRDefault="00F9641A" w:rsidP="00F9641A">
      <w:pPr>
        <w:widowControl w:val="0"/>
        <w:suppressAutoHyphens/>
        <w:autoSpaceDE w:val="0"/>
        <w:spacing w:line="100" w:lineRule="atLeast"/>
        <w:ind w:firstLine="720"/>
        <w:rPr>
          <w:rFonts w:ascii="Times New Roman" w:hAnsi="Times New Roman"/>
          <w:b/>
          <w:bCs/>
          <w:lang w:eastAsia="ar-SA"/>
        </w:rPr>
      </w:pPr>
    </w:p>
    <w:p w:rsidR="00F9641A" w:rsidRPr="00715D11" w:rsidRDefault="00F9641A" w:rsidP="00F9641A">
      <w:pPr>
        <w:widowControl w:val="0"/>
        <w:suppressAutoHyphens/>
        <w:autoSpaceDE w:val="0"/>
        <w:spacing w:line="100" w:lineRule="atLeast"/>
        <w:ind w:firstLine="720"/>
        <w:rPr>
          <w:rFonts w:ascii="Times New Roman" w:hAnsi="Times New Roman"/>
          <w:b/>
          <w:bCs/>
          <w:lang w:eastAsia="ar-SA"/>
        </w:rPr>
      </w:pPr>
      <w:r w:rsidRPr="00715D11">
        <w:rPr>
          <w:rFonts w:ascii="Times New Roman" w:hAnsi="Times New Roman"/>
          <w:b/>
          <w:bCs/>
          <w:lang w:eastAsia="ar-SA"/>
        </w:rPr>
        <w:t>Выводы</w:t>
      </w:r>
    </w:p>
    <w:p w:rsidR="00F9641A" w:rsidRPr="00715D11" w:rsidRDefault="00F9641A" w:rsidP="00F9641A">
      <w:pPr>
        <w:widowControl w:val="0"/>
        <w:suppressAutoHyphens/>
        <w:autoSpaceDE w:val="0"/>
        <w:spacing w:line="100" w:lineRule="atLeast"/>
        <w:ind w:firstLine="720"/>
        <w:rPr>
          <w:rFonts w:ascii="Times New Roman" w:hAnsi="Times New Roman"/>
          <w:lang w:eastAsia="ar-SA"/>
        </w:rPr>
      </w:pPr>
      <w:r w:rsidRPr="00715D11">
        <w:rPr>
          <w:rFonts w:ascii="Times New Roman" w:hAnsi="Times New Roman"/>
          <w:lang w:eastAsia="ar-SA"/>
        </w:rPr>
        <w:t>Для уменьшения загрязнения атмосферного воздуха все котельные должны быть переведены на газ или жидкое топливо, а в перспективе – подключены к центральной системе. Для оздоровления воздушной среды необходимы следующие мероприятия:</w:t>
      </w:r>
    </w:p>
    <w:p w:rsidR="00F9641A" w:rsidRPr="00715D11" w:rsidRDefault="00F9641A" w:rsidP="00F9641A">
      <w:pPr>
        <w:widowControl w:val="0"/>
        <w:suppressAutoHyphens/>
        <w:autoSpaceDE w:val="0"/>
        <w:spacing w:line="100" w:lineRule="atLeast"/>
        <w:ind w:firstLine="720"/>
        <w:rPr>
          <w:rFonts w:ascii="Times New Roman" w:hAnsi="Times New Roman"/>
          <w:lang w:eastAsia="ar-SA"/>
        </w:rPr>
      </w:pPr>
      <w:r w:rsidRPr="00715D11">
        <w:rPr>
          <w:rFonts w:ascii="Times New Roman" w:hAnsi="Times New Roman"/>
          <w:lang w:eastAsia="ar-SA"/>
        </w:rPr>
        <w:t>- организация постоянного мониторинга за состоянием воздушного бассейна поселения с учетом влияния выбросов от автотранспорта;</w:t>
      </w:r>
    </w:p>
    <w:p w:rsidR="00F9641A" w:rsidRPr="00715D11" w:rsidRDefault="00F9641A" w:rsidP="00F9641A">
      <w:pPr>
        <w:widowControl w:val="0"/>
        <w:suppressAutoHyphens/>
        <w:autoSpaceDE w:val="0"/>
        <w:spacing w:line="100" w:lineRule="atLeast"/>
        <w:ind w:firstLine="720"/>
        <w:rPr>
          <w:rFonts w:ascii="Times New Roman" w:hAnsi="Times New Roman"/>
          <w:lang w:eastAsia="ar-SA"/>
        </w:rPr>
      </w:pPr>
      <w:r w:rsidRPr="00715D11">
        <w:rPr>
          <w:rFonts w:ascii="Times New Roman" w:hAnsi="Times New Roman"/>
          <w:lang w:eastAsia="ar-SA"/>
        </w:rPr>
        <w:t>- внедрение в производство новой, более совершенной техники и технологии;</w:t>
      </w:r>
    </w:p>
    <w:p w:rsidR="00F9641A" w:rsidRPr="00715D11" w:rsidRDefault="00F9641A" w:rsidP="00F9641A">
      <w:pPr>
        <w:widowControl w:val="0"/>
        <w:suppressAutoHyphens/>
        <w:autoSpaceDE w:val="0"/>
        <w:spacing w:line="100" w:lineRule="atLeast"/>
        <w:ind w:firstLine="720"/>
        <w:rPr>
          <w:rFonts w:ascii="Times New Roman" w:hAnsi="Times New Roman"/>
          <w:lang w:eastAsia="ar-SA"/>
        </w:rPr>
      </w:pPr>
      <w:r w:rsidRPr="00715D11">
        <w:rPr>
          <w:rFonts w:ascii="Times New Roman" w:hAnsi="Times New Roman"/>
          <w:lang w:eastAsia="ar-SA"/>
        </w:rPr>
        <w:t>- максимальное применение в промышленности газа и электричества;</w:t>
      </w:r>
    </w:p>
    <w:p w:rsidR="00F9641A" w:rsidRPr="00715D11" w:rsidRDefault="00F9641A" w:rsidP="00F9641A">
      <w:pPr>
        <w:widowControl w:val="0"/>
        <w:suppressAutoHyphens/>
        <w:autoSpaceDE w:val="0"/>
        <w:spacing w:line="100" w:lineRule="atLeast"/>
        <w:ind w:firstLine="720"/>
        <w:rPr>
          <w:rFonts w:ascii="Times New Roman" w:hAnsi="Times New Roman"/>
          <w:lang w:eastAsia="ar-SA"/>
        </w:rPr>
      </w:pPr>
      <w:r w:rsidRPr="00715D11">
        <w:rPr>
          <w:rFonts w:ascii="Times New Roman" w:hAnsi="Times New Roman"/>
          <w:lang w:eastAsia="ar-SA"/>
        </w:rPr>
        <w:t>- обеспечение предприятий новой газоочистной и пылеочистной аппаратурой;</w:t>
      </w:r>
    </w:p>
    <w:p w:rsidR="00F9641A" w:rsidRPr="00715D11" w:rsidRDefault="00F9641A" w:rsidP="00F9641A">
      <w:pPr>
        <w:widowControl w:val="0"/>
        <w:suppressAutoHyphens/>
        <w:autoSpaceDE w:val="0"/>
        <w:spacing w:line="100" w:lineRule="atLeast"/>
        <w:ind w:firstLine="720"/>
        <w:rPr>
          <w:rFonts w:ascii="Times New Roman" w:hAnsi="Times New Roman"/>
          <w:lang w:eastAsia="ar-SA"/>
        </w:rPr>
      </w:pPr>
      <w:r w:rsidRPr="00715D11">
        <w:rPr>
          <w:rFonts w:ascii="Times New Roman" w:hAnsi="Times New Roman"/>
          <w:lang w:eastAsia="ar-SA"/>
        </w:rPr>
        <w:t>- создание постов наблюдения за состоянием атмосферного воздуха на предприятиях поселения и на пересечении крупных улиц, по которым осуществляется движение автотранспорта;</w:t>
      </w:r>
    </w:p>
    <w:p w:rsidR="00F9641A" w:rsidRPr="00715D11" w:rsidRDefault="00F9641A" w:rsidP="00F9641A">
      <w:pPr>
        <w:widowControl w:val="0"/>
        <w:suppressAutoHyphens/>
        <w:autoSpaceDE w:val="0"/>
        <w:spacing w:line="100" w:lineRule="atLeast"/>
        <w:ind w:firstLine="720"/>
        <w:rPr>
          <w:rFonts w:ascii="Times New Roman" w:hAnsi="Times New Roman"/>
          <w:lang w:eastAsia="ar-SA"/>
        </w:rPr>
      </w:pPr>
      <w:r w:rsidRPr="00715D11">
        <w:rPr>
          <w:rFonts w:ascii="Times New Roman" w:hAnsi="Times New Roman"/>
          <w:lang w:eastAsia="ar-SA"/>
        </w:rPr>
        <w:t>- расширение площадей декоративных насаждений;</w:t>
      </w:r>
    </w:p>
    <w:p w:rsidR="00F9641A" w:rsidRPr="00715D11" w:rsidRDefault="00F9641A" w:rsidP="00F9641A">
      <w:pPr>
        <w:widowControl w:val="0"/>
        <w:suppressAutoHyphens/>
        <w:autoSpaceDE w:val="0"/>
        <w:spacing w:line="100" w:lineRule="atLeast"/>
        <w:ind w:firstLine="720"/>
        <w:rPr>
          <w:rFonts w:ascii="Times New Roman" w:hAnsi="Times New Roman"/>
          <w:lang w:eastAsia="ar-SA"/>
        </w:rPr>
      </w:pPr>
      <w:r w:rsidRPr="00715D11">
        <w:rPr>
          <w:rFonts w:ascii="Times New Roman" w:hAnsi="Times New Roman"/>
          <w:lang w:eastAsia="ar-SA"/>
        </w:rPr>
        <w:t>- благоустройство дорог;</w:t>
      </w:r>
    </w:p>
    <w:p w:rsidR="00F9641A" w:rsidRPr="00715D11" w:rsidRDefault="00F9641A" w:rsidP="00F9641A">
      <w:pPr>
        <w:widowControl w:val="0"/>
        <w:suppressAutoHyphens/>
        <w:autoSpaceDE w:val="0"/>
        <w:spacing w:line="100" w:lineRule="atLeast"/>
        <w:ind w:firstLine="720"/>
        <w:rPr>
          <w:rFonts w:ascii="Times New Roman" w:hAnsi="Times New Roman"/>
          <w:lang w:eastAsia="ar-SA"/>
        </w:rPr>
      </w:pPr>
      <w:r w:rsidRPr="00715D11">
        <w:rPr>
          <w:rFonts w:ascii="Times New Roman" w:hAnsi="Times New Roman"/>
          <w:lang w:eastAsia="ar-SA"/>
        </w:rPr>
        <w:t>- производственный контроль за соблюдением нормативов предельно-допустимых выбросов загрязняющих веществ в атмосферу;</w:t>
      </w:r>
    </w:p>
    <w:p w:rsidR="00F9641A" w:rsidRPr="00715D11" w:rsidRDefault="00F9641A" w:rsidP="00F9641A">
      <w:pPr>
        <w:widowControl w:val="0"/>
        <w:suppressAutoHyphens/>
        <w:autoSpaceDE w:val="0"/>
        <w:spacing w:line="100" w:lineRule="atLeast"/>
        <w:ind w:firstLine="720"/>
        <w:rPr>
          <w:rFonts w:ascii="Times New Roman" w:hAnsi="Times New Roman"/>
          <w:lang w:eastAsia="ar-SA"/>
        </w:rPr>
      </w:pPr>
      <w:r w:rsidRPr="00715D11">
        <w:rPr>
          <w:rFonts w:ascii="Times New Roman" w:hAnsi="Times New Roman"/>
          <w:lang w:eastAsia="ar-SA"/>
        </w:rPr>
        <w:t>- организация регулярного полива улиц и площадей;</w:t>
      </w:r>
    </w:p>
    <w:p w:rsidR="00F9641A" w:rsidRPr="00715D11" w:rsidRDefault="00F9641A" w:rsidP="00F9641A">
      <w:pPr>
        <w:widowControl w:val="0"/>
        <w:suppressAutoHyphens/>
        <w:autoSpaceDE w:val="0"/>
        <w:spacing w:line="100" w:lineRule="atLeast"/>
        <w:ind w:firstLine="720"/>
        <w:rPr>
          <w:rFonts w:ascii="Times New Roman" w:hAnsi="Times New Roman"/>
          <w:lang w:eastAsia="ar-SA"/>
        </w:rPr>
      </w:pPr>
      <w:r w:rsidRPr="00715D11">
        <w:rPr>
          <w:rFonts w:ascii="Times New Roman" w:hAnsi="Times New Roman"/>
          <w:lang w:eastAsia="ar-SA"/>
        </w:rPr>
        <w:t>- создание зеленых полос вдоль железных и автомобильных дорог, озеленение улиц и санитарно-защитных зон;</w:t>
      </w:r>
    </w:p>
    <w:p w:rsidR="00F9641A" w:rsidRPr="00715D11" w:rsidRDefault="00F9641A" w:rsidP="00F9641A">
      <w:pPr>
        <w:widowControl w:val="0"/>
        <w:suppressAutoHyphens/>
        <w:autoSpaceDE w:val="0"/>
        <w:spacing w:line="100" w:lineRule="atLeast"/>
        <w:ind w:firstLine="720"/>
        <w:rPr>
          <w:rFonts w:ascii="Times New Roman" w:hAnsi="Times New Roman"/>
          <w:lang w:eastAsia="ar-SA"/>
        </w:rPr>
      </w:pPr>
      <w:r w:rsidRPr="00715D11">
        <w:rPr>
          <w:rFonts w:ascii="Times New Roman" w:hAnsi="Times New Roman"/>
          <w:lang w:eastAsia="ar-SA"/>
        </w:rPr>
        <w:t>- разработка проектов ПДВ и СЗЗ на всех предприятиях.</w:t>
      </w:r>
    </w:p>
    <w:p w:rsidR="00F9641A" w:rsidRPr="00715D11" w:rsidRDefault="00F9641A" w:rsidP="00F9641A">
      <w:pPr>
        <w:widowControl w:val="0"/>
        <w:tabs>
          <w:tab w:val="left" w:pos="360"/>
          <w:tab w:val="left" w:pos="1260"/>
        </w:tabs>
        <w:suppressAutoHyphens/>
        <w:autoSpaceDE w:val="0"/>
        <w:spacing w:line="100" w:lineRule="atLeast"/>
        <w:ind w:firstLine="720"/>
        <w:rPr>
          <w:rFonts w:ascii="Times New Roman" w:hAnsi="Times New Roman"/>
          <w:lang w:eastAsia="ar-SA"/>
        </w:rPr>
      </w:pPr>
      <w:r w:rsidRPr="00715D11">
        <w:rPr>
          <w:rFonts w:ascii="Times New Roman" w:hAnsi="Times New Roman"/>
          <w:lang w:eastAsia="ar-SA"/>
        </w:rPr>
        <w:t>Наиболее важными из организационных мероприятий являются:</w:t>
      </w:r>
    </w:p>
    <w:p w:rsidR="00F9641A" w:rsidRPr="00715D11" w:rsidRDefault="00F9641A" w:rsidP="00F9641A">
      <w:pPr>
        <w:widowControl w:val="0"/>
        <w:tabs>
          <w:tab w:val="left" w:pos="360"/>
          <w:tab w:val="left" w:pos="1260"/>
        </w:tabs>
        <w:suppressAutoHyphens/>
        <w:autoSpaceDE w:val="0"/>
        <w:spacing w:line="100" w:lineRule="atLeast"/>
        <w:ind w:firstLine="720"/>
        <w:rPr>
          <w:rFonts w:ascii="Times New Roman" w:hAnsi="Times New Roman"/>
          <w:lang w:eastAsia="ar-SA"/>
        </w:rPr>
      </w:pPr>
      <w:r w:rsidRPr="00715D11">
        <w:rPr>
          <w:rFonts w:ascii="Times New Roman" w:hAnsi="Times New Roman"/>
          <w:lang w:eastAsia="ar-SA"/>
        </w:rPr>
        <w:t>- обеспечение контроля со стороны соответствующих административных органов за соблюдением всех природоохранных нормативов с применением экономических санкций за нарушение;</w:t>
      </w:r>
    </w:p>
    <w:p w:rsidR="00F9641A" w:rsidRPr="00715D11" w:rsidRDefault="00F9641A" w:rsidP="00F9641A">
      <w:pPr>
        <w:widowControl w:val="0"/>
        <w:tabs>
          <w:tab w:val="left" w:pos="360"/>
          <w:tab w:val="left" w:pos="1260"/>
        </w:tabs>
        <w:suppressAutoHyphens/>
        <w:autoSpaceDE w:val="0"/>
        <w:spacing w:line="100" w:lineRule="atLeast"/>
        <w:ind w:firstLine="720"/>
        <w:rPr>
          <w:rFonts w:ascii="Times New Roman" w:hAnsi="Times New Roman"/>
          <w:lang w:eastAsia="ar-SA"/>
        </w:rPr>
      </w:pPr>
      <w:r w:rsidRPr="00715D11">
        <w:rPr>
          <w:rFonts w:ascii="Times New Roman" w:hAnsi="Times New Roman"/>
          <w:lang w:eastAsia="ar-SA"/>
        </w:rPr>
        <w:t>- организация мониторинга состояния природной среды;</w:t>
      </w:r>
    </w:p>
    <w:p w:rsidR="00F9641A" w:rsidRPr="00715D11" w:rsidRDefault="00F9641A" w:rsidP="00F9641A">
      <w:pPr>
        <w:widowControl w:val="0"/>
        <w:tabs>
          <w:tab w:val="left" w:pos="360"/>
          <w:tab w:val="left" w:pos="1260"/>
        </w:tabs>
        <w:suppressAutoHyphens/>
        <w:autoSpaceDE w:val="0"/>
        <w:spacing w:line="100" w:lineRule="atLeast"/>
        <w:ind w:firstLine="720"/>
        <w:rPr>
          <w:rFonts w:ascii="Times New Roman" w:hAnsi="Times New Roman"/>
          <w:lang w:eastAsia="ar-SA"/>
        </w:rPr>
      </w:pPr>
      <w:r w:rsidRPr="00715D11">
        <w:rPr>
          <w:rFonts w:ascii="Times New Roman" w:hAnsi="Times New Roman"/>
          <w:lang w:eastAsia="ar-SA"/>
        </w:rPr>
        <w:t>- распространение среди населения экологических знаний, используя СМИ, возможности культурно-просветительных учреждений, школ и спортивных обществ.</w:t>
      </w:r>
    </w:p>
    <w:p w:rsidR="00EB2BD4" w:rsidRPr="00715D11" w:rsidRDefault="00F9641A" w:rsidP="00F9641A">
      <w:pPr>
        <w:ind w:firstLine="720"/>
        <w:rPr>
          <w:rFonts w:ascii="Times New Roman" w:hAnsi="Times New Roman"/>
          <w:b/>
        </w:rPr>
      </w:pPr>
      <w:r w:rsidRPr="00715D11">
        <w:rPr>
          <w:rFonts w:ascii="Times New Roman" w:hAnsi="Times New Roman"/>
          <w:lang w:eastAsia="ar-SA"/>
        </w:rPr>
        <w:t>Таким образом, весь комплекс мероприятий, направленных на улучшение состояния воздушного бассейна будет способствовать тому, что в перспективе, несмотря на рост промышленного производства, воздушный бассейн можно будет сохранять достаточно чистым.</w:t>
      </w:r>
    </w:p>
    <w:p w:rsidR="0016570F" w:rsidRPr="00715D11" w:rsidRDefault="0016570F" w:rsidP="00EE7306">
      <w:pPr>
        <w:ind w:firstLine="709"/>
        <w:rPr>
          <w:rFonts w:ascii="Times New Roman" w:hAnsi="Times New Roman"/>
          <w:b/>
          <w:i/>
        </w:rPr>
      </w:pPr>
    </w:p>
    <w:p w:rsidR="009306FE" w:rsidRPr="00715D11" w:rsidRDefault="009306FE" w:rsidP="00EE7306">
      <w:pPr>
        <w:ind w:firstLine="709"/>
        <w:rPr>
          <w:rFonts w:ascii="Times New Roman" w:hAnsi="Times New Roman"/>
          <w:b/>
          <w:i/>
        </w:rPr>
      </w:pPr>
      <w:r w:rsidRPr="00715D11">
        <w:rPr>
          <w:rFonts w:ascii="Times New Roman" w:hAnsi="Times New Roman"/>
          <w:b/>
          <w:i/>
        </w:rPr>
        <w:t>Рекомендации:</w:t>
      </w:r>
    </w:p>
    <w:p w:rsidR="009306FE" w:rsidRPr="00715D11" w:rsidRDefault="009306FE" w:rsidP="00EE7306">
      <w:pPr>
        <w:ind w:firstLine="709"/>
        <w:rPr>
          <w:rFonts w:ascii="Times New Roman" w:hAnsi="Times New Roman"/>
          <w:i/>
        </w:rPr>
      </w:pPr>
    </w:p>
    <w:p w:rsidR="009306FE" w:rsidRPr="00715D11" w:rsidRDefault="009306FE" w:rsidP="00EE7306">
      <w:pPr>
        <w:ind w:firstLine="709"/>
        <w:rPr>
          <w:rFonts w:ascii="Times New Roman" w:hAnsi="Times New Roman"/>
        </w:rPr>
      </w:pPr>
      <w:r w:rsidRPr="00715D11">
        <w:rPr>
          <w:rFonts w:ascii="Times New Roman" w:hAnsi="Times New Roman"/>
        </w:rPr>
        <w:t>В целях предупреждения вреда, который может быть причинен окружающей среде, здоровью и генетическому фонду человека, стандартами на новые технику, материалы, вещества и другую продукцию, которые могут оказать вредное воздействие на атмосферный воздух, необходимо соблюдать требования в области охраны окружающей среды.</w:t>
      </w:r>
    </w:p>
    <w:p w:rsidR="009306FE" w:rsidRPr="00715D11" w:rsidRDefault="009306FE" w:rsidP="00EE7306">
      <w:pPr>
        <w:ind w:firstLine="709"/>
        <w:rPr>
          <w:rFonts w:ascii="Times New Roman" w:hAnsi="Times New Roman"/>
        </w:rPr>
      </w:pPr>
      <w:r w:rsidRPr="00715D11">
        <w:rPr>
          <w:rFonts w:ascii="Times New Roman" w:hAnsi="Times New Roman"/>
        </w:rPr>
        <w:t xml:space="preserve">При размещении, проектировании, строительстве и вводе в эксплуатацию новых и реконструируемых объектов, при техническом перевооружении действующих объектов граждане, индивидуальные предприниматели, юридические лица обязаны осуществлять меры по 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а </w:t>
      </w:r>
      <w:r w:rsidRPr="00715D11">
        <w:rPr>
          <w:rFonts w:ascii="Times New Roman" w:hAnsi="Times New Roman"/>
        </w:rPr>
        <w:lastRenderedPageBreak/>
        <w:t>также мероприятия по улавливанию, обезвреживанию и утилизации вредных выбросов и отходов.</w:t>
      </w:r>
    </w:p>
    <w:p w:rsidR="009306FE" w:rsidRPr="00715D11" w:rsidRDefault="009306FE" w:rsidP="00EE7306">
      <w:pPr>
        <w:ind w:firstLine="709"/>
        <w:rPr>
          <w:rFonts w:ascii="Times New Roman" w:hAnsi="Times New Roman"/>
        </w:rPr>
      </w:pPr>
      <w:r w:rsidRPr="00715D11">
        <w:rPr>
          <w:rFonts w:ascii="Times New Roman" w:hAnsi="Times New Roman"/>
        </w:rPr>
        <w:t>Размещение объектов капитального строительства должно приниматься с учетом требований законодательства в области охраны атмосферного воздуха и санитарно-эпидемиологического благополучия населения. При градостроительной деятельности необходимо учитывать следующие требования:</w:t>
      </w:r>
    </w:p>
    <w:p w:rsidR="009306FE" w:rsidRPr="00715D11" w:rsidRDefault="009306FE" w:rsidP="00EE7306">
      <w:pPr>
        <w:ind w:firstLine="709"/>
        <w:rPr>
          <w:rFonts w:ascii="Times New Roman" w:hAnsi="Times New Roman"/>
        </w:rPr>
      </w:pPr>
      <w:r w:rsidRPr="00715D11">
        <w:rPr>
          <w:rFonts w:ascii="Times New Roman" w:hAnsi="Times New Roman"/>
        </w:rPr>
        <w:t>- не допускается жилая застройка территорий, находящихся в зоне негативного влияния стационарных источников загрязнения атмосферы и характеризующихся превышением ПДК по одному или нескольким компонентам;</w:t>
      </w:r>
    </w:p>
    <w:p w:rsidR="009306FE" w:rsidRPr="00715D11" w:rsidRDefault="009306FE" w:rsidP="00EE7306">
      <w:pPr>
        <w:ind w:firstLine="709"/>
        <w:rPr>
          <w:rFonts w:ascii="Times New Roman" w:hAnsi="Times New Roman"/>
        </w:rPr>
      </w:pPr>
      <w:r w:rsidRPr="00715D11">
        <w:rPr>
          <w:rFonts w:ascii="Times New Roman" w:hAnsi="Times New Roman"/>
        </w:rPr>
        <w:t>- организация и благоустройство СЗЗ: коммунальных предприятий, инженерно-технических и санитарно-технических объектов, транспортных коммуникаций, коридоров инженерных коммуникаций.</w:t>
      </w:r>
    </w:p>
    <w:p w:rsidR="009306FE" w:rsidRPr="00715D11" w:rsidRDefault="009306FE" w:rsidP="00EE7306">
      <w:pPr>
        <w:ind w:firstLine="709"/>
        <w:rPr>
          <w:rFonts w:ascii="Times New Roman" w:hAnsi="Times New Roman"/>
        </w:rPr>
      </w:pPr>
      <w:r w:rsidRPr="00715D11">
        <w:rPr>
          <w:rFonts w:ascii="Times New Roman" w:hAnsi="Times New Roman"/>
        </w:rPr>
        <w:t>- юридические лица, имеющие источники выбросов загрязняющих веществ в атмосферный воздух, обязаны соблюдать гигиенические требования к качеству атмосферного воздуха при эксплуатации объектов.</w:t>
      </w:r>
    </w:p>
    <w:p w:rsidR="009306FE" w:rsidRPr="00715D11" w:rsidRDefault="009306FE" w:rsidP="00EE7306">
      <w:pPr>
        <w:ind w:firstLine="709"/>
        <w:rPr>
          <w:rFonts w:ascii="Times New Roman" w:hAnsi="Times New Roman"/>
        </w:rPr>
      </w:pPr>
      <w:r w:rsidRPr="00715D11">
        <w:rPr>
          <w:rFonts w:ascii="Times New Roman" w:hAnsi="Times New Roman"/>
        </w:rPr>
        <w:t>- юридические лица, имеющие источник выбросов загрязняющих веществ в атмосферный воздух, должны обеспечивать проведение лабораторных исследований загрязнений атмосферного воздуха в зоне влияния выбросов данного объекта.</w:t>
      </w:r>
    </w:p>
    <w:p w:rsidR="009306FE" w:rsidRPr="00715D11" w:rsidRDefault="009306FE" w:rsidP="00EE7306">
      <w:pPr>
        <w:ind w:firstLine="709"/>
        <w:rPr>
          <w:rFonts w:ascii="Times New Roman" w:hAnsi="Times New Roman"/>
        </w:rPr>
      </w:pPr>
      <w:r w:rsidRPr="00715D11">
        <w:rPr>
          <w:rFonts w:ascii="Times New Roman" w:hAnsi="Times New Roman"/>
        </w:rPr>
        <w:t xml:space="preserve">В целом, при соблюдении соответствующих природоохранных мероприятий реализация проекта окажет положительное влияние на атмосферный воздух, за счет мероприятий, представленных в </w:t>
      </w:r>
      <w:r w:rsidR="00684302" w:rsidRPr="00715D11">
        <w:rPr>
          <w:rFonts w:ascii="Times New Roman" w:hAnsi="Times New Roman"/>
        </w:rPr>
        <w:t>проекте.</w:t>
      </w:r>
    </w:p>
    <w:p w:rsidR="009306FE" w:rsidRPr="00715D11" w:rsidRDefault="009306FE" w:rsidP="00EE7306">
      <w:pPr>
        <w:widowControl w:val="0"/>
        <w:ind w:firstLine="709"/>
        <w:rPr>
          <w:rFonts w:ascii="Times New Roman" w:hAnsi="Times New Roman"/>
        </w:rPr>
      </w:pPr>
    </w:p>
    <w:p w:rsidR="009306FE" w:rsidRPr="00715D11" w:rsidRDefault="006529F2" w:rsidP="00EE7306">
      <w:pPr>
        <w:keepNext/>
        <w:keepLines/>
        <w:spacing w:after="300"/>
        <w:ind w:firstLine="709"/>
        <w:contextualSpacing/>
        <w:outlineLvl w:val="2"/>
        <w:rPr>
          <w:rFonts w:ascii="Times New Roman" w:hAnsi="Times New Roman"/>
          <w:b/>
          <w:bCs/>
          <w:lang w:val="x-none"/>
        </w:rPr>
      </w:pPr>
      <w:bookmarkStart w:id="320" w:name="_Toc421107147"/>
      <w:bookmarkStart w:id="321" w:name="_Toc421107531"/>
      <w:bookmarkStart w:id="322" w:name="_Toc421107616"/>
      <w:bookmarkStart w:id="323" w:name="_Toc463460337"/>
      <w:bookmarkStart w:id="324" w:name="_Toc463462190"/>
      <w:bookmarkStart w:id="325" w:name="_Toc463786490"/>
      <w:r w:rsidRPr="00715D11">
        <w:rPr>
          <w:rFonts w:ascii="Times New Roman" w:hAnsi="Times New Roman"/>
          <w:b/>
          <w:bCs/>
          <w:lang w:val="x-none"/>
        </w:rPr>
        <w:t>8</w:t>
      </w:r>
      <w:r w:rsidR="009306FE" w:rsidRPr="00715D11">
        <w:rPr>
          <w:rFonts w:ascii="Times New Roman" w:hAnsi="Times New Roman"/>
          <w:b/>
          <w:bCs/>
          <w:lang w:val="x-none"/>
        </w:rPr>
        <w:t>.1.2. Состояние подземных и поверхностных вод</w:t>
      </w:r>
      <w:bookmarkEnd w:id="320"/>
      <w:bookmarkEnd w:id="321"/>
      <w:bookmarkEnd w:id="322"/>
      <w:bookmarkEnd w:id="323"/>
      <w:bookmarkEnd w:id="324"/>
      <w:bookmarkEnd w:id="325"/>
    </w:p>
    <w:p w:rsidR="00EB2BD4" w:rsidRPr="00715D11" w:rsidRDefault="00EB2BD4" w:rsidP="00684302">
      <w:pPr>
        <w:autoSpaceDE w:val="0"/>
        <w:autoSpaceDN w:val="0"/>
        <w:adjustRightInd w:val="0"/>
        <w:ind w:firstLine="720"/>
        <w:rPr>
          <w:rFonts w:ascii="Times New Roman" w:hAnsi="Times New Roman"/>
        </w:rPr>
      </w:pPr>
    </w:p>
    <w:p w:rsidR="00684302" w:rsidRPr="00715D11" w:rsidRDefault="00684302" w:rsidP="00684302">
      <w:pPr>
        <w:ind w:firstLine="720"/>
        <w:rPr>
          <w:rFonts w:ascii="Times New Roman" w:hAnsi="Times New Roman"/>
          <w:b/>
          <w:bCs/>
        </w:rPr>
      </w:pPr>
      <w:r w:rsidRPr="00715D11">
        <w:rPr>
          <w:rFonts w:ascii="Times New Roman" w:hAnsi="Times New Roman"/>
          <w:b/>
          <w:bCs/>
        </w:rPr>
        <w:t>Источники загрязнения поверхностных вод</w:t>
      </w:r>
    </w:p>
    <w:p w:rsidR="000D6B4F" w:rsidRPr="00C16347" w:rsidRDefault="000D6B4F" w:rsidP="00684302">
      <w:pPr>
        <w:ind w:firstLine="720"/>
        <w:rPr>
          <w:rFonts w:ascii="Times New Roman" w:hAnsi="Times New Roman"/>
          <w:color w:val="FF0000"/>
          <w:spacing w:val="8"/>
        </w:rPr>
      </w:pPr>
    </w:p>
    <w:p w:rsidR="00A9630D" w:rsidRPr="00715D11" w:rsidRDefault="00A9630D" w:rsidP="00A9630D">
      <w:pPr>
        <w:ind w:firstLine="709"/>
        <w:rPr>
          <w:rFonts w:ascii="Times New Roman" w:hAnsi="Times New Roman"/>
        </w:rPr>
      </w:pPr>
      <w:r w:rsidRPr="00715D11">
        <w:rPr>
          <w:rFonts w:ascii="Times New Roman" w:hAnsi="Times New Roman"/>
        </w:rPr>
        <w:t xml:space="preserve">Уровень антропогенного воздействия на поверхностные водные объекты в границах </w:t>
      </w:r>
      <w:r w:rsidR="00C16347" w:rsidRPr="00715D11">
        <w:rPr>
          <w:rFonts w:ascii="Times New Roman" w:hAnsi="Times New Roman"/>
        </w:rPr>
        <w:t>Пуркаевского</w:t>
      </w:r>
      <w:r w:rsidRPr="00715D11">
        <w:rPr>
          <w:rFonts w:ascii="Times New Roman" w:hAnsi="Times New Roman"/>
        </w:rPr>
        <w:t xml:space="preserve"> сельского поселения характеризуется качеством воды основных объектов гидрографической сети в границах проектирования.</w:t>
      </w:r>
    </w:p>
    <w:p w:rsidR="00A9630D" w:rsidRPr="00715D11" w:rsidRDefault="00A9630D" w:rsidP="00A9630D">
      <w:pPr>
        <w:ind w:firstLine="709"/>
        <w:rPr>
          <w:rFonts w:ascii="Times New Roman" w:hAnsi="Times New Roman"/>
        </w:rPr>
      </w:pPr>
      <w:r w:rsidRPr="00715D11">
        <w:rPr>
          <w:rFonts w:ascii="Times New Roman" w:hAnsi="Times New Roman"/>
        </w:rPr>
        <w:t>Выделяют три основные группы антропогенных факторов, определяющих качество воды поверхностных водных объектов:</w:t>
      </w:r>
    </w:p>
    <w:p w:rsidR="00A9630D" w:rsidRPr="00715D11" w:rsidRDefault="00A9630D" w:rsidP="00A9630D">
      <w:pPr>
        <w:ind w:firstLine="709"/>
        <w:rPr>
          <w:rFonts w:ascii="Times New Roman" w:hAnsi="Times New Roman"/>
        </w:rPr>
      </w:pPr>
      <w:r w:rsidRPr="00715D11">
        <w:rPr>
          <w:rFonts w:ascii="Times New Roman" w:hAnsi="Times New Roman"/>
        </w:rPr>
        <w:t>- фоновое загрязнение, поступающее от организованных и диффузных источников, расположенных выше по течению;</w:t>
      </w:r>
    </w:p>
    <w:p w:rsidR="00A9630D" w:rsidRPr="00715D11" w:rsidRDefault="00A9630D" w:rsidP="00A9630D">
      <w:pPr>
        <w:ind w:firstLine="709"/>
        <w:rPr>
          <w:rFonts w:ascii="Times New Roman" w:hAnsi="Times New Roman"/>
        </w:rPr>
      </w:pPr>
      <w:r w:rsidRPr="00715D11">
        <w:rPr>
          <w:rFonts w:ascii="Times New Roman" w:hAnsi="Times New Roman"/>
        </w:rPr>
        <w:t>- организованные выпуски различных категорий сточных вод в пределах рассматриваемой акватории;</w:t>
      </w:r>
    </w:p>
    <w:p w:rsidR="00A9630D" w:rsidRPr="00715D11" w:rsidRDefault="00A9630D" w:rsidP="00A9630D">
      <w:pPr>
        <w:ind w:firstLine="709"/>
        <w:rPr>
          <w:rFonts w:ascii="Times New Roman" w:hAnsi="Times New Roman"/>
        </w:rPr>
      </w:pPr>
      <w:r w:rsidRPr="00715D11">
        <w:rPr>
          <w:rFonts w:ascii="Times New Roman" w:hAnsi="Times New Roman"/>
        </w:rPr>
        <w:t>- диффузное загрязнение с площади водосбора рассматриваемого водного объекта, поступающее с ливневыми и талыми водами, дренажными водами мелиорированных территорий, переносимыми с боковой приточностью.</w:t>
      </w:r>
    </w:p>
    <w:p w:rsidR="00A9630D" w:rsidRPr="00715D11" w:rsidRDefault="00A9630D" w:rsidP="00A9630D">
      <w:pPr>
        <w:ind w:firstLine="709"/>
        <w:rPr>
          <w:rFonts w:ascii="Times New Roman" w:hAnsi="Times New Roman"/>
        </w:rPr>
      </w:pPr>
      <w:r w:rsidRPr="00715D11">
        <w:rPr>
          <w:rFonts w:ascii="Times New Roman" w:hAnsi="Times New Roman"/>
        </w:rPr>
        <w:t>Другую категорию источников загрязнения поверхностных водных объектов составляют расположенные в пределах водоохранных зон и прибрежных защитных полос свалки, склады, объекты рекреации и т.п.</w:t>
      </w:r>
    </w:p>
    <w:p w:rsidR="00A9630D" w:rsidRPr="00715D11" w:rsidRDefault="00A9630D" w:rsidP="00A9630D">
      <w:pPr>
        <w:ind w:firstLine="709"/>
        <w:rPr>
          <w:rFonts w:ascii="Times New Roman" w:hAnsi="Times New Roman"/>
        </w:rPr>
      </w:pPr>
      <w:r w:rsidRPr="00715D11">
        <w:rPr>
          <w:rFonts w:ascii="Times New Roman" w:hAnsi="Times New Roman"/>
        </w:rPr>
        <w:t>Основное отрицательное воздействие на чистоту малых рек оказывают:</w:t>
      </w:r>
    </w:p>
    <w:p w:rsidR="00A9630D" w:rsidRPr="00715D11" w:rsidRDefault="00A9630D" w:rsidP="00A9630D">
      <w:pPr>
        <w:ind w:firstLine="709"/>
        <w:rPr>
          <w:rFonts w:ascii="Times New Roman" w:hAnsi="Times New Roman"/>
        </w:rPr>
      </w:pPr>
      <w:r w:rsidRPr="00715D11">
        <w:rPr>
          <w:rFonts w:ascii="Times New Roman" w:hAnsi="Times New Roman"/>
        </w:rPr>
        <w:t>- стоки от животноводческих комплексов, ферм, летних лагерей и загонов для скота;</w:t>
      </w:r>
    </w:p>
    <w:p w:rsidR="00A9630D" w:rsidRPr="00715D11" w:rsidRDefault="00A9630D" w:rsidP="00A9630D">
      <w:pPr>
        <w:ind w:firstLine="709"/>
        <w:rPr>
          <w:rFonts w:ascii="Times New Roman" w:hAnsi="Times New Roman"/>
        </w:rPr>
      </w:pPr>
      <w:r w:rsidRPr="00715D11">
        <w:rPr>
          <w:rFonts w:ascii="Times New Roman" w:hAnsi="Times New Roman"/>
        </w:rPr>
        <w:t>- бессистемная пастьба скота на прилегающих к берегам естественных пастбищах;</w:t>
      </w:r>
    </w:p>
    <w:p w:rsidR="00A9630D" w:rsidRPr="00715D11" w:rsidRDefault="00A9630D" w:rsidP="00A9630D">
      <w:pPr>
        <w:ind w:firstLine="709"/>
        <w:rPr>
          <w:rFonts w:ascii="Times New Roman" w:hAnsi="Times New Roman"/>
        </w:rPr>
      </w:pPr>
      <w:r w:rsidRPr="00715D11">
        <w:rPr>
          <w:rFonts w:ascii="Times New Roman" w:hAnsi="Times New Roman"/>
        </w:rPr>
        <w:t>- хозяйственно-бытовые стоки населенных пунктов;</w:t>
      </w:r>
    </w:p>
    <w:p w:rsidR="00A9630D" w:rsidRPr="00715D11" w:rsidRDefault="00A9630D" w:rsidP="00A9630D">
      <w:pPr>
        <w:ind w:firstLine="709"/>
        <w:rPr>
          <w:rFonts w:ascii="Times New Roman" w:hAnsi="Times New Roman"/>
        </w:rPr>
      </w:pPr>
      <w:r w:rsidRPr="00715D11">
        <w:rPr>
          <w:rFonts w:ascii="Times New Roman" w:hAnsi="Times New Roman"/>
        </w:rPr>
        <w:t>- производственные стоки предприятий местной промышленности;</w:t>
      </w:r>
    </w:p>
    <w:p w:rsidR="00A9630D" w:rsidRPr="00715D11" w:rsidRDefault="00A9630D" w:rsidP="00A9630D">
      <w:pPr>
        <w:ind w:firstLine="709"/>
        <w:rPr>
          <w:rFonts w:ascii="Times New Roman" w:hAnsi="Times New Roman"/>
        </w:rPr>
      </w:pPr>
      <w:r w:rsidRPr="00715D11">
        <w:rPr>
          <w:rFonts w:ascii="Times New Roman" w:hAnsi="Times New Roman"/>
        </w:rPr>
        <w:t>- стоки с полей, обработанных пестицидами и минеральными удобрениями.</w:t>
      </w:r>
    </w:p>
    <w:p w:rsidR="00A9630D" w:rsidRPr="00715D11" w:rsidRDefault="00A9630D" w:rsidP="00A9630D">
      <w:pPr>
        <w:ind w:firstLine="709"/>
        <w:rPr>
          <w:rFonts w:ascii="Times New Roman" w:hAnsi="Times New Roman"/>
        </w:rPr>
      </w:pPr>
      <w:r w:rsidRPr="00715D11">
        <w:rPr>
          <w:rFonts w:ascii="Times New Roman" w:hAnsi="Times New Roman"/>
        </w:rPr>
        <w:lastRenderedPageBreak/>
        <w:t>Сточные воды от населения поступают в выгребы и колодцы, а затем используются для удобрения на поля и приусадебные участки.</w:t>
      </w:r>
    </w:p>
    <w:p w:rsidR="00A9630D" w:rsidRPr="00715D11" w:rsidRDefault="00A9630D" w:rsidP="00A9630D">
      <w:pPr>
        <w:ind w:firstLine="709"/>
        <w:rPr>
          <w:rFonts w:ascii="Times New Roman" w:hAnsi="Times New Roman"/>
        </w:rPr>
      </w:pPr>
      <w:r w:rsidRPr="00715D11">
        <w:rPr>
          <w:rFonts w:ascii="Times New Roman" w:hAnsi="Times New Roman"/>
        </w:rPr>
        <w:t>В хозяйственную канализацию предусматривается приём сточных вод от жилой застройки, сельхозпредприятий.</w:t>
      </w:r>
    </w:p>
    <w:p w:rsidR="00A9630D" w:rsidRPr="00715D11" w:rsidRDefault="00A9630D" w:rsidP="00A9630D">
      <w:pPr>
        <w:ind w:firstLine="709"/>
        <w:rPr>
          <w:rFonts w:ascii="Times New Roman" w:hAnsi="Times New Roman"/>
        </w:rPr>
      </w:pPr>
      <w:r w:rsidRPr="00715D11">
        <w:rPr>
          <w:rFonts w:ascii="Times New Roman" w:hAnsi="Times New Roman"/>
        </w:rPr>
        <w:t>Сточные воды от мытья и дезинфекции машин и доильных установок перед выпуском в канализацию должны проходить предварительную очистку в грязеотстойниках с бензоуловителями.</w:t>
      </w:r>
    </w:p>
    <w:p w:rsidR="00A9630D" w:rsidRPr="00715D11" w:rsidRDefault="00A9630D" w:rsidP="00A9630D">
      <w:pPr>
        <w:ind w:firstLine="709"/>
        <w:rPr>
          <w:rFonts w:ascii="Times New Roman" w:hAnsi="Times New Roman"/>
        </w:rPr>
      </w:pPr>
      <w:r w:rsidRPr="00715D11">
        <w:rPr>
          <w:rFonts w:ascii="Times New Roman" w:hAnsi="Times New Roman"/>
        </w:rPr>
        <w:t>В хозяйственную канализацию не принимается навозная жижа, которая должна собираться в водонепроницаемые жижесборники и компостироваться. В перспективе целесообразно устройство специальных установок по обработке и сушке навоза с дальнейшим использованием для целей удобрения полей.</w:t>
      </w:r>
    </w:p>
    <w:p w:rsidR="00A9630D" w:rsidRPr="00715D11" w:rsidRDefault="00A9630D" w:rsidP="00F13982">
      <w:pPr>
        <w:ind w:firstLine="709"/>
        <w:rPr>
          <w:rFonts w:ascii="Times New Roman" w:hAnsi="Times New Roman"/>
        </w:rPr>
      </w:pPr>
      <w:r w:rsidRPr="00715D11">
        <w:rPr>
          <w:rFonts w:ascii="Times New Roman" w:hAnsi="Times New Roman"/>
        </w:rPr>
        <w:t xml:space="preserve">Очистка сточных вод - полная биологическая с системой очистки. Ил образующийся для удобрений складировать на площадке с дальнейшей обработкой. Следовательно, хозяйственно-бытовые стоки частного сектора жилой застройки </w:t>
      </w:r>
      <w:r w:rsidR="00C16347" w:rsidRPr="00715D11">
        <w:rPr>
          <w:rFonts w:ascii="Times New Roman" w:hAnsi="Times New Roman"/>
        </w:rPr>
        <w:t>Пуркаевского</w:t>
      </w:r>
      <w:r w:rsidRPr="00715D11">
        <w:rPr>
          <w:rFonts w:ascii="Times New Roman" w:hAnsi="Times New Roman"/>
        </w:rPr>
        <w:t xml:space="preserve"> сельского поселения, неочищенные или недостаточно очищенные   производственные стоки   промышленных   и сельскохозяйственных предприятий, бессистемный сброс неочищенных дождевых и талых вод оказывают отрицательное воздействие на чистоту поверхностных водных объектов в границах проектирования.</w:t>
      </w:r>
    </w:p>
    <w:p w:rsidR="00A9630D" w:rsidRPr="00C16347" w:rsidRDefault="00A9630D" w:rsidP="00A9630D">
      <w:pPr>
        <w:ind w:firstLine="709"/>
        <w:rPr>
          <w:rFonts w:ascii="Times New Roman" w:hAnsi="Times New Roman"/>
          <w:color w:val="FF0000"/>
        </w:rPr>
      </w:pPr>
    </w:p>
    <w:p w:rsidR="00A9630D" w:rsidRPr="00715D11" w:rsidRDefault="00A9630D" w:rsidP="00A9630D">
      <w:pPr>
        <w:ind w:firstLine="709"/>
        <w:rPr>
          <w:rFonts w:ascii="Times New Roman" w:hAnsi="Times New Roman"/>
          <w:b/>
          <w:i/>
        </w:rPr>
      </w:pPr>
      <w:r w:rsidRPr="00715D11">
        <w:rPr>
          <w:rFonts w:ascii="Times New Roman" w:hAnsi="Times New Roman"/>
          <w:b/>
          <w:i/>
        </w:rPr>
        <w:t>Рекомендации:</w:t>
      </w:r>
    </w:p>
    <w:p w:rsidR="00A9630D" w:rsidRPr="00715D11" w:rsidRDefault="00A9630D" w:rsidP="00F9641A">
      <w:pPr>
        <w:widowControl w:val="0"/>
        <w:tabs>
          <w:tab w:val="left" w:pos="993"/>
        </w:tabs>
        <w:suppressAutoHyphens/>
        <w:overflowPunct w:val="0"/>
        <w:autoSpaceDE w:val="0"/>
        <w:spacing w:line="100" w:lineRule="atLeast"/>
        <w:ind w:firstLine="709"/>
        <w:textAlignment w:val="baseline"/>
        <w:rPr>
          <w:rFonts w:ascii="Times New Roman" w:hAnsi="Times New Roman"/>
          <w:iCs/>
          <w:lang w:eastAsia="ar-SA"/>
        </w:rPr>
      </w:pPr>
    </w:p>
    <w:p w:rsidR="00F9641A" w:rsidRPr="00715D11" w:rsidRDefault="00F9641A" w:rsidP="00F9641A">
      <w:pPr>
        <w:widowControl w:val="0"/>
        <w:tabs>
          <w:tab w:val="left" w:pos="993"/>
        </w:tabs>
        <w:suppressAutoHyphens/>
        <w:overflowPunct w:val="0"/>
        <w:autoSpaceDE w:val="0"/>
        <w:spacing w:line="100" w:lineRule="atLeast"/>
        <w:ind w:firstLine="709"/>
        <w:textAlignment w:val="baseline"/>
        <w:rPr>
          <w:rFonts w:ascii="Times New Roman" w:hAnsi="Times New Roman"/>
          <w:iCs/>
          <w:lang w:eastAsia="ar-SA"/>
        </w:rPr>
      </w:pPr>
      <w:r w:rsidRPr="00715D11">
        <w:rPr>
          <w:rFonts w:ascii="Times New Roman" w:hAnsi="Times New Roman"/>
          <w:iCs/>
          <w:lang w:eastAsia="ar-SA"/>
        </w:rPr>
        <w:t>Для соблюдения целей охраны и рационального использования водных ресурсов данным проектом предусматривается:</w:t>
      </w:r>
    </w:p>
    <w:p w:rsidR="00F9641A" w:rsidRPr="00715D11"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715D11">
        <w:rPr>
          <w:rFonts w:ascii="Times New Roman" w:hAnsi="Times New Roman"/>
          <w:iCs/>
          <w:lang w:eastAsia="ar-SA"/>
        </w:rPr>
        <w:t>реконструкция и расширение существующих очистных сооружений канализации;</w:t>
      </w:r>
    </w:p>
    <w:p w:rsidR="00F9641A" w:rsidRPr="00715D11"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715D11">
        <w:rPr>
          <w:rFonts w:ascii="Times New Roman" w:hAnsi="Times New Roman"/>
          <w:iCs/>
          <w:lang w:eastAsia="ar-SA"/>
        </w:rPr>
        <w:t>канализование части жилого фонда в первую очередь;</w:t>
      </w:r>
    </w:p>
    <w:p w:rsidR="00F9641A" w:rsidRPr="00715D11"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715D11">
        <w:rPr>
          <w:rFonts w:ascii="Times New Roman" w:hAnsi="Times New Roman"/>
          <w:iCs/>
          <w:lang w:eastAsia="ar-SA"/>
        </w:rPr>
        <w:t>строительство системы ливневой канализации с очистными сооружениями;</w:t>
      </w:r>
    </w:p>
    <w:p w:rsidR="00F9641A" w:rsidRPr="00715D11"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715D11">
        <w:rPr>
          <w:rFonts w:ascii="Times New Roman" w:hAnsi="Times New Roman"/>
          <w:iCs/>
          <w:lang w:eastAsia="ar-SA"/>
        </w:rPr>
        <w:t>благоустройство и расчистка водоема поселения;</w:t>
      </w:r>
    </w:p>
    <w:p w:rsidR="00F9641A" w:rsidRPr="00715D11"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715D11">
        <w:rPr>
          <w:rFonts w:ascii="Times New Roman" w:hAnsi="Times New Roman"/>
          <w:iCs/>
          <w:lang w:eastAsia="ar-SA"/>
        </w:rPr>
        <w:t>организация регулярного гидромониторинга водного объекта поселения;</w:t>
      </w:r>
    </w:p>
    <w:p w:rsidR="00F9641A" w:rsidRPr="00715D11"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715D11">
        <w:rPr>
          <w:rFonts w:ascii="Times New Roman" w:hAnsi="Times New Roman"/>
          <w:iCs/>
          <w:lang w:eastAsia="ar-SA"/>
        </w:rPr>
        <w:t>прекращение сброса неочищенных либо недостаточно очищенных сточных вод промышленных предприятий и коммунальных организаций города путем совершенствования системы очистных сооружений и оптимизации схемы сбора отводимых вод.</w:t>
      </w:r>
    </w:p>
    <w:p w:rsidR="00F9641A" w:rsidRPr="00715D11"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715D11">
        <w:rPr>
          <w:rFonts w:ascii="Times New Roman" w:hAnsi="Times New Roman"/>
          <w:iCs/>
          <w:lang w:eastAsia="ar-SA"/>
        </w:rPr>
        <w:t>На территории садоводств и индивидуальной застройки, расположенных в водоохранных зонах, рекомендуется установка биотуалетов;</w:t>
      </w:r>
    </w:p>
    <w:p w:rsidR="00F9641A" w:rsidRPr="00715D11"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715D11">
        <w:rPr>
          <w:rFonts w:ascii="Times New Roman" w:hAnsi="Times New Roman"/>
          <w:iCs/>
          <w:lang w:eastAsia="ar-SA"/>
        </w:rPr>
        <w:t>во избежание смыва с территории загрязняющих веществ, а так же для предотвращения дальнейшей эрозии склонов целесообразно проводить вспашку поперек склонов, а не вдоль них;</w:t>
      </w:r>
    </w:p>
    <w:p w:rsidR="00F9641A" w:rsidRPr="00715D11"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715D11">
        <w:rPr>
          <w:rFonts w:ascii="Times New Roman" w:hAnsi="Times New Roman"/>
          <w:iCs/>
          <w:lang w:eastAsia="ar-SA"/>
        </w:rPr>
        <w:t>организация водоотводных зон и прибрежных защитных полос вдоль водоемов и водотоков поселения с разработкой проектов этих зон и полос;</w:t>
      </w:r>
    </w:p>
    <w:p w:rsidR="00F9641A" w:rsidRPr="00715D11"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715D11">
        <w:rPr>
          <w:rFonts w:ascii="Times New Roman" w:hAnsi="Times New Roman"/>
          <w:iCs/>
          <w:lang w:eastAsia="ar-SA"/>
        </w:rPr>
        <w:t xml:space="preserve">всем предприятиям, осуществляющим сбросы в водные объекты, необходимо разработать и согласовать нормативы ПДС. Принцип, заложенный в основу расчета ПДС — определение нормы допустимогго поступления загрязняющих веществ в водный объект. В соответсвии с нормативными документами под предельно допустимым сбросом (ПДС) понимается масса вещества в сточных водах, максимально допустимая к отведению с установленным режимом в данном пункте водного объекта в единицу времени, с целью обеспечения норм качества воды в контрольном пункте. </w:t>
      </w:r>
    </w:p>
    <w:p w:rsidR="00F9641A" w:rsidRPr="00715D11" w:rsidRDefault="00F9641A" w:rsidP="00F9641A">
      <w:pPr>
        <w:widowControl w:val="0"/>
        <w:tabs>
          <w:tab w:val="left" w:pos="993"/>
        </w:tabs>
        <w:suppressAutoHyphens/>
        <w:autoSpaceDE w:val="0"/>
        <w:spacing w:line="100" w:lineRule="atLeast"/>
        <w:ind w:firstLine="709"/>
        <w:rPr>
          <w:rFonts w:ascii="Times New Roman" w:hAnsi="Times New Roman"/>
          <w:lang w:eastAsia="ar-SA"/>
        </w:rPr>
      </w:pPr>
      <w:r w:rsidRPr="00715D11">
        <w:rPr>
          <w:rFonts w:ascii="Times New Roman" w:hAnsi="Times New Roman"/>
          <w:lang w:eastAsia="ar-SA"/>
        </w:rPr>
        <w:t xml:space="preserve">В целях охраны водных источников от загрязнения, засорения и истощения в соответствии с Водным кодексом РФ, предусматривается организация водоохранных зон и </w:t>
      </w:r>
      <w:r w:rsidRPr="00715D11">
        <w:rPr>
          <w:rFonts w:ascii="Times New Roman" w:hAnsi="Times New Roman"/>
          <w:lang w:eastAsia="ar-SA"/>
        </w:rPr>
        <w:lastRenderedPageBreak/>
        <w:t>прибрежных защитных полос. В пределах воодоохранных зон и прибрежных защитных полос вводится особый режим хозяйствования.</w:t>
      </w:r>
    </w:p>
    <w:p w:rsidR="00F9641A" w:rsidRPr="00715D11" w:rsidRDefault="00F9641A" w:rsidP="00F9641A">
      <w:pPr>
        <w:widowControl w:val="0"/>
        <w:tabs>
          <w:tab w:val="left" w:pos="993"/>
        </w:tabs>
        <w:suppressAutoHyphens/>
        <w:autoSpaceDE w:val="0"/>
        <w:ind w:firstLine="709"/>
        <w:rPr>
          <w:rFonts w:ascii="Times New Roman" w:hAnsi="Times New Roman"/>
          <w:lang w:eastAsia="ar-SA"/>
        </w:rPr>
      </w:pPr>
      <w:r w:rsidRPr="00715D11">
        <w:rPr>
          <w:rFonts w:ascii="Times New Roman" w:hAnsi="Times New Roman"/>
          <w:lang w:eastAsia="ar-SA"/>
        </w:rPr>
        <w:t>Вследствие отсутствия единой городской системы ливневой канализации не обеспечивается полноценный сбор и очистка ливневых вод со всей территории поселения.</w:t>
      </w:r>
    </w:p>
    <w:p w:rsidR="00F9641A" w:rsidRPr="00715D11" w:rsidRDefault="00F9641A" w:rsidP="00F9641A">
      <w:pPr>
        <w:widowControl w:val="0"/>
        <w:tabs>
          <w:tab w:val="left" w:pos="993"/>
        </w:tabs>
        <w:suppressAutoHyphens/>
        <w:autoSpaceDE w:val="0"/>
        <w:ind w:firstLine="709"/>
        <w:rPr>
          <w:rFonts w:ascii="Times New Roman" w:hAnsi="Times New Roman"/>
          <w:lang w:eastAsia="ar-SA"/>
        </w:rPr>
      </w:pPr>
      <w:r w:rsidRPr="00715D11">
        <w:rPr>
          <w:rFonts w:ascii="Times New Roman" w:hAnsi="Times New Roman"/>
          <w:lang w:eastAsia="ar-SA"/>
        </w:rPr>
        <w:t xml:space="preserve">Бесхозные канализационные трассы </w:t>
      </w:r>
      <w:r w:rsidR="00C16347" w:rsidRPr="00715D11">
        <w:rPr>
          <w:rFonts w:ascii="Times New Roman" w:hAnsi="Times New Roman"/>
          <w:lang w:eastAsia="ar-SA"/>
        </w:rPr>
        <w:t>Пуркаевского</w:t>
      </w:r>
      <w:r w:rsidR="00DA29E6" w:rsidRPr="00715D11">
        <w:rPr>
          <w:rFonts w:ascii="Times New Roman" w:hAnsi="Times New Roman"/>
          <w:lang w:eastAsia="ar-SA"/>
        </w:rPr>
        <w:t xml:space="preserve"> сельского поселения</w:t>
      </w:r>
      <w:r w:rsidRPr="00715D11">
        <w:rPr>
          <w:rFonts w:ascii="Times New Roman" w:hAnsi="Times New Roman"/>
          <w:lang w:eastAsia="ar-SA"/>
        </w:rPr>
        <w:t xml:space="preserve"> часто засоряются, что приводит к загрязнению окружающей среды и ухудшает санитарно-эпидемиологическую обстановку территории.</w:t>
      </w:r>
    </w:p>
    <w:p w:rsidR="009306FE" w:rsidRPr="00715D11" w:rsidRDefault="009306FE" w:rsidP="00F9641A">
      <w:pPr>
        <w:widowControl w:val="0"/>
        <w:ind w:firstLine="510"/>
        <w:rPr>
          <w:rFonts w:ascii="Times New Roman" w:hAnsi="Times New Roman"/>
          <w:b/>
        </w:rPr>
      </w:pPr>
    </w:p>
    <w:p w:rsidR="00684302" w:rsidRPr="00715D11" w:rsidRDefault="00684302" w:rsidP="00684302">
      <w:pPr>
        <w:widowControl w:val="0"/>
        <w:shd w:val="clear" w:color="auto" w:fill="FFFFFF"/>
        <w:ind w:firstLine="720"/>
        <w:rPr>
          <w:rFonts w:ascii="Times New Roman" w:hAnsi="Times New Roman"/>
        </w:rPr>
      </w:pPr>
      <w:r w:rsidRPr="00715D11">
        <w:rPr>
          <w:rFonts w:ascii="Times New Roman" w:hAnsi="Times New Roman"/>
          <w:b/>
          <w:bCs/>
        </w:rPr>
        <w:t xml:space="preserve">Источники </w:t>
      </w:r>
      <w:r w:rsidR="000D6B4F" w:rsidRPr="00715D11">
        <w:rPr>
          <w:rFonts w:ascii="Times New Roman" w:hAnsi="Times New Roman"/>
          <w:b/>
          <w:bCs/>
        </w:rPr>
        <w:t xml:space="preserve">загрязнения </w:t>
      </w:r>
      <w:r w:rsidRPr="00715D11">
        <w:rPr>
          <w:rFonts w:ascii="Times New Roman" w:hAnsi="Times New Roman"/>
          <w:b/>
          <w:bCs/>
        </w:rPr>
        <w:t>подземных вод</w:t>
      </w:r>
    </w:p>
    <w:p w:rsidR="00055A1D" w:rsidRPr="00715D11" w:rsidRDefault="00055A1D" w:rsidP="000D6B4F">
      <w:pPr>
        <w:widowControl w:val="0"/>
        <w:ind w:firstLine="720"/>
        <w:rPr>
          <w:rFonts w:ascii="Times New Roman" w:hAnsi="Times New Roman"/>
          <w:b/>
        </w:rPr>
      </w:pPr>
    </w:p>
    <w:p w:rsidR="00A9630D" w:rsidRPr="00715D11" w:rsidRDefault="00A9630D" w:rsidP="00A9630D">
      <w:pPr>
        <w:ind w:firstLine="709"/>
        <w:rPr>
          <w:rFonts w:ascii="Times New Roman" w:hAnsi="Times New Roman"/>
        </w:rPr>
      </w:pPr>
      <w:r w:rsidRPr="00715D11">
        <w:rPr>
          <w:rFonts w:ascii="Times New Roman" w:hAnsi="Times New Roman"/>
        </w:rPr>
        <w:t>Основными причинами, оказывающими влияние на загрязнение подземных вод населенных территорий, являются:</w:t>
      </w:r>
    </w:p>
    <w:p w:rsidR="00A9630D" w:rsidRPr="00715D11" w:rsidRDefault="00A9630D" w:rsidP="00A9630D">
      <w:pPr>
        <w:ind w:firstLine="709"/>
        <w:rPr>
          <w:rFonts w:ascii="Times New Roman" w:hAnsi="Times New Roman"/>
        </w:rPr>
      </w:pPr>
      <w:r w:rsidRPr="00715D11">
        <w:rPr>
          <w:rFonts w:ascii="Times New Roman" w:hAnsi="Times New Roman"/>
        </w:rPr>
        <w:t>- отсутствие организации вывоза бытовых отходов с территорий частных домовладений;</w:t>
      </w:r>
    </w:p>
    <w:p w:rsidR="00A9630D" w:rsidRPr="00715D11" w:rsidRDefault="00A9630D" w:rsidP="00A9630D">
      <w:pPr>
        <w:ind w:firstLine="709"/>
        <w:rPr>
          <w:rFonts w:ascii="Times New Roman" w:hAnsi="Times New Roman"/>
        </w:rPr>
      </w:pPr>
      <w:r w:rsidRPr="00715D11">
        <w:rPr>
          <w:rFonts w:ascii="Times New Roman" w:hAnsi="Times New Roman"/>
        </w:rPr>
        <w:t>- возникновение стихийных свалок вокруг дачных поселков и садовых товариществ;</w:t>
      </w:r>
    </w:p>
    <w:p w:rsidR="00A9630D" w:rsidRPr="00715D11" w:rsidRDefault="00A9630D" w:rsidP="00A9630D">
      <w:pPr>
        <w:ind w:firstLine="709"/>
        <w:rPr>
          <w:rFonts w:ascii="Times New Roman" w:hAnsi="Times New Roman"/>
        </w:rPr>
      </w:pPr>
      <w:r w:rsidRPr="00715D11">
        <w:rPr>
          <w:rFonts w:ascii="Times New Roman" w:hAnsi="Times New Roman"/>
        </w:rPr>
        <w:t>- отсутствие организованных мест выгула домашних животных;</w:t>
      </w:r>
    </w:p>
    <w:p w:rsidR="00A9630D" w:rsidRPr="00715D11" w:rsidRDefault="00A9630D" w:rsidP="00A9630D">
      <w:pPr>
        <w:ind w:firstLine="709"/>
        <w:rPr>
          <w:rFonts w:ascii="Times New Roman" w:hAnsi="Times New Roman"/>
        </w:rPr>
      </w:pPr>
      <w:r w:rsidRPr="00715D11">
        <w:rPr>
          <w:rFonts w:ascii="Times New Roman" w:hAnsi="Times New Roman"/>
        </w:rPr>
        <w:t>- несоблюдение утвержденного  порядка захоронения трупов домашних животных;</w:t>
      </w:r>
    </w:p>
    <w:p w:rsidR="00A9630D" w:rsidRPr="00715D11" w:rsidRDefault="00A9630D" w:rsidP="00A9630D">
      <w:pPr>
        <w:ind w:firstLine="709"/>
        <w:rPr>
          <w:rFonts w:ascii="Times New Roman" w:hAnsi="Times New Roman"/>
        </w:rPr>
      </w:pPr>
      <w:r w:rsidRPr="00715D11">
        <w:rPr>
          <w:rFonts w:ascii="Times New Roman" w:hAnsi="Times New Roman"/>
        </w:rPr>
        <w:t>- увеличение числа не канализованных объектов мелкой розничной торговли;</w:t>
      </w:r>
    </w:p>
    <w:p w:rsidR="00A9630D" w:rsidRPr="00715D11" w:rsidRDefault="00A9630D" w:rsidP="00A9630D">
      <w:pPr>
        <w:ind w:firstLine="709"/>
        <w:rPr>
          <w:rFonts w:ascii="Times New Roman" w:hAnsi="Times New Roman"/>
        </w:rPr>
      </w:pPr>
      <w:r w:rsidRPr="00715D11">
        <w:rPr>
          <w:rFonts w:ascii="Times New Roman" w:hAnsi="Times New Roman"/>
        </w:rPr>
        <w:t>- недостаточное количество общественных туалетов;</w:t>
      </w:r>
    </w:p>
    <w:p w:rsidR="00A9630D" w:rsidRPr="00715D11" w:rsidRDefault="00A9630D" w:rsidP="00A9630D">
      <w:pPr>
        <w:ind w:firstLine="709"/>
        <w:rPr>
          <w:rFonts w:ascii="Times New Roman" w:hAnsi="Times New Roman"/>
        </w:rPr>
      </w:pPr>
      <w:r w:rsidRPr="00715D11">
        <w:rPr>
          <w:rFonts w:ascii="Times New Roman" w:hAnsi="Times New Roman"/>
        </w:rPr>
        <w:t>- недостаточное количество оборудованных сливных станций для приема жидких бытовых отходов;</w:t>
      </w:r>
    </w:p>
    <w:p w:rsidR="00A9630D" w:rsidRPr="00715D11" w:rsidRDefault="00A9630D" w:rsidP="00A9630D">
      <w:pPr>
        <w:ind w:firstLine="709"/>
        <w:rPr>
          <w:rFonts w:ascii="Times New Roman" w:hAnsi="Times New Roman"/>
        </w:rPr>
      </w:pPr>
      <w:r w:rsidRPr="00715D11">
        <w:rPr>
          <w:rFonts w:ascii="Times New Roman" w:hAnsi="Times New Roman"/>
        </w:rPr>
        <w:t>- недостаточное количество свободных площадей для размещения объектов по переработке (утилизации) отходов.</w:t>
      </w:r>
    </w:p>
    <w:p w:rsidR="00A9630D" w:rsidRPr="00715D11" w:rsidRDefault="00A9630D" w:rsidP="00A9630D">
      <w:pPr>
        <w:ind w:firstLine="709"/>
        <w:rPr>
          <w:rFonts w:ascii="Times New Roman" w:hAnsi="Times New Roman"/>
        </w:rPr>
      </w:pPr>
      <w:r w:rsidRPr="00715D11">
        <w:rPr>
          <w:rFonts w:ascii="Times New Roman" w:hAnsi="Times New Roman"/>
        </w:rPr>
        <w:t>Негативное воздействие на экологическое состояние территорий оказывают объекты сельскохозяйственного производства: животноводческие комплексы, хранилища и площадки для буртования навоза и помета, склады горюче-смазочных материалов и др.</w:t>
      </w:r>
    </w:p>
    <w:p w:rsidR="00A9630D" w:rsidRPr="00715D11" w:rsidRDefault="00A9630D" w:rsidP="00A9630D">
      <w:pPr>
        <w:ind w:firstLine="709"/>
        <w:rPr>
          <w:rFonts w:ascii="Times New Roman" w:hAnsi="Times New Roman"/>
        </w:rPr>
      </w:pPr>
      <w:r w:rsidRPr="00715D11">
        <w:rPr>
          <w:rFonts w:ascii="Times New Roman" w:hAnsi="Times New Roman"/>
        </w:rPr>
        <w:t>Выпас скота и размещение летних лагерей в водоохранных зонах рек и водоёмов, неизбежно приводят к вытаптыванию пойменной растительности, загрязнению воды рек, озер, прудов и водохранилищ навозосодержащими стоками, что представляет опасность для сохранения нормативных показателей качества поверхностных вод, почв и равновесного состояния прибрежных и водных экосистем в целом, а значит, может отразиться на здоровье населения.</w:t>
      </w:r>
    </w:p>
    <w:p w:rsidR="00A9630D" w:rsidRPr="00715D11" w:rsidRDefault="00A9630D" w:rsidP="00A9630D">
      <w:pPr>
        <w:ind w:firstLine="709"/>
        <w:rPr>
          <w:rFonts w:ascii="Times New Roman" w:hAnsi="Times New Roman"/>
        </w:rPr>
      </w:pPr>
      <w:r w:rsidRPr="00715D11">
        <w:rPr>
          <w:rFonts w:ascii="Times New Roman" w:hAnsi="Times New Roman"/>
        </w:rPr>
        <w:t>Значительную опасность для экологического состояния территорий представляют объекты захоронения биологических отходов (скотомогильники), несанкционированные свалки бытовых и промышленных отходов.</w:t>
      </w:r>
    </w:p>
    <w:p w:rsidR="00A9630D" w:rsidRPr="00715D11" w:rsidRDefault="00A9630D" w:rsidP="00A9630D">
      <w:pPr>
        <w:ind w:firstLine="709"/>
        <w:rPr>
          <w:rFonts w:ascii="Times New Roman" w:hAnsi="Times New Roman"/>
        </w:rPr>
      </w:pPr>
      <w:r w:rsidRPr="00715D11">
        <w:rPr>
          <w:rFonts w:ascii="Times New Roman" w:hAnsi="Times New Roman"/>
        </w:rPr>
        <w:t>Опасность, которую представляют собой не оборудованные соответствующим образом места складирования отходов, заключается в просачивании образующегося при гниении отходов фильтрата в почву и далее - в нижележащие горизонты грунтовых вод. С потоком грунтовых вод токсичные соединения, содержащиеся в фильтрате, попадают в поверхностные водные объекты в местах разгрузки грунтовых вод (овраги, балки, озера, болота, долины и русла рек).</w:t>
      </w:r>
    </w:p>
    <w:p w:rsidR="00A9630D" w:rsidRPr="00715D11" w:rsidRDefault="00A9630D" w:rsidP="00A9630D">
      <w:pPr>
        <w:ind w:firstLine="709"/>
        <w:rPr>
          <w:rFonts w:ascii="Times New Roman" w:hAnsi="Times New Roman"/>
        </w:rPr>
      </w:pPr>
      <w:r w:rsidRPr="00715D11">
        <w:rPr>
          <w:rFonts w:ascii="Times New Roman" w:hAnsi="Times New Roman"/>
        </w:rPr>
        <w:t>Антропогенное воздействие на подземные воды проявляется, с одной стороны в ухудшении их качества и загрязнении, с другой - в снижении уровней и истощении водоносных горизонтов. Оба эти процесса взаимосвязаны.</w:t>
      </w:r>
    </w:p>
    <w:p w:rsidR="00A9630D" w:rsidRPr="00715D11" w:rsidRDefault="00A9630D" w:rsidP="00A9630D">
      <w:pPr>
        <w:ind w:firstLine="709"/>
        <w:rPr>
          <w:rFonts w:ascii="Times New Roman" w:hAnsi="Times New Roman"/>
        </w:rPr>
      </w:pPr>
      <w:r w:rsidRPr="00715D11">
        <w:rPr>
          <w:rFonts w:ascii="Times New Roman" w:hAnsi="Times New Roman"/>
        </w:rPr>
        <w:t>Часто источники негативного влияния на геологическую среду размещаются в пределах распространения подземных вод не защищенных (I категория защищенности), слабо защищенных (II категория защищенности) или средне защищенных (Ш-1У категория защищенности) от загрязнения с поверхности.</w:t>
      </w:r>
    </w:p>
    <w:p w:rsidR="00A9630D" w:rsidRPr="00715D11" w:rsidRDefault="00A9630D" w:rsidP="00A9630D">
      <w:pPr>
        <w:ind w:firstLine="709"/>
        <w:rPr>
          <w:rFonts w:ascii="Times New Roman" w:hAnsi="Times New Roman"/>
        </w:rPr>
      </w:pPr>
      <w:r w:rsidRPr="00715D11">
        <w:rPr>
          <w:rFonts w:ascii="Times New Roman" w:hAnsi="Times New Roman"/>
        </w:rPr>
        <w:lastRenderedPageBreak/>
        <w:t>I категория защищенности подземных вод, как правило, приурочена к речным долинам, II - к надпойменным террасам, Ш-ГУ - к склонам речных долин.</w:t>
      </w:r>
    </w:p>
    <w:p w:rsidR="00A9630D" w:rsidRPr="00715D11" w:rsidRDefault="00A9630D" w:rsidP="00A9630D">
      <w:pPr>
        <w:ind w:firstLine="709"/>
        <w:rPr>
          <w:rFonts w:ascii="Times New Roman" w:hAnsi="Times New Roman"/>
        </w:rPr>
      </w:pPr>
      <w:r w:rsidRPr="00715D11">
        <w:rPr>
          <w:rFonts w:ascii="Times New Roman" w:hAnsi="Times New Roman"/>
        </w:rPr>
        <w:t>На территориях распространения подземных вод 1-1У категорий защищенности нельзя допускать устройство скотомогильников, хранилищ промотходов, ядохимикатов, удобрений, сброса промышленных и хозяйственно-бытовых сточных вод.</w:t>
      </w:r>
    </w:p>
    <w:p w:rsidR="00A9630D" w:rsidRPr="00715D11" w:rsidRDefault="00A9630D" w:rsidP="00A9630D">
      <w:pPr>
        <w:ind w:firstLine="709"/>
        <w:rPr>
          <w:rFonts w:ascii="Times New Roman" w:hAnsi="Times New Roman"/>
        </w:rPr>
      </w:pPr>
      <w:r w:rsidRPr="00715D11">
        <w:rPr>
          <w:rFonts w:ascii="Times New Roman" w:hAnsi="Times New Roman"/>
        </w:rPr>
        <w:t>На сегодняшний день очень многие объекты промышленной и сельскохозяйственной инфраструктуры размещены без учета таких требований, что и предопределяет высокую потенциальную возможность загрязнения подземных вод и их реальное загрязнение, а, следовательно, загрязнение вод поверхностных водных объектов в местах разгрузки подземных водоносных горизонтов. Таким образом, создается угроза возможности снабжения населения водой питьевого качества.</w:t>
      </w:r>
    </w:p>
    <w:p w:rsidR="00A9630D" w:rsidRPr="00715D11" w:rsidRDefault="00A9630D" w:rsidP="00A9630D">
      <w:pPr>
        <w:ind w:firstLine="709"/>
        <w:rPr>
          <w:rFonts w:ascii="Times New Roman" w:hAnsi="Times New Roman"/>
        </w:rPr>
      </w:pPr>
      <w:r w:rsidRPr="00715D11">
        <w:rPr>
          <w:rFonts w:ascii="Times New Roman" w:hAnsi="Times New Roman"/>
        </w:rPr>
        <w:t>Загрязнение подземных вод неразрывно связано с загрязнением всей природной среды (атмосферы, почвы, поверхностных вод). Выбросы техногенных веществ в природную среду неизбежно передаются подземным водам и изменяют их качество. Загрязненные атмосфера, почва и поверхностные воды можно рассматривать как вторичные источники загрязнения подземных вод, понимая под первичными -техногенные объекты.</w:t>
      </w:r>
    </w:p>
    <w:p w:rsidR="00A9630D" w:rsidRPr="00715D11" w:rsidRDefault="00A9630D" w:rsidP="00A9630D">
      <w:pPr>
        <w:ind w:firstLine="709"/>
        <w:rPr>
          <w:rFonts w:ascii="Times New Roman" w:hAnsi="Times New Roman"/>
        </w:rPr>
      </w:pPr>
      <w:r w:rsidRPr="00715D11">
        <w:rPr>
          <w:rFonts w:ascii="Times New Roman" w:hAnsi="Times New Roman"/>
        </w:rPr>
        <w:t>Это относится к загрязненным почво-грунтам, которые даже после ликвидации основного источника загрязнения (например, земляного приемника отходов) в течение длительного времени могут оставаться вторичным источником загрязнения подземных вод за счет вымывания из них фильтрующимися осадками накопленных токсичных соединений.</w:t>
      </w:r>
    </w:p>
    <w:p w:rsidR="00A9630D" w:rsidRPr="00715D11" w:rsidRDefault="00A9630D" w:rsidP="00A9630D">
      <w:pPr>
        <w:ind w:firstLine="709"/>
        <w:rPr>
          <w:rFonts w:ascii="Times New Roman" w:hAnsi="Times New Roman"/>
        </w:rPr>
      </w:pPr>
      <w:r w:rsidRPr="00715D11">
        <w:rPr>
          <w:rFonts w:ascii="Times New Roman" w:hAnsi="Times New Roman"/>
        </w:rPr>
        <w:t xml:space="preserve">Для территории </w:t>
      </w:r>
      <w:r w:rsidR="00C16347" w:rsidRPr="00715D11">
        <w:rPr>
          <w:rFonts w:ascii="Times New Roman" w:hAnsi="Times New Roman"/>
        </w:rPr>
        <w:t>Пуркаевского</w:t>
      </w:r>
      <w:r w:rsidRPr="00715D11">
        <w:rPr>
          <w:rFonts w:ascii="Times New Roman" w:hAnsi="Times New Roman"/>
        </w:rPr>
        <w:t xml:space="preserve"> сельского поселения проблема актуальна, поскольку хозяйственно-питьевое и производственное водоснабжение осуществляется в из подземных водозаборов.</w:t>
      </w:r>
    </w:p>
    <w:p w:rsidR="00A9630D" w:rsidRPr="00715D11" w:rsidRDefault="00A9630D" w:rsidP="00BB45F1">
      <w:pPr>
        <w:ind w:firstLine="709"/>
        <w:rPr>
          <w:rFonts w:ascii="Times New Roman" w:hAnsi="Times New Roman"/>
          <w:b/>
          <w:i/>
        </w:rPr>
      </w:pPr>
    </w:p>
    <w:p w:rsidR="00A9630D" w:rsidRPr="00715D11" w:rsidRDefault="00A9630D" w:rsidP="00A9630D">
      <w:pPr>
        <w:ind w:firstLine="709"/>
        <w:rPr>
          <w:rFonts w:ascii="Times New Roman" w:hAnsi="Times New Roman"/>
          <w:b/>
          <w:i/>
        </w:rPr>
      </w:pPr>
      <w:r w:rsidRPr="00715D11">
        <w:rPr>
          <w:rFonts w:ascii="Times New Roman" w:hAnsi="Times New Roman"/>
          <w:b/>
          <w:i/>
        </w:rPr>
        <w:t>Рекомендации:</w:t>
      </w:r>
    </w:p>
    <w:p w:rsidR="00A9630D" w:rsidRPr="00715D11" w:rsidRDefault="00A9630D" w:rsidP="00BB45F1">
      <w:pPr>
        <w:ind w:firstLine="709"/>
        <w:rPr>
          <w:rFonts w:ascii="Times New Roman" w:hAnsi="Times New Roman"/>
        </w:rPr>
      </w:pPr>
    </w:p>
    <w:p w:rsidR="000D6B4F" w:rsidRPr="00715D11" w:rsidRDefault="000D6B4F" w:rsidP="00BB45F1">
      <w:pPr>
        <w:ind w:firstLine="709"/>
        <w:rPr>
          <w:rFonts w:ascii="Times New Roman" w:hAnsi="Times New Roman"/>
        </w:rPr>
      </w:pPr>
      <w:r w:rsidRPr="00715D11">
        <w:rPr>
          <w:rFonts w:ascii="Times New Roman" w:hAnsi="Times New Roman"/>
        </w:rPr>
        <w:t>Основными мероприятиями, направленными на предотвращение загрязнения и истощения подземных вод приняты:</w:t>
      </w:r>
    </w:p>
    <w:p w:rsidR="000D6B4F" w:rsidRPr="00715D11" w:rsidRDefault="000D6B4F" w:rsidP="00BB45F1">
      <w:pPr>
        <w:ind w:firstLine="709"/>
        <w:rPr>
          <w:rFonts w:ascii="Times New Roman" w:hAnsi="Times New Roman"/>
        </w:rPr>
      </w:pPr>
      <w:r w:rsidRPr="00715D11">
        <w:rPr>
          <w:rFonts w:ascii="Times New Roman" w:hAnsi="Times New Roman"/>
        </w:rPr>
        <w:t>получение лицензий на водопользование на скважинах, на которых эти лицензии отсутствуют;</w:t>
      </w:r>
    </w:p>
    <w:p w:rsidR="000D6B4F" w:rsidRPr="00715D11" w:rsidRDefault="000D6B4F" w:rsidP="00BB45F1">
      <w:pPr>
        <w:ind w:firstLine="709"/>
        <w:rPr>
          <w:rFonts w:ascii="Times New Roman" w:hAnsi="Times New Roman"/>
        </w:rPr>
      </w:pPr>
      <w:r w:rsidRPr="00715D11">
        <w:rPr>
          <w:rFonts w:ascii="Times New Roman" w:hAnsi="Times New Roman"/>
        </w:rPr>
        <w:t>II и III поясов зон санитарной охраны источников водоснабжения на водозаборах;</w:t>
      </w:r>
    </w:p>
    <w:p w:rsidR="000D6B4F" w:rsidRPr="00715D11" w:rsidRDefault="000D6B4F" w:rsidP="00BB45F1">
      <w:pPr>
        <w:ind w:firstLine="709"/>
        <w:rPr>
          <w:rFonts w:ascii="Times New Roman" w:hAnsi="Times New Roman"/>
        </w:rPr>
      </w:pPr>
      <w:r w:rsidRPr="00715D11">
        <w:rPr>
          <w:rFonts w:ascii="Times New Roman" w:hAnsi="Times New Roman"/>
        </w:rPr>
        <w:t>установка водоизмерительной аппаратуры на каждой скважине, для контроля над количеством отбираемой воды;</w:t>
      </w:r>
    </w:p>
    <w:p w:rsidR="000D6B4F" w:rsidRPr="00715D11" w:rsidRDefault="000D6B4F" w:rsidP="00BB45F1">
      <w:pPr>
        <w:ind w:firstLine="709"/>
        <w:rPr>
          <w:rFonts w:ascii="Times New Roman" w:hAnsi="Times New Roman"/>
        </w:rPr>
      </w:pPr>
      <w:r w:rsidRPr="00715D11">
        <w:rPr>
          <w:rFonts w:ascii="Times New Roman" w:hAnsi="Times New Roman"/>
        </w:rPr>
        <w:t>проведение ежегодного профилактического ремонта скважин силами водопользователей;</w:t>
      </w:r>
    </w:p>
    <w:p w:rsidR="000D6B4F" w:rsidRPr="00715D11" w:rsidRDefault="000D6B4F" w:rsidP="00BB45F1">
      <w:pPr>
        <w:ind w:firstLine="709"/>
        <w:rPr>
          <w:rFonts w:ascii="Times New Roman" w:hAnsi="Times New Roman"/>
        </w:rPr>
      </w:pPr>
      <w:r w:rsidRPr="00715D11">
        <w:rPr>
          <w:rFonts w:ascii="Times New Roman" w:hAnsi="Times New Roman"/>
        </w:rPr>
        <w:t>выявление быстродействующих скважин и проведение ликвидационного тампонажа на них;</w:t>
      </w:r>
    </w:p>
    <w:p w:rsidR="000D6B4F" w:rsidRPr="00715D11" w:rsidRDefault="000D6B4F" w:rsidP="00BB45F1">
      <w:pPr>
        <w:ind w:firstLine="709"/>
        <w:rPr>
          <w:rFonts w:ascii="Times New Roman" w:hAnsi="Times New Roman"/>
        </w:rPr>
      </w:pPr>
      <w:r w:rsidRPr="00715D11">
        <w:rPr>
          <w:rFonts w:ascii="Times New Roman" w:hAnsi="Times New Roman"/>
        </w:rPr>
        <w:t>применение оборотного водоснабжения на остновных промышленных предприятиях поселка;</w:t>
      </w:r>
    </w:p>
    <w:p w:rsidR="000D6B4F" w:rsidRPr="00715D11" w:rsidRDefault="000D6B4F" w:rsidP="00BB45F1">
      <w:pPr>
        <w:ind w:firstLine="709"/>
        <w:rPr>
          <w:rFonts w:ascii="Times New Roman" w:hAnsi="Times New Roman"/>
        </w:rPr>
      </w:pPr>
      <w:r w:rsidRPr="00715D11">
        <w:rPr>
          <w:rFonts w:ascii="Times New Roman" w:hAnsi="Times New Roman"/>
        </w:rPr>
        <w:t>организация вокруг каждой скважины зоны строго режима — I пояса;</w:t>
      </w:r>
    </w:p>
    <w:p w:rsidR="000D6B4F" w:rsidRPr="00715D11" w:rsidRDefault="000D6B4F" w:rsidP="00BB45F1">
      <w:pPr>
        <w:ind w:firstLine="709"/>
        <w:rPr>
          <w:rFonts w:ascii="Times New Roman" w:hAnsi="Times New Roman"/>
        </w:rPr>
      </w:pPr>
      <w:r w:rsidRPr="00715D11">
        <w:rPr>
          <w:rFonts w:ascii="Times New Roman" w:hAnsi="Times New Roman"/>
        </w:rPr>
        <w:t>обязательная герметизация оголовков всех эксплуатируемых и резервных скважин;</w:t>
      </w:r>
    </w:p>
    <w:p w:rsidR="000D6B4F" w:rsidRPr="00715D11" w:rsidRDefault="000D6B4F" w:rsidP="00BB45F1">
      <w:pPr>
        <w:ind w:firstLine="709"/>
        <w:rPr>
          <w:rFonts w:ascii="Times New Roman" w:hAnsi="Times New Roman"/>
        </w:rPr>
      </w:pPr>
      <w:r w:rsidRPr="00715D11">
        <w:rPr>
          <w:rFonts w:ascii="Times New Roman" w:hAnsi="Times New Roman"/>
        </w:rPr>
        <w:t>вынос из зоны II пояса ЗСО всех потенциальных источников химического загрязнения;</w:t>
      </w:r>
    </w:p>
    <w:p w:rsidR="000D6B4F" w:rsidRPr="00715D11" w:rsidRDefault="000D6B4F" w:rsidP="00BB45F1">
      <w:pPr>
        <w:ind w:firstLine="709"/>
        <w:rPr>
          <w:rFonts w:ascii="Times New Roman" w:hAnsi="Times New Roman"/>
        </w:rPr>
      </w:pPr>
      <w:r w:rsidRPr="00715D11">
        <w:rPr>
          <w:rFonts w:ascii="Times New Roman" w:hAnsi="Times New Roman"/>
        </w:rPr>
        <w:t>систематическое выполнение бактериологических и химических анализов воды, подаваемой потребителю.</w:t>
      </w:r>
    </w:p>
    <w:p w:rsidR="000D6B4F" w:rsidRPr="00715D11" w:rsidRDefault="000D6B4F" w:rsidP="00BB45F1">
      <w:pPr>
        <w:ind w:firstLine="709"/>
        <w:rPr>
          <w:rFonts w:ascii="Times New Roman" w:hAnsi="Times New Roman"/>
        </w:rPr>
      </w:pPr>
      <w:r w:rsidRPr="00715D11">
        <w:rPr>
          <w:rFonts w:ascii="Times New Roman" w:hAnsi="Times New Roman"/>
        </w:rPr>
        <w:t>На всех водозаборах необходима организация службы мониторинга по ведению гидрогеологического контроля над режимом эксплуатации скважин и качеством воды, подаваемой потребителю.</w:t>
      </w:r>
    </w:p>
    <w:p w:rsidR="000D6B4F" w:rsidRPr="00715D11" w:rsidRDefault="000D6B4F" w:rsidP="00BB45F1">
      <w:pPr>
        <w:ind w:firstLine="709"/>
        <w:rPr>
          <w:rFonts w:ascii="Times New Roman" w:hAnsi="Times New Roman"/>
        </w:rPr>
      </w:pPr>
      <w:r w:rsidRPr="00715D11">
        <w:rPr>
          <w:rFonts w:ascii="Times New Roman" w:hAnsi="Times New Roman"/>
        </w:rPr>
        <w:lastRenderedPageBreak/>
        <w:t>На скважинах питьевой воды, где не возможно осуществление перечисленных далее мероприятий, необходимо либо их перепрофилирование в скважины для получения технической воды, либо их закрытие.</w:t>
      </w:r>
    </w:p>
    <w:p w:rsidR="00684302" w:rsidRPr="00715D11" w:rsidRDefault="00684302" w:rsidP="00684302">
      <w:pPr>
        <w:widowControl w:val="0"/>
        <w:ind w:firstLine="709"/>
        <w:rPr>
          <w:rFonts w:ascii="Times New Roman" w:hAnsi="Times New Roman"/>
          <w:b/>
        </w:rPr>
      </w:pPr>
    </w:p>
    <w:p w:rsidR="009306FE" w:rsidRPr="00715D11" w:rsidRDefault="006529F2" w:rsidP="00EE7306">
      <w:pPr>
        <w:keepNext/>
        <w:keepLines/>
        <w:spacing w:after="300"/>
        <w:ind w:firstLine="709"/>
        <w:contextualSpacing/>
        <w:outlineLvl w:val="2"/>
        <w:rPr>
          <w:rFonts w:ascii="Times New Roman" w:hAnsi="Times New Roman"/>
          <w:b/>
          <w:bCs/>
          <w:lang w:val="x-none"/>
        </w:rPr>
      </w:pPr>
      <w:bookmarkStart w:id="326" w:name="_Toc421107148"/>
      <w:bookmarkStart w:id="327" w:name="_Toc421107532"/>
      <w:bookmarkStart w:id="328" w:name="_Toc421107617"/>
      <w:bookmarkStart w:id="329" w:name="_Toc463460338"/>
      <w:bookmarkStart w:id="330" w:name="_Toc463462191"/>
      <w:bookmarkStart w:id="331" w:name="_Toc463786491"/>
      <w:r w:rsidRPr="00715D11">
        <w:rPr>
          <w:rFonts w:ascii="Times New Roman" w:hAnsi="Times New Roman"/>
          <w:b/>
          <w:bCs/>
          <w:lang w:val="x-none"/>
        </w:rPr>
        <w:t>8</w:t>
      </w:r>
      <w:r w:rsidR="009306FE" w:rsidRPr="00715D11">
        <w:rPr>
          <w:rFonts w:ascii="Times New Roman" w:hAnsi="Times New Roman"/>
          <w:b/>
          <w:bCs/>
          <w:lang w:val="x-none"/>
        </w:rPr>
        <w:t>.1.3. Физические факторы окружающей среды</w:t>
      </w:r>
      <w:bookmarkEnd w:id="326"/>
      <w:bookmarkEnd w:id="327"/>
      <w:bookmarkEnd w:id="328"/>
      <w:bookmarkEnd w:id="329"/>
      <w:bookmarkEnd w:id="330"/>
      <w:bookmarkEnd w:id="331"/>
      <w:r w:rsidR="009306FE" w:rsidRPr="00715D11">
        <w:rPr>
          <w:rFonts w:ascii="Times New Roman" w:hAnsi="Times New Roman"/>
          <w:b/>
          <w:bCs/>
          <w:lang w:val="x-none"/>
        </w:rPr>
        <w:t xml:space="preserve"> </w:t>
      </w:r>
    </w:p>
    <w:p w:rsidR="00EB2BD4" w:rsidRPr="00715D11" w:rsidRDefault="00EB2BD4" w:rsidP="00EE7306">
      <w:pPr>
        <w:autoSpaceDE w:val="0"/>
        <w:autoSpaceDN w:val="0"/>
        <w:adjustRightInd w:val="0"/>
        <w:ind w:firstLine="709"/>
        <w:rPr>
          <w:rFonts w:ascii="Times New Roman" w:hAnsi="Times New Roman"/>
        </w:rPr>
      </w:pPr>
    </w:p>
    <w:p w:rsidR="009306FE" w:rsidRPr="00715D11" w:rsidRDefault="009306FE" w:rsidP="00EE7306">
      <w:pPr>
        <w:autoSpaceDE w:val="0"/>
        <w:autoSpaceDN w:val="0"/>
        <w:adjustRightInd w:val="0"/>
        <w:ind w:firstLine="709"/>
        <w:rPr>
          <w:rFonts w:ascii="Times New Roman" w:hAnsi="Times New Roman"/>
        </w:rPr>
      </w:pPr>
      <w:r w:rsidRPr="00715D11">
        <w:rPr>
          <w:rFonts w:ascii="Times New Roman" w:hAnsi="Times New Roman"/>
        </w:rPr>
        <w:t xml:space="preserve">К группе факторов физического воздействия на компоненты окружающей среды селитебных территорий относятся: шум, инфразвук, вибрация, электромагнитное и ионизирующее излучение, физические поля различного происхождения, которые способны оказывать серьезное влияние на здоровье человека и могут являться причиной астеновегетативных нарушений и ряда профессиональных заболеваний. </w:t>
      </w:r>
    </w:p>
    <w:p w:rsidR="009306FE" w:rsidRPr="00715D11" w:rsidRDefault="009306FE" w:rsidP="00EE7306">
      <w:pPr>
        <w:autoSpaceDE w:val="0"/>
        <w:autoSpaceDN w:val="0"/>
        <w:adjustRightInd w:val="0"/>
        <w:ind w:firstLine="709"/>
        <w:rPr>
          <w:rFonts w:ascii="Times New Roman" w:hAnsi="Times New Roman"/>
        </w:rPr>
      </w:pPr>
      <w:r w:rsidRPr="00715D11">
        <w:rPr>
          <w:rFonts w:ascii="Times New Roman" w:hAnsi="Times New Roman"/>
        </w:rPr>
        <w:t xml:space="preserve">Основными источниками электромагнитных излучений промышленной частоты (50/60 Гц) на территории поселения являются элементы токопередающих систем различного напряжения (линии электропередачи, открытые распределительные устройства, их составные части). </w:t>
      </w:r>
    </w:p>
    <w:p w:rsidR="009306FE" w:rsidRPr="00715D11" w:rsidRDefault="009306FE" w:rsidP="00EE7306">
      <w:pPr>
        <w:autoSpaceDE w:val="0"/>
        <w:autoSpaceDN w:val="0"/>
        <w:adjustRightInd w:val="0"/>
        <w:ind w:firstLine="709"/>
        <w:rPr>
          <w:rFonts w:ascii="Times New Roman" w:hAnsi="Times New Roman"/>
        </w:rPr>
      </w:pPr>
      <w:r w:rsidRPr="00715D11">
        <w:rPr>
          <w:rFonts w:ascii="Times New Roman" w:hAnsi="Times New Roman"/>
        </w:rPr>
        <w:t xml:space="preserve">Провода работающей линии электропередачи создают в прилегающем пространстве электрическое и магнитное поля промышленной частоты. Расстояние, на которое распространяются эти поля от проводов линии, достигает десятков метров. </w:t>
      </w:r>
    </w:p>
    <w:p w:rsidR="009306FE" w:rsidRPr="00715D11" w:rsidRDefault="009306FE" w:rsidP="00EE7306">
      <w:pPr>
        <w:widowControl w:val="0"/>
        <w:autoSpaceDE w:val="0"/>
        <w:autoSpaceDN w:val="0"/>
        <w:adjustRightInd w:val="0"/>
        <w:ind w:firstLine="709"/>
        <w:rPr>
          <w:rFonts w:ascii="Times New Roman" w:hAnsi="Times New Roman"/>
        </w:rPr>
      </w:pPr>
      <w:r w:rsidRPr="00715D11">
        <w:rPr>
          <w:rFonts w:ascii="Times New Roman" w:hAnsi="Times New Roman"/>
        </w:rPr>
        <w:t>Дальность распространения электрического поля зависит от класса напряжения ЛЭП, чем выше напряжение – тем больше зона повышенного уровня электрического поля, при этом размеры зоны не изменяются в течение времени работы ЛЭП.</w:t>
      </w:r>
    </w:p>
    <w:p w:rsidR="009306FE" w:rsidRPr="00715D11" w:rsidRDefault="009306FE" w:rsidP="00EE7306">
      <w:pPr>
        <w:widowControl w:val="0"/>
        <w:autoSpaceDE w:val="0"/>
        <w:autoSpaceDN w:val="0"/>
        <w:adjustRightInd w:val="0"/>
        <w:ind w:firstLine="709"/>
        <w:rPr>
          <w:rFonts w:ascii="Times New Roman" w:hAnsi="Times New Roman"/>
        </w:rPr>
      </w:pPr>
      <w:r w:rsidRPr="00715D11">
        <w:rPr>
          <w:rFonts w:ascii="Times New Roman" w:hAnsi="Times New Roman"/>
        </w:rPr>
        <w:t xml:space="preserve">Линии напряжением 10 кВ имеют малую мощность и не повлияют на здоровье населения. </w:t>
      </w:r>
    </w:p>
    <w:p w:rsidR="009306FE" w:rsidRPr="00715D11" w:rsidRDefault="009306FE" w:rsidP="00EE7306">
      <w:pPr>
        <w:widowControl w:val="0"/>
        <w:autoSpaceDE w:val="0"/>
        <w:autoSpaceDN w:val="0"/>
        <w:adjustRightInd w:val="0"/>
        <w:ind w:firstLine="709"/>
        <w:rPr>
          <w:rFonts w:ascii="Times New Roman" w:hAnsi="Times New Roman"/>
          <w:b/>
          <w:bCs/>
          <w:i/>
          <w:iCs/>
        </w:rPr>
      </w:pPr>
    </w:p>
    <w:p w:rsidR="009306FE" w:rsidRPr="00715D11" w:rsidRDefault="009306FE" w:rsidP="00EE7306">
      <w:pPr>
        <w:widowControl w:val="0"/>
        <w:autoSpaceDE w:val="0"/>
        <w:autoSpaceDN w:val="0"/>
        <w:adjustRightInd w:val="0"/>
        <w:ind w:firstLine="709"/>
        <w:rPr>
          <w:rFonts w:ascii="Times New Roman" w:hAnsi="Times New Roman"/>
          <w:b/>
          <w:bCs/>
          <w:i/>
          <w:iCs/>
        </w:rPr>
      </w:pPr>
      <w:r w:rsidRPr="00715D11">
        <w:rPr>
          <w:rFonts w:ascii="Times New Roman" w:hAnsi="Times New Roman"/>
          <w:b/>
          <w:bCs/>
          <w:i/>
          <w:iCs/>
        </w:rPr>
        <w:t xml:space="preserve">Рекомендации: </w:t>
      </w:r>
    </w:p>
    <w:p w:rsidR="009306FE" w:rsidRPr="00715D11" w:rsidRDefault="009306FE" w:rsidP="00EE7306">
      <w:pPr>
        <w:widowControl w:val="0"/>
        <w:autoSpaceDE w:val="0"/>
        <w:autoSpaceDN w:val="0"/>
        <w:adjustRightInd w:val="0"/>
        <w:ind w:firstLine="709"/>
        <w:rPr>
          <w:rFonts w:ascii="Times New Roman" w:hAnsi="Times New Roman"/>
          <w:b/>
          <w:bCs/>
          <w:i/>
          <w:iCs/>
        </w:rPr>
      </w:pPr>
    </w:p>
    <w:p w:rsidR="009306FE" w:rsidRPr="00715D11" w:rsidRDefault="009306FE" w:rsidP="00EE7306">
      <w:pPr>
        <w:widowControl w:val="0"/>
        <w:autoSpaceDE w:val="0"/>
        <w:autoSpaceDN w:val="0"/>
        <w:adjustRightInd w:val="0"/>
        <w:ind w:firstLine="709"/>
        <w:rPr>
          <w:rFonts w:ascii="Times New Roman" w:hAnsi="Times New Roman"/>
        </w:rPr>
      </w:pPr>
      <w:r w:rsidRPr="00715D11">
        <w:rPr>
          <w:rFonts w:ascii="Times New Roman" w:hAnsi="Times New Roman"/>
        </w:rPr>
        <w:t xml:space="preserve">Для защиты населения от воздействия электромагнитного поля на территории </w:t>
      </w:r>
      <w:r w:rsidR="00C16347" w:rsidRPr="00715D11">
        <w:rPr>
          <w:rFonts w:ascii="Times New Roman" w:hAnsi="Times New Roman"/>
        </w:rPr>
        <w:t>Пуркаевского</w:t>
      </w:r>
      <w:r w:rsidR="00DA29E6" w:rsidRPr="00715D11">
        <w:rPr>
          <w:rFonts w:ascii="Times New Roman" w:hAnsi="Times New Roman"/>
        </w:rPr>
        <w:t xml:space="preserve"> сельского поселения</w:t>
      </w:r>
      <w:r w:rsidRPr="00715D11">
        <w:rPr>
          <w:rFonts w:ascii="Times New Roman" w:hAnsi="Times New Roman"/>
        </w:rPr>
        <w:t xml:space="preserve"> следует соблюдать охранные зоны линий электропередачи в соответствии с ГОСТ 12.1.051-90 </w:t>
      </w:r>
      <w:r w:rsidR="00AE6EBE" w:rsidRPr="00715D11">
        <w:rPr>
          <w:rFonts w:ascii="Times New Roman" w:hAnsi="Times New Roman"/>
        </w:rPr>
        <w:t>«</w:t>
      </w:r>
      <w:r w:rsidRPr="00715D11">
        <w:rPr>
          <w:rFonts w:ascii="Times New Roman" w:hAnsi="Times New Roman"/>
        </w:rPr>
        <w:t>Система стандартов безопасности труда. Электробезопасность. Расстояния безопасности в охранной зоне линий электропередачи напряжением свыше 1000 В</w:t>
      </w:r>
      <w:r w:rsidR="00AE6EBE" w:rsidRPr="00715D11">
        <w:rPr>
          <w:rFonts w:ascii="Times New Roman" w:hAnsi="Times New Roman"/>
        </w:rPr>
        <w:t>»</w:t>
      </w:r>
      <w:r w:rsidRPr="00715D11">
        <w:rPr>
          <w:rFonts w:ascii="Times New Roman" w:hAnsi="Times New Roman"/>
        </w:rPr>
        <w:t xml:space="preserve"> (утв. И введен в действие постановлением Госстандарта СССР от 29 ноября 1990 г. № 2971).</w:t>
      </w:r>
    </w:p>
    <w:p w:rsidR="009306FE" w:rsidRPr="00715D11" w:rsidRDefault="009306FE" w:rsidP="00EE7306">
      <w:pPr>
        <w:widowControl w:val="0"/>
        <w:autoSpaceDE w:val="0"/>
        <w:autoSpaceDN w:val="0"/>
        <w:adjustRightInd w:val="0"/>
        <w:ind w:firstLine="709"/>
        <w:rPr>
          <w:rFonts w:ascii="Times New Roman" w:hAnsi="Times New Roman"/>
        </w:rPr>
      </w:pPr>
      <w:r w:rsidRPr="00715D11">
        <w:rPr>
          <w:rFonts w:ascii="Times New Roman" w:hAnsi="Times New Roman"/>
        </w:rPr>
        <w:t xml:space="preserve">При соблюдении охранных зон линий электропередачи, согласно Санитарным нормам и правилам </w:t>
      </w:r>
      <w:r w:rsidR="00AE6EBE" w:rsidRPr="00715D11">
        <w:rPr>
          <w:rFonts w:ascii="Times New Roman" w:hAnsi="Times New Roman"/>
        </w:rPr>
        <w:t>«</w:t>
      </w:r>
      <w:r w:rsidRPr="00715D11">
        <w:rPr>
          <w:rFonts w:ascii="Times New Roman" w:hAnsi="Times New Roman"/>
        </w:rPr>
        <w:t>Защита населения от воздействия электрического поля, создаваемого воздушными линиями электропередачи переменного тока промышленной частоты</w:t>
      </w:r>
      <w:r w:rsidR="00AE6EBE" w:rsidRPr="00715D11">
        <w:rPr>
          <w:rFonts w:ascii="Times New Roman" w:hAnsi="Times New Roman"/>
        </w:rPr>
        <w:t>»</w:t>
      </w:r>
      <w:r w:rsidRPr="00715D11">
        <w:rPr>
          <w:rFonts w:ascii="Times New Roman" w:hAnsi="Times New Roman"/>
        </w:rPr>
        <w:t xml:space="preserve"> от 28 февраля 1984г. № 2971-84 защита населения от воздействия электрического поля воздушных линий электропередачи напряжением 220 кВ и ниже, удовлетворяющих требованиям Правил устройства электроустановок и Правил охраны высоковольтных электрических сетей, не требуется.</w:t>
      </w:r>
    </w:p>
    <w:p w:rsidR="00A9630D" w:rsidRPr="00715D11" w:rsidRDefault="00A9630D" w:rsidP="00EE7306">
      <w:pPr>
        <w:widowControl w:val="0"/>
        <w:autoSpaceDE w:val="0"/>
        <w:autoSpaceDN w:val="0"/>
        <w:adjustRightInd w:val="0"/>
        <w:ind w:firstLine="709"/>
        <w:rPr>
          <w:rFonts w:ascii="Times New Roman" w:hAnsi="Times New Roman"/>
          <w:b/>
          <w:bCs/>
          <w:i/>
          <w:iCs/>
        </w:rPr>
      </w:pPr>
    </w:p>
    <w:p w:rsidR="009306FE" w:rsidRPr="00715D11" w:rsidRDefault="009C2092" w:rsidP="00EE7306">
      <w:pPr>
        <w:widowControl w:val="0"/>
        <w:autoSpaceDE w:val="0"/>
        <w:autoSpaceDN w:val="0"/>
        <w:adjustRightInd w:val="0"/>
        <w:ind w:firstLine="709"/>
        <w:rPr>
          <w:rFonts w:ascii="Times New Roman" w:hAnsi="Times New Roman"/>
          <w:b/>
          <w:bCs/>
          <w:i/>
          <w:iCs/>
        </w:rPr>
      </w:pPr>
      <w:r w:rsidRPr="00715D11">
        <w:rPr>
          <w:rFonts w:ascii="Times New Roman" w:hAnsi="Times New Roman"/>
          <w:b/>
          <w:bCs/>
          <w:i/>
          <w:iCs/>
        </w:rPr>
        <w:t>Шум и вибрация</w:t>
      </w:r>
      <w:r w:rsidR="009306FE" w:rsidRPr="00715D11">
        <w:rPr>
          <w:rFonts w:ascii="Times New Roman" w:hAnsi="Times New Roman"/>
          <w:b/>
          <w:bCs/>
          <w:i/>
          <w:iCs/>
        </w:rPr>
        <w:t xml:space="preserve"> </w:t>
      </w:r>
    </w:p>
    <w:p w:rsidR="009306FE" w:rsidRPr="00715D11" w:rsidRDefault="009306FE" w:rsidP="00EE7306">
      <w:pPr>
        <w:widowControl w:val="0"/>
        <w:autoSpaceDE w:val="0"/>
        <w:autoSpaceDN w:val="0"/>
        <w:adjustRightInd w:val="0"/>
        <w:ind w:firstLine="709"/>
        <w:rPr>
          <w:rFonts w:ascii="Times New Roman" w:hAnsi="Times New Roman"/>
        </w:rPr>
      </w:pPr>
    </w:p>
    <w:p w:rsidR="00940008" w:rsidRPr="00715D11" w:rsidRDefault="00940008" w:rsidP="00940008">
      <w:pPr>
        <w:pStyle w:val="25"/>
        <w:widowControl w:val="0"/>
        <w:spacing w:before="40" w:after="40" w:line="240" w:lineRule="auto"/>
        <w:ind w:left="0" w:firstLine="709"/>
        <w:rPr>
          <w:rFonts w:ascii="Times New Roman" w:hAnsi="Times New Roman"/>
          <w:highlight w:val="red"/>
        </w:rPr>
      </w:pPr>
      <w:r w:rsidRPr="00715D11">
        <w:rPr>
          <w:rFonts w:ascii="Times New Roman" w:hAnsi="Times New Roman"/>
          <w:bCs/>
        </w:rPr>
        <w:t xml:space="preserve">Шумовое воздействие в настоящее время является одним из основных факторов загрязнения жилой среды, оказывающих неблагоприятное воздействие на здоровье населения. Шум как экологический фактор приводит к повышению утомляемости, снижению умственной активности, неврозам, росту сердечнососудистых заболеваний, перенапряжению центральной нервной системы, ухудшению зрения и т.д. По месту возникновения шумы могут быть </w:t>
      </w:r>
      <w:r w:rsidRPr="00715D11">
        <w:rPr>
          <w:rFonts w:ascii="Times New Roman" w:hAnsi="Times New Roman"/>
          <w:bCs/>
        </w:rPr>
        <w:lastRenderedPageBreak/>
        <w:t xml:space="preserve">отнесены к следующим группам: транспортные, промышленные, строительные, внутриквартальные и домовые. Звуковой дискомфорт создают антропогенные источники с высоким (более 60 дБА) уровнем шума. Нормативные уровни шума для различных функциональных зон территорий определены в соответствующих нормативных документах (СНиП II-12-77, СН 2.2.4./2.1.8.562-96 </w:t>
      </w:r>
      <w:r w:rsidR="00AE6EBE" w:rsidRPr="00715D11">
        <w:rPr>
          <w:rFonts w:ascii="Times New Roman" w:hAnsi="Times New Roman"/>
          <w:bCs/>
        </w:rPr>
        <w:t>«</w:t>
      </w:r>
      <w:r w:rsidRPr="00715D11">
        <w:rPr>
          <w:rFonts w:ascii="Times New Roman" w:hAnsi="Times New Roman"/>
          <w:bCs/>
        </w:rPr>
        <w:t>Шум на рабочих местах, в помещениях жилых, общественных зданий и на территории жилой застройки</w:t>
      </w:r>
      <w:r w:rsidR="00AE6EBE" w:rsidRPr="00715D11">
        <w:rPr>
          <w:rFonts w:ascii="Times New Roman" w:hAnsi="Times New Roman"/>
          <w:bCs/>
        </w:rPr>
        <w:t>»</w:t>
      </w:r>
      <w:r w:rsidRPr="00715D11">
        <w:rPr>
          <w:rFonts w:ascii="Times New Roman" w:hAnsi="Times New Roman"/>
          <w:bCs/>
        </w:rPr>
        <w:t xml:space="preserve">). Нормы допустимого уровня звука для жилого района составляют 60 и 50 дБА для дневного и ночного времени, для внутриквартальных территорий жилой застройки – 55 и 45 дБА соответственно. </w:t>
      </w:r>
    </w:p>
    <w:p w:rsidR="00940008" w:rsidRPr="00715D11" w:rsidRDefault="00940008" w:rsidP="00940008">
      <w:pPr>
        <w:spacing w:before="40" w:after="40"/>
        <w:ind w:firstLine="709"/>
        <w:rPr>
          <w:rFonts w:ascii="Times New Roman" w:hAnsi="Times New Roman"/>
        </w:rPr>
      </w:pPr>
      <w:r w:rsidRPr="00715D11">
        <w:rPr>
          <w:rFonts w:ascii="Times New Roman" w:hAnsi="Times New Roman"/>
        </w:rPr>
        <w:t xml:space="preserve">Основным источником шума в </w:t>
      </w:r>
      <w:r w:rsidR="00C16347" w:rsidRPr="00715D11">
        <w:rPr>
          <w:rFonts w:ascii="Times New Roman" w:hAnsi="Times New Roman"/>
        </w:rPr>
        <w:t>Пуркаевском</w:t>
      </w:r>
      <w:r w:rsidR="00DA29E6" w:rsidRPr="00715D11">
        <w:rPr>
          <w:rFonts w:ascii="Times New Roman" w:hAnsi="Times New Roman"/>
        </w:rPr>
        <w:t xml:space="preserve"> сельском поселении</w:t>
      </w:r>
      <w:r w:rsidRPr="00715D11">
        <w:rPr>
          <w:rFonts w:ascii="Times New Roman" w:hAnsi="Times New Roman"/>
        </w:rPr>
        <w:t xml:space="preserve"> является автомобильный транспорт. Интенсивность транспортных потоков по территории поселения незначительная, также отсутствуют исследования по шумовому загрязнению на территории поселения. Разработку мероприятий по снижению шумового воздействия на население необходимо проводить после более детального изучения уровня этого воздействия для данной территории.</w:t>
      </w:r>
    </w:p>
    <w:p w:rsidR="009306FE" w:rsidRPr="00715D11" w:rsidRDefault="009306FE" w:rsidP="00EE7306">
      <w:pPr>
        <w:widowControl w:val="0"/>
        <w:autoSpaceDE w:val="0"/>
        <w:autoSpaceDN w:val="0"/>
        <w:adjustRightInd w:val="0"/>
        <w:ind w:firstLine="709"/>
        <w:rPr>
          <w:rFonts w:ascii="Times New Roman" w:hAnsi="Times New Roman"/>
          <w:b/>
          <w:bCs/>
          <w:i/>
          <w:iCs/>
        </w:rPr>
      </w:pPr>
    </w:p>
    <w:p w:rsidR="009306FE" w:rsidRPr="00715D11" w:rsidRDefault="009306FE" w:rsidP="00EE7306">
      <w:pPr>
        <w:widowControl w:val="0"/>
        <w:autoSpaceDE w:val="0"/>
        <w:autoSpaceDN w:val="0"/>
        <w:adjustRightInd w:val="0"/>
        <w:ind w:firstLine="709"/>
        <w:rPr>
          <w:rFonts w:ascii="Times New Roman" w:hAnsi="Times New Roman"/>
          <w:b/>
          <w:bCs/>
          <w:i/>
          <w:iCs/>
        </w:rPr>
      </w:pPr>
      <w:r w:rsidRPr="00715D11">
        <w:rPr>
          <w:rFonts w:ascii="Times New Roman" w:hAnsi="Times New Roman"/>
          <w:b/>
          <w:bCs/>
          <w:i/>
          <w:iCs/>
        </w:rPr>
        <w:t xml:space="preserve">Рекомендации: </w:t>
      </w:r>
    </w:p>
    <w:p w:rsidR="009306FE" w:rsidRPr="00715D11" w:rsidRDefault="009306FE" w:rsidP="00EE7306">
      <w:pPr>
        <w:widowControl w:val="0"/>
        <w:autoSpaceDE w:val="0"/>
        <w:autoSpaceDN w:val="0"/>
        <w:adjustRightInd w:val="0"/>
        <w:ind w:firstLine="709"/>
        <w:rPr>
          <w:rFonts w:ascii="Times New Roman" w:hAnsi="Times New Roman"/>
        </w:rPr>
      </w:pPr>
    </w:p>
    <w:p w:rsidR="00C16007" w:rsidRPr="00715D11" w:rsidRDefault="00C16007" w:rsidP="00EE7306">
      <w:pPr>
        <w:widowControl w:val="0"/>
        <w:autoSpaceDE w:val="0"/>
        <w:autoSpaceDN w:val="0"/>
        <w:adjustRightInd w:val="0"/>
        <w:ind w:firstLine="709"/>
        <w:rPr>
          <w:rFonts w:ascii="Times New Roman" w:hAnsi="Times New Roman"/>
        </w:rPr>
      </w:pPr>
      <w:r w:rsidRPr="00715D11">
        <w:rPr>
          <w:rFonts w:ascii="Times New Roman" w:hAnsi="Times New Roman"/>
          <w:lang w:bidi="ru-RU"/>
        </w:rPr>
        <w:t>Для достижения нормативных уровней рекомендуются следующие мероприятия:</w:t>
      </w:r>
    </w:p>
    <w:p w:rsidR="00C16007" w:rsidRPr="00715D11" w:rsidRDefault="00C16007" w:rsidP="00EE7306">
      <w:pPr>
        <w:widowControl w:val="0"/>
        <w:autoSpaceDE w:val="0"/>
        <w:autoSpaceDN w:val="0"/>
        <w:adjustRightInd w:val="0"/>
        <w:ind w:firstLine="709"/>
        <w:rPr>
          <w:rFonts w:ascii="Times New Roman" w:hAnsi="Times New Roman"/>
        </w:rPr>
      </w:pPr>
      <w:r w:rsidRPr="00715D11">
        <w:rPr>
          <w:rFonts w:ascii="Times New Roman" w:hAnsi="Times New Roman"/>
        </w:rPr>
        <w:t xml:space="preserve">- </w:t>
      </w:r>
      <w:r w:rsidRPr="00715D11">
        <w:rPr>
          <w:rFonts w:ascii="Times New Roman" w:hAnsi="Times New Roman"/>
          <w:lang w:bidi="ru-RU"/>
        </w:rPr>
        <w:t>уменьшение шумности транспортных средств, усовершенствование покрытия проезжей части;</w:t>
      </w:r>
    </w:p>
    <w:p w:rsidR="00C16007" w:rsidRPr="00715D11" w:rsidRDefault="00C16007" w:rsidP="00EE7306">
      <w:pPr>
        <w:widowControl w:val="0"/>
        <w:autoSpaceDE w:val="0"/>
        <w:autoSpaceDN w:val="0"/>
        <w:adjustRightInd w:val="0"/>
        <w:ind w:firstLine="709"/>
        <w:rPr>
          <w:rFonts w:ascii="Times New Roman" w:hAnsi="Times New Roman"/>
        </w:rPr>
      </w:pPr>
      <w:r w:rsidRPr="00715D11">
        <w:rPr>
          <w:rFonts w:ascii="Times New Roman" w:hAnsi="Times New Roman"/>
        </w:rPr>
        <w:t xml:space="preserve">- </w:t>
      </w:r>
      <w:r w:rsidRPr="00715D11">
        <w:rPr>
          <w:rFonts w:ascii="Times New Roman" w:hAnsi="Times New Roman"/>
          <w:lang w:bidi="ru-RU"/>
        </w:rPr>
        <w:t>организация шумозащитного озеленения.</w:t>
      </w:r>
    </w:p>
    <w:p w:rsidR="00C16007" w:rsidRPr="00715D11" w:rsidRDefault="00C16007" w:rsidP="00EE7306">
      <w:pPr>
        <w:widowControl w:val="0"/>
        <w:autoSpaceDE w:val="0"/>
        <w:autoSpaceDN w:val="0"/>
        <w:adjustRightInd w:val="0"/>
        <w:ind w:firstLine="709"/>
        <w:rPr>
          <w:rFonts w:ascii="Times New Roman" w:hAnsi="Times New Roman"/>
        </w:rPr>
      </w:pPr>
      <w:r w:rsidRPr="00715D11">
        <w:rPr>
          <w:rFonts w:ascii="Times New Roman" w:hAnsi="Times New Roman"/>
          <w:lang w:bidi="ru-RU"/>
        </w:rPr>
        <w:t>В целях изучения динамики радиационной и электромагнитной обстановок целесообразно рекомендовать следующие мероприятия:</w:t>
      </w:r>
    </w:p>
    <w:p w:rsidR="00C16007" w:rsidRPr="00715D11" w:rsidRDefault="00C16007" w:rsidP="00EE7306">
      <w:pPr>
        <w:widowControl w:val="0"/>
        <w:autoSpaceDE w:val="0"/>
        <w:autoSpaceDN w:val="0"/>
        <w:adjustRightInd w:val="0"/>
        <w:ind w:firstLine="709"/>
        <w:rPr>
          <w:rFonts w:ascii="Times New Roman" w:hAnsi="Times New Roman"/>
        </w:rPr>
      </w:pPr>
      <w:r w:rsidRPr="00715D11">
        <w:rPr>
          <w:rFonts w:ascii="Times New Roman" w:hAnsi="Times New Roman"/>
          <w:lang w:bidi="ru-RU"/>
        </w:rPr>
        <w:t>- периодическое проведение гамма спектрометрической съемки в комплексе с наземным обследованием;</w:t>
      </w:r>
    </w:p>
    <w:p w:rsidR="00C16007" w:rsidRPr="00715D11" w:rsidRDefault="00C16007" w:rsidP="00EE7306">
      <w:pPr>
        <w:widowControl w:val="0"/>
        <w:autoSpaceDE w:val="0"/>
        <w:autoSpaceDN w:val="0"/>
        <w:adjustRightInd w:val="0"/>
        <w:ind w:firstLine="709"/>
        <w:rPr>
          <w:rFonts w:ascii="Times New Roman" w:hAnsi="Times New Roman"/>
        </w:rPr>
      </w:pPr>
      <w:r w:rsidRPr="00715D11">
        <w:rPr>
          <w:rFonts w:ascii="Times New Roman" w:hAnsi="Times New Roman"/>
        </w:rPr>
        <w:t>- п</w:t>
      </w:r>
      <w:r w:rsidRPr="00715D11">
        <w:rPr>
          <w:rFonts w:ascii="Times New Roman" w:hAnsi="Times New Roman"/>
          <w:lang w:bidi="ru-RU"/>
        </w:rPr>
        <w:t>роведение контрольных замеров по напряженности полей;</w:t>
      </w:r>
    </w:p>
    <w:p w:rsidR="00C16007" w:rsidRPr="00715D11" w:rsidRDefault="00C16007" w:rsidP="00EE7306">
      <w:pPr>
        <w:widowControl w:val="0"/>
        <w:autoSpaceDE w:val="0"/>
        <w:autoSpaceDN w:val="0"/>
        <w:adjustRightInd w:val="0"/>
        <w:ind w:firstLine="709"/>
        <w:rPr>
          <w:rFonts w:ascii="Times New Roman" w:hAnsi="Times New Roman"/>
        </w:rPr>
      </w:pPr>
      <w:r w:rsidRPr="00715D11">
        <w:rPr>
          <w:rFonts w:ascii="Times New Roman" w:hAnsi="Times New Roman"/>
        </w:rPr>
        <w:t>- у</w:t>
      </w:r>
      <w:r w:rsidRPr="00715D11">
        <w:rPr>
          <w:rFonts w:ascii="Times New Roman" w:hAnsi="Times New Roman"/>
          <w:lang w:bidi="ru-RU"/>
        </w:rPr>
        <w:t>становление дозиметрического контроля ввозимого на территорию сырья и используемых строительных материалов.</w:t>
      </w:r>
    </w:p>
    <w:p w:rsidR="009306FE" w:rsidRPr="00715D11" w:rsidRDefault="009306FE" w:rsidP="00EE7306">
      <w:pPr>
        <w:widowControl w:val="0"/>
        <w:autoSpaceDE w:val="0"/>
        <w:autoSpaceDN w:val="0"/>
        <w:adjustRightInd w:val="0"/>
        <w:ind w:firstLine="709"/>
        <w:rPr>
          <w:rFonts w:ascii="Times New Roman" w:hAnsi="Times New Roman"/>
        </w:rPr>
      </w:pPr>
      <w:r w:rsidRPr="00715D11">
        <w:rPr>
          <w:rFonts w:ascii="Times New Roman" w:hAnsi="Times New Roman"/>
        </w:rPr>
        <w:t xml:space="preserve">Для защиты застройки от шума и выхлопных газов необходимо предусматривать вдоль дороги полосу зеленых насаждений, шириной не менее 10 м (согласно СП 42.13330.2011 </w:t>
      </w:r>
      <w:r w:rsidR="00AE6EBE" w:rsidRPr="00715D11">
        <w:rPr>
          <w:rFonts w:ascii="Times New Roman" w:hAnsi="Times New Roman"/>
        </w:rPr>
        <w:t>«</w:t>
      </w:r>
      <w:r w:rsidRPr="00715D11">
        <w:rPr>
          <w:rFonts w:ascii="Times New Roman" w:hAnsi="Times New Roman"/>
        </w:rPr>
        <w:t xml:space="preserve">СНиП 2.07.01. Градостроительство. Планировка и застройка городских и сельских поселений от 28 декабря 2010 г № 820 пункт 8.20 и 8.21). </w:t>
      </w:r>
    </w:p>
    <w:p w:rsidR="009306FE" w:rsidRPr="00715D11" w:rsidRDefault="009306FE" w:rsidP="00EE7306">
      <w:pPr>
        <w:widowControl w:val="0"/>
        <w:autoSpaceDE w:val="0"/>
        <w:autoSpaceDN w:val="0"/>
        <w:adjustRightInd w:val="0"/>
        <w:ind w:firstLine="720"/>
        <w:rPr>
          <w:rFonts w:ascii="Times New Roman" w:hAnsi="Times New Roman"/>
          <w:b/>
          <w:bCs/>
          <w:i/>
          <w:iCs/>
        </w:rPr>
      </w:pPr>
    </w:p>
    <w:p w:rsidR="009306FE" w:rsidRPr="00715D11" w:rsidRDefault="00A9630D" w:rsidP="00EE7306">
      <w:pPr>
        <w:widowControl w:val="0"/>
        <w:autoSpaceDE w:val="0"/>
        <w:autoSpaceDN w:val="0"/>
        <w:adjustRightInd w:val="0"/>
        <w:ind w:firstLine="720"/>
        <w:rPr>
          <w:rFonts w:ascii="Times New Roman" w:hAnsi="Times New Roman"/>
          <w:b/>
          <w:bCs/>
          <w:iCs/>
        </w:rPr>
      </w:pPr>
      <w:r w:rsidRPr="00715D11">
        <w:rPr>
          <w:rFonts w:ascii="Times New Roman" w:hAnsi="Times New Roman"/>
          <w:b/>
          <w:bCs/>
          <w:iCs/>
        </w:rPr>
        <w:t>Радиационное</w:t>
      </w:r>
      <w:r w:rsidR="009306FE" w:rsidRPr="00715D11">
        <w:rPr>
          <w:rFonts w:ascii="Times New Roman" w:hAnsi="Times New Roman"/>
          <w:b/>
          <w:bCs/>
          <w:iCs/>
        </w:rPr>
        <w:t xml:space="preserve"> </w:t>
      </w:r>
      <w:r w:rsidR="009C2092" w:rsidRPr="00715D11">
        <w:rPr>
          <w:rFonts w:ascii="Times New Roman" w:hAnsi="Times New Roman"/>
          <w:b/>
          <w:bCs/>
          <w:iCs/>
        </w:rPr>
        <w:t>излучение</w:t>
      </w:r>
    </w:p>
    <w:p w:rsidR="009306FE" w:rsidRPr="00715D11" w:rsidRDefault="009306FE" w:rsidP="00EE7306">
      <w:pPr>
        <w:widowControl w:val="0"/>
        <w:tabs>
          <w:tab w:val="left" w:pos="1507"/>
        </w:tabs>
        <w:autoSpaceDE w:val="0"/>
        <w:autoSpaceDN w:val="0"/>
        <w:adjustRightInd w:val="0"/>
        <w:ind w:firstLine="720"/>
        <w:rPr>
          <w:rFonts w:ascii="Times New Roman" w:hAnsi="Times New Roman"/>
        </w:rPr>
      </w:pPr>
      <w:r w:rsidRPr="00715D11">
        <w:rPr>
          <w:rFonts w:ascii="Times New Roman" w:hAnsi="Times New Roman"/>
        </w:rPr>
        <w:tab/>
      </w:r>
    </w:p>
    <w:p w:rsidR="009306FE" w:rsidRPr="00715D11" w:rsidRDefault="00C60370" w:rsidP="00EE7306">
      <w:pPr>
        <w:widowControl w:val="0"/>
        <w:autoSpaceDE w:val="0"/>
        <w:autoSpaceDN w:val="0"/>
        <w:adjustRightInd w:val="0"/>
        <w:ind w:firstLine="720"/>
        <w:rPr>
          <w:rFonts w:ascii="Times New Roman" w:hAnsi="Times New Roman"/>
        </w:rPr>
      </w:pPr>
      <w:r w:rsidRPr="00715D11">
        <w:rPr>
          <w:rFonts w:ascii="Times New Roman" w:hAnsi="Times New Roman"/>
        </w:rPr>
        <w:t>Р</w:t>
      </w:r>
      <w:r w:rsidR="009306FE" w:rsidRPr="00715D11">
        <w:rPr>
          <w:rFonts w:ascii="Times New Roman" w:hAnsi="Times New Roman"/>
        </w:rPr>
        <w:t xml:space="preserve">адиационная обстановка на территории оценивается как удовлетворительная. </w:t>
      </w:r>
    </w:p>
    <w:p w:rsidR="009306FE" w:rsidRPr="00715D11" w:rsidRDefault="009306FE" w:rsidP="00EE7306">
      <w:pPr>
        <w:widowControl w:val="0"/>
        <w:autoSpaceDE w:val="0"/>
        <w:autoSpaceDN w:val="0"/>
        <w:adjustRightInd w:val="0"/>
        <w:ind w:firstLine="720"/>
        <w:rPr>
          <w:rFonts w:ascii="Times New Roman" w:hAnsi="Times New Roman"/>
        </w:rPr>
      </w:pPr>
      <w:r w:rsidRPr="00715D11">
        <w:rPr>
          <w:rFonts w:ascii="Times New Roman" w:hAnsi="Times New Roman"/>
        </w:rPr>
        <w:t xml:space="preserve">На территории </w:t>
      </w:r>
      <w:r w:rsidR="00C16347" w:rsidRPr="00715D11">
        <w:rPr>
          <w:rFonts w:ascii="Times New Roman" w:hAnsi="Times New Roman"/>
        </w:rPr>
        <w:t>Пуркаевского</w:t>
      </w:r>
      <w:r w:rsidR="00DA29E6" w:rsidRPr="00715D11">
        <w:rPr>
          <w:rFonts w:ascii="Times New Roman" w:hAnsi="Times New Roman"/>
        </w:rPr>
        <w:t xml:space="preserve"> сельского поселения</w:t>
      </w:r>
      <w:r w:rsidRPr="00715D11">
        <w:rPr>
          <w:rFonts w:ascii="Times New Roman" w:hAnsi="Times New Roman"/>
        </w:rPr>
        <w:t xml:space="preserve"> техногенные источники радиоактивного излучения отсутствуют. </w:t>
      </w:r>
    </w:p>
    <w:p w:rsidR="009306FE" w:rsidRPr="00715D11" w:rsidRDefault="009306FE" w:rsidP="00EE7306">
      <w:pPr>
        <w:widowControl w:val="0"/>
        <w:autoSpaceDE w:val="0"/>
        <w:autoSpaceDN w:val="0"/>
        <w:adjustRightInd w:val="0"/>
        <w:ind w:firstLine="720"/>
        <w:rPr>
          <w:rFonts w:ascii="Times New Roman" w:hAnsi="Times New Roman"/>
        </w:rPr>
      </w:pPr>
      <w:r w:rsidRPr="00715D11">
        <w:rPr>
          <w:rFonts w:ascii="Times New Roman" w:hAnsi="Times New Roman"/>
        </w:rPr>
        <w:t xml:space="preserve">В общем, радиационная обстановка на территории поселения остается стабильной, радиационных аварий не было, профессиональных заболеваний и лучевых травм не выявлено, превышения основных дозовых пределов не зарегистрировано. </w:t>
      </w:r>
    </w:p>
    <w:p w:rsidR="009C2092" w:rsidRPr="00C16347" w:rsidRDefault="009C2092" w:rsidP="00EE7306">
      <w:pPr>
        <w:widowControl w:val="0"/>
        <w:autoSpaceDE w:val="0"/>
        <w:autoSpaceDN w:val="0"/>
        <w:adjustRightInd w:val="0"/>
        <w:ind w:firstLine="720"/>
        <w:rPr>
          <w:rFonts w:ascii="Times New Roman" w:hAnsi="Times New Roman"/>
          <w:b/>
          <w:bCs/>
          <w:i/>
          <w:iCs/>
          <w:color w:val="FF0000"/>
        </w:rPr>
      </w:pPr>
    </w:p>
    <w:p w:rsidR="009306FE" w:rsidRPr="00AE4E81" w:rsidRDefault="009306FE" w:rsidP="00EE7306">
      <w:pPr>
        <w:widowControl w:val="0"/>
        <w:autoSpaceDE w:val="0"/>
        <w:autoSpaceDN w:val="0"/>
        <w:adjustRightInd w:val="0"/>
        <w:ind w:firstLine="720"/>
        <w:rPr>
          <w:rFonts w:ascii="Times New Roman" w:hAnsi="Times New Roman"/>
          <w:b/>
          <w:bCs/>
          <w:i/>
          <w:iCs/>
        </w:rPr>
      </w:pPr>
      <w:r w:rsidRPr="00AE4E81">
        <w:rPr>
          <w:rFonts w:ascii="Times New Roman" w:hAnsi="Times New Roman"/>
          <w:b/>
          <w:bCs/>
          <w:i/>
          <w:iCs/>
        </w:rPr>
        <w:t xml:space="preserve">Рекомендации: </w:t>
      </w:r>
    </w:p>
    <w:p w:rsidR="009306FE" w:rsidRPr="00AE4E81" w:rsidRDefault="009306FE" w:rsidP="00EE7306">
      <w:pPr>
        <w:widowControl w:val="0"/>
        <w:autoSpaceDE w:val="0"/>
        <w:autoSpaceDN w:val="0"/>
        <w:adjustRightInd w:val="0"/>
        <w:ind w:firstLine="720"/>
        <w:rPr>
          <w:rFonts w:ascii="Times New Roman" w:hAnsi="Times New Roman"/>
        </w:rPr>
      </w:pPr>
    </w:p>
    <w:p w:rsidR="009306FE" w:rsidRPr="00AE4E81" w:rsidRDefault="009306FE" w:rsidP="00EE7306">
      <w:pPr>
        <w:widowControl w:val="0"/>
        <w:autoSpaceDE w:val="0"/>
        <w:autoSpaceDN w:val="0"/>
        <w:adjustRightInd w:val="0"/>
        <w:ind w:firstLine="720"/>
        <w:rPr>
          <w:rFonts w:ascii="Times New Roman" w:hAnsi="Times New Roman"/>
        </w:rPr>
      </w:pPr>
      <w:r w:rsidRPr="00AE4E81">
        <w:rPr>
          <w:rFonts w:ascii="Times New Roman" w:hAnsi="Times New Roman"/>
        </w:rPr>
        <w:t xml:space="preserve">Для объективной оценки радиационной обстановки на территории муниципального образования, обеспечения контроля облучения населения за счет основных источников ионизирующего излучения и оптимизации мероприятий по ограничению доз облучении </w:t>
      </w:r>
      <w:r w:rsidRPr="00AE4E81">
        <w:rPr>
          <w:rFonts w:ascii="Times New Roman" w:hAnsi="Times New Roman"/>
        </w:rPr>
        <w:lastRenderedPageBreak/>
        <w:t xml:space="preserve">населения, необходимо: </w:t>
      </w:r>
    </w:p>
    <w:p w:rsidR="009306FE" w:rsidRPr="00AE4E81" w:rsidRDefault="009306FE" w:rsidP="00EE7306">
      <w:pPr>
        <w:widowControl w:val="0"/>
        <w:autoSpaceDE w:val="0"/>
        <w:autoSpaceDN w:val="0"/>
        <w:adjustRightInd w:val="0"/>
        <w:ind w:firstLine="720"/>
        <w:rPr>
          <w:rFonts w:ascii="Times New Roman" w:hAnsi="Times New Roman"/>
        </w:rPr>
      </w:pPr>
      <w:r w:rsidRPr="00AE4E81">
        <w:rPr>
          <w:rFonts w:ascii="Times New Roman" w:hAnsi="Times New Roman"/>
        </w:rPr>
        <w:t xml:space="preserve">- обеспечивать производственный контроль радиационного качества воды водоисточников в соответствии с требованиями нормативных документов, а также необходимо соблюдать государственные санитарно-эпидемиологические правила и нормативы ФЗ </w:t>
      </w:r>
      <w:r w:rsidR="00AE6EBE" w:rsidRPr="00AE4E81">
        <w:rPr>
          <w:rFonts w:ascii="Times New Roman" w:hAnsi="Times New Roman"/>
        </w:rPr>
        <w:t>«</w:t>
      </w:r>
      <w:r w:rsidRPr="00AE4E81">
        <w:rPr>
          <w:rFonts w:ascii="Times New Roman" w:hAnsi="Times New Roman"/>
        </w:rPr>
        <w:t>О санитарно-эпидемиологическом благополучии населения</w:t>
      </w:r>
      <w:r w:rsidR="00AE6EBE" w:rsidRPr="00AE4E81">
        <w:rPr>
          <w:rFonts w:ascii="Times New Roman" w:hAnsi="Times New Roman"/>
        </w:rPr>
        <w:t>»</w:t>
      </w:r>
      <w:r w:rsidRPr="00AE4E81">
        <w:rPr>
          <w:rFonts w:ascii="Times New Roman" w:hAnsi="Times New Roman"/>
        </w:rPr>
        <w:t xml:space="preserve"> № 52-ФЗ от 30.03.99 и ФЗ </w:t>
      </w:r>
      <w:r w:rsidR="00AE6EBE" w:rsidRPr="00AE4E81">
        <w:rPr>
          <w:rFonts w:ascii="Times New Roman" w:hAnsi="Times New Roman"/>
        </w:rPr>
        <w:t>«</w:t>
      </w:r>
      <w:r w:rsidRPr="00AE4E81">
        <w:rPr>
          <w:rFonts w:ascii="Times New Roman" w:hAnsi="Times New Roman"/>
        </w:rPr>
        <w:t>О радиационной безопасности населения</w:t>
      </w:r>
      <w:r w:rsidR="00AE6EBE" w:rsidRPr="00AE4E81">
        <w:rPr>
          <w:rFonts w:ascii="Times New Roman" w:hAnsi="Times New Roman"/>
        </w:rPr>
        <w:t>»</w:t>
      </w:r>
      <w:r w:rsidRPr="00AE4E81">
        <w:rPr>
          <w:rFonts w:ascii="Times New Roman" w:hAnsi="Times New Roman"/>
        </w:rPr>
        <w:t xml:space="preserve"> № 3-ФЗ от 09.01.96; </w:t>
      </w:r>
    </w:p>
    <w:p w:rsidR="009306FE" w:rsidRPr="00AE4E81" w:rsidRDefault="009306FE" w:rsidP="00EE7306">
      <w:pPr>
        <w:widowControl w:val="0"/>
        <w:autoSpaceDE w:val="0"/>
        <w:autoSpaceDN w:val="0"/>
        <w:adjustRightInd w:val="0"/>
        <w:ind w:firstLine="720"/>
        <w:rPr>
          <w:rFonts w:ascii="Times New Roman" w:hAnsi="Times New Roman"/>
        </w:rPr>
      </w:pPr>
      <w:r w:rsidRPr="00AE4E81">
        <w:rPr>
          <w:rFonts w:ascii="Times New Roman" w:hAnsi="Times New Roman"/>
        </w:rPr>
        <w:t xml:space="preserve">- соблюдение требований СанПиН 2.6.1.2523-09 </w:t>
      </w:r>
      <w:r w:rsidR="00AE6EBE" w:rsidRPr="00AE4E81">
        <w:rPr>
          <w:rFonts w:ascii="Times New Roman" w:hAnsi="Times New Roman"/>
        </w:rPr>
        <w:t>«</w:t>
      </w:r>
      <w:r w:rsidRPr="00AE4E81">
        <w:rPr>
          <w:rFonts w:ascii="Times New Roman" w:hAnsi="Times New Roman"/>
        </w:rPr>
        <w:t xml:space="preserve">Нормы радиационной безопасности (НРБ-99/2009); </w:t>
      </w:r>
    </w:p>
    <w:p w:rsidR="009306FE" w:rsidRPr="00AE4E81" w:rsidRDefault="009306FE" w:rsidP="00EE7306">
      <w:pPr>
        <w:widowControl w:val="0"/>
        <w:autoSpaceDE w:val="0"/>
        <w:autoSpaceDN w:val="0"/>
        <w:adjustRightInd w:val="0"/>
        <w:ind w:firstLine="720"/>
        <w:rPr>
          <w:rFonts w:ascii="Times New Roman" w:hAnsi="Times New Roman"/>
        </w:rPr>
      </w:pPr>
      <w:r w:rsidRPr="00AE4E81">
        <w:rPr>
          <w:rFonts w:ascii="Times New Roman" w:hAnsi="Times New Roman"/>
        </w:rPr>
        <w:t xml:space="preserve">- рекомендуется провести территориальное районирование по уровню загрязнения техногенными радионуклидами в системе зарубежных нормативов радиационной безопасности и предусмотреть проведение радиационного мониторинга с целью разработки мер по радиоэкологической реабилитации. </w:t>
      </w:r>
    </w:p>
    <w:p w:rsidR="00C60370" w:rsidRPr="00AE4E81" w:rsidRDefault="00C60370" w:rsidP="00C60370">
      <w:bookmarkStart w:id="332" w:name="_Toc421107149"/>
      <w:bookmarkStart w:id="333" w:name="_Toc421107533"/>
      <w:bookmarkStart w:id="334" w:name="_Toc421107618"/>
      <w:bookmarkStart w:id="335" w:name="_Toc463460339"/>
      <w:bookmarkStart w:id="336" w:name="_Toc463462192"/>
      <w:bookmarkStart w:id="337" w:name="_Toc463786492"/>
    </w:p>
    <w:p w:rsidR="009306FE" w:rsidRPr="00AE4E81" w:rsidRDefault="006529F2" w:rsidP="00EE7306">
      <w:pPr>
        <w:keepNext/>
        <w:keepLines/>
        <w:spacing w:after="300"/>
        <w:ind w:firstLine="709"/>
        <w:contextualSpacing/>
        <w:outlineLvl w:val="2"/>
        <w:rPr>
          <w:rFonts w:ascii="Times New Roman" w:hAnsi="Times New Roman"/>
          <w:b/>
          <w:bCs/>
          <w:lang w:val="x-none"/>
        </w:rPr>
      </w:pPr>
      <w:r w:rsidRPr="00AE4E81">
        <w:rPr>
          <w:rFonts w:ascii="Times New Roman" w:hAnsi="Times New Roman"/>
          <w:b/>
          <w:bCs/>
          <w:lang w:val="x-none"/>
        </w:rPr>
        <w:t>8</w:t>
      </w:r>
      <w:r w:rsidR="009306FE" w:rsidRPr="00AE4E81">
        <w:rPr>
          <w:rFonts w:ascii="Times New Roman" w:hAnsi="Times New Roman"/>
          <w:b/>
          <w:bCs/>
          <w:lang w:val="x-none"/>
        </w:rPr>
        <w:t>.1.4. Состояние почв</w:t>
      </w:r>
      <w:bookmarkEnd w:id="332"/>
      <w:bookmarkEnd w:id="333"/>
      <w:bookmarkEnd w:id="334"/>
      <w:bookmarkEnd w:id="335"/>
      <w:bookmarkEnd w:id="336"/>
      <w:bookmarkEnd w:id="337"/>
    </w:p>
    <w:p w:rsidR="00EB2BD4" w:rsidRPr="00AE4E81" w:rsidRDefault="00EB2BD4" w:rsidP="00EE7306">
      <w:pPr>
        <w:autoSpaceDE w:val="0"/>
        <w:autoSpaceDN w:val="0"/>
        <w:adjustRightInd w:val="0"/>
        <w:ind w:firstLine="709"/>
        <w:rPr>
          <w:rFonts w:ascii="Times New Roman" w:hAnsi="Times New Roman"/>
        </w:rPr>
      </w:pPr>
    </w:p>
    <w:p w:rsidR="009306FE" w:rsidRPr="00AE4E81" w:rsidRDefault="009306FE" w:rsidP="00EE7306">
      <w:pPr>
        <w:autoSpaceDE w:val="0"/>
        <w:autoSpaceDN w:val="0"/>
        <w:adjustRightInd w:val="0"/>
        <w:ind w:firstLine="709"/>
        <w:rPr>
          <w:rFonts w:ascii="Times New Roman" w:hAnsi="Times New Roman"/>
        </w:rPr>
      </w:pPr>
      <w:r w:rsidRPr="00AE4E81">
        <w:rPr>
          <w:rFonts w:ascii="Times New Roman" w:hAnsi="Times New Roman"/>
        </w:rPr>
        <w:t xml:space="preserve">Почва является местом сосредоточения всех загрязняющих веществ, главным образом поступающих с воздухом. Перемещаясь воздушными потоками на большие расстояния от места выброса, они возвращаются с атмосферными осадками, загрязняя почву и растительность, вызывая разрушения самой экосистемы. Также почва является важнейшим объектом биосферы, где происходит обезвреживание и разрушение подавляющего большинства органических, неорганических и биологических загрязнений окружающей среды. Уровень загрязнения почвы оказывает заметное влияние на контактирующие с ней среды: воздух, подземные и поверхностные воды, растения. </w:t>
      </w:r>
    </w:p>
    <w:p w:rsidR="00EB2BD4" w:rsidRPr="00AE4E81" w:rsidRDefault="009306FE" w:rsidP="00EE7306">
      <w:pPr>
        <w:ind w:firstLine="709"/>
        <w:rPr>
          <w:rFonts w:ascii="Times New Roman" w:hAnsi="Times New Roman"/>
        </w:rPr>
      </w:pPr>
      <w:r w:rsidRPr="00AE4E81">
        <w:rPr>
          <w:rFonts w:ascii="Times New Roman" w:hAnsi="Times New Roman"/>
        </w:rPr>
        <w:t>Нарушенными считают почвы, утратившие свое плодородие и ценность в связи с хозяйственной деятельностью человека. Почвы нарушаются в результате образования карьерных выемок, траншей и трасс трубопроводов, ликвидированных предприятий, строительства промышленных площадок и транспортных коммуникаций и др.</w:t>
      </w:r>
    </w:p>
    <w:p w:rsidR="00EB2BD4" w:rsidRPr="00AE4E81" w:rsidRDefault="00EB2BD4" w:rsidP="00EE7306">
      <w:pPr>
        <w:ind w:firstLine="709"/>
        <w:rPr>
          <w:rFonts w:ascii="Times New Roman" w:hAnsi="Times New Roman"/>
        </w:rPr>
      </w:pPr>
      <w:r w:rsidRPr="00AE4E81">
        <w:rPr>
          <w:rFonts w:ascii="Times New Roman" w:hAnsi="Times New Roman"/>
          <w:lang w:bidi="ru-RU"/>
        </w:rPr>
        <w:t>Источником загрязнения почв проектируемой территории являются бытовые отходы, мусор, загрязнения от автотранспорта.</w:t>
      </w:r>
    </w:p>
    <w:p w:rsidR="00EB2BD4" w:rsidRPr="00AE4E81" w:rsidRDefault="00EB2BD4" w:rsidP="00EE7306">
      <w:pPr>
        <w:ind w:firstLine="760"/>
        <w:rPr>
          <w:rFonts w:ascii="Times New Roman" w:hAnsi="Times New Roman"/>
          <w:lang w:bidi="ru-RU"/>
        </w:rPr>
      </w:pPr>
      <w:r w:rsidRPr="00AE4E81">
        <w:rPr>
          <w:rFonts w:ascii="Times New Roman" w:hAnsi="Times New Roman"/>
          <w:lang w:bidi="ru-RU"/>
        </w:rPr>
        <w:t>Автомобильные дороги оказывают негативное влияние на все компоненты окружающей среды, включая почву. При эксплуатации дорог происходит постоянное загрязнение почв такими тяжелыми металлами, как свинец, цинк, медь, кадмий и некоторые другие. Из этих металлов особо выделяется свинец, к значительным выбросам которого приводит применение этилированных марок бензина в карбюраторных двигателях автотранспорта.</w:t>
      </w:r>
    </w:p>
    <w:p w:rsidR="00EB2BD4" w:rsidRPr="00AE4E81" w:rsidRDefault="00EB2BD4" w:rsidP="00EE7306">
      <w:pPr>
        <w:widowControl w:val="0"/>
        <w:ind w:firstLine="740"/>
        <w:rPr>
          <w:rFonts w:ascii="Times New Roman" w:hAnsi="Times New Roman"/>
          <w:lang w:bidi="ru-RU"/>
        </w:rPr>
      </w:pPr>
      <w:r w:rsidRPr="00AE4E81">
        <w:rPr>
          <w:rFonts w:ascii="Times New Roman" w:hAnsi="Times New Roman"/>
          <w:lang w:bidi="ru-RU"/>
        </w:rPr>
        <w:t>Считается, что около 20% общего количества свинца разносится с газами в виде аэрозолей, 80% - выпадает в виде твердых частиц и водорастворимых соединений на поверхности прилегающих к автодороге земель, накапливается в верхнем (до 10 см) слое почв.</w:t>
      </w:r>
    </w:p>
    <w:p w:rsidR="009306FE" w:rsidRPr="00AE4E81" w:rsidRDefault="009306FE" w:rsidP="00EE7306">
      <w:pPr>
        <w:ind w:right="45" w:firstLine="709"/>
        <w:rPr>
          <w:rFonts w:ascii="Times New Roman" w:eastAsia="Calibri" w:hAnsi="Times New Roman"/>
          <w:lang w:eastAsia="en-US"/>
        </w:rPr>
      </w:pPr>
      <w:r w:rsidRPr="00AE4E81">
        <w:rPr>
          <w:rFonts w:ascii="Times New Roman" w:eastAsia="Calibri" w:hAnsi="Times New Roman"/>
          <w:lang w:eastAsia="en-US"/>
        </w:rPr>
        <w:t xml:space="preserve">Надзор за соблюдением требований санитарного законодательства к почвам, содержанию территорий городских и сельских поселений, проведением мероприятий по предотвращению ее загрязнения осуществлялся на основании действующих нормативных правовых актов: Федерального закона </w:t>
      </w:r>
      <w:r w:rsidR="00AE6EBE" w:rsidRPr="00AE4E81">
        <w:rPr>
          <w:rFonts w:ascii="Times New Roman" w:eastAsia="Calibri" w:hAnsi="Times New Roman"/>
          <w:lang w:eastAsia="en-US"/>
        </w:rPr>
        <w:t>«</w:t>
      </w:r>
      <w:r w:rsidRPr="00AE4E81">
        <w:rPr>
          <w:rFonts w:ascii="Times New Roman" w:eastAsia="Calibri" w:hAnsi="Times New Roman"/>
          <w:lang w:eastAsia="en-US"/>
        </w:rPr>
        <w:t>О санитарно - эпидемиологическом благополучии населения</w:t>
      </w:r>
      <w:r w:rsidR="00AE6EBE" w:rsidRPr="00AE4E81">
        <w:rPr>
          <w:rFonts w:ascii="Times New Roman" w:eastAsia="Calibri" w:hAnsi="Times New Roman"/>
          <w:lang w:eastAsia="en-US"/>
        </w:rPr>
        <w:t>»</w:t>
      </w:r>
      <w:r w:rsidRPr="00AE4E81">
        <w:rPr>
          <w:rFonts w:ascii="Times New Roman" w:eastAsia="Calibri" w:hAnsi="Times New Roman"/>
          <w:lang w:eastAsia="en-US"/>
        </w:rPr>
        <w:t xml:space="preserve"> от 30.03.99 № 52-ФЗ (с дополнениями и изменениями); СанПиН 2.1.7.1287-03 </w:t>
      </w:r>
      <w:r w:rsidR="00AE6EBE" w:rsidRPr="00AE4E81">
        <w:rPr>
          <w:rFonts w:ascii="Times New Roman" w:eastAsia="Calibri" w:hAnsi="Times New Roman"/>
          <w:lang w:eastAsia="en-US"/>
        </w:rPr>
        <w:t>«</w:t>
      </w:r>
      <w:r w:rsidRPr="00AE4E81">
        <w:rPr>
          <w:rFonts w:ascii="Times New Roman" w:eastAsia="Calibri" w:hAnsi="Times New Roman"/>
          <w:lang w:eastAsia="en-US"/>
        </w:rPr>
        <w:t>Санитарно-эпидемиологические требования к качеству почвы</w:t>
      </w:r>
      <w:r w:rsidR="00AE6EBE" w:rsidRPr="00AE4E81">
        <w:rPr>
          <w:rFonts w:ascii="Times New Roman" w:eastAsia="Calibri" w:hAnsi="Times New Roman"/>
          <w:lang w:eastAsia="en-US"/>
        </w:rPr>
        <w:t>»</w:t>
      </w:r>
      <w:r w:rsidRPr="00AE4E81">
        <w:rPr>
          <w:rFonts w:ascii="Times New Roman" w:eastAsia="Calibri" w:hAnsi="Times New Roman"/>
          <w:lang w:eastAsia="en-US"/>
        </w:rPr>
        <w:t xml:space="preserve"> (в ред. Изменения </w:t>
      </w:r>
      <w:r w:rsidR="006743A8" w:rsidRPr="00AE4E81">
        <w:rPr>
          <w:rFonts w:ascii="Times New Roman" w:eastAsia="Calibri" w:hAnsi="Times New Roman"/>
          <w:lang w:eastAsia="en-US"/>
        </w:rPr>
        <w:t>№</w:t>
      </w:r>
      <w:r w:rsidRPr="00AE4E81">
        <w:rPr>
          <w:rFonts w:ascii="Times New Roman" w:eastAsia="Calibri" w:hAnsi="Times New Roman"/>
          <w:lang w:eastAsia="en-US"/>
        </w:rPr>
        <w:t xml:space="preserve"> 1, утв. Постановлением Главного государственного санитарного врача РФ от 25.04.2007 </w:t>
      </w:r>
      <w:r w:rsidR="006743A8" w:rsidRPr="00AE4E81">
        <w:rPr>
          <w:rFonts w:ascii="Times New Roman" w:eastAsia="Calibri" w:hAnsi="Times New Roman"/>
          <w:lang w:eastAsia="en-US"/>
        </w:rPr>
        <w:t>№</w:t>
      </w:r>
      <w:r w:rsidRPr="00AE4E81">
        <w:rPr>
          <w:rFonts w:ascii="Times New Roman" w:eastAsia="Calibri" w:hAnsi="Times New Roman"/>
          <w:lang w:eastAsia="en-US"/>
        </w:rPr>
        <w:t xml:space="preserve"> 20); ГН 2.1.7.2041-06 </w:t>
      </w:r>
      <w:r w:rsidR="00AE6EBE" w:rsidRPr="00AE4E81">
        <w:rPr>
          <w:rFonts w:ascii="Times New Roman" w:eastAsia="Calibri" w:hAnsi="Times New Roman"/>
          <w:lang w:eastAsia="en-US"/>
        </w:rPr>
        <w:t>«</w:t>
      </w:r>
      <w:r w:rsidRPr="00AE4E81">
        <w:rPr>
          <w:rFonts w:ascii="Times New Roman" w:eastAsia="Calibri" w:hAnsi="Times New Roman"/>
          <w:lang w:eastAsia="en-US"/>
        </w:rPr>
        <w:t>Предельно допустимые концентрации (ПДК) химических веществ в почве</w:t>
      </w:r>
      <w:r w:rsidR="00AE6EBE" w:rsidRPr="00AE4E81">
        <w:rPr>
          <w:rFonts w:ascii="Times New Roman" w:eastAsia="Calibri" w:hAnsi="Times New Roman"/>
          <w:lang w:eastAsia="en-US"/>
        </w:rPr>
        <w:t>»</w:t>
      </w:r>
      <w:r w:rsidRPr="00AE4E81">
        <w:rPr>
          <w:rFonts w:ascii="Times New Roman" w:eastAsia="Calibri" w:hAnsi="Times New Roman"/>
          <w:lang w:eastAsia="en-US"/>
        </w:rPr>
        <w:t xml:space="preserve">; ГН </w:t>
      </w:r>
      <w:r w:rsidRPr="00AE4E81">
        <w:rPr>
          <w:rFonts w:ascii="Times New Roman" w:eastAsia="Calibri" w:hAnsi="Times New Roman"/>
          <w:lang w:eastAsia="en-US"/>
        </w:rPr>
        <w:lastRenderedPageBreak/>
        <w:t xml:space="preserve">2.1.7.2511-09 </w:t>
      </w:r>
      <w:r w:rsidR="00AE6EBE" w:rsidRPr="00AE4E81">
        <w:rPr>
          <w:rFonts w:ascii="Times New Roman" w:eastAsia="Calibri" w:hAnsi="Times New Roman"/>
          <w:lang w:eastAsia="en-US"/>
        </w:rPr>
        <w:t>«</w:t>
      </w:r>
      <w:r w:rsidRPr="00AE4E81">
        <w:rPr>
          <w:rFonts w:ascii="Times New Roman" w:eastAsia="Calibri" w:hAnsi="Times New Roman"/>
          <w:lang w:eastAsia="en-US"/>
        </w:rPr>
        <w:t>Ориентировочно допустимые концентрации (ОДК) химических веществ в почве</w:t>
      </w:r>
      <w:r w:rsidR="00AE6EBE" w:rsidRPr="00AE4E81">
        <w:rPr>
          <w:rFonts w:ascii="Times New Roman" w:eastAsia="Calibri" w:hAnsi="Times New Roman"/>
          <w:lang w:eastAsia="en-US"/>
        </w:rPr>
        <w:t>»</w:t>
      </w:r>
      <w:r w:rsidRPr="00AE4E81">
        <w:rPr>
          <w:rFonts w:ascii="Times New Roman" w:eastAsia="Calibri" w:hAnsi="Times New Roman"/>
          <w:lang w:eastAsia="en-US"/>
        </w:rPr>
        <w:t>.</w:t>
      </w:r>
    </w:p>
    <w:p w:rsidR="009306FE" w:rsidRPr="00AE4E81" w:rsidRDefault="009306FE" w:rsidP="00EE7306">
      <w:pPr>
        <w:ind w:firstLine="709"/>
        <w:rPr>
          <w:rFonts w:ascii="Times New Roman" w:hAnsi="Times New Roman"/>
        </w:rPr>
      </w:pPr>
      <w:r w:rsidRPr="00AE4E81">
        <w:rPr>
          <w:rFonts w:ascii="Times New Roman" w:hAnsi="Times New Roman"/>
        </w:rPr>
        <w:t>Решение вопросов охраны окружающей среды требует выполнения на современном уровне комплекса мероприятий по совершенствованию схемы санитарной очистки и уборки населенных мест.</w:t>
      </w:r>
    </w:p>
    <w:p w:rsidR="00FA5ADA" w:rsidRPr="00C16347" w:rsidRDefault="00FA5ADA" w:rsidP="00EE7306">
      <w:pPr>
        <w:autoSpaceDE w:val="0"/>
        <w:autoSpaceDN w:val="0"/>
        <w:adjustRightInd w:val="0"/>
        <w:ind w:firstLine="709"/>
        <w:rPr>
          <w:rFonts w:ascii="Times New Roman" w:hAnsi="Times New Roman"/>
          <w:b/>
          <w:bCs/>
          <w:i/>
          <w:iCs/>
          <w:color w:val="FF0000"/>
        </w:rPr>
      </w:pPr>
    </w:p>
    <w:p w:rsidR="009306FE" w:rsidRPr="00AE4E81" w:rsidRDefault="009306FE" w:rsidP="00EE7306">
      <w:pPr>
        <w:autoSpaceDE w:val="0"/>
        <w:autoSpaceDN w:val="0"/>
        <w:adjustRightInd w:val="0"/>
        <w:ind w:firstLine="709"/>
        <w:rPr>
          <w:rFonts w:ascii="Times New Roman" w:hAnsi="Times New Roman"/>
          <w:b/>
          <w:bCs/>
          <w:i/>
          <w:iCs/>
        </w:rPr>
      </w:pPr>
      <w:r w:rsidRPr="00AE4E81">
        <w:rPr>
          <w:rFonts w:ascii="Times New Roman" w:hAnsi="Times New Roman"/>
          <w:b/>
          <w:bCs/>
          <w:i/>
          <w:iCs/>
        </w:rPr>
        <w:t xml:space="preserve">Основные источники загрязнения почв </w:t>
      </w:r>
    </w:p>
    <w:p w:rsidR="009306FE" w:rsidRPr="00AE4E81" w:rsidRDefault="009306FE" w:rsidP="00EE7306">
      <w:pPr>
        <w:autoSpaceDE w:val="0"/>
        <w:autoSpaceDN w:val="0"/>
        <w:adjustRightInd w:val="0"/>
        <w:ind w:firstLine="709"/>
        <w:rPr>
          <w:rFonts w:ascii="Times New Roman" w:hAnsi="Times New Roman"/>
        </w:rPr>
      </w:pPr>
    </w:p>
    <w:p w:rsidR="00F64C10" w:rsidRPr="00AE4E81" w:rsidRDefault="009306FE" w:rsidP="00F64C10">
      <w:pPr>
        <w:autoSpaceDE w:val="0"/>
        <w:autoSpaceDN w:val="0"/>
        <w:adjustRightInd w:val="0"/>
        <w:ind w:firstLine="709"/>
        <w:rPr>
          <w:rFonts w:ascii="Times New Roman" w:hAnsi="Times New Roman"/>
        </w:rPr>
      </w:pPr>
      <w:r w:rsidRPr="00AE4E81">
        <w:rPr>
          <w:rFonts w:ascii="Times New Roman" w:hAnsi="Times New Roman"/>
        </w:rPr>
        <w:t>Почва, как фактор окружающей среды, может служить источником вторичного загрязнения подземных вод, атмосферного воздуха, сельскохозяйственной продукции. В почве кумулируются химические загрязнения, сохраняют жизнеспособность патогенная микрофлора, что создает опасность для здоровья населения.</w:t>
      </w:r>
    </w:p>
    <w:p w:rsidR="00F64C10" w:rsidRPr="00AE4E81" w:rsidRDefault="00F64C10" w:rsidP="00F64C10">
      <w:pPr>
        <w:autoSpaceDE w:val="0"/>
        <w:autoSpaceDN w:val="0"/>
        <w:adjustRightInd w:val="0"/>
        <w:ind w:firstLine="709"/>
        <w:rPr>
          <w:rFonts w:ascii="Times New Roman" w:hAnsi="Times New Roman"/>
        </w:rPr>
      </w:pPr>
      <w:r w:rsidRPr="00AE4E81">
        <w:rPr>
          <w:rFonts w:ascii="Times New Roman" w:hAnsi="Times New Roman"/>
        </w:rPr>
        <w:t>Основную проблему составляет загрязнение почв отходами производства и потребления. Из общего объема твердых бытовых отходов 90% размещается на полигонах ТБО, а 10% несанкционированно размещается в окружающей среде. Несанкционированное размещение отходов в окружающей среде приводит к нанесению существенного экологического ущерба, ухудшению санитарно-эпидемиологической ситуации.</w:t>
      </w:r>
    </w:p>
    <w:p w:rsidR="00055A1D" w:rsidRPr="00AE4E81" w:rsidRDefault="009306FE" w:rsidP="00055A1D">
      <w:pPr>
        <w:autoSpaceDE w:val="0"/>
        <w:autoSpaceDN w:val="0"/>
        <w:adjustRightInd w:val="0"/>
        <w:ind w:firstLine="709"/>
        <w:rPr>
          <w:rFonts w:ascii="Times New Roman" w:hAnsi="Times New Roman"/>
        </w:rPr>
      </w:pPr>
      <w:r w:rsidRPr="00AE4E81">
        <w:rPr>
          <w:rFonts w:ascii="Times New Roman" w:hAnsi="Times New Roman"/>
        </w:rPr>
        <w:t xml:space="preserve">Данных об объемах образования бытовых отходов на территории </w:t>
      </w:r>
      <w:r w:rsidR="00C16347" w:rsidRPr="00AE4E81">
        <w:rPr>
          <w:rFonts w:ascii="Times New Roman" w:hAnsi="Times New Roman"/>
        </w:rPr>
        <w:t>Пуркаевского</w:t>
      </w:r>
      <w:r w:rsidR="00DA29E6" w:rsidRPr="00AE4E81">
        <w:rPr>
          <w:rFonts w:ascii="Times New Roman" w:hAnsi="Times New Roman"/>
        </w:rPr>
        <w:t xml:space="preserve"> сельского поселения</w:t>
      </w:r>
      <w:r w:rsidRPr="00AE4E81">
        <w:rPr>
          <w:rFonts w:ascii="Times New Roman" w:hAnsi="Times New Roman"/>
        </w:rPr>
        <w:t xml:space="preserve"> отсутствуют.</w:t>
      </w:r>
    </w:p>
    <w:p w:rsidR="009C2092" w:rsidRPr="00AE4E81" w:rsidRDefault="009306FE" w:rsidP="009C2092">
      <w:pPr>
        <w:pStyle w:val="Style62"/>
        <w:widowControl/>
        <w:spacing w:line="240" w:lineRule="auto"/>
        <w:ind w:firstLine="709"/>
        <w:rPr>
          <w:rStyle w:val="FontStyle168"/>
          <w:sz w:val="24"/>
          <w:szCs w:val="24"/>
        </w:rPr>
      </w:pPr>
      <w:r w:rsidRPr="00AE4E81">
        <w:t xml:space="preserve">На территории </w:t>
      </w:r>
      <w:r w:rsidR="00F64C10" w:rsidRPr="00AE4E81">
        <w:t>поселения</w:t>
      </w:r>
      <w:r w:rsidRPr="00AE4E81">
        <w:t xml:space="preserve"> отсутствуют санкционированные территории по сбору мусора</w:t>
      </w:r>
      <w:r w:rsidR="009C2092" w:rsidRPr="00AE4E81">
        <w:rPr>
          <w:bCs/>
          <w:kern w:val="32"/>
        </w:rPr>
        <w:t>. Также на территории поселения имется скотомогильник</w:t>
      </w:r>
      <w:r w:rsidR="009C2092" w:rsidRPr="00AE4E81">
        <w:rPr>
          <w:rStyle w:val="FontStyle168"/>
          <w:sz w:val="24"/>
          <w:szCs w:val="24"/>
        </w:rPr>
        <w:t xml:space="preserve">, который является бесхозным и не отвечает требованиям безопасности - не огорожен глухим забором с въездными воротами, не оканавлены и представляют угрозу возникновения и распространения заразных болезней и, прежде всего, сбирской язвы. </w:t>
      </w:r>
    </w:p>
    <w:p w:rsidR="00791DFC" w:rsidRPr="00AE4E81" w:rsidRDefault="00791DFC" w:rsidP="00791DFC">
      <w:pPr>
        <w:tabs>
          <w:tab w:val="left" w:pos="0"/>
        </w:tabs>
        <w:ind w:firstLine="709"/>
        <w:rPr>
          <w:rFonts w:ascii="Times New Roman" w:hAnsi="Times New Roman"/>
        </w:rPr>
      </w:pPr>
      <w:r w:rsidRPr="00AE4E81">
        <w:rPr>
          <w:rFonts w:ascii="Times New Roman" w:hAnsi="Times New Roman"/>
        </w:rPr>
        <w:t xml:space="preserve">В </w:t>
      </w:r>
      <w:r w:rsidR="00DA29E6" w:rsidRPr="00AE4E81">
        <w:rPr>
          <w:rFonts w:ascii="Times New Roman" w:hAnsi="Times New Roman"/>
        </w:rPr>
        <w:t>Дубенском муниципальном районе</w:t>
      </w:r>
      <w:r w:rsidRPr="00AE4E81">
        <w:rPr>
          <w:rFonts w:ascii="Times New Roman" w:hAnsi="Times New Roman"/>
        </w:rPr>
        <w:t xml:space="preserve"> не организованы пункты приема бумаги, картона, резинотехнических изделий, стеклобоя. Отсутствуют мощности по переработке полиэтилена, пластиковой бутылки, текстиля.</w:t>
      </w:r>
    </w:p>
    <w:p w:rsidR="009306FE" w:rsidRPr="00AE4E81" w:rsidRDefault="009306FE" w:rsidP="00EE7306">
      <w:pPr>
        <w:autoSpaceDE w:val="0"/>
        <w:autoSpaceDN w:val="0"/>
        <w:adjustRightInd w:val="0"/>
        <w:ind w:firstLine="709"/>
        <w:rPr>
          <w:rFonts w:ascii="Times New Roman" w:hAnsi="Times New Roman"/>
        </w:rPr>
      </w:pPr>
      <w:r w:rsidRPr="00AE4E81">
        <w:rPr>
          <w:rFonts w:ascii="Times New Roman" w:hAnsi="Times New Roman"/>
        </w:rPr>
        <w:t>Свалки представляют серьезную опасность, так как существенно влияют на все компоненты окружающей среды и являются мощным загрязнителем атмосферного воздуха, почв, и соответственно создаёт возможность для загрязнения подземных и поверхностных вод.</w:t>
      </w:r>
    </w:p>
    <w:p w:rsidR="009306FE" w:rsidRPr="00AE4E81" w:rsidRDefault="009306FE" w:rsidP="00EE7306">
      <w:pPr>
        <w:autoSpaceDE w:val="0"/>
        <w:autoSpaceDN w:val="0"/>
        <w:adjustRightInd w:val="0"/>
        <w:ind w:firstLine="709"/>
        <w:rPr>
          <w:rFonts w:ascii="Times New Roman" w:hAnsi="Times New Roman"/>
        </w:rPr>
      </w:pPr>
      <w:r w:rsidRPr="00AE4E81">
        <w:rPr>
          <w:rFonts w:ascii="Times New Roman" w:hAnsi="Times New Roman"/>
        </w:rPr>
        <w:t xml:space="preserve">При интенсивных осадках на нарушенных антропогенным воздействием склонах вполне возможны проявление или активизация водно-эрозионных процессов – плоскостного смыва и линейной эрозии. Последняя наиболее активна по колеям неулучшенных грунтовых автомобильных дорог. </w:t>
      </w:r>
    </w:p>
    <w:p w:rsidR="009306FE" w:rsidRPr="00AE4E81" w:rsidRDefault="009306FE" w:rsidP="00EE7306">
      <w:pPr>
        <w:autoSpaceDE w:val="0"/>
        <w:autoSpaceDN w:val="0"/>
        <w:adjustRightInd w:val="0"/>
        <w:ind w:firstLine="709"/>
        <w:rPr>
          <w:rFonts w:ascii="Times New Roman" w:hAnsi="Times New Roman"/>
        </w:rPr>
      </w:pPr>
      <w:r w:rsidRPr="00AE4E81">
        <w:rPr>
          <w:rFonts w:ascii="Times New Roman" w:hAnsi="Times New Roman"/>
        </w:rPr>
        <w:t xml:space="preserve">Решение вопросов охраны окружающей среды требует выполнения на современном уровне комплекса мероприятий по совершенствованию схемы санитарной очистки и уборки населенных мест. </w:t>
      </w:r>
    </w:p>
    <w:p w:rsidR="009306FE" w:rsidRPr="00AE4E81" w:rsidRDefault="009306FE" w:rsidP="00EE7306">
      <w:pPr>
        <w:autoSpaceDE w:val="0"/>
        <w:autoSpaceDN w:val="0"/>
        <w:adjustRightInd w:val="0"/>
        <w:ind w:firstLine="709"/>
        <w:rPr>
          <w:rFonts w:ascii="Times New Roman" w:hAnsi="Times New Roman"/>
        </w:rPr>
      </w:pPr>
      <w:r w:rsidRPr="00AE4E81">
        <w:rPr>
          <w:rFonts w:ascii="Times New Roman" w:hAnsi="Times New Roman"/>
        </w:rPr>
        <w:t xml:space="preserve">Первоочередными задачами в области охраны окружающей среды от загрязнения почвы отходами производства и потребления являются – внедрение системы селективного сбора отходов и возвращение вторичных ресурсов в дальнейшую переработку, которая будет являться возможным решением проблемы заполнения полигона. </w:t>
      </w:r>
    </w:p>
    <w:p w:rsidR="009306FE" w:rsidRPr="00AE4E81" w:rsidRDefault="009306FE" w:rsidP="00EE7306">
      <w:pPr>
        <w:autoSpaceDE w:val="0"/>
        <w:autoSpaceDN w:val="0"/>
        <w:adjustRightInd w:val="0"/>
        <w:ind w:firstLine="709"/>
        <w:rPr>
          <w:rFonts w:ascii="Times New Roman" w:hAnsi="Times New Roman"/>
        </w:rPr>
      </w:pPr>
      <w:r w:rsidRPr="00AE4E81">
        <w:rPr>
          <w:rFonts w:ascii="Times New Roman" w:hAnsi="Times New Roman"/>
        </w:rPr>
        <w:t xml:space="preserve">Кроме того, потенциальными источниками загрязнения почв на территории поселения являются: </w:t>
      </w:r>
    </w:p>
    <w:p w:rsidR="009306FE" w:rsidRPr="00AE4E81" w:rsidRDefault="009306FE" w:rsidP="00EE7306">
      <w:pPr>
        <w:autoSpaceDE w:val="0"/>
        <w:autoSpaceDN w:val="0"/>
        <w:adjustRightInd w:val="0"/>
        <w:ind w:firstLine="709"/>
        <w:rPr>
          <w:rFonts w:ascii="Times New Roman" w:hAnsi="Times New Roman"/>
        </w:rPr>
      </w:pPr>
      <w:r w:rsidRPr="00AE4E81">
        <w:rPr>
          <w:rFonts w:ascii="Times New Roman" w:hAnsi="Times New Roman"/>
        </w:rPr>
        <w:t xml:space="preserve">- механическое воздействие при строительстве и эксплуатации проектируемых объектов, включая изъятие отдельных почвенных горизонтов или толщи в целом, нарушение верхнего слоя почв в результате строительства площадных сооружений, строительства и </w:t>
      </w:r>
      <w:r w:rsidRPr="00AE4E81">
        <w:rPr>
          <w:rFonts w:ascii="Times New Roman" w:hAnsi="Times New Roman"/>
        </w:rPr>
        <w:lastRenderedPageBreak/>
        <w:t xml:space="preserve">эксплуатации коммуникаций (дорог и т.д.). К факторам механического воздействия также следует относить изъятие из ландшафта наземного растительного покрова и подстилки; </w:t>
      </w:r>
    </w:p>
    <w:p w:rsidR="009306FE" w:rsidRPr="00AE4E81" w:rsidRDefault="009306FE" w:rsidP="00EE7306">
      <w:pPr>
        <w:autoSpaceDE w:val="0"/>
        <w:autoSpaceDN w:val="0"/>
        <w:adjustRightInd w:val="0"/>
        <w:ind w:firstLine="709"/>
        <w:rPr>
          <w:rFonts w:ascii="Times New Roman" w:hAnsi="Times New Roman"/>
        </w:rPr>
      </w:pPr>
      <w:r w:rsidRPr="00AE4E81">
        <w:rPr>
          <w:rFonts w:ascii="Times New Roman" w:hAnsi="Times New Roman"/>
        </w:rPr>
        <w:t xml:space="preserve">- химическое загрязнение почв производственными и хозяйственно-бытовыми выбросами и отходами; </w:t>
      </w:r>
    </w:p>
    <w:p w:rsidR="009306FE" w:rsidRPr="00AE4E81" w:rsidRDefault="009306FE" w:rsidP="00EE7306">
      <w:pPr>
        <w:autoSpaceDE w:val="0"/>
        <w:autoSpaceDN w:val="0"/>
        <w:adjustRightInd w:val="0"/>
        <w:ind w:firstLine="709"/>
        <w:rPr>
          <w:rFonts w:ascii="Times New Roman" w:hAnsi="Times New Roman"/>
        </w:rPr>
      </w:pPr>
      <w:r w:rsidRPr="00AE4E81">
        <w:rPr>
          <w:rFonts w:ascii="Times New Roman" w:hAnsi="Times New Roman"/>
        </w:rPr>
        <w:t xml:space="preserve">- строительные отходы; </w:t>
      </w:r>
    </w:p>
    <w:p w:rsidR="009306FE" w:rsidRPr="00AE4E81" w:rsidRDefault="009306FE" w:rsidP="00EE7306">
      <w:pPr>
        <w:autoSpaceDE w:val="0"/>
        <w:autoSpaceDN w:val="0"/>
        <w:adjustRightInd w:val="0"/>
        <w:ind w:firstLine="709"/>
        <w:rPr>
          <w:rFonts w:ascii="Times New Roman" w:hAnsi="Times New Roman"/>
        </w:rPr>
      </w:pPr>
      <w:r w:rsidRPr="00AE4E81">
        <w:rPr>
          <w:rFonts w:ascii="Times New Roman" w:hAnsi="Times New Roman"/>
        </w:rPr>
        <w:t xml:space="preserve">- продукты сгорания топлива при работе двигателей внутреннего сгорания; </w:t>
      </w:r>
    </w:p>
    <w:p w:rsidR="009306FE" w:rsidRPr="00AE4E81" w:rsidRDefault="009306FE" w:rsidP="00EE7306">
      <w:pPr>
        <w:autoSpaceDE w:val="0"/>
        <w:autoSpaceDN w:val="0"/>
        <w:adjustRightInd w:val="0"/>
        <w:ind w:firstLine="709"/>
        <w:rPr>
          <w:rFonts w:ascii="Times New Roman" w:hAnsi="Times New Roman"/>
        </w:rPr>
      </w:pPr>
      <w:r w:rsidRPr="00AE4E81">
        <w:rPr>
          <w:rFonts w:ascii="Times New Roman" w:hAnsi="Times New Roman"/>
        </w:rPr>
        <w:t xml:space="preserve">- хозяйственно-бытовые сточные воды; </w:t>
      </w:r>
    </w:p>
    <w:p w:rsidR="009306FE" w:rsidRPr="00AE4E81" w:rsidRDefault="009306FE" w:rsidP="00EE7306">
      <w:pPr>
        <w:autoSpaceDE w:val="0"/>
        <w:autoSpaceDN w:val="0"/>
        <w:adjustRightInd w:val="0"/>
        <w:ind w:firstLine="709"/>
        <w:rPr>
          <w:rFonts w:ascii="Times New Roman" w:hAnsi="Times New Roman"/>
        </w:rPr>
      </w:pPr>
      <w:r w:rsidRPr="00AE4E81">
        <w:rPr>
          <w:rFonts w:ascii="Times New Roman" w:hAnsi="Times New Roman"/>
        </w:rPr>
        <w:t>- горюче-смазочные материалы. Вследствие смыва загрязняющих веществ при выпадении осадков и снеготаянии возможно локальное загрязнение вблизи таких сооружений, как парковка автотранспорта, конюшня, коровник или свинарник;</w:t>
      </w:r>
    </w:p>
    <w:p w:rsidR="009306FE" w:rsidRPr="00AE4E81" w:rsidRDefault="009306FE" w:rsidP="00EE7306">
      <w:pPr>
        <w:autoSpaceDE w:val="0"/>
        <w:autoSpaceDN w:val="0"/>
        <w:adjustRightInd w:val="0"/>
        <w:ind w:firstLine="709"/>
        <w:rPr>
          <w:rFonts w:ascii="Times New Roman" w:hAnsi="Times New Roman"/>
        </w:rPr>
      </w:pPr>
      <w:r w:rsidRPr="00AE4E81">
        <w:rPr>
          <w:rFonts w:ascii="Times New Roman" w:hAnsi="Times New Roman"/>
        </w:rPr>
        <w:t xml:space="preserve">- источником также может являться антропогенная нарушенность рассматриваемой территории, которая обусловлена воздействием лесных пожаров, рубок просек под ЛЭП к населенным пунктам поселения. </w:t>
      </w:r>
    </w:p>
    <w:p w:rsidR="009306FE" w:rsidRPr="00AE4E81" w:rsidRDefault="009306FE" w:rsidP="00EE7306">
      <w:pPr>
        <w:autoSpaceDE w:val="0"/>
        <w:autoSpaceDN w:val="0"/>
        <w:adjustRightInd w:val="0"/>
        <w:ind w:firstLine="709"/>
        <w:rPr>
          <w:rFonts w:ascii="Times New Roman" w:hAnsi="Times New Roman"/>
        </w:rPr>
      </w:pPr>
    </w:p>
    <w:p w:rsidR="009306FE" w:rsidRPr="00AE4E81" w:rsidRDefault="009306FE" w:rsidP="00EE7306">
      <w:pPr>
        <w:autoSpaceDE w:val="0"/>
        <w:autoSpaceDN w:val="0"/>
        <w:adjustRightInd w:val="0"/>
        <w:ind w:firstLine="709"/>
        <w:rPr>
          <w:rFonts w:ascii="Times New Roman" w:hAnsi="Times New Roman"/>
          <w:b/>
          <w:bCs/>
          <w:i/>
          <w:iCs/>
        </w:rPr>
      </w:pPr>
      <w:r w:rsidRPr="00AE4E81">
        <w:rPr>
          <w:rFonts w:ascii="Times New Roman" w:hAnsi="Times New Roman"/>
          <w:b/>
          <w:bCs/>
          <w:i/>
          <w:iCs/>
        </w:rPr>
        <w:t xml:space="preserve">Рекомендации: </w:t>
      </w:r>
    </w:p>
    <w:p w:rsidR="009306FE" w:rsidRPr="00AE4E81" w:rsidRDefault="009306FE" w:rsidP="00EE7306">
      <w:pPr>
        <w:autoSpaceDE w:val="0"/>
        <w:autoSpaceDN w:val="0"/>
        <w:adjustRightInd w:val="0"/>
        <w:ind w:firstLine="709"/>
        <w:rPr>
          <w:rFonts w:ascii="Times New Roman" w:hAnsi="Times New Roman"/>
        </w:rPr>
      </w:pPr>
    </w:p>
    <w:p w:rsidR="009C2092" w:rsidRPr="00AE4E81" w:rsidRDefault="009306FE" w:rsidP="00F13982">
      <w:pPr>
        <w:ind w:firstLine="709"/>
        <w:rPr>
          <w:rFonts w:ascii="Times New Roman" w:eastAsia="MS Mincho" w:hAnsi="Times New Roman"/>
        </w:rPr>
      </w:pPr>
      <w:r w:rsidRPr="00AE4E81">
        <w:rPr>
          <w:rFonts w:ascii="Times New Roman" w:eastAsia="MS Mincho" w:hAnsi="Times New Roman"/>
        </w:rPr>
        <w:t xml:space="preserve">В целях сохранения и повышения плодородия почв в процессе эксплуатации их необходимо проведение следующих основных мероприятий: </w:t>
      </w:r>
    </w:p>
    <w:p w:rsidR="009306FE" w:rsidRPr="00AE4E81" w:rsidRDefault="009306FE" w:rsidP="00F13982">
      <w:pPr>
        <w:ind w:firstLine="709"/>
        <w:rPr>
          <w:rFonts w:ascii="Times New Roman" w:hAnsi="Times New Roman"/>
        </w:rPr>
      </w:pPr>
      <w:r w:rsidRPr="00AE4E81">
        <w:rPr>
          <w:rFonts w:ascii="Times New Roman" w:hAnsi="Times New Roman"/>
        </w:rPr>
        <w:t>- обработка почв на высоком агротехническом уровне;</w:t>
      </w:r>
    </w:p>
    <w:p w:rsidR="009306FE" w:rsidRPr="00AE4E81" w:rsidRDefault="009306FE" w:rsidP="00F13982">
      <w:pPr>
        <w:ind w:firstLine="709"/>
        <w:rPr>
          <w:rFonts w:ascii="Times New Roman" w:hAnsi="Times New Roman"/>
        </w:rPr>
      </w:pPr>
      <w:r w:rsidRPr="00AE4E81">
        <w:rPr>
          <w:rFonts w:ascii="Times New Roman" w:hAnsi="Times New Roman"/>
        </w:rPr>
        <w:t>- организация агротехнической службы для постоянного контроля за качественным   изменением почвенного покрова и принятия соответствующих мер по его охране;</w:t>
      </w:r>
    </w:p>
    <w:p w:rsidR="009306FE" w:rsidRPr="00AE4E81" w:rsidRDefault="009306FE" w:rsidP="00F13982">
      <w:pPr>
        <w:ind w:firstLine="709"/>
        <w:rPr>
          <w:rFonts w:ascii="Times New Roman" w:hAnsi="Times New Roman"/>
        </w:rPr>
      </w:pPr>
      <w:r w:rsidRPr="00AE4E81">
        <w:rPr>
          <w:rFonts w:ascii="Times New Roman" w:hAnsi="Times New Roman"/>
        </w:rPr>
        <w:t>- внесение минеральных удобрений в строгом соответствии с потребностями почв в отдельных химических компонентах;</w:t>
      </w:r>
    </w:p>
    <w:p w:rsidR="009306FE" w:rsidRPr="00AE4E81" w:rsidRDefault="009306FE" w:rsidP="00F13982">
      <w:pPr>
        <w:ind w:firstLine="709"/>
        <w:rPr>
          <w:rFonts w:ascii="Times New Roman" w:hAnsi="Times New Roman"/>
        </w:rPr>
      </w:pPr>
      <w:r w:rsidRPr="00AE4E81">
        <w:rPr>
          <w:rFonts w:ascii="Times New Roman" w:hAnsi="Times New Roman"/>
        </w:rPr>
        <w:t>- предотвращение загрязнения земель неочищенными сточными водами, ядохимикатами, производственными и прочими технологическими отходами.</w:t>
      </w:r>
    </w:p>
    <w:p w:rsidR="0016570F" w:rsidRPr="00AE4E81" w:rsidRDefault="0016570F" w:rsidP="00EE7306">
      <w:pPr>
        <w:autoSpaceDE w:val="0"/>
        <w:autoSpaceDN w:val="0"/>
        <w:adjustRightInd w:val="0"/>
        <w:ind w:firstLine="709"/>
        <w:rPr>
          <w:rFonts w:ascii="Times New Roman" w:hAnsi="Times New Roman"/>
          <w:b/>
        </w:rPr>
      </w:pPr>
    </w:p>
    <w:p w:rsidR="009306FE" w:rsidRPr="00AE4E81" w:rsidRDefault="009306FE" w:rsidP="00EE7306">
      <w:pPr>
        <w:autoSpaceDE w:val="0"/>
        <w:autoSpaceDN w:val="0"/>
        <w:adjustRightInd w:val="0"/>
        <w:ind w:firstLine="709"/>
        <w:rPr>
          <w:rFonts w:ascii="Times New Roman" w:hAnsi="Times New Roman"/>
          <w:b/>
        </w:rPr>
      </w:pPr>
      <w:r w:rsidRPr="00AE4E81">
        <w:rPr>
          <w:rFonts w:ascii="Times New Roman" w:hAnsi="Times New Roman"/>
          <w:b/>
        </w:rPr>
        <w:t>Проектом планируется:</w:t>
      </w:r>
    </w:p>
    <w:p w:rsidR="009306FE" w:rsidRPr="00AE4E81" w:rsidRDefault="009306FE" w:rsidP="00EE7306">
      <w:pPr>
        <w:ind w:firstLine="709"/>
        <w:rPr>
          <w:rFonts w:ascii="Times New Roman" w:hAnsi="Times New Roman"/>
          <w:b/>
        </w:rPr>
      </w:pPr>
    </w:p>
    <w:p w:rsidR="009C2092" w:rsidRPr="00AE4E81" w:rsidRDefault="00055A1D" w:rsidP="009C2092">
      <w:pPr>
        <w:ind w:firstLine="720"/>
        <w:rPr>
          <w:rFonts w:ascii="Times New Roman" w:hAnsi="Times New Roman"/>
        </w:rPr>
      </w:pPr>
      <w:r w:rsidRPr="00AE4E81">
        <w:rPr>
          <w:rFonts w:ascii="Times New Roman" w:hAnsi="Times New Roman"/>
        </w:rPr>
        <w:t>Ликвидация с проведением дальнейшей р</w:t>
      </w:r>
      <w:r w:rsidR="009C2092" w:rsidRPr="00AE4E81">
        <w:rPr>
          <w:rFonts w:ascii="Times New Roman" w:hAnsi="Times New Roman"/>
        </w:rPr>
        <w:t>екультивации несанкционированных свалок</w:t>
      </w:r>
      <w:r w:rsidRPr="00AE4E81">
        <w:rPr>
          <w:rFonts w:ascii="Times New Roman" w:hAnsi="Times New Roman"/>
        </w:rPr>
        <w:t xml:space="preserve">. Для регулирований вопроса образования ТБО проектом предлагается разработать генеральную схему очистки территории </w:t>
      </w:r>
      <w:r w:rsidR="00C16347" w:rsidRPr="00AE4E81">
        <w:rPr>
          <w:rFonts w:ascii="Times New Roman" w:hAnsi="Times New Roman"/>
        </w:rPr>
        <w:t>Пуркаевского</w:t>
      </w:r>
      <w:r w:rsidR="00DA29E6" w:rsidRPr="00AE4E81">
        <w:rPr>
          <w:rFonts w:ascii="Times New Roman" w:hAnsi="Times New Roman"/>
        </w:rPr>
        <w:t xml:space="preserve"> сельского поселения</w:t>
      </w:r>
      <w:r w:rsidRPr="00AE4E81">
        <w:rPr>
          <w:rFonts w:ascii="Times New Roman" w:hAnsi="Times New Roman"/>
        </w:rPr>
        <w:t xml:space="preserve">. </w:t>
      </w:r>
      <w:r w:rsidR="009C2092" w:rsidRPr="00AE4E81">
        <w:rPr>
          <w:rFonts w:ascii="Times New Roman" w:hAnsi="Times New Roman"/>
        </w:rPr>
        <w:t xml:space="preserve">А также </w:t>
      </w:r>
      <w:r w:rsidR="00114A33" w:rsidRPr="00AE4E81">
        <w:rPr>
          <w:rFonts w:ascii="Times New Roman" w:hAnsi="Times New Roman"/>
        </w:rPr>
        <w:t xml:space="preserve">на перспективу </w:t>
      </w:r>
      <w:r w:rsidR="009C2092" w:rsidRPr="00AE4E81">
        <w:rPr>
          <w:rFonts w:ascii="Times New Roman" w:hAnsi="Times New Roman"/>
        </w:rPr>
        <w:t>консервация скотомогильника с соблюдение зоны санитарной охраны</w:t>
      </w:r>
      <w:r w:rsidR="00114A33" w:rsidRPr="00AE4E81">
        <w:rPr>
          <w:rFonts w:ascii="Times New Roman" w:hAnsi="Times New Roman"/>
        </w:rPr>
        <w:t>.</w:t>
      </w:r>
    </w:p>
    <w:p w:rsidR="00055A1D" w:rsidRPr="00AE4E81" w:rsidRDefault="00055A1D" w:rsidP="00055A1D">
      <w:pPr>
        <w:ind w:firstLine="720"/>
        <w:rPr>
          <w:rFonts w:ascii="Times New Roman" w:hAnsi="Times New Roman"/>
        </w:rPr>
      </w:pPr>
      <w:r w:rsidRPr="00AE4E81">
        <w:rPr>
          <w:rFonts w:ascii="Times New Roman" w:hAnsi="Times New Roman"/>
        </w:rPr>
        <w:t xml:space="preserve">Для объектов 4 и 5 классов опасности, в границы СЗЗ которых попадает жилая застройка, необходимо проводить контрольные измерения поступающих в атмосферный воздух загрязняющих веществ и измерения физического воздействия в случае возникновения жалоб со стороны населения.  </w:t>
      </w:r>
    </w:p>
    <w:p w:rsidR="00055A1D" w:rsidRPr="00AE4E81" w:rsidRDefault="009306FE" w:rsidP="00055A1D">
      <w:pPr>
        <w:ind w:firstLine="720"/>
        <w:rPr>
          <w:rFonts w:ascii="Times New Roman" w:hAnsi="Times New Roman"/>
        </w:rPr>
      </w:pPr>
      <w:r w:rsidRPr="00AE4E81">
        <w:rPr>
          <w:rFonts w:ascii="Times New Roman" w:eastAsia="MS Mincho" w:hAnsi="Times New Roman"/>
          <w:lang w:val="x-none"/>
        </w:rPr>
        <w:t>Для обеспечения охраны и рационального использования почвы необходимо предусмотреть комплекс мероприятий по ее рекультивации. Рекультивации подлежат земли, нарушенные и (или) загрязненные при</w:t>
      </w:r>
      <w:r w:rsidRPr="00AE4E81">
        <w:rPr>
          <w:rFonts w:ascii="Times New Roman" w:eastAsia="MS Mincho" w:hAnsi="Times New Roman"/>
        </w:rPr>
        <w:t xml:space="preserve"> </w:t>
      </w:r>
      <w:r w:rsidRPr="00AE4E81">
        <w:rPr>
          <w:rFonts w:ascii="Times New Roman" w:hAnsi="Times New Roman"/>
          <w:lang w:val="x-none"/>
        </w:rPr>
        <w:t>складировани</w:t>
      </w:r>
      <w:r w:rsidRPr="00AE4E81">
        <w:rPr>
          <w:rFonts w:ascii="Times New Roman" w:hAnsi="Times New Roman"/>
        </w:rPr>
        <w:t>и</w:t>
      </w:r>
      <w:r w:rsidRPr="00AE4E81">
        <w:rPr>
          <w:rFonts w:ascii="Times New Roman" w:hAnsi="Times New Roman"/>
          <w:lang w:val="x-none"/>
        </w:rPr>
        <w:t xml:space="preserve"> и захоронени</w:t>
      </w:r>
      <w:r w:rsidRPr="00AE4E81">
        <w:rPr>
          <w:rFonts w:ascii="Times New Roman" w:hAnsi="Times New Roman"/>
        </w:rPr>
        <w:t xml:space="preserve">и </w:t>
      </w:r>
      <w:r w:rsidRPr="00AE4E81">
        <w:rPr>
          <w:rFonts w:ascii="Times New Roman" w:hAnsi="Times New Roman"/>
          <w:lang w:val="x-none"/>
        </w:rPr>
        <w:t>бытовых и пр. отходов, ядохимикатов</w:t>
      </w:r>
      <w:r w:rsidR="00055A1D" w:rsidRPr="00AE4E81">
        <w:rPr>
          <w:rFonts w:ascii="Times New Roman" w:hAnsi="Times New Roman"/>
        </w:rPr>
        <w:t>.</w:t>
      </w:r>
    </w:p>
    <w:p w:rsidR="00EB2BD4" w:rsidRPr="00AE4E81" w:rsidRDefault="009306FE" w:rsidP="00EE7306">
      <w:pPr>
        <w:ind w:firstLine="720"/>
        <w:rPr>
          <w:rFonts w:ascii="Times New Roman" w:eastAsia="MS Mincho" w:hAnsi="Times New Roman"/>
        </w:rPr>
      </w:pPr>
      <w:r w:rsidRPr="00AE4E81">
        <w:rPr>
          <w:rFonts w:ascii="Times New Roman" w:eastAsia="MS Mincho" w:hAnsi="Times New Roman"/>
          <w:lang w:val="x-none"/>
        </w:rPr>
        <w:t>Порядок выдачи разрешений на проведение внутрихозяйственных работ, связанных с нарушением почвенного покрова, а также приемку и передачу рекультивированных</w:t>
      </w:r>
      <w:r w:rsidRPr="00AE4E81">
        <w:rPr>
          <w:rFonts w:ascii="Times New Roman" w:eastAsia="MS Mincho" w:hAnsi="Times New Roman"/>
        </w:rPr>
        <w:t xml:space="preserve"> </w:t>
      </w:r>
      <w:r w:rsidRPr="00AE4E81">
        <w:rPr>
          <w:rFonts w:ascii="Times New Roman" w:eastAsia="MS Mincho" w:hAnsi="Times New Roman"/>
          <w:lang w:val="x-none"/>
        </w:rPr>
        <w:t xml:space="preserve">земель, необходимо осуществлять в соответствии с требованиями приказа Минприроды РФ и Роскомзема от 22.12.1995 № 525/67 </w:t>
      </w:r>
      <w:r w:rsidR="00AE6EBE" w:rsidRPr="00AE4E81">
        <w:rPr>
          <w:rFonts w:ascii="Times New Roman" w:eastAsia="MS Mincho" w:hAnsi="Times New Roman"/>
          <w:lang w:val="x-none"/>
        </w:rPr>
        <w:t>«</w:t>
      </w:r>
      <w:r w:rsidRPr="00AE4E81">
        <w:rPr>
          <w:rFonts w:ascii="Times New Roman" w:eastAsia="MS Mincho" w:hAnsi="Times New Roman"/>
          <w:lang w:val="x-none"/>
        </w:rPr>
        <w:t>Об утверждении Основных положений о рекультивации земель, снятии, сохранении и рациональном использовании плодородного слоя почвы</w:t>
      </w:r>
      <w:r w:rsidR="00AE6EBE" w:rsidRPr="00AE4E81">
        <w:rPr>
          <w:rFonts w:ascii="Times New Roman" w:eastAsia="MS Mincho" w:hAnsi="Times New Roman"/>
          <w:lang w:val="x-none"/>
        </w:rPr>
        <w:t>»</w:t>
      </w:r>
      <w:r w:rsidRPr="00AE4E81">
        <w:rPr>
          <w:rFonts w:ascii="Times New Roman" w:eastAsia="MS Mincho" w:hAnsi="Times New Roman"/>
          <w:lang w:val="x-none"/>
        </w:rPr>
        <w:t>.</w:t>
      </w:r>
    </w:p>
    <w:p w:rsidR="00EB2BD4" w:rsidRPr="00AE4E81" w:rsidRDefault="00EB2BD4" w:rsidP="00EE7306">
      <w:pPr>
        <w:ind w:firstLine="720"/>
        <w:rPr>
          <w:rFonts w:ascii="Times New Roman" w:eastAsia="MS Mincho" w:hAnsi="Times New Roman"/>
        </w:rPr>
      </w:pPr>
      <w:r w:rsidRPr="00AE4E81">
        <w:rPr>
          <w:rFonts w:ascii="Times New Roman" w:hAnsi="Times New Roman"/>
          <w:lang w:bidi="ru-RU"/>
        </w:rPr>
        <w:t xml:space="preserve">Кардинально проблему загрязнения почв свинцом можно решить переходом на неэтилированный марок бензин. Для обеспечения защиты земель от загрязнения соединениями </w:t>
      </w:r>
      <w:r w:rsidRPr="00AE4E81">
        <w:rPr>
          <w:rFonts w:ascii="Times New Roman" w:hAnsi="Times New Roman"/>
          <w:lang w:bidi="ru-RU"/>
        </w:rPr>
        <w:lastRenderedPageBreak/>
        <w:t>тяжелых металлов рекомендуется древесно-кустарниковые посадки лиственных пород вдоль дорог. Состав пород должен подбираться с учетом рекомендаций по озеленению автомобильных дорог.</w:t>
      </w:r>
    </w:p>
    <w:p w:rsidR="00EB2BD4" w:rsidRPr="00AE4E81" w:rsidRDefault="00EB2BD4" w:rsidP="00EE7306">
      <w:pPr>
        <w:ind w:firstLine="720"/>
        <w:rPr>
          <w:rFonts w:ascii="Times New Roman" w:eastAsia="MS Mincho" w:hAnsi="Times New Roman"/>
        </w:rPr>
      </w:pPr>
      <w:r w:rsidRPr="00AE4E81">
        <w:rPr>
          <w:rFonts w:ascii="Times New Roman" w:hAnsi="Times New Roman"/>
          <w:lang w:bidi="ru-RU"/>
        </w:rPr>
        <w:t>С целью предотвращения загрязнения почвенного покрова, проектом предлагается:</w:t>
      </w:r>
    </w:p>
    <w:p w:rsidR="00EB2BD4" w:rsidRPr="00AE4E81" w:rsidRDefault="00EB2BD4" w:rsidP="00C24DC4">
      <w:pPr>
        <w:widowControl w:val="0"/>
        <w:numPr>
          <w:ilvl w:val="0"/>
          <w:numId w:val="47"/>
        </w:numPr>
        <w:tabs>
          <w:tab w:val="left" w:pos="1038"/>
        </w:tabs>
        <w:ind w:firstLine="740"/>
        <w:jc w:val="left"/>
        <w:rPr>
          <w:rFonts w:ascii="Times New Roman" w:hAnsi="Times New Roman"/>
          <w:lang w:bidi="ru-RU"/>
        </w:rPr>
      </w:pPr>
      <w:r w:rsidRPr="00AE4E81">
        <w:rPr>
          <w:rFonts w:ascii="Times New Roman" w:hAnsi="Times New Roman"/>
          <w:lang w:bidi="ru-RU"/>
        </w:rPr>
        <w:t>организация сбора и удаления бытовых отходов;</w:t>
      </w:r>
    </w:p>
    <w:p w:rsidR="00EB2BD4" w:rsidRPr="00AE4E81" w:rsidRDefault="00EB2BD4" w:rsidP="00C24DC4">
      <w:pPr>
        <w:widowControl w:val="0"/>
        <w:numPr>
          <w:ilvl w:val="0"/>
          <w:numId w:val="47"/>
        </w:numPr>
        <w:tabs>
          <w:tab w:val="left" w:pos="1038"/>
        </w:tabs>
        <w:ind w:firstLine="740"/>
        <w:jc w:val="left"/>
        <w:rPr>
          <w:rFonts w:ascii="Times New Roman" w:hAnsi="Times New Roman"/>
          <w:lang w:bidi="ru-RU"/>
        </w:rPr>
      </w:pPr>
      <w:r w:rsidRPr="00AE4E81">
        <w:rPr>
          <w:rFonts w:ascii="Times New Roman" w:hAnsi="Times New Roman"/>
          <w:lang w:bidi="ru-RU"/>
        </w:rPr>
        <w:t>защитное озеленение полос вдоль автодорог.</w:t>
      </w:r>
    </w:p>
    <w:p w:rsidR="00172100" w:rsidRPr="00AE4E81" w:rsidRDefault="00172100" w:rsidP="00172100">
      <w:pPr>
        <w:widowControl w:val="0"/>
        <w:tabs>
          <w:tab w:val="left" w:pos="1038"/>
        </w:tabs>
        <w:ind w:left="740"/>
        <w:jc w:val="left"/>
        <w:rPr>
          <w:rFonts w:ascii="Times New Roman" w:hAnsi="Times New Roman"/>
          <w:lang w:bidi="ru-RU"/>
        </w:rPr>
      </w:pPr>
    </w:p>
    <w:p w:rsidR="009306FE" w:rsidRPr="00AE4E81" w:rsidRDefault="006529F2" w:rsidP="00EE7306">
      <w:pPr>
        <w:keepNext/>
        <w:keepLines/>
        <w:ind w:firstLine="709"/>
        <w:contextualSpacing/>
        <w:outlineLvl w:val="2"/>
        <w:rPr>
          <w:rFonts w:ascii="Times New Roman" w:hAnsi="Times New Roman"/>
          <w:b/>
          <w:bCs/>
          <w:lang w:val="x-none"/>
        </w:rPr>
      </w:pPr>
      <w:bookmarkStart w:id="338" w:name="_Toc421107150"/>
      <w:bookmarkStart w:id="339" w:name="_Toc421107534"/>
      <w:bookmarkStart w:id="340" w:name="_Toc421107619"/>
      <w:bookmarkStart w:id="341" w:name="_Toc463460340"/>
      <w:bookmarkStart w:id="342" w:name="_Toc463462193"/>
      <w:bookmarkStart w:id="343" w:name="_Toc463786493"/>
      <w:r w:rsidRPr="00AE4E81">
        <w:rPr>
          <w:rFonts w:ascii="Times New Roman" w:hAnsi="Times New Roman"/>
          <w:b/>
          <w:bCs/>
          <w:lang w:val="x-none"/>
        </w:rPr>
        <w:t>8</w:t>
      </w:r>
      <w:r w:rsidR="009306FE" w:rsidRPr="00AE4E81">
        <w:rPr>
          <w:rFonts w:ascii="Times New Roman" w:hAnsi="Times New Roman"/>
          <w:b/>
          <w:bCs/>
          <w:lang w:val="x-none"/>
        </w:rPr>
        <w:t>.1.5. Состояние зеленого фонда населенных пунктов</w:t>
      </w:r>
      <w:bookmarkEnd w:id="338"/>
      <w:bookmarkEnd w:id="339"/>
      <w:bookmarkEnd w:id="340"/>
      <w:bookmarkEnd w:id="341"/>
      <w:bookmarkEnd w:id="342"/>
      <w:bookmarkEnd w:id="343"/>
    </w:p>
    <w:p w:rsidR="00EB2BD4" w:rsidRPr="00AE4E81" w:rsidRDefault="00EB2BD4" w:rsidP="00EE7306">
      <w:pPr>
        <w:ind w:firstLine="709"/>
        <w:rPr>
          <w:rFonts w:ascii="Times New Roman" w:hAnsi="Times New Roman"/>
        </w:rPr>
      </w:pPr>
    </w:p>
    <w:p w:rsidR="009306FE" w:rsidRPr="00AE4E81" w:rsidRDefault="009306FE" w:rsidP="00EE7306">
      <w:pPr>
        <w:autoSpaceDE w:val="0"/>
        <w:autoSpaceDN w:val="0"/>
        <w:adjustRightInd w:val="0"/>
        <w:ind w:firstLine="709"/>
        <w:rPr>
          <w:rFonts w:ascii="Times New Roman" w:hAnsi="Times New Roman"/>
          <w:b/>
          <w:bCs/>
          <w:i/>
          <w:iCs/>
        </w:rPr>
      </w:pPr>
      <w:r w:rsidRPr="00AE4E81">
        <w:rPr>
          <w:rFonts w:ascii="Times New Roman" w:hAnsi="Times New Roman"/>
          <w:b/>
          <w:bCs/>
          <w:i/>
          <w:iCs/>
        </w:rPr>
        <w:t xml:space="preserve">Зеленые насаждения общего пользования </w:t>
      </w:r>
    </w:p>
    <w:p w:rsidR="009306FE" w:rsidRPr="00C16347" w:rsidRDefault="009306FE" w:rsidP="00EE7306">
      <w:pPr>
        <w:autoSpaceDE w:val="0"/>
        <w:autoSpaceDN w:val="0"/>
        <w:adjustRightInd w:val="0"/>
        <w:ind w:firstLine="709"/>
        <w:rPr>
          <w:rFonts w:ascii="Times New Roman" w:hAnsi="Times New Roman"/>
          <w:color w:val="FF0000"/>
        </w:rPr>
      </w:pPr>
    </w:p>
    <w:p w:rsidR="00172100" w:rsidRPr="00801838" w:rsidRDefault="00172100" w:rsidP="00172100">
      <w:pPr>
        <w:ind w:firstLine="709"/>
        <w:rPr>
          <w:rFonts w:ascii="Times New Roman" w:hAnsi="Times New Roman"/>
        </w:rPr>
      </w:pPr>
      <w:r w:rsidRPr="00801838">
        <w:rPr>
          <w:rFonts w:ascii="Times New Roman" w:hAnsi="Times New Roman"/>
        </w:rPr>
        <w:t xml:space="preserve">В настоящее время в </w:t>
      </w:r>
      <w:r w:rsidR="00C16347" w:rsidRPr="00801838">
        <w:rPr>
          <w:rFonts w:ascii="Times New Roman" w:hAnsi="Times New Roman"/>
        </w:rPr>
        <w:t>Пуркаевском</w:t>
      </w:r>
      <w:r w:rsidR="00DA29E6" w:rsidRPr="00801838">
        <w:rPr>
          <w:rFonts w:ascii="Times New Roman" w:hAnsi="Times New Roman"/>
        </w:rPr>
        <w:t xml:space="preserve"> сельском поселении</w:t>
      </w:r>
      <w:r w:rsidRPr="00801838">
        <w:rPr>
          <w:rFonts w:ascii="Times New Roman" w:hAnsi="Times New Roman"/>
        </w:rPr>
        <w:t xml:space="preserve"> имеются </w:t>
      </w:r>
      <w:r w:rsidR="00801838" w:rsidRPr="00801838">
        <w:rPr>
          <w:rFonts w:ascii="Times New Roman" w:hAnsi="Times New Roman"/>
        </w:rPr>
        <w:t xml:space="preserve">зеленые </w:t>
      </w:r>
      <w:r w:rsidRPr="00801838">
        <w:rPr>
          <w:rFonts w:ascii="Times New Roman" w:hAnsi="Times New Roman"/>
        </w:rPr>
        <w:t>насаждения общег</w:t>
      </w:r>
      <w:r w:rsidR="00CF75EA" w:rsidRPr="00801838">
        <w:rPr>
          <w:rFonts w:ascii="Times New Roman" w:hAnsi="Times New Roman"/>
        </w:rPr>
        <w:t xml:space="preserve">о пользования на площади </w:t>
      </w:r>
      <w:r w:rsidR="00801838" w:rsidRPr="00801838">
        <w:rPr>
          <w:rFonts w:ascii="Times New Roman" w:hAnsi="Times New Roman"/>
        </w:rPr>
        <w:t>52,3</w:t>
      </w:r>
      <w:r w:rsidR="00CF75EA" w:rsidRPr="00801838">
        <w:rPr>
          <w:rFonts w:ascii="Times New Roman" w:hAnsi="Times New Roman"/>
        </w:rPr>
        <w:t xml:space="preserve"> га.</w:t>
      </w:r>
    </w:p>
    <w:p w:rsidR="0052599D" w:rsidRPr="00AE4E81" w:rsidRDefault="00172100" w:rsidP="0052599D">
      <w:pPr>
        <w:autoSpaceDE w:val="0"/>
        <w:autoSpaceDN w:val="0"/>
        <w:adjustRightInd w:val="0"/>
        <w:ind w:firstLine="709"/>
        <w:rPr>
          <w:rFonts w:ascii="Times New Roman" w:hAnsi="Times New Roman"/>
        </w:rPr>
      </w:pPr>
      <w:r w:rsidRPr="00AE4E81">
        <w:rPr>
          <w:rFonts w:ascii="Times New Roman" w:hAnsi="Times New Roman"/>
        </w:rPr>
        <w:t xml:space="preserve">Генеральным планом на расчетный срок предусматривается </w:t>
      </w:r>
      <w:r w:rsidR="0052599D" w:rsidRPr="00AE4E81">
        <w:rPr>
          <w:rFonts w:ascii="Times New Roman" w:hAnsi="Times New Roman"/>
        </w:rPr>
        <w:t xml:space="preserve">комплексное благоустройство </w:t>
      </w:r>
      <w:r w:rsidR="00C16347" w:rsidRPr="00AE4E81">
        <w:rPr>
          <w:rFonts w:ascii="Times New Roman" w:hAnsi="Times New Roman"/>
        </w:rPr>
        <w:t>с. Пуркаево</w:t>
      </w:r>
      <w:r w:rsidR="0052599D" w:rsidRPr="00AE4E81">
        <w:rPr>
          <w:rFonts w:ascii="Times New Roman" w:hAnsi="Times New Roman"/>
        </w:rPr>
        <w:t>.</w:t>
      </w:r>
    </w:p>
    <w:p w:rsidR="00172100" w:rsidRPr="00AE4E81" w:rsidRDefault="00172100" w:rsidP="0052599D">
      <w:pPr>
        <w:autoSpaceDE w:val="0"/>
        <w:autoSpaceDN w:val="0"/>
        <w:adjustRightInd w:val="0"/>
        <w:ind w:firstLine="709"/>
        <w:rPr>
          <w:sz w:val="28"/>
          <w:szCs w:val="28"/>
        </w:rPr>
      </w:pPr>
      <w:r w:rsidRPr="00AE4E81">
        <w:rPr>
          <w:rFonts w:ascii="Times New Roman" w:hAnsi="Times New Roman"/>
        </w:rPr>
        <w:t>Для озеленения насаждений общего пользования и ограниченного пользования</w:t>
      </w:r>
      <w:r w:rsidR="00CF75EA" w:rsidRPr="00AE4E81">
        <w:rPr>
          <w:rFonts w:ascii="Times New Roman" w:hAnsi="Times New Roman"/>
        </w:rPr>
        <w:t xml:space="preserve"> могу быть использованя:</w:t>
      </w:r>
    </w:p>
    <w:p w:rsidR="00172100" w:rsidRPr="00AE4E81" w:rsidRDefault="00172100" w:rsidP="00172100">
      <w:pPr>
        <w:autoSpaceDE w:val="0"/>
        <w:autoSpaceDN w:val="0"/>
        <w:adjustRightInd w:val="0"/>
        <w:ind w:firstLine="709"/>
        <w:rPr>
          <w:rFonts w:ascii="Times New Roman" w:hAnsi="Times New Roman"/>
        </w:rPr>
      </w:pPr>
      <w:r w:rsidRPr="00AE4E81">
        <w:rPr>
          <w:rFonts w:ascii="Times New Roman" w:hAnsi="Times New Roman"/>
        </w:rPr>
        <w:t>деревья: дуб черешчатый, береза бородавчатая, ель обыкновенная, лиственница сибирская, сосна обыкновенная, клён остролистный, липа (крупнолистная, мелколистная), тополь (берлинский, китайский), ясень обыкновенный, черёмуха обыкновенная;</w:t>
      </w:r>
    </w:p>
    <w:p w:rsidR="00172100" w:rsidRPr="00AE4E81" w:rsidRDefault="00172100" w:rsidP="00172100">
      <w:pPr>
        <w:autoSpaceDE w:val="0"/>
        <w:autoSpaceDN w:val="0"/>
        <w:adjustRightInd w:val="0"/>
        <w:ind w:firstLine="709"/>
        <w:rPr>
          <w:rFonts w:ascii="Times New Roman" w:hAnsi="Times New Roman"/>
        </w:rPr>
      </w:pPr>
      <w:r w:rsidRPr="00AE4E81">
        <w:rPr>
          <w:rFonts w:ascii="Times New Roman" w:hAnsi="Times New Roman"/>
        </w:rPr>
        <w:t>кустарники: боярышник кроваво-красный, дерен белый, кизильник (блестящий, цельнокрайний), спирея (средняя, дубровколистная), калина обыкновенная, сирень обыкновенная, смородина золотистая, чубушник венечный.</w:t>
      </w:r>
    </w:p>
    <w:p w:rsidR="00172100" w:rsidRPr="00AE4E81" w:rsidRDefault="00172100" w:rsidP="00172100">
      <w:pPr>
        <w:autoSpaceDE w:val="0"/>
        <w:autoSpaceDN w:val="0"/>
        <w:adjustRightInd w:val="0"/>
        <w:ind w:firstLine="709"/>
        <w:rPr>
          <w:rFonts w:ascii="Times New Roman" w:hAnsi="Times New Roman"/>
        </w:rPr>
      </w:pPr>
      <w:r w:rsidRPr="00AE4E81">
        <w:rPr>
          <w:rFonts w:ascii="Times New Roman" w:hAnsi="Times New Roman"/>
        </w:rPr>
        <w:t>Для закрепления склонов</w:t>
      </w:r>
    </w:p>
    <w:p w:rsidR="007949C8" w:rsidRPr="00AE4E81" w:rsidRDefault="00172100" w:rsidP="00172100">
      <w:pPr>
        <w:autoSpaceDE w:val="0"/>
        <w:autoSpaceDN w:val="0"/>
        <w:adjustRightInd w:val="0"/>
        <w:ind w:firstLine="709"/>
        <w:rPr>
          <w:rFonts w:ascii="Times New Roman" w:hAnsi="Times New Roman"/>
          <w:b/>
          <w:bCs/>
          <w:i/>
          <w:iCs/>
        </w:rPr>
      </w:pPr>
      <w:r w:rsidRPr="00AE4E81">
        <w:rPr>
          <w:rFonts w:ascii="Times New Roman" w:hAnsi="Times New Roman"/>
        </w:rPr>
        <w:t>Дуб, тополь, лиственница сибирская, сосна обыкновенная, осина, береза бородавчатая, липа, ясень, бересклет бородавчатый, лещина, береза.</w:t>
      </w:r>
    </w:p>
    <w:p w:rsidR="00172100" w:rsidRPr="00C16347" w:rsidRDefault="00172100" w:rsidP="00EE7306">
      <w:pPr>
        <w:autoSpaceDE w:val="0"/>
        <w:autoSpaceDN w:val="0"/>
        <w:adjustRightInd w:val="0"/>
        <w:ind w:firstLine="709"/>
        <w:rPr>
          <w:rFonts w:ascii="Times New Roman" w:hAnsi="Times New Roman"/>
          <w:b/>
          <w:bCs/>
          <w:i/>
          <w:iCs/>
          <w:color w:val="FF0000"/>
        </w:rPr>
      </w:pPr>
      <w:bookmarkStart w:id="344" w:name="OLE_LINK9"/>
      <w:bookmarkStart w:id="345" w:name="OLE_LINK10"/>
    </w:p>
    <w:p w:rsidR="009306FE" w:rsidRPr="00AE4E81" w:rsidRDefault="009306FE" w:rsidP="00EE7306">
      <w:pPr>
        <w:autoSpaceDE w:val="0"/>
        <w:autoSpaceDN w:val="0"/>
        <w:adjustRightInd w:val="0"/>
        <w:ind w:firstLine="709"/>
        <w:rPr>
          <w:rFonts w:ascii="Times New Roman" w:hAnsi="Times New Roman"/>
          <w:b/>
          <w:bCs/>
          <w:i/>
          <w:iCs/>
        </w:rPr>
      </w:pPr>
      <w:r w:rsidRPr="00AE4E81">
        <w:rPr>
          <w:rFonts w:ascii="Times New Roman" w:hAnsi="Times New Roman"/>
          <w:b/>
          <w:bCs/>
          <w:i/>
          <w:iCs/>
        </w:rPr>
        <w:t>Рекомендации:</w:t>
      </w:r>
    </w:p>
    <w:p w:rsidR="009306FE" w:rsidRPr="00AE4E81" w:rsidRDefault="009306FE" w:rsidP="00EE7306">
      <w:pPr>
        <w:autoSpaceDE w:val="0"/>
        <w:autoSpaceDN w:val="0"/>
        <w:adjustRightInd w:val="0"/>
        <w:ind w:firstLine="709"/>
        <w:rPr>
          <w:rFonts w:ascii="Times New Roman" w:hAnsi="Times New Roman"/>
        </w:rPr>
      </w:pPr>
      <w:r w:rsidRPr="00AE4E81">
        <w:rPr>
          <w:rFonts w:ascii="Times New Roman" w:hAnsi="Times New Roman"/>
          <w:b/>
          <w:bCs/>
          <w:i/>
          <w:iCs/>
        </w:rPr>
        <w:t xml:space="preserve"> </w:t>
      </w:r>
    </w:p>
    <w:p w:rsidR="009306FE" w:rsidRPr="00AE4E81" w:rsidRDefault="009306FE" w:rsidP="00EE7306">
      <w:pPr>
        <w:autoSpaceDE w:val="0"/>
        <w:autoSpaceDN w:val="0"/>
        <w:adjustRightInd w:val="0"/>
        <w:ind w:firstLine="709"/>
        <w:rPr>
          <w:rFonts w:ascii="Times New Roman" w:hAnsi="Times New Roman"/>
        </w:rPr>
      </w:pPr>
      <w:r w:rsidRPr="00AE4E81">
        <w:rPr>
          <w:rFonts w:ascii="Times New Roman" w:hAnsi="Times New Roman"/>
        </w:rPr>
        <w:t xml:space="preserve">По климатическим условиям, в целом, территорию можно считать благоприятной для градостроительного освоения при условии выполнения всех требований по инженерной подготовке территории под застройку. </w:t>
      </w:r>
    </w:p>
    <w:p w:rsidR="009306FE" w:rsidRPr="00AE4E81" w:rsidRDefault="009306FE" w:rsidP="00EE7306">
      <w:pPr>
        <w:autoSpaceDE w:val="0"/>
        <w:autoSpaceDN w:val="0"/>
        <w:adjustRightInd w:val="0"/>
        <w:ind w:firstLine="709"/>
        <w:rPr>
          <w:rFonts w:ascii="Times New Roman" w:hAnsi="Times New Roman"/>
        </w:rPr>
      </w:pPr>
      <w:r w:rsidRPr="00AE4E81">
        <w:rPr>
          <w:rFonts w:ascii="Times New Roman" w:hAnsi="Times New Roman"/>
        </w:rPr>
        <w:t xml:space="preserve">- целесообразно направить усилия на сохранение и развитие объектов растительного мира в границе поселения; </w:t>
      </w:r>
    </w:p>
    <w:p w:rsidR="009306FE" w:rsidRPr="00AE4E81" w:rsidRDefault="009306FE" w:rsidP="00EE7306">
      <w:pPr>
        <w:autoSpaceDE w:val="0"/>
        <w:autoSpaceDN w:val="0"/>
        <w:adjustRightInd w:val="0"/>
        <w:ind w:firstLine="709"/>
        <w:rPr>
          <w:rFonts w:ascii="Times New Roman" w:hAnsi="Times New Roman"/>
        </w:rPr>
      </w:pPr>
      <w:r w:rsidRPr="00AE4E81">
        <w:rPr>
          <w:rFonts w:ascii="Times New Roman" w:hAnsi="Times New Roman"/>
        </w:rPr>
        <w:t xml:space="preserve">- разработка и создание единой системы озеленения территории, озеленение внутриквартальных улиц; </w:t>
      </w:r>
    </w:p>
    <w:p w:rsidR="009306FE" w:rsidRPr="00AE4E81" w:rsidRDefault="009306FE" w:rsidP="00EE7306">
      <w:pPr>
        <w:autoSpaceDE w:val="0"/>
        <w:autoSpaceDN w:val="0"/>
        <w:adjustRightInd w:val="0"/>
        <w:ind w:firstLine="709"/>
        <w:rPr>
          <w:rFonts w:ascii="Times New Roman" w:hAnsi="Times New Roman"/>
        </w:rPr>
      </w:pPr>
      <w:r w:rsidRPr="00AE4E81">
        <w:rPr>
          <w:rFonts w:ascii="Times New Roman" w:hAnsi="Times New Roman"/>
        </w:rPr>
        <w:t xml:space="preserve">- организация санитарно-защитных зон от существующих и планируемых объектов, от которых есть негативное воздействие, с формированием фильтрующих посадок с учетом возраста растений и оптимальных условий проветривания территории; </w:t>
      </w:r>
    </w:p>
    <w:p w:rsidR="009306FE" w:rsidRPr="00AE4E81" w:rsidRDefault="009306FE" w:rsidP="00EE7306">
      <w:pPr>
        <w:ind w:firstLine="709"/>
        <w:rPr>
          <w:rFonts w:ascii="Times New Roman" w:hAnsi="Times New Roman"/>
        </w:rPr>
      </w:pPr>
      <w:r w:rsidRPr="00AE4E81">
        <w:rPr>
          <w:rFonts w:ascii="Times New Roman" w:hAnsi="Times New Roman"/>
        </w:rPr>
        <w:t>- реконструкция и развитие зеленых насаждений на участках ограниченного пользования (придомовые территории, др.).</w:t>
      </w:r>
    </w:p>
    <w:p w:rsidR="00F13982" w:rsidRPr="00C16347" w:rsidRDefault="00F13982" w:rsidP="00EE7306">
      <w:pPr>
        <w:ind w:firstLine="709"/>
        <w:rPr>
          <w:rFonts w:ascii="Times New Roman" w:hAnsi="Times New Roman"/>
          <w:b/>
          <w:i/>
          <w:color w:val="FF0000"/>
        </w:rPr>
      </w:pPr>
    </w:p>
    <w:p w:rsidR="009306FE" w:rsidRPr="00AE4E81" w:rsidRDefault="006529F2" w:rsidP="00EE7306">
      <w:pPr>
        <w:tabs>
          <w:tab w:val="right" w:leader="dot" w:pos="10206"/>
        </w:tabs>
        <w:spacing w:after="300"/>
        <w:ind w:firstLine="709"/>
        <w:contextualSpacing/>
        <w:outlineLvl w:val="1"/>
        <w:rPr>
          <w:rFonts w:ascii="Times New Roman" w:hAnsi="Times New Roman"/>
          <w:b/>
          <w:kern w:val="1"/>
        </w:rPr>
      </w:pPr>
      <w:bookmarkStart w:id="346" w:name="_Toc421107151"/>
      <w:bookmarkStart w:id="347" w:name="_Toc421107535"/>
      <w:bookmarkStart w:id="348" w:name="_Toc421107620"/>
      <w:bookmarkStart w:id="349" w:name="_Toc463460341"/>
      <w:bookmarkStart w:id="350" w:name="_Toc463462194"/>
      <w:bookmarkStart w:id="351" w:name="_Toc463786494"/>
      <w:r w:rsidRPr="00AE4E81">
        <w:rPr>
          <w:rFonts w:ascii="Times New Roman" w:hAnsi="Times New Roman"/>
          <w:b/>
          <w:lang w:val="x-none" w:eastAsia="x-none"/>
        </w:rPr>
        <w:t>8</w:t>
      </w:r>
      <w:r w:rsidR="009306FE" w:rsidRPr="00AE4E81">
        <w:rPr>
          <w:rFonts w:ascii="Times New Roman" w:hAnsi="Times New Roman"/>
          <w:b/>
          <w:lang w:val="x-none" w:eastAsia="x-none"/>
        </w:rPr>
        <w:t>.2. Мероприятия по охране окружающей среды</w:t>
      </w:r>
      <w:bookmarkEnd w:id="346"/>
      <w:bookmarkEnd w:id="347"/>
      <w:bookmarkEnd w:id="348"/>
      <w:bookmarkEnd w:id="349"/>
      <w:bookmarkEnd w:id="350"/>
      <w:bookmarkEnd w:id="351"/>
      <w:r w:rsidR="009306FE" w:rsidRPr="00AE4E81">
        <w:rPr>
          <w:rFonts w:ascii="Times New Roman" w:hAnsi="Times New Roman"/>
          <w:b/>
          <w:kern w:val="1"/>
          <w:lang w:val="x-none"/>
        </w:rPr>
        <w:t xml:space="preserve"> </w:t>
      </w:r>
    </w:p>
    <w:p w:rsidR="00E36281" w:rsidRPr="00AE4E81" w:rsidRDefault="00E36281" w:rsidP="009E2A61"/>
    <w:p w:rsidR="009306FE" w:rsidRPr="00AE4E81" w:rsidRDefault="009306FE" w:rsidP="00EE7306">
      <w:pPr>
        <w:ind w:firstLine="709"/>
        <w:rPr>
          <w:rFonts w:ascii="Times New Roman" w:hAnsi="Times New Roman"/>
          <w:kern w:val="1"/>
        </w:rPr>
      </w:pPr>
      <w:r w:rsidRPr="00AE4E81">
        <w:rPr>
          <w:rFonts w:ascii="Times New Roman" w:hAnsi="Times New Roman"/>
          <w:kern w:val="1"/>
        </w:rPr>
        <w:t xml:space="preserve">Согласно закону РФ </w:t>
      </w:r>
      <w:r w:rsidR="00AE6EBE" w:rsidRPr="00AE4E81">
        <w:rPr>
          <w:rFonts w:ascii="Times New Roman" w:hAnsi="Times New Roman"/>
          <w:kern w:val="1"/>
        </w:rPr>
        <w:t>«</w:t>
      </w:r>
      <w:r w:rsidRPr="00AE4E81">
        <w:rPr>
          <w:rFonts w:ascii="Times New Roman" w:hAnsi="Times New Roman"/>
          <w:kern w:val="1"/>
        </w:rPr>
        <w:t>Об охране окружающей среды</w:t>
      </w:r>
      <w:r w:rsidR="00AE6EBE" w:rsidRPr="00AE4E81">
        <w:rPr>
          <w:rFonts w:ascii="Times New Roman" w:hAnsi="Times New Roman"/>
          <w:kern w:val="1"/>
        </w:rPr>
        <w:t>»</w:t>
      </w:r>
      <w:r w:rsidRPr="00AE4E81">
        <w:rPr>
          <w:rFonts w:ascii="Times New Roman" w:hAnsi="Times New Roman"/>
          <w:kern w:val="1"/>
        </w:rPr>
        <w:t xml:space="preserve">, органы местного самоуправления ответственны за экологическое состояние всей подведомственной территории и обязаны оказывать содействие гражданам в реализации их прав в области охраны окружающей среды. </w:t>
      </w:r>
      <w:r w:rsidRPr="00AE4E81">
        <w:rPr>
          <w:rFonts w:ascii="Times New Roman" w:hAnsi="Times New Roman"/>
          <w:kern w:val="1"/>
        </w:rPr>
        <w:lastRenderedPageBreak/>
        <w:t>Муниципальные власти вправе использовать данные экологического мониторинга для разработки прогнозов социально-экономического развития и целевых программ в области охраны окружающей среды.</w:t>
      </w:r>
    </w:p>
    <w:p w:rsidR="009306FE" w:rsidRPr="00AE4E81" w:rsidRDefault="009306FE" w:rsidP="00EE7306">
      <w:pPr>
        <w:ind w:firstLine="709"/>
        <w:rPr>
          <w:rFonts w:ascii="Times New Roman" w:hAnsi="Times New Roman"/>
          <w:kern w:val="1"/>
        </w:rPr>
      </w:pPr>
      <w:r w:rsidRPr="00AE4E81">
        <w:rPr>
          <w:rFonts w:ascii="Times New Roman" w:hAnsi="Times New Roman"/>
          <w:kern w:val="1"/>
        </w:rPr>
        <w:t>В соответствии с ФЗ № 131 (ст.14), к вопросам местного значения сельского поселения относятся, в частности, и вопросы охраны окружающей среды:</w:t>
      </w:r>
    </w:p>
    <w:p w:rsidR="009306FE" w:rsidRPr="00AE4E81" w:rsidRDefault="009306FE" w:rsidP="00EE7306">
      <w:pPr>
        <w:numPr>
          <w:ilvl w:val="0"/>
          <w:numId w:val="11"/>
        </w:numPr>
        <w:tabs>
          <w:tab w:val="num" w:pos="1134"/>
        </w:tabs>
        <w:ind w:left="0" w:firstLine="709"/>
        <w:rPr>
          <w:rFonts w:ascii="Times New Roman" w:hAnsi="Times New Roman"/>
          <w:kern w:val="1"/>
        </w:rPr>
      </w:pPr>
      <w:r w:rsidRPr="00AE4E81">
        <w:rPr>
          <w:rFonts w:ascii="Times New Roman" w:hAnsi="Times New Roman"/>
          <w:kern w:val="1"/>
        </w:rPr>
        <w:t>организация мероприятий по охране окружающей среды в границах муниципального образования;</w:t>
      </w:r>
    </w:p>
    <w:p w:rsidR="009306FE" w:rsidRPr="00AE4E81" w:rsidRDefault="009306FE" w:rsidP="00EE7306">
      <w:pPr>
        <w:numPr>
          <w:ilvl w:val="0"/>
          <w:numId w:val="11"/>
        </w:numPr>
        <w:tabs>
          <w:tab w:val="num" w:pos="1134"/>
        </w:tabs>
        <w:ind w:left="0" w:firstLine="709"/>
        <w:rPr>
          <w:rFonts w:ascii="Times New Roman" w:hAnsi="Times New Roman"/>
          <w:kern w:val="1"/>
        </w:rPr>
      </w:pPr>
      <w:r w:rsidRPr="00AE4E81">
        <w:rPr>
          <w:rFonts w:ascii="Times New Roman" w:hAnsi="Times New Roman"/>
          <w:kern w:val="1"/>
        </w:rPr>
        <w:t>организация и осуществление экологического контроля объектов производственного и социального назначения на территории поселения, за исключением объектов, экологический контроль которых осуществляют федеральные органы государственной власти;</w:t>
      </w:r>
    </w:p>
    <w:p w:rsidR="009306FE" w:rsidRPr="00AE4E81" w:rsidRDefault="009306FE" w:rsidP="00EE7306">
      <w:pPr>
        <w:numPr>
          <w:ilvl w:val="0"/>
          <w:numId w:val="11"/>
        </w:numPr>
        <w:tabs>
          <w:tab w:val="num" w:pos="1134"/>
        </w:tabs>
        <w:ind w:left="0" w:firstLine="709"/>
        <w:rPr>
          <w:rFonts w:ascii="Times New Roman" w:hAnsi="Times New Roman"/>
          <w:b/>
          <w:bCs/>
          <w:kern w:val="1"/>
        </w:rPr>
      </w:pPr>
      <w:r w:rsidRPr="00AE4E81">
        <w:rPr>
          <w:rFonts w:ascii="Times New Roman" w:hAnsi="Times New Roman"/>
          <w:kern w:val="1"/>
        </w:rPr>
        <w:t>организация сбора, вывоза, утилизации и переработки бытовых и сельскохозяйственных отходов.</w:t>
      </w:r>
    </w:p>
    <w:p w:rsidR="009306FE" w:rsidRPr="00AE4E81" w:rsidRDefault="009306FE" w:rsidP="00EE7306">
      <w:pPr>
        <w:ind w:firstLine="709"/>
        <w:rPr>
          <w:rFonts w:ascii="Times New Roman" w:hAnsi="Times New Roman"/>
          <w:kern w:val="1"/>
        </w:rPr>
      </w:pPr>
      <w:r w:rsidRPr="00AE4E81">
        <w:rPr>
          <w:rFonts w:ascii="Times New Roman" w:hAnsi="Times New Roman"/>
          <w:kern w:val="1"/>
        </w:rPr>
        <w:t xml:space="preserve">Действия администрации </w:t>
      </w:r>
      <w:r w:rsidR="00C16347" w:rsidRPr="00AE4E81">
        <w:rPr>
          <w:rFonts w:ascii="Times New Roman" w:hAnsi="Times New Roman"/>
          <w:kern w:val="1"/>
        </w:rPr>
        <w:t>Пуркаевского</w:t>
      </w:r>
      <w:r w:rsidR="00DA29E6" w:rsidRPr="00AE4E81">
        <w:rPr>
          <w:rFonts w:ascii="Times New Roman" w:hAnsi="Times New Roman"/>
          <w:kern w:val="1"/>
        </w:rPr>
        <w:t xml:space="preserve"> сельского поселения</w:t>
      </w:r>
      <w:r w:rsidRPr="00AE4E81">
        <w:rPr>
          <w:rFonts w:ascii="Times New Roman" w:hAnsi="Times New Roman"/>
          <w:kern w:val="1"/>
        </w:rPr>
        <w:t xml:space="preserve"> должны быть направлены в первую очередь на предупреждение загрязнений окружающей среды путём последовательного и планомерного внедрения современных технологий, способствующих снижению негативного воздействия хозяйственной деятельности на окружающую среду.</w:t>
      </w:r>
    </w:p>
    <w:p w:rsidR="009306FE" w:rsidRPr="00AE4E81" w:rsidRDefault="009306FE" w:rsidP="00EE7306">
      <w:pPr>
        <w:snapToGrid w:val="0"/>
        <w:ind w:firstLine="709"/>
        <w:rPr>
          <w:rFonts w:ascii="Times New Roman" w:eastAsia="Arial Unicode MS" w:hAnsi="Times New Roman"/>
        </w:rPr>
      </w:pPr>
      <w:r w:rsidRPr="00AE4E81">
        <w:rPr>
          <w:rFonts w:ascii="Times New Roman" w:eastAsia="Arial Unicode MS" w:hAnsi="Times New Roman"/>
        </w:rPr>
        <w:t>Мероприятия по оценке основных элементов районной экологической среды складываются из совокупности мероприятий по улучшению качеств атмосферного воздуха, мероприятий по охране водных объектов, мероприятий по охране и восстановлению почв и мероприятий по охране недр, минерально-сырьевых ресурсов и подземных вод.</w:t>
      </w:r>
    </w:p>
    <w:p w:rsidR="009306FE" w:rsidRPr="00AE4E81" w:rsidRDefault="009306FE" w:rsidP="00EE7306">
      <w:pPr>
        <w:snapToGrid w:val="0"/>
        <w:ind w:firstLine="709"/>
        <w:rPr>
          <w:rFonts w:ascii="Times New Roman" w:eastAsia="Arial Unicode MS" w:hAnsi="Times New Roman"/>
        </w:rPr>
      </w:pPr>
      <w:r w:rsidRPr="00AE4E81">
        <w:rPr>
          <w:rFonts w:ascii="Times New Roman" w:hAnsi="Times New Roman"/>
          <w:lang w:eastAsia="en-US" w:bidi="en-US"/>
        </w:rPr>
        <w:t xml:space="preserve">Проектные предложения генерального плана </w:t>
      </w:r>
      <w:r w:rsidR="00C16347" w:rsidRPr="00AE4E81">
        <w:rPr>
          <w:rFonts w:ascii="Times New Roman" w:hAnsi="Times New Roman"/>
          <w:lang w:eastAsia="en-US" w:bidi="en-US"/>
        </w:rPr>
        <w:t>Пуркаевского</w:t>
      </w:r>
      <w:r w:rsidR="00DA29E6" w:rsidRPr="00AE4E81">
        <w:rPr>
          <w:rFonts w:ascii="Times New Roman" w:hAnsi="Times New Roman"/>
          <w:lang w:eastAsia="en-US" w:bidi="en-US"/>
        </w:rPr>
        <w:t xml:space="preserve"> сельского поселения</w:t>
      </w:r>
      <w:r w:rsidRPr="00AE4E81">
        <w:rPr>
          <w:rFonts w:ascii="Times New Roman" w:hAnsi="Times New Roman"/>
          <w:lang w:eastAsia="en-US" w:bidi="en-US"/>
        </w:rPr>
        <w:t xml:space="preserve"> направлены на обеспечение устойчивого и экологически безопасного развития территории, рационального природопользования, формирования благоприятных условий жизнедеятельности населения. Прогнозируемое увеличение техногенной нагрузки обусловлено развитием существующих и организацией новых производств, в том числе сельскохозяйственных, развитием транспортных коммуникаций, увеличением объёмов жилищного строительства, что требует усиления мер по охране окружающей среды.</w:t>
      </w:r>
    </w:p>
    <w:p w:rsidR="009306FE" w:rsidRPr="00AE4E81" w:rsidRDefault="009306FE" w:rsidP="00EE7306">
      <w:pPr>
        <w:ind w:firstLine="709"/>
        <w:rPr>
          <w:rFonts w:ascii="Times New Roman" w:hAnsi="Times New Roman"/>
        </w:rPr>
      </w:pPr>
      <w:r w:rsidRPr="00AE4E81">
        <w:rPr>
          <w:rFonts w:ascii="Times New Roman" w:hAnsi="Times New Roman"/>
        </w:rPr>
        <w:t>Данные мероприятия будут способствовать обеспечению экологического баланса, для достижения которого необходимо создание такой системы природно-территориальных комплексов, которая минимизировала бы или предотвращала отрицательное воздействие хозяйственной деятельности человека на природную среду.</w:t>
      </w:r>
    </w:p>
    <w:p w:rsidR="009306FE" w:rsidRPr="00AE4E81" w:rsidRDefault="009306FE" w:rsidP="00EE7306">
      <w:pPr>
        <w:ind w:firstLine="709"/>
        <w:rPr>
          <w:rFonts w:ascii="Times New Roman" w:hAnsi="Times New Roman"/>
          <w:kern w:val="1"/>
        </w:rPr>
      </w:pPr>
    </w:p>
    <w:p w:rsidR="009306FE" w:rsidRPr="00AE4E81" w:rsidRDefault="006529F2" w:rsidP="004D2A8D">
      <w:pPr>
        <w:keepNext/>
        <w:keepLines/>
        <w:ind w:firstLine="709"/>
        <w:contextualSpacing/>
        <w:outlineLvl w:val="2"/>
        <w:rPr>
          <w:rFonts w:ascii="Times New Roman" w:hAnsi="Times New Roman"/>
          <w:b/>
          <w:bCs/>
        </w:rPr>
      </w:pPr>
      <w:bookmarkStart w:id="352" w:name="_Toc421107152"/>
      <w:bookmarkStart w:id="353" w:name="_Toc421107536"/>
      <w:bookmarkStart w:id="354" w:name="_Toc421107621"/>
      <w:bookmarkStart w:id="355" w:name="_Toc463460342"/>
      <w:bookmarkStart w:id="356" w:name="_Toc463462195"/>
      <w:bookmarkStart w:id="357" w:name="_Toc463786495"/>
      <w:r w:rsidRPr="00AE4E81">
        <w:rPr>
          <w:rFonts w:ascii="Times New Roman" w:hAnsi="Times New Roman"/>
          <w:b/>
          <w:bCs/>
          <w:lang w:val="x-none"/>
        </w:rPr>
        <w:t>8</w:t>
      </w:r>
      <w:r w:rsidR="009306FE" w:rsidRPr="00AE4E81">
        <w:rPr>
          <w:rFonts w:ascii="Times New Roman" w:hAnsi="Times New Roman"/>
          <w:b/>
          <w:bCs/>
          <w:lang w:val="x-none"/>
        </w:rPr>
        <w:t xml:space="preserve">.2.1. </w:t>
      </w:r>
      <w:r w:rsidR="009306FE" w:rsidRPr="00AE4E81">
        <w:rPr>
          <w:rFonts w:ascii="Times New Roman" w:eastAsia="ArialMT" w:hAnsi="Times New Roman"/>
          <w:b/>
          <w:bCs/>
          <w:lang w:val="x-none"/>
        </w:rPr>
        <w:t>Мероприятия по охране атмосферного воздуха</w:t>
      </w:r>
      <w:bookmarkEnd w:id="352"/>
      <w:bookmarkEnd w:id="353"/>
      <w:bookmarkEnd w:id="354"/>
      <w:bookmarkEnd w:id="355"/>
      <w:bookmarkEnd w:id="356"/>
      <w:bookmarkEnd w:id="357"/>
      <w:r w:rsidR="009306FE" w:rsidRPr="00AE4E81">
        <w:rPr>
          <w:rFonts w:ascii="Times New Roman" w:hAnsi="Times New Roman"/>
          <w:b/>
          <w:bCs/>
          <w:lang w:val="x-none"/>
        </w:rPr>
        <w:t xml:space="preserve"> </w:t>
      </w:r>
    </w:p>
    <w:p w:rsidR="00E36281" w:rsidRPr="00AE4E81" w:rsidRDefault="00E36281" w:rsidP="004D2A8D"/>
    <w:p w:rsidR="004D2A8D" w:rsidRPr="00AE4E81" w:rsidRDefault="004D2A8D" w:rsidP="004D2A8D">
      <w:pPr>
        <w:widowControl w:val="0"/>
        <w:suppressAutoHyphens/>
        <w:autoSpaceDE w:val="0"/>
        <w:ind w:firstLine="720"/>
        <w:rPr>
          <w:rFonts w:ascii="Times New Roman" w:hAnsi="Times New Roman"/>
          <w:lang w:eastAsia="ar-SA"/>
        </w:rPr>
      </w:pPr>
      <w:r w:rsidRPr="00AE4E81">
        <w:rPr>
          <w:rFonts w:ascii="Times New Roman" w:hAnsi="Times New Roman"/>
          <w:lang w:eastAsia="ar-SA"/>
        </w:rPr>
        <w:t>В целях решения задач охраны воздушного бассейна в проекте использованы следующие организационные и планировочные мероприятия, способствующие снижению антропогенных нагрузок на природную среду или минимизирующие негативные воздействия этих нагрузок:</w:t>
      </w:r>
    </w:p>
    <w:p w:rsidR="004D2A8D" w:rsidRPr="00AE4E81" w:rsidRDefault="004D2A8D" w:rsidP="004D2A8D">
      <w:pPr>
        <w:widowControl w:val="0"/>
        <w:suppressAutoHyphens/>
        <w:autoSpaceDE w:val="0"/>
        <w:ind w:firstLine="720"/>
        <w:rPr>
          <w:rFonts w:ascii="Times New Roman" w:hAnsi="Times New Roman"/>
          <w:lang w:eastAsia="ar-SA"/>
        </w:rPr>
      </w:pPr>
      <w:r w:rsidRPr="00AE4E81">
        <w:rPr>
          <w:rFonts w:ascii="Times New Roman" w:hAnsi="Times New Roman"/>
          <w:lang w:eastAsia="ar-SA"/>
        </w:rPr>
        <w:t xml:space="preserve">- организация постоянного мониторинга за состоянием воздушного бассейна </w:t>
      </w:r>
      <w:r w:rsidR="0030512C" w:rsidRPr="00AE4E81">
        <w:rPr>
          <w:rFonts w:ascii="Times New Roman" w:hAnsi="Times New Roman"/>
          <w:lang w:eastAsia="ar-SA"/>
        </w:rPr>
        <w:t>сельского</w:t>
      </w:r>
      <w:r w:rsidRPr="00AE4E81">
        <w:rPr>
          <w:rFonts w:ascii="Times New Roman" w:hAnsi="Times New Roman"/>
          <w:lang w:eastAsia="ar-SA"/>
        </w:rPr>
        <w:t xml:space="preserve"> поселения с учетом влияния выбросов от автотранспорта;</w:t>
      </w:r>
    </w:p>
    <w:p w:rsidR="004D2A8D" w:rsidRPr="00AE4E81" w:rsidRDefault="004D2A8D" w:rsidP="004D2A8D">
      <w:pPr>
        <w:widowControl w:val="0"/>
        <w:suppressAutoHyphens/>
        <w:autoSpaceDE w:val="0"/>
        <w:ind w:firstLine="720"/>
        <w:rPr>
          <w:rFonts w:ascii="Times New Roman" w:hAnsi="Times New Roman"/>
          <w:lang w:eastAsia="ar-SA"/>
        </w:rPr>
      </w:pPr>
      <w:r w:rsidRPr="00AE4E81">
        <w:rPr>
          <w:rFonts w:ascii="Times New Roman" w:hAnsi="Times New Roman"/>
          <w:lang w:eastAsia="ar-SA"/>
        </w:rPr>
        <w:t>- перевод котельных на газовое топливо;</w:t>
      </w:r>
    </w:p>
    <w:p w:rsidR="004D2A8D" w:rsidRPr="00AE4E81" w:rsidRDefault="004D2A8D" w:rsidP="004D2A8D">
      <w:pPr>
        <w:widowControl w:val="0"/>
        <w:suppressAutoHyphens/>
        <w:autoSpaceDE w:val="0"/>
        <w:ind w:firstLine="720"/>
        <w:rPr>
          <w:rFonts w:ascii="Times New Roman" w:hAnsi="Times New Roman"/>
          <w:lang w:eastAsia="ar-SA"/>
        </w:rPr>
      </w:pPr>
      <w:r w:rsidRPr="00AE4E81">
        <w:rPr>
          <w:rFonts w:ascii="Times New Roman" w:hAnsi="Times New Roman"/>
          <w:lang w:eastAsia="ar-SA"/>
        </w:rPr>
        <w:t>- установка и совершенствование газоочистных и пылеулавливающих установок на предприятиях, осуществляющих выбросы в воздушный бассейн поселения;</w:t>
      </w:r>
    </w:p>
    <w:p w:rsidR="004D2A8D" w:rsidRPr="00AE4E81" w:rsidRDefault="004D2A8D" w:rsidP="004D2A8D">
      <w:pPr>
        <w:widowControl w:val="0"/>
        <w:suppressAutoHyphens/>
        <w:autoSpaceDE w:val="0"/>
        <w:ind w:firstLine="720"/>
        <w:rPr>
          <w:rFonts w:ascii="Times New Roman" w:hAnsi="Times New Roman"/>
          <w:lang w:eastAsia="ar-SA"/>
        </w:rPr>
      </w:pPr>
      <w:r w:rsidRPr="00AE4E81">
        <w:rPr>
          <w:rFonts w:ascii="Times New Roman" w:hAnsi="Times New Roman"/>
          <w:lang w:eastAsia="ar-SA"/>
        </w:rPr>
        <w:t xml:space="preserve">- создание постов наблюдения за состоянием атмосферного воздуха на предприятиях </w:t>
      </w:r>
      <w:r w:rsidR="0030512C" w:rsidRPr="00AE4E81">
        <w:rPr>
          <w:rFonts w:ascii="Times New Roman" w:hAnsi="Times New Roman"/>
          <w:lang w:eastAsia="ar-SA"/>
        </w:rPr>
        <w:t>сельского</w:t>
      </w:r>
      <w:r w:rsidRPr="00AE4E81">
        <w:rPr>
          <w:rFonts w:ascii="Times New Roman" w:hAnsi="Times New Roman"/>
          <w:lang w:eastAsia="ar-SA"/>
        </w:rPr>
        <w:t xml:space="preserve"> поселения и на пересечении крупных улиц, по которым осуществляется активное движение автотранспорта;</w:t>
      </w:r>
    </w:p>
    <w:p w:rsidR="004D2A8D" w:rsidRPr="00AE4E81" w:rsidRDefault="004D2A8D" w:rsidP="004D2A8D">
      <w:pPr>
        <w:widowControl w:val="0"/>
        <w:suppressAutoHyphens/>
        <w:autoSpaceDE w:val="0"/>
        <w:ind w:firstLine="720"/>
        <w:rPr>
          <w:rFonts w:ascii="Times New Roman" w:hAnsi="Times New Roman"/>
          <w:lang w:eastAsia="ar-SA"/>
        </w:rPr>
      </w:pPr>
      <w:r w:rsidRPr="00AE4E81">
        <w:rPr>
          <w:rFonts w:ascii="Times New Roman" w:hAnsi="Times New Roman"/>
          <w:lang w:eastAsia="ar-SA"/>
        </w:rPr>
        <w:t xml:space="preserve">- рекультивация существующей свалки твердых бытовых отходов, доработка проекта и </w:t>
      </w:r>
      <w:r w:rsidRPr="00AE4E81">
        <w:rPr>
          <w:rFonts w:ascii="Times New Roman" w:hAnsi="Times New Roman"/>
          <w:lang w:eastAsia="ar-SA"/>
        </w:rPr>
        <w:lastRenderedPageBreak/>
        <w:t>строительство нового полигона ТБО, удовлетворяющего экологическим и санитарно–гигиеническим требованиям;</w:t>
      </w:r>
    </w:p>
    <w:p w:rsidR="004D2A8D" w:rsidRPr="00AE4E81" w:rsidRDefault="004D2A8D" w:rsidP="004D2A8D">
      <w:pPr>
        <w:widowControl w:val="0"/>
        <w:suppressAutoHyphens/>
        <w:autoSpaceDE w:val="0"/>
        <w:ind w:firstLine="720"/>
        <w:rPr>
          <w:rFonts w:ascii="Times New Roman" w:hAnsi="Times New Roman"/>
          <w:lang w:eastAsia="ar-SA"/>
        </w:rPr>
      </w:pPr>
      <w:r w:rsidRPr="00AE4E81">
        <w:rPr>
          <w:rFonts w:ascii="Times New Roman" w:hAnsi="Times New Roman"/>
          <w:lang w:eastAsia="ar-SA"/>
        </w:rPr>
        <w:t>- расширения площадей декоративных насаждений, состоящих из достаточно газоустойчивых растений, в том числе вдоль магистралей как существующих, так и проектируемых;</w:t>
      </w:r>
    </w:p>
    <w:p w:rsidR="004D2A8D" w:rsidRPr="00AE4E81" w:rsidRDefault="004D2A8D" w:rsidP="004D2A8D">
      <w:pPr>
        <w:widowControl w:val="0"/>
        <w:suppressAutoHyphens/>
        <w:autoSpaceDE w:val="0"/>
        <w:ind w:firstLine="720"/>
        <w:rPr>
          <w:rFonts w:ascii="Times New Roman" w:hAnsi="Times New Roman"/>
          <w:lang w:eastAsia="ar-SA"/>
        </w:rPr>
      </w:pPr>
      <w:r w:rsidRPr="00AE4E81">
        <w:rPr>
          <w:rFonts w:ascii="Times New Roman" w:hAnsi="Times New Roman"/>
          <w:lang w:eastAsia="ar-SA"/>
        </w:rPr>
        <w:t>- благоустройство дорог;</w:t>
      </w:r>
    </w:p>
    <w:p w:rsidR="004D2A8D" w:rsidRPr="00AE4E81" w:rsidRDefault="004D2A8D" w:rsidP="004D2A8D">
      <w:pPr>
        <w:widowControl w:val="0"/>
        <w:suppressAutoHyphens/>
        <w:autoSpaceDE w:val="0"/>
        <w:ind w:firstLine="720"/>
        <w:rPr>
          <w:rFonts w:ascii="Times New Roman" w:hAnsi="Times New Roman"/>
          <w:lang w:eastAsia="ar-SA"/>
        </w:rPr>
      </w:pPr>
      <w:r w:rsidRPr="00AE4E81">
        <w:rPr>
          <w:rFonts w:ascii="Times New Roman" w:hAnsi="Times New Roman"/>
          <w:lang w:eastAsia="ar-SA"/>
        </w:rPr>
        <w:t>- производственный контроль за соблюдением нормативов предельно-допустимых выбросов загрязняющих веществ в атмосферу;</w:t>
      </w:r>
    </w:p>
    <w:p w:rsidR="004D2A8D" w:rsidRPr="00AE4E81" w:rsidRDefault="004D2A8D" w:rsidP="004D2A8D">
      <w:pPr>
        <w:widowControl w:val="0"/>
        <w:suppressAutoHyphens/>
        <w:autoSpaceDE w:val="0"/>
        <w:ind w:firstLine="720"/>
        <w:rPr>
          <w:rFonts w:ascii="Times New Roman" w:hAnsi="Times New Roman"/>
          <w:lang w:eastAsia="ar-SA"/>
        </w:rPr>
      </w:pPr>
      <w:r w:rsidRPr="00AE4E81">
        <w:rPr>
          <w:rFonts w:ascii="Times New Roman" w:hAnsi="Times New Roman"/>
          <w:lang w:eastAsia="ar-SA"/>
        </w:rPr>
        <w:t>- внедрение новых (более совершенных и безопасных) технологических процессов, исключающих выделение в атмосферу вредных веществ;</w:t>
      </w:r>
    </w:p>
    <w:p w:rsidR="004D2A8D" w:rsidRPr="00AE4E81" w:rsidRDefault="004D2A8D" w:rsidP="004D2A8D">
      <w:pPr>
        <w:widowControl w:val="0"/>
        <w:suppressAutoHyphens/>
        <w:autoSpaceDE w:val="0"/>
        <w:ind w:firstLine="720"/>
        <w:rPr>
          <w:rFonts w:ascii="Times New Roman" w:hAnsi="Times New Roman"/>
          <w:lang w:eastAsia="ar-SA"/>
        </w:rPr>
      </w:pPr>
      <w:r w:rsidRPr="00AE4E81">
        <w:rPr>
          <w:rFonts w:ascii="Times New Roman" w:hAnsi="Times New Roman"/>
          <w:lang w:eastAsia="ar-SA"/>
        </w:rPr>
        <w:t>- организация системы контроля за выбросами автотранспорта;</w:t>
      </w:r>
    </w:p>
    <w:p w:rsidR="004D2A8D" w:rsidRPr="00AE4E81" w:rsidRDefault="004D2A8D" w:rsidP="004D2A8D">
      <w:pPr>
        <w:widowControl w:val="0"/>
        <w:suppressAutoHyphens/>
        <w:autoSpaceDE w:val="0"/>
        <w:ind w:firstLine="720"/>
        <w:rPr>
          <w:rFonts w:ascii="Times New Roman" w:hAnsi="Times New Roman"/>
          <w:lang w:eastAsia="ar-SA"/>
        </w:rPr>
      </w:pPr>
      <w:r w:rsidRPr="00AE4E81">
        <w:rPr>
          <w:rFonts w:ascii="Times New Roman" w:hAnsi="Times New Roman"/>
          <w:lang w:eastAsia="ar-SA"/>
        </w:rPr>
        <w:t>- организация регулярного полива улиц и площадей;</w:t>
      </w:r>
    </w:p>
    <w:p w:rsidR="004D2A8D" w:rsidRPr="00AE4E81" w:rsidRDefault="004D2A8D" w:rsidP="004D2A8D">
      <w:pPr>
        <w:widowControl w:val="0"/>
        <w:suppressAutoHyphens/>
        <w:autoSpaceDE w:val="0"/>
        <w:ind w:firstLine="720"/>
        <w:rPr>
          <w:rFonts w:ascii="Times New Roman" w:hAnsi="Times New Roman"/>
          <w:lang w:eastAsia="ar-SA"/>
        </w:rPr>
      </w:pPr>
      <w:r w:rsidRPr="00AE4E81">
        <w:rPr>
          <w:rFonts w:ascii="Times New Roman" w:hAnsi="Times New Roman"/>
          <w:lang w:eastAsia="ar-SA"/>
        </w:rPr>
        <w:t>- создание зеленых защитных полос вдоль автомобильных дорог и озеленение улиц и санитарно-защитных зон;</w:t>
      </w:r>
    </w:p>
    <w:p w:rsidR="004D2A8D" w:rsidRPr="00AE4E81" w:rsidRDefault="004D2A8D" w:rsidP="004D2A8D">
      <w:pPr>
        <w:widowControl w:val="0"/>
        <w:suppressAutoHyphens/>
        <w:autoSpaceDE w:val="0"/>
        <w:ind w:firstLine="720"/>
        <w:rPr>
          <w:rFonts w:ascii="Times New Roman" w:hAnsi="Times New Roman"/>
          <w:lang w:eastAsia="ar-SA"/>
        </w:rPr>
      </w:pPr>
      <w:r w:rsidRPr="00AE4E81">
        <w:rPr>
          <w:rFonts w:ascii="Times New Roman" w:hAnsi="Times New Roman"/>
          <w:lang w:eastAsia="ar-SA"/>
        </w:rPr>
        <w:t>- разработка проектов ПДВ и СЗЗ на всех предприятиях.</w:t>
      </w:r>
    </w:p>
    <w:p w:rsidR="004D2A8D" w:rsidRPr="00AE4E81" w:rsidRDefault="004D2A8D" w:rsidP="004D2A8D">
      <w:pPr>
        <w:widowControl w:val="0"/>
        <w:suppressAutoHyphens/>
        <w:autoSpaceDE w:val="0"/>
        <w:ind w:firstLine="720"/>
        <w:rPr>
          <w:rFonts w:ascii="Times New Roman" w:hAnsi="Times New Roman"/>
          <w:lang w:eastAsia="ar-SA"/>
        </w:rPr>
      </w:pPr>
      <w:r w:rsidRPr="00AE4E81">
        <w:rPr>
          <w:rFonts w:ascii="Times New Roman" w:hAnsi="Times New Roman"/>
          <w:lang w:eastAsia="ar-SA"/>
        </w:rPr>
        <w:t>Наиболее важными из организационных мероприятий являются:</w:t>
      </w:r>
    </w:p>
    <w:p w:rsidR="004D2A8D" w:rsidRPr="00AE4E81" w:rsidRDefault="004D2A8D" w:rsidP="004D2A8D">
      <w:pPr>
        <w:widowControl w:val="0"/>
        <w:suppressAutoHyphens/>
        <w:autoSpaceDE w:val="0"/>
        <w:ind w:firstLine="720"/>
        <w:rPr>
          <w:rFonts w:ascii="Times New Roman" w:hAnsi="Times New Roman"/>
          <w:lang w:eastAsia="ar-SA"/>
        </w:rPr>
      </w:pPr>
      <w:r w:rsidRPr="00AE4E81">
        <w:rPr>
          <w:rFonts w:ascii="Times New Roman" w:hAnsi="Times New Roman"/>
          <w:lang w:eastAsia="ar-SA"/>
        </w:rPr>
        <w:t>- обеспечение контроля со стороны соответствующих административных органов за соблюдением всех природоохранных нормативов с применением экономических санкций за нарушение;</w:t>
      </w:r>
    </w:p>
    <w:p w:rsidR="004D2A8D" w:rsidRPr="00AE4E81" w:rsidRDefault="004D2A8D" w:rsidP="004D2A8D">
      <w:pPr>
        <w:widowControl w:val="0"/>
        <w:suppressAutoHyphens/>
        <w:autoSpaceDE w:val="0"/>
        <w:ind w:firstLine="720"/>
        <w:rPr>
          <w:rFonts w:ascii="Times New Roman" w:hAnsi="Times New Roman"/>
          <w:lang w:eastAsia="ar-SA"/>
        </w:rPr>
      </w:pPr>
      <w:r w:rsidRPr="00AE4E81">
        <w:rPr>
          <w:rFonts w:ascii="Times New Roman" w:hAnsi="Times New Roman"/>
          <w:lang w:eastAsia="ar-SA"/>
        </w:rPr>
        <w:t>- организация мониторинга состояния природной среды;</w:t>
      </w:r>
    </w:p>
    <w:p w:rsidR="004D2A8D" w:rsidRPr="00AE4E81" w:rsidRDefault="004D2A8D" w:rsidP="004D2A8D">
      <w:pPr>
        <w:widowControl w:val="0"/>
        <w:suppressAutoHyphens/>
        <w:autoSpaceDE w:val="0"/>
        <w:ind w:firstLine="720"/>
        <w:rPr>
          <w:rFonts w:ascii="Times New Roman" w:hAnsi="Times New Roman"/>
          <w:lang w:eastAsia="ar-SA"/>
        </w:rPr>
      </w:pPr>
      <w:r w:rsidRPr="00AE4E81">
        <w:rPr>
          <w:rFonts w:ascii="Times New Roman" w:hAnsi="Times New Roman"/>
          <w:lang w:eastAsia="ar-SA"/>
        </w:rPr>
        <w:t>- распространение среди населения экологических знаний, используя СМИ, возможности культурно-просветительных учреждений, школ и спортивных обществ.</w:t>
      </w:r>
    </w:p>
    <w:p w:rsidR="004D2A8D" w:rsidRPr="00AE4E81" w:rsidRDefault="004D2A8D" w:rsidP="004D2A8D">
      <w:pPr>
        <w:widowControl w:val="0"/>
        <w:suppressAutoHyphens/>
        <w:autoSpaceDE w:val="0"/>
        <w:ind w:firstLine="720"/>
        <w:rPr>
          <w:rFonts w:ascii="Times New Roman" w:hAnsi="Times New Roman"/>
          <w:lang w:eastAsia="ar-SA"/>
        </w:rPr>
      </w:pPr>
      <w:r w:rsidRPr="00AE4E81">
        <w:rPr>
          <w:rFonts w:ascii="Times New Roman" w:hAnsi="Times New Roman"/>
          <w:lang w:eastAsia="ar-SA"/>
        </w:rPr>
        <w:t>Данные мероприятия будут способствовать обеспечению экологического баланса, для достижения которого необходимо создание такой системы природно-территориальных комплексов, которая минимизировала бы или предотвращала отрицательное воздействие хозяйственной деятельности человека на окружающую его природную среду.</w:t>
      </w:r>
    </w:p>
    <w:p w:rsidR="00E57D56" w:rsidRPr="00C16347" w:rsidRDefault="00E57D56" w:rsidP="00EE7306">
      <w:pPr>
        <w:ind w:firstLine="709"/>
        <w:rPr>
          <w:rFonts w:ascii="Times New Roman" w:hAnsi="Times New Roman"/>
          <w:b/>
          <w:color w:val="FF0000"/>
        </w:rPr>
      </w:pPr>
    </w:p>
    <w:p w:rsidR="009306FE" w:rsidRPr="00AE4E81" w:rsidRDefault="006529F2" w:rsidP="00EE7306">
      <w:pPr>
        <w:keepNext/>
        <w:keepLines/>
        <w:spacing w:after="300"/>
        <w:ind w:firstLine="709"/>
        <w:contextualSpacing/>
        <w:outlineLvl w:val="2"/>
        <w:rPr>
          <w:rFonts w:ascii="Times New Roman" w:hAnsi="Times New Roman"/>
          <w:b/>
          <w:bCs/>
        </w:rPr>
      </w:pPr>
      <w:bookmarkStart w:id="358" w:name="_Toc421107153"/>
      <w:bookmarkStart w:id="359" w:name="_Toc421107537"/>
      <w:bookmarkStart w:id="360" w:name="_Toc421107622"/>
      <w:bookmarkStart w:id="361" w:name="_Toc463460343"/>
      <w:bookmarkStart w:id="362" w:name="_Toc463462196"/>
      <w:bookmarkStart w:id="363" w:name="_Toc463786496"/>
      <w:r w:rsidRPr="00AE4E81">
        <w:rPr>
          <w:rFonts w:ascii="Times New Roman" w:hAnsi="Times New Roman"/>
          <w:b/>
          <w:bCs/>
          <w:lang w:val="x-none"/>
        </w:rPr>
        <w:t>8</w:t>
      </w:r>
      <w:r w:rsidR="009306FE" w:rsidRPr="00AE4E81">
        <w:rPr>
          <w:rFonts w:ascii="Times New Roman" w:hAnsi="Times New Roman"/>
          <w:b/>
          <w:bCs/>
          <w:lang w:val="x-none"/>
        </w:rPr>
        <w:t>.2.2. Мероприятия по охране подземных и поверхностных вод</w:t>
      </w:r>
      <w:bookmarkEnd w:id="358"/>
      <w:bookmarkEnd w:id="359"/>
      <w:bookmarkEnd w:id="360"/>
      <w:bookmarkEnd w:id="361"/>
      <w:bookmarkEnd w:id="362"/>
      <w:bookmarkEnd w:id="363"/>
      <w:r w:rsidR="009306FE" w:rsidRPr="00AE4E81">
        <w:rPr>
          <w:rFonts w:ascii="Times New Roman" w:hAnsi="Times New Roman"/>
          <w:b/>
          <w:bCs/>
          <w:lang w:val="x-none"/>
        </w:rPr>
        <w:t xml:space="preserve"> </w:t>
      </w:r>
    </w:p>
    <w:p w:rsidR="00E36281" w:rsidRPr="00AE4E81" w:rsidRDefault="00E36281" w:rsidP="009E2A61"/>
    <w:p w:rsidR="00916EFF" w:rsidRPr="00AE4E81" w:rsidRDefault="00916EFF" w:rsidP="00916EFF">
      <w:pPr>
        <w:tabs>
          <w:tab w:val="left" w:pos="993"/>
        </w:tabs>
        <w:ind w:firstLine="709"/>
        <w:rPr>
          <w:rFonts w:ascii="Times New Roman" w:hAnsi="Times New Roman"/>
          <w:lang w:eastAsia="en-US" w:bidi="en-US"/>
        </w:rPr>
      </w:pPr>
      <w:bookmarkStart w:id="364" w:name="_Toc421107154"/>
      <w:bookmarkStart w:id="365" w:name="_Toc421107538"/>
      <w:bookmarkStart w:id="366" w:name="_Toc421107623"/>
      <w:bookmarkStart w:id="367" w:name="_Toc463460344"/>
      <w:bookmarkStart w:id="368" w:name="_Toc463462197"/>
      <w:bookmarkStart w:id="369" w:name="_Toc463786497"/>
      <w:r w:rsidRPr="00AE4E81">
        <w:rPr>
          <w:rFonts w:ascii="Times New Roman" w:hAnsi="Times New Roman"/>
        </w:rPr>
        <w:t>Необходимые меры по предотвращению вредного воздействия на водный бассейн при сбросе сточных вод в черте населенного пункта – это снижение массы сброса загрязняющих веществ и микроорганизмов до наиболее жестких нормативов качества воды из числа установленных. Для этого необходимо выполнить реконструкцию существующих очистных сооружений/строительство очистных сооружений/ с внедрением новых технологий очистки стоков.</w:t>
      </w:r>
    </w:p>
    <w:p w:rsidR="00916EFF" w:rsidRPr="00AE4E81" w:rsidRDefault="00916EFF" w:rsidP="00916EFF">
      <w:pPr>
        <w:tabs>
          <w:tab w:val="left" w:pos="993"/>
        </w:tabs>
        <w:ind w:firstLine="709"/>
        <w:rPr>
          <w:rFonts w:ascii="Times New Roman" w:hAnsi="Times New Roman"/>
        </w:rPr>
      </w:pPr>
      <w:r w:rsidRPr="00AE4E81">
        <w:rPr>
          <w:rFonts w:ascii="Times New Roman" w:hAnsi="Times New Roman"/>
        </w:rPr>
        <w:t>В строительный период в ходе работ неизбежны следующие основные виды воздействия на компоненты окружающей среды:</w:t>
      </w:r>
    </w:p>
    <w:p w:rsidR="00916EFF" w:rsidRPr="00AE4E81" w:rsidRDefault="00916EFF" w:rsidP="00916EFF">
      <w:pPr>
        <w:tabs>
          <w:tab w:val="left" w:pos="993"/>
        </w:tabs>
        <w:ind w:firstLine="709"/>
        <w:rPr>
          <w:rFonts w:ascii="Times New Roman" w:hAnsi="Times New Roman"/>
          <w:lang w:eastAsia="en-US" w:bidi="en-US"/>
        </w:rPr>
      </w:pPr>
      <w:r w:rsidRPr="00AE4E81">
        <w:rPr>
          <w:rFonts w:ascii="Times New Roman" w:hAnsi="Times New Roman"/>
          <w:lang w:eastAsia="en-US" w:bidi="en-US"/>
        </w:rPr>
        <w:t xml:space="preserve">- </w:t>
      </w:r>
      <w:r w:rsidRPr="00AE4E81">
        <w:rPr>
          <w:rFonts w:ascii="Times New Roman" w:hAnsi="Times New Roman"/>
        </w:rPr>
        <w:t>загрязнение атмосферного воздуха и акустическое воздействие в результате работы строительной техники и механизмов;</w:t>
      </w:r>
    </w:p>
    <w:p w:rsidR="00916EFF" w:rsidRPr="00AE4E81" w:rsidRDefault="00916EFF" w:rsidP="00916EFF">
      <w:pPr>
        <w:tabs>
          <w:tab w:val="left" w:pos="993"/>
        </w:tabs>
        <w:ind w:firstLine="709"/>
        <w:rPr>
          <w:rFonts w:ascii="Times New Roman" w:hAnsi="Times New Roman"/>
          <w:lang w:eastAsia="en-US" w:bidi="en-US"/>
        </w:rPr>
      </w:pPr>
      <w:r w:rsidRPr="00AE4E81">
        <w:rPr>
          <w:rFonts w:ascii="Times New Roman" w:hAnsi="Times New Roman"/>
          <w:lang w:eastAsia="en-US" w:bidi="en-US"/>
        </w:rPr>
        <w:t xml:space="preserve">- </w:t>
      </w:r>
      <w:r w:rsidRPr="00AE4E81">
        <w:rPr>
          <w:rFonts w:ascii="Times New Roman" w:hAnsi="Times New Roman"/>
        </w:rPr>
        <w:t>образование определенных видов и объемов отходов строительства, демонтажа, сноса, жизнедеятельности строительного городка;</w:t>
      </w:r>
    </w:p>
    <w:p w:rsidR="00916EFF" w:rsidRPr="00AE4E81" w:rsidRDefault="00916EFF" w:rsidP="00916EFF">
      <w:pPr>
        <w:tabs>
          <w:tab w:val="left" w:pos="993"/>
        </w:tabs>
        <w:ind w:firstLine="709"/>
        <w:rPr>
          <w:rFonts w:ascii="Times New Roman" w:hAnsi="Times New Roman"/>
          <w:lang w:eastAsia="en-US" w:bidi="en-US"/>
        </w:rPr>
      </w:pPr>
      <w:r w:rsidRPr="00AE4E81">
        <w:rPr>
          <w:rFonts w:ascii="Times New Roman" w:hAnsi="Times New Roman"/>
          <w:lang w:eastAsia="en-US" w:bidi="en-US"/>
        </w:rPr>
        <w:t xml:space="preserve">- </w:t>
      </w:r>
      <w:r w:rsidRPr="00AE4E81">
        <w:rPr>
          <w:rFonts w:ascii="Times New Roman" w:hAnsi="Times New Roman"/>
        </w:rPr>
        <w:t>образование различного вида стоков (поверхностных, хозяйственно-бытовых, производственных) с территории проведения работ.</w:t>
      </w:r>
    </w:p>
    <w:p w:rsidR="00916EFF" w:rsidRPr="00AE4E81" w:rsidRDefault="00916EFF" w:rsidP="00916EFF">
      <w:pPr>
        <w:tabs>
          <w:tab w:val="left" w:pos="993"/>
        </w:tabs>
        <w:ind w:firstLine="709"/>
        <w:rPr>
          <w:rFonts w:ascii="Times New Roman" w:hAnsi="Times New Roman"/>
          <w:lang w:eastAsia="en-US" w:bidi="en-US"/>
        </w:rPr>
      </w:pPr>
      <w:r w:rsidRPr="00AE4E81">
        <w:rPr>
          <w:rFonts w:ascii="Times New Roman" w:hAnsi="Times New Roman"/>
        </w:rPr>
        <w:t xml:space="preserve">Для обеспечения технологического процесса очистки сточных вод необходимо предусмотреть современное высокоэффективное оборудование, автоматизацию технологического процесса, автоматический контроль с помощью пробоотборников и </w:t>
      </w:r>
      <w:r w:rsidRPr="00AE4E81">
        <w:rPr>
          <w:rFonts w:ascii="Times New Roman" w:hAnsi="Times New Roman"/>
        </w:rPr>
        <w:lastRenderedPageBreak/>
        <w:t>анализаторов непрерывного действия. Ввод в эксплуатацию после реконструкции очистных сооружений позволит:</w:t>
      </w:r>
    </w:p>
    <w:p w:rsidR="00916EFF" w:rsidRPr="00AE4E81" w:rsidRDefault="00916EFF" w:rsidP="00916EFF">
      <w:pPr>
        <w:tabs>
          <w:tab w:val="left" w:pos="993"/>
        </w:tabs>
        <w:ind w:firstLine="709"/>
        <w:rPr>
          <w:rFonts w:ascii="Times New Roman" w:hAnsi="Times New Roman"/>
          <w:lang w:eastAsia="en-US" w:bidi="en-US"/>
        </w:rPr>
      </w:pPr>
      <w:r w:rsidRPr="00AE4E81">
        <w:rPr>
          <w:rFonts w:ascii="Times New Roman" w:hAnsi="Times New Roman"/>
          <w:lang w:eastAsia="en-US" w:bidi="en-US"/>
        </w:rPr>
        <w:t xml:space="preserve">- </w:t>
      </w:r>
      <w:r w:rsidRPr="00AE4E81">
        <w:rPr>
          <w:rFonts w:ascii="Times New Roman" w:hAnsi="Times New Roman"/>
        </w:rPr>
        <w:t>достичь качества очистки сточных вод до требований, предъявляемым к воде водоемов рыбохозяйственного назначения;</w:t>
      </w:r>
    </w:p>
    <w:p w:rsidR="00916EFF" w:rsidRPr="00AE4E81" w:rsidRDefault="00916EFF" w:rsidP="00916EFF">
      <w:pPr>
        <w:tabs>
          <w:tab w:val="left" w:pos="993"/>
        </w:tabs>
        <w:ind w:firstLine="709"/>
        <w:rPr>
          <w:rFonts w:ascii="Times New Roman" w:hAnsi="Times New Roman"/>
          <w:lang w:eastAsia="en-US" w:bidi="en-US"/>
        </w:rPr>
      </w:pPr>
      <w:r w:rsidRPr="00AE4E81">
        <w:rPr>
          <w:rFonts w:ascii="Times New Roman" w:hAnsi="Times New Roman"/>
          <w:lang w:eastAsia="en-US" w:bidi="en-US"/>
        </w:rPr>
        <w:t xml:space="preserve">- </w:t>
      </w:r>
      <w:r w:rsidRPr="00AE4E81">
        <w:rPr>
          <w:rFonts w:ascii="Times New Roman" w:hAnsi="Times New Roman"/>
        </w:rPr>
        <w:t>уменьшить массу сб</w:t>
      </w:r>
      <w:r w:rsidR="00AA58B3" w:rsidRPr="00AE4E81">
        <w:rPr>
          <w:rFonts w:ascii="Times New Roman" w:hAnsi="Times New Roman"/>
        </w:rPr>
        <w:t>расываемых загрязняющих веществ;</w:t>
      </w:r>
    </w:p>
    <w:p w:rsidR="00400407" w:rsidRPr="00AE4E81" w:rsidRDefault="00916EFF" w:rsidP="00400407">
      <w:pPr>
        <w:tabs>
          <w:tab w:val="left" w:pos="993"/>
        </w:tabs>
        <w:ind w:firstLine="709"/>
        <w:rPr>
          <w:rFonts w:ascii="Times New Roman" w:hAnsi="Times New Roman"/>
        </w:rPr>
      </w:pPr>
      <w:r w:rsidRPr="00AE4E81">
        <w:rPr>
          <w:rFonts w:ascii="Times New Roman" w:hAnsi="Times New Roman"/>
          <w:lang w:eastAsia="en-US" w:bidi="en-US"/>
        </w:rPr>
        <w:t xml:space="preserve">- </w:t>
      </w:r>
      <w:r w:rsidRPr="00AE4E81">
        <w:rPr>
          <w:rFonts w:ascii="Times New Roman" w:hAnsi="Times New Roman"/>
        </w:rPr>
        <w:t>предотвратить возможный экологический ущерб.</w:t>
      </w:r>
    </w:p>
    <w:p w:rsidR="00042AE5" w:rsidRPr="00AE4E81" w:rsidRDefault="00AA58B3" w:rsidP="00AE4E81">
      <w:pPr>
        <w:tabs>
          <w:tab w:val="left" w:pos="993"/>
        </w:tabs>
        <w:ind w:firstLine="709"/>
        <w:rPr>
          <w:rFonts w:ascii="Times New Roman" w:hAnsi="Times New Roman"/>
        </w:rPr>
      </w:pPr>
      <w:r w:rsidRPr="00AE4E81">
        <w:rPr>
          <w:rFonts w:ascii="Times New Roman" w:hAnsi="Times New Roman"/>
        </w:rPr>
        <w:t>Проектом предлагается</w:t>
      </w:r>
      <w:r w:rsidR="00AE4E81" w:rsidRPr="00AE4E81">
        <w:rPr>
          <w:rFonts w:ascii="Times New Roman" w:hAnsi="Times New Roman"/>
        </w:rPr>
        <w:t xml:space="preserve"> </w:t>
      </w:r>
      <w:r w:rsidR="00400407" w:rsidRPr="00AE4E81">
        <w:rPr>
          <w:rFonts w:ascii="Times New Roman" w:hAnsi="Times New Roman"/>
        </w:rPr>
        <w:t xml:space="preserve">расчистка и благоустройство </w:t>
      </w:r>
      <w:r w:rsidR="00AE4E81" w:rsidRPr="00AE4E81">
        <w:rPr>
          <w:rFonts w:ascii="Times New Roman" w:hAnsi="Times New Roman"/>
        </w:rPr>
        <w:t>рек.</w:t>
      </w:r>
    </w:p>
    <w:p w:rsidR="00916EFF" w:rsidRPr="00AE4E81" w:rsidRDefault="00916EFF" w:rsidP="00916EFF">
      <w:pPr>
        <w:tabs>
          <w:tab w:val="left" w:pos="993"/>
        </w:tabs>
        <w:ind w:firstLine="709"/>
        <w:rPr>
          <w:rFonts w:ascii="Times New Roman" w:hAnsi="Times New Roman"/>
          <w:lang w:eastAsia="en-US" w:bidi="en-US"/>
        </w:rPr>
      </w:pPr>
      <w:r w:rsidRPr="00AE4E81">
        <w:rPr>
          <w:rFonts w:ascii="Times New Roman" w:hAnsi="Times New Roman"/>
        </w:rPr>
        <w:t>Также необходимо отметить, что традиционные физико-химические методы переработки сточных вод на очистных сооружениях приводят к образованию значительного количества твердых отходов. Некоторая их часть накапливается уже на первичной стадии осаждения, а остальные обусловлены приростом биомассы за счет биологического окисления углеродсодержащих компонентов в сточных водах. Твердые отходы изначально существуют в виде различных суспензий с содержанием твердых компонентов от 1 до 10%. По этой причине процессам выделения, переработки и ликвидации ила стоков следует уделять особое внимание при проектировании и эксплуатации комплекса канализационных очистных сооружений.</w:t>
      </w:r>
    </w:p>
    <w:p w:rsidR="00916EFF" w:rsidRPr="00AE4E81" w:rsidRDefault="00916EFF" w:rsidP="00916EFF">
      <w:pPr>
        <w:tabs>
          <w:tab w:val="left" w:pos="993"/>
        </w:tabs>
        <w:ind w:firstLine="709"/>
        <w:rPr>
          <w:rFonts w:ascii="Times New Roman" w:hAnsi="Times New Roman"/>
        </w:rPr>
      </w:pPr>
      <w:r w:rsidRPr="00AE4E81">
        <w:rPr>
          <w:rFonts w:ascii="Times New Roman" w:hAnsi="Times New Roman"/>
        </w:rPr>
        <w:t>Для уменьшения объема грубых примесей и обезвоженного осадка сточных вод и как следствие снижения вредного и безопасного воздействия на окружающую среду в можно предусмотреть внедрение винтового отжимного гидропресса для обезвоживания отбросов. Внедрение данного мероприятия сокращает объем осадка в 5-10 раз. Также может быть рекомендовано строительство технологической линии термической сушки осадков от очистки сточных вод и их использование. Тогда в результате реконструкции обработка осадков сточных вод будет осуществляться в две стадии. Первая – обезвоживание на центрифугах, что позволяет снизить влажность осадка до 70 % и, как следствие, уменьшить объем осадка. Вторая стадия – сушка осадка при 250-280ºС в турбосушилке, что дает возможность полностью обезвредить осадок и высушить его до влажности 20</w:t>
      </w:r>
      <w:r w:rsidR="001D40D0" w:rsidRPr="00AE4E81">
        <w:rPr>
          <w:rFonts w:ascii="Times New Roman" w:hAnsi="Times New Roman"/>
        </w:rPr>
        <w:t xml:space="preserve"> </w:t>
      </w:r>
      <w:r w:rsidRPr="00AE4E81">
        <w:rPr>
          <w:rFonts w:ascii="Times New Roman" w:hAnsi="Times New Roman"/>
        </w:rPr>
        <w:t>% и менее – это обеспечивает снижение объемов осадков. Высушенный осадок гранулируется и далее загружается в печь сжигания. При сгорании образуются зола. Подобный проект позволит снизить объем (массу) образующихся осадков сточных вод порядка 100 раз.</w:t>
      </w:r>
    </w:p>
    <w:p w:rsidR="00CF75EA" w:rsidRPr="00C16347" w:rsidRDefault="00CF75EA" w:rsidP="00916EFF">
      <w:pPr>
        <w:tabs>
          <w:tab w:val="left" w:pos="993"/>
        </w:tabs>
        <w:ind w:firstLine="709"/>
        <w:rPr>
          <w:rFonts w:ascii="Times New Roman" w:hAnsi="Times New Roman"/>
          <w:color w:val="FF0000"/>
          <w:lang w:eastAsia="en-US" w:bidi="en-US"/>
        </w:rPr>
      </w:pPr>
    </w:p>
    <w:p w:rsidR="00E36281" w:rsidRPr="00AE4E81" w:rsidRDefault="006529F2" w:rsidP="00916EFF">
      <w:pPr>
        <w:widowControl w:val="0"/>
        <w:ind w:firstLine="709"/>
        <w:contextualSpacing/>
        <w:outlineLvl w:val="2"/>
        <w:rPr>
          <w:rFonts w:ascii="Times New Roman" w:hAnsi="Times New Roman"/>
          <w:b/>
          <w:bCs/>
        </w:rPr>
      </w:pPr>
      <w:r w:rsidRPr="00AE4E81">
        <w:rPr>
          <w:rFonts w:ascii="Times New Roman" w:hAnsi="Times New Roman"/>
          <w:b/>
          <w:bCs/>
          <w:lang w:val="x-none"/>
        </w:rPr>
        <w:t>8</w:t>
      </w:r>
      <w:r w:rsidR="009306FE" w:rsidRPr="00AE4E81">
        <w:rPr>
          <w:rFonts w:ascii="Times New Roman" w:hAnsi="Times New Roman"/>
          <w:b/>
          <w:bCs/>
          <w:lang w:val="x-none"/>
        </w:rPr>
        <w:t>.2.3. Мероприятия по охране окружающей среды от физических факторов</w:t>
      </w:r>
      <w:bookmarkEnd w:id="364"/>
      <w:bookmarkEnd w:id="365"/>
      <w:bookmarkEnd w:id="366"/>
      <w:bookmarkEnd w:id="367"/>
      <w:bookmarkEnd w:id="368"/>
      <w:bookmarkEnd w:id="369"/>
    </w:p>
    <w:p w:rsidR="009306FE" w:rsidRPr="00AE4E81" w:rsidRDefault="009306FE" w:rsidP="009E2A61">
      <w:r w:rsidRPr="00AE4E81">
        <w:t xml:space="preserve"> </w:t>
      </w:r>
    </w:p>
    <w:p w:rsidR="00B24C44" w:rsidRPr="00AE4E81" w:rsidRDefault="00B24C44" w:rsidP="00B24C44">
      <w:pPr>
        <w:pStyle w:val="35"/>
        <w:spacing w:after="0"/>
        <w:ind w:left="24" w:firstLine="709"/>
        <w:jc w:val="both"/>
        <w:rPr>
          <w:sz w:val="24"/>
          <w:szCs w:val="24"/>
        </w:rPr>
      </w:pPr>
      <w:r w:rsidRPr="00AE4E81">
        <w:rPr>
          <w:sz w:val="24"/>
          <w:szCs w:val="24"/>
        </w:rPr>
        <w:t xml:space="preserve">Для оперативного принятия градостроительных решений необходимо разработать карту вредных физических воздействий с выявлением зон дискомфорта (превышением допустимого уровня вредного воздействия физических факторов) </w:t>
      </w:r>
      <w:r w:rsidR="00311F0E" w:rsidRPr="00AE4E81">
        <w:rPr>
          <w:sz w:val="24"/>
          <w:szCs w:val="24"/>
        </w:rPr>
        <w:t>сельского поселения</w:t>
      </w:r>
      <w:r w:rsidRPr="00AE4E81">
        <w:rPr>
          <w:sz w:val="24"/>
          <w:szCs w:val="24"/>
        </w:rPr>
        <w:t xml:space="preserve">. </w:t>
      </w:r>
    </w:p>
    <w:p w:rsidR="00B24C44" w:rsidRPr="00AE4E81" w:rsidRDefault="00B24C44" w:rsidP="00B24C44">
      <w:pPr>
        <w:pStyle w:val="35"/>
        <w:spacing w:after="0"/>
        <w:ind w:left="24" w:firstLine="709"/>
        <w:jc w:val="both"/>
        <w:rPr>
          <w:sz w:val="24"/>
          <w:szCs w:val="24"/>
        </w:rPr>
      </w:pPr>
      <w:r w:rsidRPr="00AE4E81">
        <w:rPr>
          <w:sz w:val="24"/>
          <w:szCs w:val="24"/>
        </w:rPr>
        <w:t>На последующих стадиях проектирования при размещении новой усадебной застройки и жилых домов в существующих микрорайонах проводить оценку шумового, электромагнитного загрязнения и оценку возможности реализации градостроительных мероприятий.</w:t>
      </w:r>
    </w:p>
    <w:p w:rsidR="00AE4E81" w:rsidRPr="00AE4E81" w:rsidRDefault="00AE4E81" w:rsidP="00B24C44">
      <w:pPr>
        <w:tabs>
          <w:tab w:val="left" w:pos="993"/>
        </w:tabs>
        <w:ind w:left="709"/>
        <w:rPr>
          <w:rFonts w:ascii="Times New Roman" w:hAnsi="Times New Roman"/>
          <w:b/>
        </w:rPr>
      </w:pPr>
    </w:p>
    <w:p w:rsidR="00B24C44" w:rsidRPr="00AE4E81" w:rsidRDefault="00B24C44" w:rsidP="00B24C44">
      <w:pPr>
        <w:tabs>
          <w:tab w:val="left" w:pos="993"/>
        </w:tabs>
        <w:ind w:left="709"/>
        <w:rPr>
          <w:rFonts w:ascii="Times New Roman" w:hAnsi="Times New Roman"/>
        </w:rPr>
      </w:pPr>
      <w:r w:rsidRPr="00AE4E81">
        <w:rPr>
          <w:rFonts w:ascii="Times New Roman" w:hAnsi="Times New Roman"/>
          <w:b/>
        </w:rPr>
        <w:t>Мероприятия по защите населения от шума</w:t>
      </w:r>
    </w:p>
    <w:p w:rsidR="00B24C44" w:rsidRPr="00AE4E81" w:rsidRDefault="00B24C44" w:rsidP="00B24C44">
      <w:pPr>
        <w:tabs>
          <w:tab w:val="left" w:pos="993"/>
        </w:tabs>
        <w:ind w:firstLine="709"/>
        <w:rPr>
          <w:rFonts w:ascii="Times New Roman" w:hAnsi="Times New Roman"/>
        </w:rPr>
      </w:pPr>
    </w:p>
    <w:p w:rsidR="00B24C44" w:rsidRPr="00AE4E81" w:rsidRDefault="00B24C44" w:rsidP="00B24C44">
      <w:pPr>
        <w:tabs>
          <w:tab w:val="left" w:pos="993"/>
        </w:tabs>
        <w:ind w:firstLine="709"/>
        <w:rPr>
          <w:rFonts w:ascii="Times New Roman" w:hAnsi="Times New Roman"/>
        </w:rPr>
      </w:pPr>
      <w:r w:rsidRPr="00AE4E81">
        <w:rPr>
          <w:rFonts w:ascii="Times New Roman" w:hAnsi="Times New Roman"/>
        </w:rPr>
        <w:t xml:space="preserve">Проектом предлагается комплекс эколого-градостроительных мероприятий, направленных на снижение уровня шума в </w:t>
      </w:r>
      <w:r w:rsidR="00C16347" w:rsidRPr="00AE4E81">
        <w:rPr>
          <w:rFonts w:ascii="Times New Roman" w:hAnsi="Times New Roman"/>
        </w:rPr>
        <w:t>Пуркаевском</w:t>
      </w:r>
      <w:r w:rsidR="00DA29E6" w:rsidRPr="00AE4E81">
        <w:rPr>
          <w:rFonts w:ascii="Times New Roman" w:hAnsi="Times New Roman"/>
        </w:rPr>
        <w:t xml:space="preserve"> сельском поселении</w:t>
      </w:r>
      <w:r w:rsidRPr="00AE4E81">
        <w:rPr>
          <w:rFonts w:ascii="Times New Roman" w:hAnsi="Times New Roman"/>
        </w:rPr>
        <w:t>:</w:t>
      </w:r>
    </w:p>
    <w:p w:rsidR="00B24C44" w:rsidRPr="00AE4E81" w:rsidRDefault="00B24C44" w:rsidP="00C24DC4">
      <w:pPr>
        <w:numPr>
          <w:ilvl w:val="0"/>
          <w:numId w:val="30"/>
        </w:numPr>
        <w:tabs>
          <w:tab w:val="left" w:pos="993"/>
        </w:tabs>
        <w:ind w:left="0" w:firstLine="709"/>
        <w:rPr>
          <w:rFonts w:ascii="Times New Roman" w:hAnsi="Times New Roman"/>
        </w:rPr>
      </w:pPr>
      <w:r w:rsidRPr="00AE4E81">
        <w:rPr>
          <w:rFonts w:ascii="Times New Roman" w:hAnsi="Times New Roman"/>
        </w:rPr>
        <w:t>реконструкция дорог и улиц поселения, в том числе асфальтирование;</w:t>
      </w:r>
    </w:p>
    <w:p w:rsidR="00B24C44" w:rsidRPr="00AE4E81" w:rsidRDefault="00B24C44" w:rsidP="00C24DC4">
      <w:pPr>
        <w:numPr>
          <w:ilvl w:val="0"/>
          <w:numId w:val="30"/>
        </w:numPr>
        <w:tabs>
          <w:tab w:val="left" w:pos="993"/>
        </w:tabs>
        <w:ind w:left="0" w:firstLine="709"/>
        <w:rPr>
          <w:rFonts w:ascii="Times New Roman" w:hAnsi="Times New Roman"/>
        </w:rPr>
      </w:pPr>
      <w:r w:rsidRPr="00AE4E81">
        <w:rPr>
          <w:rFonts w:ascii="Times New Roman" w:hAnsi="Times New Roman"/>
        </w:rPr>
        <w:t>оптимизация транспортного движения с выводом грузового транспорта из центральной части;</w:t>
      </w:r>
    </w:p>
    <w:p w:rsidR="00B24C44" w:rsidRPr="00AE4E81" w:rsidRDefault="00B24C44" w:rsidP="00C24DC4">
      <w:pPr>
        <w:numPr>
          <w:ilvl w:val="0"/>
          <w:numId w:val="30"/>
        </w:numPr>
        <w:tabs>
          <w:tab w:val="left" w:pos="993"/>
        </w:tabs>
        <w:ind w:left="0" w:firstLine="709"/>
        <w:rPr>
          <w:rFonts w:ascii="Times New Roman" w:hAnsi="Times New Roman"/>
        </w:rPr>
      </w:pPr>
      <w:r w:rsidRPr="00AE4E81">
        <w:rPr>
          <w:rFonts w:ascii="Times New Roman" w:hAnsi="Times New Roman"/>
        </w:rPr>
        <w:lastRenderedPageBreak/>
        <w:t>соблюдение нормативных санитарных разрывов от проектируемых источников шума до жилой застройки;</w:t>
      </w:r>
    </w:p>
    <w:p w:rsidR="00B24C44" w:rsidRPr="00AE4E81" w:rsidRDefault="00B24C44" w:rsidP="00C24DC4">
      <w:pPr>
        <w:numPr>
          <w:ilvl w:val="0"/>
          <w:numId w:val="30"/>
        </w:numPr>
        <w:tabs>
          <w:tab w:val="left" w:pos="993"/>
        </w:tabs>
        <w:ind w:left="0" w:firstLine="709"/>
        <w:rPr>
          <w:rFonts w:ascii="Times New Roman" w:hAnsi="Times New Roman"/>
        </w:rPr>
      </w:pPr>
      <w:r w:rsidRPr="00AE4E81">
        <w:rPr>
          <w:rFonts w:ascii="Times New Roman" w:hAnsi="Times New Roman"/>
        </w:rPr>
        <w:t>выделение зоны общественно-жилой застройки вдоль основных магистралей жилых районов;</w:t>
      </w:r>
    </w:p>
    <w:p w:rsidR="00B24C44" w:rsidRPr="00AE4E81" w:rsidRDefault="00B24C44" w:rsidP="00C24DC4">
      <w:pPr>
        <w:numPr>
          <w:ilvl w:val="0"/>
          <w:numId w:val="30"/>
        </w:numPr>
        <w:tabs>
          <w:tab w:val="left" w:pos="993"/>
        </w:tabs>
        <w:ind w:left="0" w:firstLine="709"/>
        <w:rPr>
          <w:rFonts w:ascii="Times New Roman" w:hAnsi="Times New Roman"/>
        </w:rPr>
      </w:pPr>
      <w:r w:rsidRPr="00AE4E81">
        <w:rPr>
          <w:rFonts w:ascii="Times New Roman" w:hAnsi="Times New Roman"/>
        </w:rPr>
        <w:t>формирование системы зеленых насаждений;</w:t>
      </w:r>
    </w:p>
    <w:p w:rsidR="00B24C44" w:rsidRPr="00AE4E81" w:rsidRDefault="00B24C44" w:rsidP="00C24DC4">
      <w:pPr>
        <w:numPr>
          <w:ilvl w:val="0"/>
          <w:numId w:val="30"/>
        </w:numPr>
        <w:tabs>
          <w:tab w:val="left" w:pos="993"/>
        </w:tabs>
        <w:ind w:left="0" w:firstLine="709"/>
        <w:rPr>
          <w:rFonts w:ascii="Times New Roman" w:hAnsi="Times New Roman"/>
        </w:rPr>
      </w:pPr>
      <w:r w:rsidRPr="00AE4E81">
        <w:rPr>
          <w:rFonts w:ascii="Times New Roman" w:hAnsi="Times New Roman"/>
        </w:rPr>
        <w:t>использование специальных приемов планировки и застройки. Выбор компактных геометрических форм межмагистральных территорий;</w:t>
      </w:r>
    </w:p>
    <w:p w:rsidR="00B24C44" w:rsidRPr="00AE4E81" w:rsidRDefault="00B24C44" w:rsidP="00C24DC4">
      <w:pPr>
        <w:numPr>
          <w:ilvl w:val="0"/>
          <w:numId w:val="30"/>
        </w:numPr>
        <w:tabs>
          <w:tab w:val="left" w:pos="993"/>
        </w:tabs>
        <w:ind w:left="0" w:firstLine="709"/>
        <w:rPr>
          <w:rFonts w:ascii="Times New Roman" w:hAnsi="Times New Roman"/>
        </w:rPr>
      </w:pPr>
      <w:r w:rsidRPr="00AE4E81">
        <w:rPr>
          <w:rFonts w:ascii="Times New Roman" w:hAnsi="Times New Roman"/>
        </w:rPr>
        <w:t>шумовая защита зданий, выходящих на внешние дороги и магистральные улицы (установка шумозащитных экранов, шумозащитных стеклопакетов и пр.);</w:t>
      </w:r>
    </w:p>
    <w:p w:rsidR="00B24C44" w:rsidRPr="00AE4E81" w:rsidRDefault="00B24C44" w:rsidP="00C24DC4">
      <w:pPr>
        <w:numPr>
          <w:ilvl w:val="0"/>
          <w:numId w:val="30"/>
        </w:numPr>
        <w:tabs>
          <w:tab w:val="left" w:pos="993"/>
        </w:tabs>
        <w:ind w:left="0" w:firstLine="709"/>
        <w:rPr>
          <w:rFonts w:ascii="Times New Roman" w:hAnsi="Times New Roman"/>
        </w:rPr>
      </w:pPr>
      <w:r w:rsidRPr="00AE4E81">
        <w:rPr>
          <w:rFonts w:ascii="Times New Roman" w:hAnsi="Times New Roman"/>
        </w:rPr>
        <w:t xml:space="preserve">повышение звукоизолирующей способности ограждающих конструкций типовой застройки, ориентированных на дороги и улицы. </w:t>
      </w:r>
    </w:p>
    <w:p w:rsidR="00B24C44" w:rsidRPr="00AE4E81" w:rsidRDefault="00B24C44" w:rsidP="00B24C44">
      <w:pPr>
        <w:tabs>
          <w:tab w:val="left" w:pos="993"/>
        </w:tabs>
        <w:ind w:firstLine="709"/>
        <w:rPr>
          <w:rFonts w:ascii="Times New Roman" w:hAnsi="Times New Roman"/>
        </w:rPr>
      </w:pPr>
      <w:r w:rsidRPr="00AE4E81">
        <w:rPr>
          <w:rFonts w:ascii="Times New Roman" w:hAnsi="Times New Roman"/>
        </w:rPr>
        <w:t>Реконструкция и развитие улично-дорожной сети населенных пунктов может привести к росту уровней шума центральных улиц и расширению зоны акустического дискомфорта территорий жилой застройки, прилегающих к улицам.</w:t>
      </w:r>
    </w:p>
    <w:p w:rsidR="00B24C44" w:rsidRPr="00AE4E81" w:rsidRDefault="00B24C44" w:rsidP="00B24C44">
      <w:pPr>
        <w:tabs>
          <w:tab w:val="left" w:pos="993"/>
        </w:tabs>
        <w:ind w:firstLine="709"/>
        <w:rPr>
          <w:rFonts w:ascii="Times New Roman" w:hAnsi="Times New Roman"/>
        </w:rPr>
      </w:pPr>
      <w:r w:rsidRPr="00AE4E81">
        <w:rPr>
          <w:rFonts w:ascii="Times New Roman" w:hAnsi="Times New Roman"/>
        </w:rPr>
        <w:t>На следующих стадиях проектирования жилых районов и УДС следует обратить особое внимание на комплексное решение проблемы защиты селитебных территорий от транспортного шума. В каждом конкретном случае для получения количественных характеристик шумового режима проектируемого жилого массива или элемента УДС необходимо выполнение специальных акустических расчетов. На основании результатов расчетов разрабатываются конкретные градостроительные и строительно-акустические мероприятия по защите территорий жилых районов от воздействия автотранспорта.</w:t>
      </w:r>
    </w:p>
    <w:p w:rsidR="00B24C44" w:rsidRPr="00AE4E81" w:rsidRDefault="00B24C44" w:rsidP="00B24C44">
      <w:pPr>
        <w:tabs>
          <w:tab w:val="left" w:pos="993"/>
        </w:tabs>
        <w:ind w:firstLine="709"/>
        <w:rPr>
          <w:rFonts w:ascii="Times New Roman" w:hAnsi="Times New Roman"/>
        </w:rPr>
      </w:pPr>
      <w:r w:rsidRPr="00AE4E81">
        <w:rPr>
          <w:rFonts w:ascii="Times New Roman" w:hAnsi="Times New Roman"/>
        </w:rPr>
        <w:t>Основные способы и средства защиты от транспортного шума:</w:t>
      </w:r>
    </w:p>
    <w:p w:rsidR="00B24C44" w:rsidRPr="00AE4E81" w:rsidRDefault="00B24C44" w:rsidP="00B24C44">
      <w:pPr>
        <w:tabs>
          <w:tab w:val="left" w:pos="993"/>
        </w:tabs>
        <w:ind w:firstLine="709"/>
        <w:rPr>
          <w:rFonts w:ascii="Times New Roman" w:hAnsi="Times New Roman"/>
        </w:rPr>
      </w:pPr>
      <w:r w:rsidRPr="00AE4E81">
        <w:rPr>
          <w:rFonts w:ascii="Times New Roman" w:hAnsi="Times New Roman"/>
        </w:rPr>
        <w:t xml:space="preserve">1. Метод зонирования застройки примагистральных и межмагистральных территорий, т.е. взаимное удаление источников шума и объектов, требующих шумозащиты; экранирование источников шума застройкой; </w:t>
      </w:r>
    </w:p>
    <w:p w:rsidR="00B24C44" w:rsidRPr="00AE4E81" w:rsidRDefault="00B24C44" w:rsidP="00B24C44">
      <w:pPr>
        <w:tabs>
          <w:tab w:val="left" w:pos="993"/>
        </w:tabs>
        <w:ind w:firstLine="709"/>
        <w:rPr>
          <w:rFonts w:ascii="Times New Roman" w:hAnsi="Times New Roman"/>
        </w:rPr>
      </w:pPr>
      <w:r w:rsidRPr="00AE4E81">
        <w:rPr>
          <w:rFonts w:ascii="Times New Roman" w:hAnsi="Times New Roman"/>
        </w:rPr>
        <w:t>2. Шумозащитные окна – окна с повышенной звукоизоляцией, снабженные специальными вентиляционными устройствами, глушителями шума;</w:t>
      </w:r>
    </w:p>
    <w:p w:rsidR="00B24C44" w:rsidRPr="00AE4E81" w:rsidRDefault="00B24C44" w:rsidP="00B24C44">
      <w:pPr>
        <w:tabs>
          <w:tab w:val="left" w:pos="993"/>
        </w:tabs>
        <w:ind w:firstLine="709"/>
        <w:rPr>
          <w:rFonts w:ascii="Times New Roman" w:hAnsi="Times New Roman"/>
        </w:rPr>
      </w:pPr>
      <w:r w:rsidRPr="00AE4E81">
        <w:rPr>
          <w:rFonts w:ascii="Times New Roman" w:hAnsi="Times New Roman"/>
        </w:rPr>
        <w:t>3. Шумозащитные экраны (экраны-стенки, элементы рельефа, здания, тоннели, барьеры и пр.);</w:t>
      </w:r>
    </w:p>
    <w:p w:rsidR="00B24C44" w:rsidRPr="00AE4E81" w:rsidRDefault="00B24C44" w:rsidP="00B24C44">
      <w:pPr>
        <w:tabs>
          <w:tab w:val="left" w:pos="993"/>
        </w:tabs>
        <w:ind w:firstLine="709"/>
        <w:rPr>
          <w:rFonts w:ascii="Times New Roman" w:hAnsi="Times New Roman"/>
        </w:rPr>
      </w:pPr>
      <w:r w:rsidRPr="00AE4E81">
        <w:rPr>
          <w:rFonts w:ascii="Times New Roman" w:hAnsi="Times New Roman"/>
        </w:rPr>
        <w:t>4. Шумозащитное озеленение.</w:t>
      </w:r>
    </w:p>
    <w:p w:rsidR="00F13982" w:rsidRPr="00AE4E81" w:rsidRDefault="00F13982" w:rsidP="00B24C44">
      <w:pPr>
        <w:tabs>
          <w:tab w:val="left" w:pos="993"/>
        </w:tabs>
        <w:ind w:firstLine="709"/>
        <w:rPr>
          <w:rFonts w:ascii="Times New Roman" w:hAnsi="Times New Roman"/>
          <w:b/>
        </w:rPr>
      </w:pPr>
    </w:p>
    <w:p w:rsidR="00B24C44" w:rsidRPr="00AE4E81" w:rsidRDefault="00B24C44" w:rsidP="00B24C44">
      <w:pPr>
        <w:tabs>
          <w:tab w:val="left" w:pos="993"/>
        </w:tabs>
        <w:ind w:firstLine="709"/>
        <w:rPr>
          <w:rFonts w:ascii="Times New Roman" w:hAnsi="Times New Roman"/>
          <w:b/>
        </w:rPr>
      </w:pPr>
      <w:r w:rsidRPr="00AE4E81">
        <w:rPr>
          <w:rFonts w:ascii="Times New Roman" w:hAnsi="Times New Roman"/>
          <w:b/>
        </w:rPr>
        <w:t>Мероприятия по защите населения от электромагнитного излучения</w:t>
      </w:r>
    </w:p>
    <w:p w:rsidR="00E1783B" w:rsidRPr="00AE4E81" w:rsidRDefault="00E1783B" w:rsidP="00B24C44">
      <w:pPr>
        <w:tabs>
          <w:tab w:val="left" w:pos="993"/>
        </w:tabs>
        <w:ind w:firstLine="709"/>
        <w:rPr>
          <w:rFonts w:ascii="Times New Roman" w:hAnsi="Times New Roman"/>
        </w:rPr>
      </w:pPr>
    </w:p>
    <w:p w:rsidR="00B24C44" w:rsidRPr="00AE4E81" w:rsidRDefault="00B24C44" w:rsidP="00B24C44">
      <w:pPr>
        <w:tabs>
          <w:tab w:val="left" w:pos="993"/>
        </w:tabs>
        <w:ind w:firstLine="709"/>
        <w:rPr>
          <w:rFonts w:ascii="Times New Roman" w:hAnsi="Times New Roman"/>
        </w:rPr>
      </w:pPr>
      <w:r w:rsidRPr="00AE4E81">
        <w:rPr>
          <w:rFonts w:ascii="Times New Roman" w:hAnsi="Times New Roman"/>
        </w:rPr>
        <w:t>В соответствии с нормативными требованиями, а также с учетом планировочной ситуации, в генплане предложены следующие мероприятия по снижению воздействия источников ЭМИ:</w:t>
      </w:r>
    </w:p>
    <w:p w:rsidR="00E57D56" w:rsidRPr="00AE4E81" w:rsidRDefault="00E57D56" w:rsidP="00C24DC4">
      <w:pPr>
        <w:numPr>
          <w:ilvl w:val="0"/>
          <w:numId w:val="30"/>
        </w:numPr>
        <w:tabs>
          <w:tab w:val="left" w:pos="993"/>
        </w:tabs>
        <w:ind w:left="0" w:firstLine="709"/>
        <w:rPr>
          <w:rFonts w:ascii="Times New Roman" w:hAnsi="Times New Roman"/>
        </w:rPr>
      </w:pPr>
      <w:r w:rsidRPr="00AE4E81">
        <w:rPr>
          <w:rFonts w:ascii="Times New Roman" w:hAnsi="Times New Roman"/>
        </w:rPr>
        <w:t>организация и соблюдение охранных зон (защитных коридоров) вдоль линий электропередач, СЗЗ объектов системы энергоснабжения (электроподстанций), которые включены в систему планировочных ограничений при размещении жилой застройки, рекреационных зон;</w:t>
      </w:r>
    </w:p>
    <w:p w:rsidR="00B24C44" w:rsidRPr="00AE4E81" w:rsidRDefault="00B24C44" w:rsidP="00C24DC4">
      <w:pPr>
        <w:numPr>
          <w:ilvl w:val="0"/>
          <w:numId w:val="30"/>
        </w:numPr>
        <w:tabs>
          <w:tab w:val="left" w:pos="993"/>
        </w:tabs>
        <w:ind w:left="0" w:firstLine="709"/>
        <w:rPr>
          <w:rFonts w:ascii="Times New Roman" w:hAnsi="Times New Roman"/>
        </w:rPr>
      </w:pPr>
      <w:r w:rsidRPr="00AE4E81">
        <w:rPr>
          <w:rFonts w:ascii="Times New Roman" w:hAnsi="Times New Roman"/>
        </w:rPr>
        <w:t xml:space="preserve">реконструкция ЛЭП, имеющих значительный физический </w:t>
      </w:r>
      <w:r w:rsidR="001C36A8" w:rsidRPr="00AE4E81">
        <w:rPr>
          <w:rFonts w:ascii="Times New Roman" w:hAnsi="Times New Roman"/>
        </w:rPr>
        <w:t>износ, замена</w:t>
      </w:r>
      <w:r w:rsidRPr="00AE4E81">
        <w:rPr>
          <w:rFonts w:ascii="Times New Roman" w:hAnsi="Times New Roman"/>
        </w:rPr>
        <w:t xml:space="preserve"> устаревшего оборудования на современное, обновление существующих трансформаторов, установленных в трансформаторных подстанциях 6/0.4кВ населенных пунктов и вынос воздушных линий электропередачи 0,4кВ, попадающих в зону проектируемой застройки, в коридоры существующих улиц;</w:t>
      </w:r>
    </w:p>
    <w:p w:rsidR="00B24C44" w:rsidRPr="00AE4E81" w:rsidRDefault="00B24C44" w:rsidP="00C24DC4">
      <w:pPr>
        <w:numPr>
          <w:ilvl w:val="0"/>
          <w:numId w:val="30"/>
        </w:numPr>
        <w:tabs>
          <w:tab w:val="left" w:pos="993"/>
        </w:tabs>
        <w:ind w:left="0" w:firstLine="709"/>
        <w:rPr>
          <w:rFonts w:ascii="Times New Roman" w:hAnsi="Times New Roman"/>
        </w:rPr>
      </w:pPr>
      <w:r w:rsidRPr="00AE4E81">
        <w:rPr>
          <w:rFonts w:ascii="Times New Roman" w:hAnsi="Times New Roman"/>
        </w:rPr>
        <w:t>проведение инвентаризации и комплексного исследования источников электромагнитного излучения, расположенных вблизи жилой застройки;</w:t>
      </w:r>
    </w:p>
    <w:p w:rsidR="00B24C44" w:rsidRPr="00AE4E81" w:rsidRDefault="00B24C44" w:rsidP="00C24DC4">
      <w:pPr>
        <w:numPr>
          <w:ilvl w:val="0"/>
          <w:numId w:val="30"/>
        </w:numPr>
        <w:tabs>
          <w:tab w:val="left" w:pos="993"/>
        </w:tabs>
        <w:ind w:left="0" w:firstLine="709"/>
        <w:rPr>
          <w:rFonts w:ascii="Times New Roman" w:hAnsi="Times New Roman"/>
        </w:rPr>
      </w:pPr>
      <w:r w:rsidRPr="00AE4E81">
        <w:rPr>
          <w:rFonts w:ascii="Times New Roman" w:hAnsi="Times New Roman"/>
        </w:rPr>
        <w:lastRenderedPageBreak/>
        <w:t>достижение нормативов предельно-допустимых уровней (ПДУ) излучений на основе постоянного контроля за источниками электромагнитного излучения (ЭМИ).</w:t>
      </w:r>
    </w:p>
    <w:p w:rsidR="00544EDA" w:rsidRPr="00AE4E81" w:rsidRDefault="00544EDA" w:rsidP="00EE7306">
      <w:pPr>
        <w:ind w:firstLine="709"/>
        <w:rPr>
          <w:rFonts w:ascii="Times New Roman" w:hAnsi="Times New Roman"/>
        </w:rPr>
      </w:pPr>
    </w:p>
    <w:p w:rsidR="009306FE" w:rsidRPr="00AE4E81" w:rsidRDefault="006529F2" w:rsidP="00EE7306">
      <w:pPr>
        <w:keepNext/>
        <w:keepLines/>
        <w:spacing w:after="300"/>
        <w:ind w:firstLine="709"/>
        <w:contextualSpacing/>
        <w:outlineLvl w:val="2"/>
        <w:rPr>
          <w:rFonts w:ascii="Times New Roman" w:hAnsi="Times New Roman"/>
          <w:b/>
          <w:bCs/>
        </w:rPr>
      </w:pPr>
      <w:bookmarkStart w:id="370" w:name="_Toc421107155"/>
      <w:bookmarkStart w:id="371" w:name="_Toc421107539"/>
      <w:bookmarkStart w:id="372" w:name="_Toc421107624"/>
      <w:bookmarkStart w:id="373" w:name="_Toc463460345"/>
      <w:bookmarkStart w:id="374" w:name="_Toc463462198"/>
      <w:bookmarkStart w:id="375" w:name="_Toc463786498"/>
      <w:r w:rsidRPr="00AE4E81">
        <w:rPr>
          <w:rFonts w:ascii="Times New Roman" w:hAnsi="Times New Roman"/>
          <w:b/>
          <w:bCs/>
          <w:lang w:val="x-none"/>
        </w:rPr>
        <w:t>8</w:t>
      </w:r>
      <w:r w:rsidR="009306FE" w:rsidRPr="00AE4E81">
        <w:rPr>
          <w:rFonts w:ascii="Times New Roman" w:hAnsi="Times New Roman"/>
          <w:b/>
          <w:bCs/>
          <w:lang w:val="x-none"/>
        </w:rPr>
        <w:t>.2.4. Мероприятия по охране почв</w:t>
      </w:r>
      <w:bookmarkEnd w:id="370"/>
      <w:bookmarkEnd w:id="371"/>
      <w:bookmarkEnd w:id="372"/>
      <w:bookmarkEnd w:id="373"/>
      <w:bookmarkEnd w:id="374"/>
      <w:bookmarkEnd w:id="375"/>
    </w:p>
    <w:p w:rsidR="00E36281" w:rsidRPr="00AE4E81" w:rsidRDefault="00E36281" w:rsidP="009E2A61"/>
    <w:p w:rsidR="009306FE" w:rsidRPr="00AE4E81" w:rsidRDefault="009306FE" w:rsidP="00EE7306">
      <w:pPr>
        <w:ind w:firstLine="709"/>
        <w:rPr>
          <w:rFonts w:ascii="Times New Roman" w:hAnsi="Times New Roman"/>
        </w:rPr>
      </w:pPr>
      <w:r w:rsidRPr="00AE4E81">
        <w:rPr>
          <w:rFonts w:ascii="Times New Roman" w:hAnsi="Times New Roman"/>
        </w:rPr>
        <w:t xml:space="preserve">В целях решения задач </w:t>
      </w:r>
      <w:r w:rsidRPr="00AE4E81">
        <w:rPr>
          <w:rFonts w:ascii="Times New Roman" w:hAnsi="Times New Roman"/>
          <w:b/>
        </w:rPr>
        <w:t xml:space="preserve">по охране почв </w:t>
      </w:r>
      <w:r w:rsidRPr="00AE4E81">
        <w:rPr>
          <w:rFonts w:ascii="Times New Roman" w:hAnsi="Times New Roman"/>
        </w:rPr>
        <w:t>в проекте предлагаются следующие планировочные и организационные мероприятия, способствующие снижению антропогенных нагрузок на природную среду:</w:t>
      </w:r>
    </w:p>
    <w:p w:rsidR="00544EDA" w:rsidRPr="00AE4E81" w:rsidRDefault="00544EDA" w:rsidP="00C24DC4">
      <w:pPr>
        <w:numPr>
          <w:ilvl w:val="0"/>
          <w:numId w:val="31"/>
        </w:numPr>
        <w:tabs>
          <w:tab w:val="left" w:pos="993"/>
        </w:tabs>
        <w:ind w:left="0" w:firstLine="709"/>
        <w:rPr>
          <w:rFonts w:ascii="Times New Roman" w:hAnsi="Times New Roman"/>
          <w:lang w:eastAsia="en-US" w:bidi="en-US"/>
        </w:rPr>
      </w:pPr>
      <w:bookmarkStart w:id="376" w:name="OLE_LINK7"/>
      <w:r w:rsidRPr="00AE4E81">
        <w:rPr>
          <w:rFonts w:ascii="Times New Roman" w:hAnsi="Times New Roman"/>
        </w:rPr>
        <w:t>агрохимическое обследование почвы при выявлении фактов отравления, загрязнения вследствие нарушения правил обращения с удобрениями, ядохимикатами или иными опасными химическими и биологическими веществами;</w:t>
      </w:r>
    </w:p>
    <w:p w:rsidR="00544EDA" w:rsidRPr="00AE4E81" w:rsidRDefault="00544EDA" w:rsidP="00C24DC4">
      <w:pPr>
        <w:numPr>
          <w:ilvl w:val="0"/>
          <w:numId w:val="31"/>
        </w:numPr>
        <w:tabs>
          <w:tab w:val="left" w:pos="993"/>
        </w:tabs>
        <w:ind w:left="0" w:firstLine="709"/>
        <w:rPr>
          <w:rFonts w:ascii="Times New Roman" w:hAnsi="Times New Roman"/>
          <w:lang w:eastAsia="en-US" w:bidi="en-US"/>
        </w:rPr>
      </w:pPr>
      <w:r w:rsidRPr="00AE4E81">
        <w:rPr>
          <w:rFonts w:ascii="Times New Roman" w:hAnsi="Times New Roman"/>
        </w:rPr>
        <w:t>контроль за соблюдением правил рационального использования земель сельскохозяйственного назначения</w:t>
      </w:r>
      <w:r w:rsidRPr="00AE4E81">
        <w:rPr>
          <w:rFonts w:ascii="Times New Roman" w:hAnsi="Times New Roman"/>
          <w:lang w:eastAsia="en-US" w:bidi="en-US"/>
        </w:rPr>
        <w:t>;</w:t>
      </w:r>
    </w:p>
    <w:p w:rsidR="0064592D" w:rsidRPr="00AE4E81" w:rsidRDefault="0064592D" w:rsidP="00C24DC4">
      <w:pPr>
        <w:numPr>
          <w:ilvl w:val="0"/>
          <w:numId w:val="31"/>
        </w:numPr>
        <w:tabs>
          <w:tab w:val="left" w:pos="993"/>
        </w:tabs>
        <w:ind w:left="0" w:firstLine="709"/>
        <w:rPr>
          <w:rFonts w:ascii="Times New Roman" w:hAnsi="Times New Roman"/>
          <w:lang w:eastAsia="en-US" w:bidi="en-US"/>
        </w:rPr>
      </w:pPr>
      <w:r w:rsidRPr="00AE4E81">
        <w:rPr>
          <w:rFonts w:ascii="Times New Roman" w:hAnsi="Times New Roman"/>
          <w:lang w:eastAsia="en-US" w:bidi="en-US"/>
        </w:rPr>
        <w:t>д</w:t>
      </w:r>
      <w:r w:rsidRPr="00AE4E81">
        <w:rPr>
          <w:rFonts w:ascii="Times New Roman" w:hAnsi="Times New Roman"/>
        </w:rPr>
        <w:t>ля ликвидации загрязнения почв горюче-смазочными материалам</w:t>
      </w:r>
      <w:r w:rsidR="00544EDA" w:rsidRPr="00AE4E81">
        <w:rPr>
          <w:rFonts w:ascii="Times New Roman" w:hAnsi="Times New Roman"/>
        </w:rPr>
        <w:t xml:space="preserve">и произвести очистку территорий, </w:t>
      </w:r>
      <w:r w:rsidRPr="00AE4E81">
        <w:rPr>
          <w:rFonts w:ascii="Times New Roman" w:hAnsi="Times New Roman"/>
        </w:rPr>
        <w:t>имеющих производственные гаражи, автотранспорт. Обязать организации и частных лиц своевременно сдавать на нефтебазы отработанные масла.</w:t>
      </w:r>
    </w:p>
    <w:p w:rsidR="0064592D" w:rsidRPr="00AE4E81" w:rsidRDefault="0064592D" w:rsidP="00C24DC4">
      <w:pPr>
        <w:numPr>
          <w:ilvl w:val="0"/>
          <w:numId w:val="31"/>
        </w:numPr>
        <w:tabs>
          <w:tab w:val="left" w:pos="993"/>
        </w:tabs>
        <w:ind w:left="0" w:firstLine="709"/>
        <w:rPr>
          <w:rFonts w:ascii="Times New Roman" w:hAnsi="Times New Roman"/>
          <w:lang w:eastAsia="en-US" w:bidi="en-US"/>
        </w:rPr>
      </w:pPr>
      <w:r w:rsidRPr="00AE4E81">
        <w:rPr>
          <w:rFonts w:ascii="Times New Roman" w:hAnsi="Times New Roman"/>
          <w:lang w:eastAsia="en-US" w:bidi="en-US"/>
        </w:rPr>
        <w:t>п</w:t>
      </w:r>
      <w:r w:rsidRPr="00AE4E81">
        <w:rPr>
          <w:rFonts w:ascii="Times New Roman" w:hAnsi="Times New Roman"/>
        </w:rPr>
        <w:t>ередача опасных отходов производства и потребления (люминесцент</w:t>
      </w:r>
      <w:r w:rsidR="00E1783B" w:rsidRPr="00AE4E81">
        <w:rPr>
          <w:rFonts w:ascii="Times New Roman" w:hAnsi="Times New Roman"/>
        </w:rPr>
        <w:t>ные лампы) на утилизацию спец. о</w:t>
      </w:r>
      <w:r w:rsidRPr="00AE4E81">
        <w:rPr>
          <w:rFonts w:ascii="Times New Roman" w:hAnsi="Times New Roman"/>
        </w:rPr>
        <w:t>рганизациям;</w:t>
      </w:r>
    </w:p>
    <w:p w:rsidR="0064592D" w:rsidRPr="00AE4E81" w:rsidRDefault="0064592D" w:rsidP="00C24DC4">
      <w:pPr>
        <w:numPr>
          <w:ilvl w:val="0"/>
          <w:numId w:val="31"/>
        </w:numPr>
        <w:tabs>
          <w:tab w:val="left" w:pos="993"/>
        </w:tabs>
        <w:ind w:left="0" w:firstLine="709"/>
        <w:rPr>
          <w:rFonts w:ascii="Times New Roman" w:hAnsi="Times New Roman"/>
          <w:lang w:eastAsia="en-US" w:bidi="en-US"/>
        </w:rPr>
      </w:pPr>
      <w:r w:rsidRPr="00AE4E81">
        <w:rPr>
          <w:rFonts w:ascii="Times New Roman" w:hAnsi="Times New Roman"/>
        </w:rPr>
        <w:t>передача специализированным предприятиям отходов производства и потребления на утилизацию в целях снижения объемов складирования нетоксичных твердых отходов на территории предприятий населенных пунктов;</w:t>
      </w:r>
    </w:p>
    <w:p w:rsidR="0064592D" w:rsidRPr="00AE4E81" w:rsidRDefault="009C2092" w:rsidP="00C24DC4">
      <w:pPr>
        <w:numPr>
          <w:ilvl w:val="0"/>
          <w:numId w:val="31"/>
        </w:numPr>
        <w:tabs>
          <w:tab w:val="left" w:pos="993"/>
        </w:tabs>
        <w:ind w:left="0" w:firstLine="709"/>
        <w:rPr>
          <w:rFonts w:ascii="Times New Roman" w:hAnsi="Times New Roman"/>
          <w:lang w:eastAsia="en-US" w:bidi="en-US"/>
        </w:rPr>
      </w:pPr>
      <w:r w:rsidRPr="00AE4E81">
        <w:rPr>
          <w:rFonts w:ascii="Times New Roman" w:hAnsi="Times New Roman"/>
        </w:rPr>
        <w:t>с</w:t>
      </w:r>
      <w:r w:rsidR="0064592D" w:rsidRPr="00AE4E81">
        <w:rPr>
          <w:rFonts w:ascii="Times New Roman" w:hAnsi="Times New Roman"/>
        </w:rPr>
        <w:t>троительство механизированных моек автотранспорта с системой оборотного водоснабжения, нефте- и грязеловушками;</w:t>
      </w:r>
    </w:p>
    <w:p w:rsidR="00E80A46" w:rsidRPr="00AE4E81" w:rsidRDefault="0064592D" w:rsidP="00E6115D">
      <w:pPr>
        <w:numPr>
          <w:ilvl w:val="0"/>
          <w:numId w:val="31"/>
        </w:numPr>
        <w:tabs>
          <w:tab w:val="left" w:pos="993"/>
        </w:tabs>
        <w:ind w:left="0" w:firstLine="709"/>
        <w:rPr>
          <w:rFonts w:ascii="Times New Roman" w:hAnsi="Times New Roman"/>
          <w:lang w:eastAsia="en-US" w:bidi="en-US"/>
        </w:rPr>
      </w:pPr>
      <w:r w:rsidRPr="00AE4E81">
        <w:rPr>
          <w:rFonts w:ascii="Times New Roman" w:hAnsi="Times New Roman"/>
        </w:rPr>
        <w:t>организация централизованного сбора отходов, их удаления с территории населенных пунктов (с установкой контейнеров в частном жилом секторе). Твердые отходы от жилых и общественных зданий временно складируются в мусорные контейнеры и вывозятся на полигон твердых бытовых отходов</w:t>
      </w:r>
      <w:bookmarkEnd w:id="376"/>
      <w:r w:rsidR="00E80A46" w:rsidRPr="00AE4E81">
        <w:rPr>
          <w:rFonts w:ascii="Times New Roman" w:hAnsi="Times New Roman"/>
          <w:spacing w:val="-2"/>
          <w:szCs w:val="28"/>
        </w:rPr>
        <w:t>;</w:t>
      </w:r>
    </w:p>
    <w:p w:rsidR="00E80A46" w:rsidRPr="00AE4E81" w:rsidRDefault="00E80A46" w:rsidP="00E80A46">
      <w:pPr>
        <w:numPr>
          <w:ilvl w:val="0"/>
          <w:numId w:val="31"/>
        </w:numPr>
        <w:tabs>
          <w:tab w:val="left" w:pos="993"/>
        </w:tabs>
        <w:ind w:left="0" w:firstLine="709"/>
        <w:rPr>
          <w:rFonts w:ascii="Times New Roman" w:hAnsi="Times New Roman"/>
          <w:lang w:eastAsia="en-US" w:bidi="en-US"/>
        </w:rPr>
      </w:pPr>
      <w:r w:rsidRPr="00AE4E81">
        <w:rPr>
          <w:rFonts w:ascii="Times New Roman" w:hAnsi="Times New Roman"/>
          <w:szCs w:val="28"/>
        </w:rPr>
        <w:t xml:space="preserve">скотомогильник, несоответствующий ветеринарно-санитарным правилам </w:t>
      </w:r>
      <w:r w:rsidRPr="00AE4E81">
        <w:rPr>
          <w:rFonts w:ascii="Times New Roman" w:hAnsi="Times New Roman"/>
          <w:spacing w:val="2"/>
          <w:szCs w:val="28"/>
        </w:rPr>
        <w:t xml:space="preserve">в </w:t>
      </w:r>
      <w:r w:rsidR="00C16347" w:rsidRPr="00AE4E81">
        <w:rPr>
          <w:rFonts w:ascii="Times New Roman" w:hAnsi="Times New Roman"/>
          <w:spacing w:val="2"/>
          <w:szCs w:val="28"/>
        </w:rPr>
        <w:t>Пуркаевском</w:t>
      </w:r>
      <w:r w:rsidRPr="00AE4E81">
        <w:rPr>
          <w:rFonts w:ascii="Times New Roman" w:hAnsi="Times New Roman"/>
          <w:spacing w:val="2"/>
          <w:szCs w:val="28"/>
        </w:rPr>
        <w:t xml:space="preserve"> сельском поселении рекомендуется законсервировать с </w:t>
      </w:r>
      <w:r w:rsidRPr="00AE4E81">
        <w:rPr>
          <w:rFonts w:ascii="Times New Roman" w:hAnsi="Times New Roman"/>
          <w:spacing w:val="-4"/>
          <w:szCs w:val="28"/>
        </w:rPr>
        <w:t>последующей рекультивацией его территории.</w:t>
      </w:r>
    </w:p>
    <w:p w:rsidR="0064592D" w:rsidRPr="00AE4E81" w:rsidRDefault="0064592D" w:rsidP="0064592D">
      <w:pPr>
        <w:tabs>
          <w:tab w:val="left" w:pos="993"/>
        </w:tabs>
        <w:ind w:firstLine="709"/>
        <w:rPr>
          <w:rFonts w:ascii="Times New Roman" w:hAnsi="Times New Roman"/>
          <w:lang w:eastAsia="en-US" w:bidi="en-US"/>
        </w:rPr>
      </w:pPr>
      <w:r w:rsidRPr="00AE4E81">
        <w:rPr>
          <w:rFonts w:ascii="Times New Roman" w:hAnsi="Times New Roman"/>
        </w:rPr>
        <w:t>Органы местного самоуправления должны стимулировать переход предприятий на безотходное производство, либо вовлечение отходов в производственный цикл в качестве вторичного сырья.</w:t>
      </w:r>
    </w:p>
    <w:p w:rsidR="0064592D" w:rsidRPr="00AE4E81" w:rsidRDefault="0064592D" w:rsidP="0064592D">
      <w:pPr>
        <w:tabs>
          <w:tab w:val="left" w:pos="993"/>
        </w:tabs>
        <w:ind w:firstLine="709"/>
        <w:rPr>
          <w:rFonts w:ascii="Times New Roman" w:hAnsi="Times New Roman"/>
          <w:lang w:eastAsia="en-US" w:bidi="en-US"/>
        </w:rPr>
      </w:pPr>
      <w:r w:rsidRPr="00AE4E81">
        <w:rPr>
          <w:rFonts w:ascii="Times New Roman" w:hAnsi="Times New Roman"/>
        </w:rPr>
        <w:t xml:space="preserve">Рекомендуется осуществление раздельного сбора образующихся отходов производства и потребления по их видам, классам опасности (с учетом федерального классификационного каталога отходов) и другим признакам с тем, чтобы обеспечить их использование в качестве вторичного сырья, переработку или последующее размещение, снизить количество образования отходов высокого класса опасности. </w:t>
      </w:r>
    </w:p>
    <w:p w:rsidR="0064592D" w:rsidRPr="00AE4E81" w:rsidRDefault="0064592D" w:rsidP="0064592D">
      <w:pPr>
        <w:tabs>
          <w:tab w:val="left" w:pos="993"/>
        </w:tabs>
        <w:ind w:firstLine="709"/>
        <w:rPr>
          <w:rFonts w:ascii="Times New Roman" w:hAnsi="Times New Roman"/>
          <w:lang w:eastAsia="en-US" w:bidi="en-US"/>
        </w:rPr>
      </w:pPr>
      <w:r w:rsidRPr="00AE4E81">
        <w:rPr>
          <w:rFonts w:ascii="Times New Roman" w:hAnsi="Times New Roman"/>
          <w:snapToGrid w:val="0"/>
        </w:rPr>
        <w:t>Отвод участков под усадебную застройку и строительство дошкольных и школьных учреждений в зонах с зафиксированным или потенциальным загрязнением почвенного покрова осуществлять только при заключении об экологической безопасности почв или при наличии программы мероприятий по ее рекультивации.</w:t>
      </w:r>
    </w:p>
    <w:p w:rsidR="0064592D" w:rsidRPr="00AE4E81" w:rsidRDefault="0064592D" w:rsidP="0064592D">
      <w:pPr>
        <w:tabs>
          <w:tab w:val="left" w:pos="993"/>
        </w:tabs>
        <w:ind w:firstLine="709"/>
        <w:rPr>
          <w:rFonts w:ascii="Times New Roman" w:hAnsi="Times New Roman"/>
          <w:lang w:eastAsia="en-US" w:bidi="en-US"/>
        </w:rPr>
      </w:pPr>
      <w:r w:rsidRPr="00AE4E81">
        <w:rPr>
          <w:rFonts w:ascii="Times New Roman" w:hAnsi="Times New Roman"/>
          <w:snapToGrid w:val="0"/>
        </w:rPr>
        <w:t>Исключить выращивание продуктов питания в границах установленных нормативных СЗЗ предприятий с источниками химического воздействия на почву вдоль автомагистралей.</w:t>
      </w:r>
    </w:p>
    <w:p w:rsidR="0064592D" w:rsidRDefault="0064592D" w:rsidP="009E2A61">
      <w:pPr>
        <w:rPr>
          <w:color w:val="FF0000"/>
        </w:rPr>
      </w:pPr>
      <w:bookmarkStart w:id="377" w:name="_Toc421107156"/>
      <w:bookmarkStart w:id="378" w:name="_Toc421107540"/>
      <w:bookmarkStart w:id="379" w:name="_Toc421107625"/>
      <w:bookmarkStart w:id="380" w:name="_Toc463460346"/>
      <w:bookmarkStart w:id="381" w:name="_Toc463462199"/>
    </w:p>
    <w:p w:rsidR="00AE4E81" w:rsidRPr="00C16347" w:rsidRDefault="00AE4E81" w:rsidP="009E2A61">
      <w:pPr>
        <w:rPr>
          <w:color w:val="FF0000"/>
        </w:rPr>
      </w:pPr>
    </w:p>
    <w:p w:rsidR="009306FE" w:rsidRPr="00AE4E81" w:rsidRDefault="006529F2" w:rsidP="00EE7306">
      <w:pPr>
        <w:keepNext/>
        <w:keepLines/>
        <w:spacing w:after="300"/>
        <w:ind w:firstLine="709"/>
        <w:contextualSpacing/>
        <w:outlineLvl w:val="2"/>
        <w:rPr>
          <w:rFonts w:ascii="Times New Roman" w:eastAsia="ArialMT" w:hAnsi="Times New Roman"/>
          <w:b/>
          <w:bCs/>
          <w:lang w:val="x-none"/>
        </w:rPr>
      </w:pPr>
      <w:bookmarkStart w:id="382" w:name="_Toc463786499"/>
      <w:r w:rsidRPr="00AE4E81">
        <w:rPr>
          <w:rFonts w:ascii="Times New Roman" w:hAnsi="Times New Roman"/>
          <w:b/>
          <w:bCs/>
          <w:lang w:val="x-none"/>
        </w:rPr>
        <w:lastRenderedPageBreak/>
        <w:t>8</w:t>
      </w:r>
      <w:r w:rsidR="009306FE" w:rsidRPr="00AE4E81">
        <w:rPr>
          <w:rFonts w:ascii="Times New Roman" w:hAnsi="Times New Roman"/>
          <w:b/>
          <w:bCs/>
          <w:lang w:val="x-none"/>
        </w:rPr>
        <w:t xml:space="preserve">.2.5. </w:t>
      </w:r>
      <w:r w:rsidR="009306FE" w:rsidRPr="00AE4E81">
        <w:rPr>
          <w:rFonts w:ascii="Times New Roman" w:eastAsia="ArialMT" w:hAnsi="Times New Roman"/>
          <w:b/>
          <w:bCs/>
          <w:lang w:val="x-none"/>
        </w:rPr>
        <w:t>Мероприятия по охране объектов растительного и животного мира</w:t>
      </w:r>
      <w:bookmarkEnd w:id="377"/>
      <w:bookmarkEnd w:id="378"/>
      <w:bookmarkEnd w:id="379"/>
      <w:bookmarkEnd w:id="380"/>
      <w:bookmarkEnd w:id="381"/>
      <w:bookmarkEnd w:id="382"/>
    </w:p>
    <w:p w:rsidR="006529F2" w:rsidRPr="00AE4E81" w:rsidRDefault="006529F2" w:rsidP="009E2A61">
      <w:pPr>
        <w:rPr>
          <w:lang w:eastAsia="en-US" w:bidi="en-US"/>
        </w:rPr>
      </w:pPr>
    </w:p>
    <w:p w:rsidR="009306FE" w:rsidRPr="00AE4E81" w:rsidRDefault="009306FE" w:rsidP="00EE7306">
      <w:pPr>
        <w:tabs>
          <w:tab w:val="left" w:pos="993"/>
        </w:tabs>
        <w:ind w:firstLine="709"/>
        <w:rPr>
          <w:rFonts w:ascii="Times New Roman" w:hAnsi="Times New Roman"/>
          <w:b/>
          <w:lang w:eastAsia="en-US" w:bidi="en-US"/>
        </w:rPr>
      </w:pPr>
      <w:r w:rsidRPr="00AE4E81">
        <w:rPr>
          <w:rFonts w:ascii="Times New Roman" w:hAnsi="Times New Roman"/>
        </w:rPr>
        <w:t>Проектом предлагаются следующие мероприятия, направленные на улучшение состояния зеленого фонда:</w:t>
      </w:r>
    </w:p>
    <w:p w:rsidR="009306FE" w:rsidRPr="00AE4E81" w:rsidRDefault="009306FE" w:rsidP="00C24DC4">
      <w:pPr>
        <w:numPr>
          <w:ilvl w:val="0"/>
          <w:numId w:val="31"/>
        </w:numPr>
        <w:tabs>
          <w:tab w:val="left" w:pos="993"/>
        </w:tabs>
        <w:ind w:left="0" w:firstLine="709"/>
        <w:rPr>
          <w:rFonts w:ascii="Times New Roman" w:hAnsi="Times New Roman"/>
          <w:b/>
          <w:lang w:eastAsia="en-US" w:bidi="en-US"/>
        </w:rPr>
      </w:pPr>
      <w:r w:rsidRPr="00AE4E81">
        <w:rPr>
          <w:rFonts w:ascii="Times New Roman" w:hAnsi="Times New Roman"/>
        </w:rPr>
        <w:t>профилактические противопожарные мероприятия;</w:t>
      </w:r>
    </w:p>
    <w:p w:rsidR="009306FE" w:rsidRPr="00AE4E81" w:rsidRDefault="009306FE" w:rsidP="00C24DC4">
      <w:pPr>
        <w:numPr>
          <w:ilvl w:val="0"/>
          <w:numId w:val="31"/>
        </w:numPr>
        <w:tabs>
          <w:tab w:val="left" w:pos="993"/>
        </w:tabs>
        <w:ind w:left="0" w:firstLine="709"/>
        <w:rPr>
          <w:rFonts w:ascii="Times New Roman" w:hAnsi="Times New Roman"/>
          <w:b/>
          <w:lang w:eastAsia="en-US" w:bidi="en-US"/>
        </w:rPr>
      </w:pPr>
      <w:r w:rsidRPr="00AE4E81">
        <w:rPr>
          <w:rFonts w:ascii="Times New Roman" w:hAnsi="Times New Roman"/>
        </w:rPr>
        <w:t>предупреждение (профилактика) вспышек массового размножения и распространения вредных насекомых и болезней;</w:t>
      </w:r>
    </w:p>
    <w:p w:rsidR="009306FE" w:rsidRPr="00AE4E81" w:rsidRDefault="009306FE" w:rsidP="00C24DC4">
      <w:pPr>
        <w:numPr>
          <w:ilvl w:val="0"/>
          <w:numId w:val="31"/>
        </w:numPr>
        <w:tabs>
          <w:tab w:val="left" w:pos="993"/>
        </w:tabs>
        <w:ind w:left="0" w:firstLine="709"/>
        <w:rPr>
          <w:rFonts w:ascii="Times New Roman" w:hAnsi="Times New Roman"/>
          <w:b/>
          <w:lang w:eastAsia="en-US" w:bidi="en-US"/>
        </w:rPr>
      </w:pPr>
      <w:r w:rsidRPr="00AE4E81">
        <w:rPr>
          <w:rFonts w:ascii="Times New Roman" w:hAnsi="Times New Roman"/>
        </w:rPr>
        <w:t>преподавание основ экологических знаний в образовательных учреждениях;</w:t>
      </w:r>
    </w:p>
    <w:p w:rsidR="009306FE" w:rsidRPr="00AE4E81" w:rsidRDefault="009306FE" w:rsidP="00C24DC4">
      <w:pPr>
        <w:numPr>
          <w:ilvl w:val="0"/>
          <w:numId w:val="31"/>
        </w:numPr>
        <w:tabs>
          <w:tab w:val="left" w:pos="993"/>
        </w:tabs>
        <w:ind w:left="0" w:firstLine="709"/>
        <w:rPr>
          <w:rFonts w:ascii="Times New Roman" w:hAnsi="Times New Roman"/>
          <w:b/>
          <w:lang w:eastAsia="en-US" w:bidi="en-US"/>
        </w:rPr>
      </w:pPr>
      <w:r w:rsidRPr="00AE4E81">
        <w:rPr>
          <w:rFonts w:ascii="Times New Roman" w:hAnsi="Times New Roman"/>
        </w:rPr>
        <w:t>распространение экологических знаний через средства массовой информации, учреждения культуры;</w:t>
      </w:r>
    </w:p>
    <w:p w:rsidR="009306FE" w:rsidRPr="00AE4E81" w:rsidRDefault="009306FE" w:rsidP="00C24DC4">
      <w:pPr>
        <w:numPr>
          <w:ilvl w:val="0"/>
          <w:numId w:val="31"/>
        </w:numPr>
        <w:tabs>
          <w:tab w:val="left" w:pos="993"/>
        </w:tabs>
        <w:ind w:left="0" w:firstLine="709"/>
        <w:rPr>
          <w:rFonts w:ascii="Times New Roman" w:hAnsi="Times New Roman"/>
          <w:b/>
          <w:lang w:eastAsia="en-US" w:bidi="en-US"/>
        </w:rPr>
      </w:pPr>
      <w:r w:rsidRPr="00AE4E81">
        <w:rPr>
          <w:rFonts w:ascii="Times New Roman" w:hAnsi="Times New Roman"/>
        </w:rPr>
        <w:t>создание внутрисельских систем озеленения общего пользования и специального назначения.</w:t>
      </w:r>
      <w:bookmarkEnd w:id="344"/>
      <w:bookmarkEnd w:id="345"/>
    </w:p>
    <w:p w:rsidR="009306FE" w:rsidRPr="00AE4E81" w:rsidRDefault="009306FE" w:rsidP="00EE7306">
      <w:pPr>
        <w:tabs>
          <w:tab w:val="left" w:pos="993"/>
        </w:tabs>
        <w:ind w:left="709"/>
        <w:rPr>
          <w:rFonts w:ascii="Times New Roman" w:hAnsi="Times New Roman"/>
        </w:rPr>
      </w:pPr>
    </w:p>
    <w:p w:rsidR="009306FE" w:rsidRPr="00AE4E81" w:rsidRDefault="009306FE" w:rsidP="00EE7306">
      <w:pPr>
        <w:ind w:firstLine="720"/>
        <w:rPr>
          <w:rFonts w:ascii="Times New Roman" w:hAnsi="Times New Roman"/>
          <w:b/>
        </w:rPr>
      </w:pPr>
      <w:r w:rsidRPr="00AE4E81">
        <w:rPr>
          <w:rFonts w:ascii="Times New Roman" w:hAnsi="Times New Roman"/>
          <w:b/>
        </w:rPr>
        <w:t>Особо охраняемые природные территории</w:t>
      </w:r>
    </w:p>
    <w:p w:rsidR="009306FE" w:rsidRPr="00AE4E81" w:rsidRDefault="009306FE" w:rsidP="00EE7306">
      <w:pPr>
        <w:rPr>
          <w:rFonts w:ascii="Times New Roman" w:hAnsi="Times New Roman"/>
          <w:b/>
        </w:rPr>
      </w:pPr>
    </w:p>
    <w:p w:rsidR="009306FE" w:rsidRPr="00AE4E81" w:rsidRDefault="009306FE" w:rsidP="00EE7306">
      <w:pPr>
        <w:ind w:firstLine="720"/>
        <w:rPr>
          <w:rFonts w:ascii="Times New Roman" w:hAnsi="Times New Roman"/>
          <w:b/>
          <w:i/>
        </w:rPr>
      </w:pPr>
      <w:r w:rsidRPr="00AE4E81">
        <w:rPr>
          <w:rFonts w:ascii="Times New Roman" w:hAnsi="Times New Roman"/>
          <w:b/>
          <w:i/>
        </w:rPr>
        <w:t>Существующие особо охраняемые природные территории</w:t>
      </w:r>
    </w:p>
    <w:p w:rsidR="00E1783B" w:rsidRPr="00AE4E81" w:rsidRDefault="00E1783B" w:rsidP="00EE7306">
      <w:pPr>
        <w:suppressAutoHyphens/>
        <w:ind w:firstLine="709"/>
        <w:rPr>
          <w:rFonts w:ascii="Times New Roman" w:hAnsi="Times New Roman"/>
        </w:rPr>
      </w:pPr>
    </w:p>
    <w:p w:rsidR="004D2A8D" w:rsidRPr="00AE4E81" w:rsidRDefault="004D2A8D" w:rsidP="004D2A8D">
      <w:pPr>
        <w:widowControl w:val="0"/>
        <w:autoSpaceDE w:val="0"/>
        <w:autoSpaceDN w:val="0"/>
        <w:adjustRightInd w:val="0"/>
        <w:ind w:firstLine="709"/>
        <w:rPr>
          <w:rFonts w:ascii="Times New Roman" w:hAnsi="Times New Roman"/>
        </w:rPr>
      </w:pPr>
      <w:bookmarkStart w:id="383" w:name="_Toc421107157"/>
      <w:bookmarkStart w:id="384" w:name="_Toc421107541"/>
      <w:bookmarkStart w:id="385" w:name="_Toc421107626"/>
      <w:bookmarkStart w:id="386" w:name="_Toc463460347"/>
      <w:bookmarkStart w:id="387" w:name="_Toc463462200"/>
      <w:bookmarkStart w:id="388" w:name="_Toc463786500"/>
      <w:r w:rsidRPr="00AE4E81">
        <w:rPr>
          <w:rFonts w:ascii="Times New Roman" w:hAnsi="Times New Roman"/>
        </w:rPr>
        <w:t xml:space="preserve">На территории </w:t>
      </w:r>
      <w:r w:rsidR="00C16347" w:rsidRPr="00AE4E81">
        <w:rPr>
          <w:rFonts w:ascii="Times New Roman" w:hAnsi="Times New Roman"/>
        </w:rPr>
        <w:t>Пуркаевского</w:t>
      </w:r>
      <w:r w:rsidR="00DA29E6" w:rsidRPr="00AE4E81">
        <w:rPr>
          <w:rFonts w:ascii="Times New Roman" w:hAnsi="Times New Roman"/>
        </w:rPr>
        <w:t xml:space="preserve"> сельского поселения</w:t>
      </w:r>
      <w:r w:rsidRPr="00AE4E81">
        <w:rPr>
          <w:rFonts w:ascii="Times New Roman" w:hAnsi="Times New Roman"/>
        </w:rPr>
        <w:t xml:space="preserve"> </w:t>
      </w:r>
      <w:r w:rsidR="00CF75EA" w:rsidRPr="00AE4E81">
        <w:rPr>
          <w:rFonts w:ascii="Times New Roman" w:hAnsi="Times New Roman"/>
          <w:lang w:eastAsia="en-US" w:bidi="en-US"/>
        </w:rPr>
        <w:t>нет особоохраняемых природных территорий</w:t>
      </w:r>
      <w:r w:rsidRPr="00AE4E81">
        <w:rPr>
          <w:rFonts w:ascii="Times New Roman" w:hAnsi="Times New Roman"/>
          <w:lang w:eastAsia="en-US" w:bidi="en-US"/>
        </w:rPr>
        <w:t xml:space="preserve"> ООПТ</w:t>
      </w:r>
      <w:r w:rsidRPr="00AE4E81">
        <w:rPr>
          <w:rFonts w:ascii="Times New Roman" w:hAnsi="Times New Roman"/>
        </w:rPr>
        <w:t>.</w:t>
      </w:r>
    </w:p>
    <w:p w:rsidR="006B5932" w:rsidRPr="00AE4E81" w:rsidRDefault="006B5932" w:rsidP="004D2A8D">
      <w:pPr>
        <w:widowControl w:val="0"/>
        <w:autoSpaceDE w:val="0"/>
        <w:autoSpaceDN w:val="0"/>
        <w:adjustRightInd w:val="0"/>
        <w:ind w:firstLine="709"/>
        <w:rPr>
          <w:rFonts w:ascii="Times New Roman" w:hAnsi="Times New Roman"/>
        </w:rPr>
      </w:pPr>
    </w:p>
    <w:p w:rsidR="009306FE" w:rsidRPr="00AE4E81" w:rsidRDefault="00616B7A" w:rsidP="00EE7306">
      <w:pPr>
        <w:keepNext/>
        <w:keepLines/>
        <w:spacing w:after="300"/>
        <w:ind w:firstLine="709"/>
        <w:contextualSpacing/>
        <w:outlineLvl w:val="2"/>
        <w:rPr>
          <w:rFonts w:ascii="Times New Roman" w:hAnsi="Times New Roman"/>
          <w:b/>
          <w:bCs/>
          <w:lang w:val="x-none" w:eastAsia="en-US" w:bidi="en-US"/>
        </w:rPr>
      </w:pPr>
      <w:r w:rsidRPr="00AE4E81">
        <w:rPr>
          <w:rFonts w:ascii="Times New Roman" w:hAnsi="Times New Roman"/>
          <w:b/>
          <w:bCs/>
          <w:lang w:val="x-none"/>
        </w:rPr>
        <w:t>8</w:t>
      </w:r>
      <w:r w:rsidR="009306FE" w:rsidRPr="00AE4E81">
        <w:rPr>
          <w:rFonts w:ascii="Times New Roman" w:hAnsi="Times New Roman"/>
          <w:b/>
          <w:bCs/>
          <w:lang w:val="x-none"/>
        </w:rPr>
        <w:t xml:space="preserve">.2.6. </w:t>
      </w:r>
      <w:r w:rsidR="009306FE" w:rsidRPr="00AE4E81">
        <w:rPr>
          <w:rFonts w:ascii="Times New Roman" w:eastAsia="ArialMT" w:hAnsi="Times New Roman"/>
          <w:b/>
          <w:bCs/>
          <w:lang w:val="x-none"/>
        </w:rPr>
        <w:t xml:space="preserve">Мероприятия </w:t>
      </w:r>
      <w:r w:rsidR="009306FE" w:rsidRPr="00AE4E81">
        <w:rPr>
          <w:rFonts w:ascii="Times New Roman" w:hAnsi="Times New Roman"/>
          <w:b/>
          <w:bCs/>
          <w:lang w:val="x-none" w:eastAsia="en-US" w:bidi="en-US"/>
        </w:rPr>
        <w:t>в области санитарной очистки и обращения с отходами</w:t>
      </w:r>
      <w:bookmarkEnd w:id="383"/>
      <w:bookmarkEnd w:id="384"/>
      <w:bookmarkEnd w:id="385"/>
      <w:bookmarkEnd w:id="386"/>
      <w:bookmarkEnd w:id="387"/>
      <w:bookmarkEnd w:id="388"/>
    </w:p>
    <w:p w:rsidR="00616B7A" w:rsidRPr="00AE4E81" w:rsidRDefault="00616B7A" w:rsidP="00EE7306">
      <w:pPr>
        <w:ind w:firstLine="709"/>
        <w:rPr>
          <w:rFonts w:ascii="Times New Roman" w:hAnsi="Times New Roman"/>
        </w:rPr>
      </w:pPr>
    </w:p>
    <w:p w:rsidR="009306FE" w:rsidRPr="00AE4E81" w:rsidRDefault="009306FE" w:rsidP="00EE7306">
      <w:pPr>
        <w:ind w:firstLine="709"/>
        <w:rPr>
          <w:rFonts w:ascii="Times New Roman" w:hAnsi="Times New Roman"/>
          <w:b/>
          <w:lang w:eastAsia="en-US" w:bidi="en-US"/>
        </w:rPr>
      </w:pPr>
      <w:r w:rsidRPr="00AE4E81">
        <w:rPr>
          <w:rFonts w:ascii="Times New Roman" w:hAnsi="Times New Roman"/>
        </w:rPr>
        <w:t xml:space="preserve">В целях решения задач </w:t>
      </w:r>
      <w:r w:rsidRPr="00AE4E81">
        <w:rPr>
          <w:rFonts w:ascii="Times New Roman" w:hAnsi="Times New Roman"/>
          <w:b/>
          <w:lang w:eastAsia="en-US" w:bidi="en-US"/>
        </w:rPr>
        <w:t>в области санитарной очистки и обращения с отходами</w:t>
      </w:r>
      <w:r w:rsidRPr="00AE4E81">
        <w:rPr>
          <w:rFonts w:ascii="Times New Roman" w:hAnsi="Times New Roman"/>
        </w:rPr>
        <w:t xml:space="preserve"> в проекте предлагаются следующие планировочные и организационные мероприятия, способствующие снижению антропогенных нагрузок на природную среду:</w:t>
      </w:r>
    </w:p>
    <w:p w:rsidR="00E1783B" w:rsidRPr="00AE4E81" w:rsidRDefault="00E1783B" w:rsidP="00C24DC4">
      <w:pPr>
        <w:numPr>
          <w:ilvl w:val="0"/>
          <w:numId w:val="32"/>
        </w:numPr>
        <w:tabs>
          <w:tab w:val="left" w:pos="993"/>
        </w:tabs>
        <w:ind w:left="0" w:firstLine="709"/>
        <w:rPr>
          <w:rFonts w:ascii="Times New Roman" w:hAnsi="Times New Roman"/>
          <w:lang w:eastAsia="en-US" w:bidi="en-US"/>
        </w:rPr>
      </w:pPr>
      <w:r w:rsidRPr="00AE4E81">
        <w:rPr>
          <w:rFonts w:ascii="Times New Roman" w:hAnsi="Times New Roman"/>
        </w:rPr>
        <w:t>ликвидация с проведением дальнейшей ре</w:t>
      </w:r>
      <w:r w:rsidR="009C2092" w:rsidRPr="00AE4E81">
        <w:rPr>
          <w:rFonts w:ascii="Times New Roman" w:hAnsi="Times New Roman"/>
        </w:rPr>
        <w:t>культивации несанкционированных свалок</w:t>
      </w:r>
      <w:r w:rsidRPr="00AE4E81">
        <w:rPr>
          <w:rFonts w:ascii="Times New Roman" w:hAnsi="Times New Roman"/>
        </w:rPr>
        <w:t>;</w:t>
      </w:r>
    </w:p>
    <w:p w:rsidR="009306FE" w:rsidRPr="00AE4E81" w:rsidRDefault="009306FE" w:rsidP="00C24DC4">
      <w:pPr>
        <w:numPr>
          <w:ilvl w:val="0"/>
          <w:numId w:val="33"/>
        </w:numPr>
        <w:tabs>
          <w:tab w:val="left" w:pos="993"/>
        </w:tabs>
        <w:ind w:left="0" w:firstLine="709"/>
        <w:rPr>
          <w:rFonts w:ascii="Times New Roman" w:hAnsi="Times New Roman"/>
          <w:lang w:eastAsia="en-US" w:bidi="en-US"/>
        </w:rPr>
      </w:pPr>
      <w:r w:rsidRPr="00AE4E81">
        <w:rPr>
          <w:rFonts w:ascii="Times New Roman" w:hAnsi="Times New Roman"/>
          <w:lang w:eastAsia="en-US" w:bidi="en-US"/>
        </w:rPr>
        <w:t xml:space="preserve">контроль за санитарно-техническим состоянием свалки ТБО, санитарным состоянием помещений, территории, прилегающей </w:t>
      </w:r>
      <w:r w:rsidR="001C36A8" w:rsidRPr="00AE4E81">
        <w:rPr>
          <w:rFonts w:ascii="Times New Roman" w:hAnsi="Times New Roman"/>
          <w:lang w:eastAsia="en-US" w:bidi="en-US"/>
        </w:rPr>
        <w:t>к свалке,</w:t>
      </w:r>
      <w:r w:rsidRPr="00AE4E81">
        <w:rPr>
          <w:rFonts w:ascii="Times New Roman" w:hAnsi="Times New Roman"/>
          <w:lang w:eastAsia="en-US" w:bidi="en-US"/>
        </w:rPr>
        <w:t xml:space="preserve"> осуществляется один раз в </w:t>
      </w:r>
      <w:r w:rsidR="001C36A8" w:rsidRPr="00AE4E81">
        <w:rPr>
          <w:rFonts w:ascii="Times New Roman" w:hAnsi="Times New Roman"/>
          <w:lang w:eastAsia="en-US" w:bidi="en-US"/>
        </w:rPr>
        <w:t>месяц, программа</w:t>
      </w:r>
      <w:r w:rsidRPr="00AE4E81">
        <w:rPr>
          <w:rFonts w:ascii="Times New Roman" w:hAnsi="Times New Roman"/>
          <w:lang w:eastAsia="en-US" w:bidi="en-US"/>
        </w:rPr>
        <w:t xml:space="preserve"> производственного контроля;</w:t>
      </w:r>
    </w:p>
    <w:p w:rsidR="009306FE" w:rsidRPr="00AE4E81" w:rsidRDefault="009306FE" w:rsidP="00C24DC4">
      <w:pPr>
        <w:numPr>
          <w:ilvl w:val="0"/>
          <w:numId w:val="33"/>
        </w:numPr>
        <w:tabs>
          <w:tab w:val="left" w:pos="993"/>
        </w:tabs>
        <w:ind w:left="0" w:firstLine="709"/>
        <w:rPr>
          <w:rFonts w:ascii="Times New Roman" w:hAnsi="Times New Roman"/>
          <w:lang w:eastAsia="en-US" w:bidi="en-US"/>
        </w:rPr>
      </w:pPr>
      <w:r w:rsidRPr="00AE4E81">
        <w:rPr>
          <w:rFonts w:ascii="Times New Roman" w:hAnsi="Times New Roman"/>
          <w:lang w:eastAsia="en-US" w:bidi="en-US"/>
        </w:rPr>
        <w:t>в случаях, когда в соответствии с действующими нормами и правилами невозможно устройство контейнерной площадки, организацией по согласованию с уполномоченными органами определяются места временного хранения отходов;</w:t>
      </w:r>
    </w:p>
    <w:p w:rsidR="009306FE" w:rsidRPr="00AE4E81" w:rsidRDefault="009306FE" w:rsidP="00C24DC4">
      <w:pPr>
        <w:numPr>
          <w:ilvl w:val="0"/>
          <w:numId w:val="33"/>
        </w:numPr>
        <w:tabs>
          <w:tab w:val="left" w:pos="993"/>
        </w:tabs>
        <w:ind w:left="0" w:firstLine="709"/>
        <w:rPr>
          <w:rFonts w:ascii="Times New Roman" w:hAnsi="Times New Roman"/>
          <w:lang w:eastAsia="en-US" w:bidi="en-US"/>
        </w:rPr>
      </w:pPr>
      <w:r w:rsidRPr="00AE4E81">
        <w:rPr>
          <w:rFonts w:ascii="Times New Roman" w:hAnsi="Times New Roman"/>
          <w:lang w:eastAsia="en-US" w:bidi="en-US"/>
        </w:rPr>
        <w:t>организации, управляющие жилищным фондом, иные организации, а также владельцы индивидуальных жилых домов обязаны заключать договоры на вывоз и утилизацию (захоронение) отходов только с организациями, имеющими разрешение на транспортировку и размещение опасных отходов.</w:t>
      </w:r>
    </w:p>
    <w:p w:rsidR="009306FE" w:rsidRPr="00AE4E81" w:rsidRDefault="009306FE" w:rsidP="00C24DC4">
      <w:pPr>
        <w:numPr>
          <w:ilvl w:val="0"/>
          <w:numId w:val="33"/>
        </w:numPr>
        <w:tabs>
          <w:tab w:val="left" w:pos="993"/>
        </w:tabs>
        <w:ind w:left="0" w:firstLine="709"/>
        <w:rPr>
          <w:rFonts w:ascii="Times New Roman" w:hAnsi="Times New Roman"/>
          <w:lang w:eastAsia="en-US" w:bidi="en-US"/>
        </w:rPr>
      </w:pPr>
      <w:r w:rsidRPr="00AE4E81">
        <w:rPr>
          <w:rFonts w:ascii="Times New Roman" w:hAnsi="Times New Roman"/>
          <w:lang w:eastAsia="en-US" w:bidi="en-US"/>
        </w:rPr>
        <w:t>все организации обязаны предусмотреть места для сбора твердых бытовых отходов и обеспечить их вывоз силами специализированной организации.</w:t>
      </w:r>
    </w:p>
    <w:p w:rsidR="009306FE" w:rsidRPr="00AE4E81" w:rsidRDefault="009306FE" w:rsidP="00EE7306">
      <w:pPr>
        <w:tabs>
          <w:tab w:val="left" w:pos="993"/>
        </w:tabs>
        <w:ind w:firstLine="709"/>
        <w:rPr>
          <w:rFonts w:ascii="Times New Roman" w:hAnsi="Times New Roman"/>
          <w:lang w:eastAsia="en-US" w:bidi="en-US"/>
        </w:rPr>
      </w:pPr>
      <w:r w:rsidRPr="00AE4E81">
        <w:rPr>
          <w:rFonts w:ascii="Times New Roman" w:hAnsi="Times New Roman"/>
          <w:lang w:eastAsia="en-US" w:bidi="en-US"/>
        </w:rPr>
        <w:t xml:space="preserve">Несанкционированные свалки образуются из-за отдаленности санкционированных свалок, санитарной неграмотности населения. </w:t>
      </w:r>
      <w:r w:rsidR="001C36A8" w:rsidRPr="00AE4E81">
        <w:rPr>
          <w:rFonts w:ascii="Times New Roman" w:hAnsi="Times New Roman"/>
          <w:lang w:eastAsia="en-US" w:bidi="en-US"/>
        </w:rPr>
        <w:t>Меры,</w:t>
      </w:r>
      <w:r w:rsidRPr="00AE4E81">
        <w:rPr>
          <w:rFonts w:ascii="Times New Roman" w:hAnsi="Times New Roman"/>
          <w:lang w:eastAsia="en-US" w:bidi="en-US"/>
        </w:rPr>
        <w:t xml:space="preserve"> принятые для </w:t>
      </w:r>
      <w:r w:rsidRPr="00AE4E81">
        <w:rPr>
          <w:rFonts w:ascii="Times New Roman" w:hAnsi="Times New Roman"/>
          <w:b/>
          <w:lang w:eastAsia="en-US" w:bidi="en-US"/>
        </w:rPr>
        <w:t>ликвидации</w:t>
      </w:r>
      <w:r w:rsidRPr="00AE4E81">
        <w:rPr>
          <w:rFonts w:ascii="Times New Roman" w:hAnsi="Times New Roman"/>
          <w:lang w:eastAsia="en-US" w:bidi="en-US"/>
        </w:rPr>
        <w:t xml:space="preserve"> – выданы предписания, наложены административные взыскания.  </w:t>
      </w:r>
    </w:p>
    <w:p w:rsidR="009306FE" w:rsidRPr="00AE4E81" w:rsidRDefault="009306FE" w:rsidP="00EE7306">
      <w:pPr>
        <w:tabs>
          <w:tab w:val="left" w:pos="993"/>
        </w:tabs>
        <w:ind w:firstLine="709"/>
        <w:rPr>
          <w:rFonts w:ascii="Times New Roman" w:hAnsi="Times New Roman"/>
          <w:lang w:eastAsia="en-US" w:bidi="en-US"/>
        </w:rPr>
      </w:pPr>
      <w:r w:rsidRPr="00AE4E81">
        <w:rPr>
          <w:rFonts w:ascii="Times New Roman" w:hAnsi="Times New Roman"/>
        </w:rPr>
        <w:t xml:space="preserve">Для </w:t>
      </w:r>
      <w:r w:rsidR="009C2092" w:rsidRPr="00AE4E81">
        <w:rPr>
          <w:rFonts w:ascii="Times New Roman" w:hAnsi="Times New Roman"/>
          <w:b/>
        </w:rPr>
        <w:t>ликвидации несанкционированных</w:t>
      </w:r>
      <w:r w:rsidR="00E1783B" w:rsidRPr="00AE4E81">
        <w:rPr>
          <w:rFonts w:ascii="Times New Roman" w:hAnsi="Times New Roman"/>
          <w:b/>
        </w:rPr>
        <w:t xml:space="preserve"> свал</w:t>
      </w:r>
      <w:r w:rsidR="009C2092" w:rsidRPr="00AE4E81">
        <w:rPr>
          <w:rFonts w:ascii="Times New Roman" w:hAnsi="Times New Roman"/>
          <w:b/>
        </w:rPr>
        <w:t>ок</w:t>
      </w:r>
      <w:r w:rsidRPr="00AE4E81">
        <w:rPr>
          <w:rFonts w:ascii="Times New Roman" w:hAnsi="Times New Roman"/>
        </w:rPr>
        <w:t xml:space="preserve"> предлагаются следующие планировочные и организационные мероприятия:</w:t>
      </w:r>
    </w:p>
    <w:p w:rsidR="009306FE" w:rsidRPr="00AE4E81" w:rsidRDefault="009306FE" w:rsidP="00C24DC4">
      <w:pPr>
        <w:numPr>
          <w:ilvl w:val="0"/>
          <w:numId w:val="33"/>
        </w:numPr>
        <w:tabs>
          <w:tab w:val="left" w:pos="993"/>
        </w:tabs>
        <w:ind w:left="0" w:firstLine="709"/>
        <w:rPr>
          <w:rFonts w:ascii="Times New Roman" w:hAnsi="Times New Roman"/>
          <w:lang w:eastAsia="en-US" w:bidi="en-US"/>
        </w:rPr>
      </w:pPr>
      <w:r w:rsidRPr="00AE4E81">
        <w:rPr>
          <w:rFonts w:ascii="Times New Roman" w:hAnsi="Times New Roman"/>
          <w:lang w:eastAsia="en-US" w:bidi="en-US"/>
        </w:rPr>
        <w:t xml:space="preserve">ликвидация </w:t>
      </w:r>
      <w:r w:rsidR="009C2092" w:rsidRPr="00AE4E81">
        <w:rPr>
          <w:rFonts w:ascii="Times New Roman" w:hAnsi="Times New Roman"/>
          <w:lang w:eastAsia="en-US" w:bidi="en-US"/>
        </w:rPr>
        <w:t>свалок</w:t>
      </w:r>
      <w:r w:rsidRPr="00AE4E81">
        <w:rPr>
          <w:rFonts w:ascii="Times New Roman" w:hAnsi="Times New Roman"/>
          <w:lang w:eastAsia="en-US" w:bidi="en-US"/>
        </w:rPr>
        <w:t xml:space="preserve"> является действенным средством борьбы за чистоту почвы;</w:t>
      </w:r>
    </w:p>
    <w:p w:rsidR="009306FE" w:rsidRPr="00AE4E81" w:rsidRDefault="009306FE" w:rsidP="00C24DC4">
      <w:pPr>
        <w:numPr>
          <w:ilvl w:val="0"/>
          <w:numId w:val="33"/>
        </w:numPr>
        <w:tabs>
          <w:tab w:val="left" w:pos="993"/>
        </w:tabs>
        <w:ind w:left="0" w:firstLine="709"/>
        <w:rPr>
          <w:rFonts w:ascii="Times New Roman" w:hAnsi="Times New Roman"/>
          <w:lang w:eastAsia="en-US" w:bidi="en-US"/>
        </w:rPr>
      </w:pPr>
      <w:r w:rsidRPr="00AE4E81">
        <w:rPr>
          <w:rFonts w:ascii="Times New Roman" w:hAnsi="Times New Roman"/>
          <w:lang w:eastAsia="en-US" w:bidi="en-US"/>
        </w:rPr>
        <w:t xml:space="preserve">строительство установок по утилизации ртути и ртутьсодержащих приборов, по обезвреживанию, утилизации пестицидов в районе не ведется. Промышленные, </w:t>
      </w:r>
      <w:r w:rsidRPr="00AE4E81">
        <w:rPr>
          <w:rFonts w:ascii="Times New Roman" w:hAnsi="Times New Roman"/>
          <w:lang w:eastAsia="en-US" w:bidi="en-US"/>
        </w:rPr>
        <w:lastRenderedPageBreak/>
        <w:t>ртутьсодержащие отходы хранятся на временных площадках на предприятиях, для дальнейшего вывоза на специализированные предприятия для обезвреживания и утилизации;</w:t>
      </w:r>
    </w:p>
    <w:p w:rsidR="009306FE" w:rsidRPr="00AE4E81" w:rsidRDefault="009306FE" w:rsidP="00C24DC4">
      <w:pPr>
        <w:numPr>
          <w:ilvl w:val="0"/>
          <w:numId w:val="33"/>
        </w:numPr>
        <w:tabs>
          <w:tab w:val="left" w:pos="993"/>
        </w:tabs>
        <w:ind w:left="0" w:firstLine="709"/>
        <w:rPr>
          <w:rFonts w:ascii="Times New Roman" w:hAnsi="Times New Roman"/>
          <w:lang w:eastAsia="en-US" w:bidi="en-US"/>
        </w:rPr>
      </w:pPr>
      <w:r w:rsidRPr="00AE4E81">
        <w:rPr>
          <w:rFonts w:ascii="Times New Roman" w:hAnsi="Times New Roman"/>
          <w:lang w:eastAsia="en-US" w:bidi="en-US"/>
        </w:rPr>
        <w:t>сбор жидких бытовых отходов в не канализованных домовладениях должны устраиваться дворовые выгребные ямы и туалеты, имеющие водонепроницаемый выгреб и наземную часть с крышкой и решеткой для отделения твердых фракций.</w:t>
      </w:r>
    </w:p>
    <w:p w:rsidR="009306FE" w:rsidRPr="00AE4E81" w:rsidRDefault="009306FE" w:rsidP="00C24DC4">
      <w:pPr>
        <w:numPr>
          <w:ilvl w:val="0"/>
          <w:numId w:val="33"/>
        </w:numPr>
        <w:tabs>
          <w:tab w:val="left" w:pos="993"/>
        </w:tabs>
        <w:ind w:left="0" w:firstLine="709"/>
        <w:rPr>
          <w:rFonts w:ascii="Times New Roman" w:hAnsi="Times New Roman"/>
          <w:lang w:eastAsia="en-US" w:bidi="en-US"/>
        </w:rPr>
      </w:pPr>
      <w:r w:rsidRPr="00AE4E81">
        <w:rPr>
          <w:rFonts w:ascii="Times New Roman" w:hAnsi="Times New Roman"/>
          <w:lang w:eastAsia="en-US" w:bidi="en-US"/>
        </w:rPr>
        <w:t>расчет объем и необходимого количества выгребов устанавливается исходя в соответствии с нормами накопления жидких бытовых отходов и количества жителей.</w:t>
      </w:r>
    </w:p>
    <w:p w:rsidR="009306FE" w:rsidRPr="00AE4E81" w:rsidRDefault="00616B7A" w:rsidP="00EE7306">
      <w:pPr>
        <w:tabs>
          <w:tab w:val="left" w:pos="993"/>
        </w:tabs>
        <w:ind w:firstLine="709"/>
        <w:rPr>
          <w:rFonts w:ascii="Times New Roman" w:hAnsi="Times New Roman"/>
          <w:lang w:eastAsia="en-US" w:bidi="en-US"/>
        </w:rPr>
      </w:pPr>
      <w:r w:rsidRPr="00AE4E81">
        <w:rPr>
          <w:rFonts w:ascii="Times New Roman" w:hAnsi="Times New Roman"/>
          <w:b/>
          <w:lang w:eastAsia="en-US" w:bidi="en-US"/>
        </w:rPr>
        <w:t>Для решения</w:t>
      </w:r>
      <w:r w:rsidR="009306FE" w:rsidRPr="00AE4E81">
        <w:rPr>
          <w:rFonts w:ascii="Times New Roman" w:hAnsi="Times New Roman"/>
          <w:b/>
          <w:lang w:eastAsia="en-US" w:bidi="en-US"/>
        </w:rPr>
        <w:t xml:space="preserve"> вопросов переработки и утилизации бытовых отходов</w:t>
      </w:r>
      <w:r w:rsidR="009306FE" w:rsidRPr="00AE4E81">
        <w:rPr>
          <w:rFonts w:ascii="Times New Roman" w:hAnsi="Times New Roman"/>
          <w:lang w:eastAsia="en-US" w:bidi="en-US"/>
        </w:rPr>
        <w:t xml:space="preserve">, отнесенных к вопросам местного значения </w:t>
      </w:r>
      <w:r w:rsidR="00DA29E6" w:rsidRPr="00AE4E81">
        <w:rPr>
          <w:rFonts w:ascii="Times New Roman" w:hAnsi="Times New Roman"/>
          <w:lang w:eastAsia="en-US" w:bidi="en-US"/>
        </w:rPr>
        <w:t>Дубенского муниципального района</w:t>
      </w:r>
      <w:r w:rsidR="009306FE" w:rsidRPr="00AE4E81">
        <w:rPr>
          <w:rFonts w:ascii="Times New Roman" w:hAnsi="Times New Roman"/>
          <w:lang w:eastAsia="en-US" w:bidi="en-US"/>
        </w:rPr>
        <w:t xml:space="preserve"> необходимо: </w:t>
      </w:r>
    </w:p>
    <w:p w:rsidR="009306FE" w:rsidRPr="00AE4E81" w:rsidRDefault="009306FE" w:rsidP="00C24DC4">
      <w:pPr>
        <w:numPr>
          <w:ilvl w:val="0"/>
          <w:numId w:val="34"/>
        </w:numPr>
        <w:tabs>
          <w:tab w:val="left" w:pos="993"/>
        </w:tabs>
        <w:ind w:left="0" w:firstLine="709"/>
        <w:rPr>
          <w:rFonts w:ascii="Times New Roman" w:hAnsi="Times New Roman"/>
          <w:lang w:eastAsia="en-US" w:bidi="en-US"/>
        </w:rPr>
      </w:pPr>
      <w:r w:rsidRPr="00AE4E81">
        <w:rPr>
          <w:rFonts w:ascii="Times New Roman" w:hAnsi="Times New Roman"/>
          <w:lang w:eastAsia="en-US" w:bidi="en-US"/>
        </w:rPr>
        <w:t xml:space="preserve">строительство новых объектов по переработке и захоронению бытовых отходов; </w:t>
      </w:r>
    </w:p>
    <w:p w:rsidR="009306FE" w:rsidRPr="00AE4E81" w:rsidRDefault="009306FE" w:rsidP="00C24DC4">
      <w:pPr>
        <w:numPr>
          <w:ilvl w:val="0"/>
          <w:numId w:val="34"/>
        </w:numPr>
        <w:tabs>
          <w:tab w:val="left" w:pos="993"/>
        </w:tabs>
        <w:ind w:left="0" w:firstLine="709"/>
        <w:rPr>
          <w:rFonts w:ascii="Times New Roman" w:hAnsi="Times New Roman"/>
          <w:lang w:eastAsia="en-US" w:bidi="en-US"/>
        </w:rPr>
      </w:pPr>
      <w:r w:rsidRPr="00AE4E81">
        <w:rPr>
          <w:rFonts w:ascii="Times New Roman" w:hAnsi="Times New Roman"/>
          <w:lang w:eastAsia="en-US" w:bidi="en-US"/>
        </w:rPr>
        <w:t xml:space="preserve">организация экологически безопасного сбора, хранения, транспортировки, использования и обезвреживания опасных бытовых отходов; </w:t>
      </w:r>
    </w:p>
    <w:p w:rsidR="009306FE" w:rsidRPr="00AE4E81" w:rsidRDefault="009306FE" w:rsidP="00C24DC4">
      <w:pPr>
        <w:numPr>
          <w:ilvl w:val="0"/>
          <w:numId w:val="34"/>
        </w:numPr>
        <w:tabs>
          <w:tab w:val="left" w:pos="993"/>
        </w:tabs>
        <w:ind w:left="0" w:firstLine="709"/>
        <w:rPr>
          <w:rFonts w:ascii="Times New Roman" w:hAnsi="Times New Roman"/>
          <w:lang w:eastAsia="en-US" w:bidi="en-US"/>
        </w:rPr>
      </w:pPr>
      <w:r w:rsidRPr="00AE4E81">
        <w:rPr>
          <w:rFonts w:ascii="Times New Roman" w:hAnsi="Times New Roman"/>
          <w:lang w:eastAsia="en-US" w:bidi="en-US"/>
        </w:rPr>
        <w:t xml:space="preserve">разработка мероприятий по извлечению вторичных сырьевых ресурсов из бытовых отходов и использование их в качестве вторичного сырья; </w:t>
      </w:r>
    </w:p>
    <w:p w:rsidR="009306FE" w:rsidRPr="00AE4E81" w:rsidRDefault="009306FE" w:rsidP="00C24DC4">
      <w:pPr>
        <w:numPr>
          <w:ilvl w:val="0"/>
          <w:numId w:val="34"/>
        </w:numPr>
        <w:tabs>
          <w:tab w:val="left" w:pos="993"/>
        </w:tabs>
        <w:ind w:left="0" w:firstLine="709"/>
        <w:rPr>
          <w:rFonts w:ascii="Times New Roman" w:hAnsi="Times New Roman"/>
          <w:lang w:eastAsia="en-US" w:bidi="en-US"/>
        </w:rPr>
      </w:pPr>
      <w:r w:rsidRPr="00AE4E81">
        <w:rPr>
          <w:rFonts w:ascii="Times New Roman" w:hAnsi="Times New Roman"/>
          <w:lang w:eastAsia="en-US" w:bidi="en-US"/>
        </w:rPr>
        <w:t xml:space="preserve">внедрение новых технологий использования вторичных материальных ресурсов, позволяющих обеспечить получение качественной продукции; </w:t>
      </w:r>
    </w:p>
    <w:p w:rsidR="009306FE" w:rsidRPr="00AE4E81" w:rsidRDefault="009306FE" w:rsidP="00C24DC4">
      <w:pPr>
        <w:numPr>
          <w:ilvl w:val="0"/>
          <w:numId w:val="34"/>
        </w:numPr>
        <w:tabs>
          <w:tab w:val="left" w:pos="993"/>
        </w:tabs>
        <w:ind w:left="0" w:firstLine="709"/>
        <w:rPr>
          <w:rFonts w:ascii="Times New Roman" w:hAnsi="Times New Roman"/>
          <w:lang w:eastAsia="en-US" w:bidi="en-US"/>
        </w:rPr>
      </w:pPr>
      <w:r w:rsidRPr="00AE4E81">
        <w:rPr>
          <w:rFonts w:ascii="Times New Roman" w:hAnsi="Times New Roman"/>
          <w:lang w:eastAsia="en-US" w:bidi="en-US"/>
        </w:rPr>
        <w:t xml:space="preserve">создание эффективной системы информирования населения, юридических лиц по вопросам обращения с отходами и вовлечение вторичных сырьевых ресурсов в гражданский оборот; </w:t>
      </w:r>
    </w:p>
    <w:p w:rsidR="009306FE" w:rsidRPr="00AE4E81" w:rsidRDefault="009306FE" w:rsidP="00C24DC4">
      <w:pPr>
        <w:numPr>
          <w:ilvl w:val="0"/>
          <w:numId w:val="34"/>
        </w:numPr>
        <w:tabs>
          <w:tab w:val="left" w:pos="993"/>
        </w:tabs>
        <w:ind w:left="0" w:firstLine="709"/>
        <w:rPr>
          <w:rFonts w:ascii="Times New Roman" w:hAnsi="Times New Roman"/>
          <w:lang w:eastAsia="en-US" w:bidi="en-US"/>
        </w:rPr>
      </w:pPr>
      <w:r w:rsidRPr="00AE4E81">
        <w:rPr>
          <w:rFonts w:ascii="Times New Roman" w:hAnsi="Times New Roman"/>
          <w:lang w:eastAsia="en-US" w:bidi="en-US"/>
        </w:rPr>
        <w:t xml:space="preserve">обеспечение эффективного мониторинга окружающей среды в районе объектов по сбору, складированию, обеззараживанию и захоронению бытовых отходов; </w:t>
      </w:r>
    </w:p>
    <w:p w:rsidR="009306FE" w:rsidRPr="00AE4E81" w:rsidRDefault="009306FE" w:rsidP="00C24DC4">
      <w:pPr>
        <w:numPr>
          <w:ilvl w:val="0"/>
          <w:numId w:val="34"/>
        </w:numPr>
        <w:tabs>
          <w:tab w:val="left" w:pos="993"/>
        </w:tabs>
        <w:ind w:left="0" w:firstLine="709"/>
        <w:rPr>
          <w:rFonts w:ascii="Times New Roman" w:hAnsi="Times New Roman"/>
          <w:lang w:eastAsia="en-US" w:bidi="en-US"/>
        </w:rPr>
      </w:pPr>
      <w:r w:rsidRPr="00AE4E81">
        <w:rPr>
          <w:rFonts w:ascii="Times New Roman" w:hAnsi="Times New Roman"/>
          <w:lang w:eastAsia="en-US" w:bidi="en-US"/>
        </w:rPr>
        <w:t xml:space="preserve">формирование механизмов экономического стимулирования сбора и использования вторичных сырьевых ресурсов; </w:t>
      </w:r>
    </w:p>
    <w:p w:rsidR="009306FE" w:rsidRPr="00AE4E81" w:rsidRDefault="009306FE" w:rsidP="00C24DC4">
      <w:pPr>
        <w:numPr>
          <w:ilvl w:val="0"/>
          <w:numId w:val="34"/>
        </w:numPr>
        <w:tabs>
          <w:tab w:val="left" w:pos="993"/>
        </w:tabs>
        <w:ind w:left="0" w:firstLine="709"/>
        <w:rPr>
          <w:rFonts w:ascii="Times New Roman" w:hAnsi="Times New Roman"/>
          <w:lang w:eastAsia="en-US" w:bidi="en-US"/>
        </w:rPr>
      </w:pPr>
      <w:r w:rsidRPr="00AE4E81">
        <w:rPr>
          <w:rFonts w:ascii="Times New Roman" w:hAnsi="Times New Roman"/>
          <w:lang w:eastAsia="en-US" w:bidi="en-US"/>
        </w:rPr>
        <w:t>отработка технологии утилизации энергосберегающих ламп в рамках муниципальной Программы повышения энергетической эффективности и энергосбережения.</w:t>
      </w:r>
    </w:p>
    <w:p w:rsidR="00CF75EA" w:rsidRPr="00AE4E81" w:rsidRDefault="00CF75EA" w:rsidP="0064592D">
      <w:pPr>
        <w:pStyle w:val="35"/>
        <w:tabs>
          <w:tab w:val="left" w:pos="993"/>
        </w:tabs>
        <w:spacing w:after="0"/>
        <w:ind w:left="0" w:firstLine="709"/>
        <w:rPr>
          <w:b/>
          <w:sz w:val="24"/>
          <w:szCs w:val="24"/>
        </w:rPr>
      </w:pPr>
    </w:p>
    <w:p w:rsidR="0064592D" w:rsidRPr="00AE4E81" w:rsidRDefault="0064592D" w:rsidP="0064592D">
      <w:pPr>
        <w:pStyle w:val="35"/>
        <w:tabs>
          <w:tab w:val="left" w:pos="993"/>
        </w:tabs>
        <w:spacing w:after="0"/>
        <w:ind w:left="0" w:firstLine="709"/>
        <w:rPr>
          <w:b/>
          <w:sz w:val="24"/>
          <w:szCs w:val="24"/>
        </w:rPr>
      </w:pPr>
      <w:r w:rsidRPr="00AE4E81">
        <w:rPr>
          <w:b/>
          <w:sz w:val="24"/>
          <w:szCs w:val="24"/>
        </w:rPr>
        <w:t>Выводы:</w:t>
      </w:r>
    </w:p>
    <w:p w:rsidR="0064592D" w:rsidRPr="00AE4E81" w:rsidRDefault="0064592D" w:rsidP="0064592D">
      <w:pPr>
        <w:pStyle w:val="35"/>
        <w:tabs>
          <w:tab w:val="left" w:pos="993"/>
        </w:tabs>
        <w:spacing w:after="0"/>
        <w:ind w:left="0" w:firstLine="709"/>
        <w:jc w:val="both"/>
        <w:rPr>
          <w:sz w:val="24"/>
          <w:szCs w:val="24"/>
        </w:rPr>
      </w:pPr>
    </w:p>
    <w:p w:rsidR="0064592D" w:rsidRPr="00AE4E81" w:rsidRDefault="0064592D" w:rsidP="0064592D">
      <w:pPr>
        <w:pStyle w:val="35"/>
        <w:tabs>
          <w:tab w:val="left" w:pos="993"/>
        </w:tabs>
        <w:spacing w:after="0"/>
        <w:ind w:left="0" w:firstLine="709"/>
        <w:jc w:val="both"/>
        <w:rPr>
          <w:sz w:val="24"/>
          <w:szCs w:val="24"/>
        </w:rPr>
      </w:pPr>
      <w:r w:rsidRPr="00AE4E81">
        <w:rPr>
          <w:sz w:val="24"/>
          <w:szCs w:val="24"/>
        </w:rPr>
        <w:t>Проектные решения, в том числе экологические мероприятия, должны обеспечить:</w:t>
      </w:r>
    </w:p>
    <w:p w:rsidR="0064592D" w:rsidRPr="00AE4E81" w:rsidRDefault="0064592D" w:rsidP="00C24DC4">
      <w:pPr>
        <w:pStyle w:val="35"/>
        <w:numPr>
          <w:ilvl w:val="0"/>
          <w:numId w:val="50"/>
        </w:numPr>
        <w:tabs>
          <w:tab w:val="clear" w:pos="360"/>
          <w:tab w:val="num" w:pos="744"/>
          <w:tab w:val="left" w:pos="993"/>
        </w:tabs>
        <w:spacing w:after="0"/>
        <w:ind w:left="0" w:firstLine="709"/>
        <w:jc w:val="both"/>
        <w:rPr>
          <w:sz w:val="24"/>
          <w:szCs w:val="24"/>
        </w:rPr>
      </w:pPr>
      <w:r w:rsidRPr="00AE4E81">
        <w:rPr>
          <w:sz w:val="24"/>
          <w:szCs w:val="24"/>
        </w:rPr>
        <w:t>Устойчивое социально-экономическое развитие территории;</w:t>
      </w:r>
    </w:p>
    <w:p w:rsidR="0064592D" w:rsidRPr="00AE4E81" w:rsidRDefault="0064592D" w:rsidP="00C24DC4">
      <w:pPr>
        <w:pStyle w:val="35"/>
        <w:numPr>
          <w:ilvl w:val="0"/>
          <w:numId w:val="50"/>
        </w:numPr>
        <w:tabs>
          <w:tab w:val="clear" w:pos="360"/>
          <w:tab w:val="num" w:pos="744"/>
          <w:tab w:val="left" w:pos="993"/>
        </w:tabs>
        <w:spacing w:after="0"/>
        <w:ind w:left="0" w:firstLine="709"/>
        <w:jc w:val="both"/>
        <w:rPr>
          <w:sz w:val="24"/>
          <w:szCs w:val="24"/>
        </w:rPr>
      </w:pPr>
      <w:r w:rsidRPr="00AE4E81">
        <w:rPr>
          <w:sz w:val="24"/>
          <w:szCs w:val="24"/>
        </w:rPr>
        <w:t>Рациональное природопользование;</w:t>
      </w:r>
    </w:p>
    <w:p w:rsidR="0064592D" w:rsidRPr="00AE4E81" w:rsidRDefault="0064592D" w:rsidP="00C24DC4">
      <w:pPr>
        <w:pStyle w:val="35"/>
        <w:numPr>
          <w:ilvl w:val="0"/>
          <w:numId w:val="50"/>
        </w:numPr>
        <w:tabs>
          <w:tab w:val="clear" w:pos="360"/>
          <w:tab w:val="num" w:pos="744"/>
          <w:tab w:val="left" w:pos="993"/>
        </w:tabs>
        <w:spacing w:after="0"/>
        <w:ind w:left="0" w:firstLine="709"/>
        <w:jc w:val="both"/>
        <w:rPr>
          <w:sz w:val="24"/>
          <w:szCs w:val="24"/>
        </w:rPr>
      </w:pPr>
      <w:r w:rsidRPr="00AE4E81">
        <w:rPr>
          <w:sz w:val="24"/>
          <w:szCs w:val="24"/>
        </w:rPr>
        <w:t>Комфортные условия проживания населения, отвечающие утвержденным нормативам и требованиям населения к качеству окружающей среды;</w:t>
      </w:r>
    </w:p>
    <w:p w:rsidR="0064592D" w:rsidRPr="00AE4E81" w:rsidRDefault="0064592D" w:rsidP="00C24DC4">
      <w:pPr>
        <w:pStyle w:val="35"/>
        <w:numPr>
          <w:ilvl w:val="0"/>
          <w:numId w:val="50"/>
        </w:numPr>
        <w:tabs>
          <w:tab w:val="clear" w:pos="360"/>
          <w:tab w:val="num" w:pos="72"/>
          <w:tab w:val="left" w:pos="993"/>
        </w:tabs>
        <w:spacing w:after="0"/>
        <w:ind w:left="0" w:firstLine="709"/>
        <w:jc w:val="both"/>
        <w:rPr>
          <w:sz w:val="24"/>
          <w:szCs w:val="24"/>
        </w:rPr>
      </w:pPr>
      <w:r w:rsidRPr="00AE4E81">
        <w:rPr>
          <w:sz w:val="24"/>
          <w:szCs w:val="24"/>
        </w:rPr>
        <w:t>Защиту территории от неблагоприятных природных и техногенных воздействий;</w:t>
      </w:r>
    </w:p>
    <w:p w:rsidR="0064592D" w:rsidRPr="00AE4E81" w:rsidRDefault="0064592D" w:rsidP="00C24DC4">
      <w:pPr>
        <w:pStyle w:val="35"/>
        <w:numPr>
          <w:ilvl w:val="0"/>
          <w:numId w:val="50"/>
        </w:numPr>
        <w:tabs>
          <w:tab w:val="clear" w:pos="360"/>
          <w:tab w:val="num" w:pos="744"/>
          <w:tab w:val="left" w:pos="993"/>
        </w:tabs>
        <w:spacing w:after="0"/>
        <w:ind w:left="0" w:firstLine="709"/>
        <w:jc w:val="both"/>
        <w:rPr>
          <w:sz w:val="24"/>
          <w:szCs w:val="24"/>
        </w:rPr>
      </w:pPr>
      <w:r w:rsidRPr="00AE4E81">
        <w:rPr>
          <w:sz w:val="24"/>
          <w:szCs w:val="24"/>
        </w:rPr>
        <w:t>Формиро</w:t>
      </w:r>
      <w:r w:rsidR="0030512C" w:rsidRPr="00AE4E81">
        <w:rPr>
          <w:sz w:val="24"/>
          <w:szCs w:val="24"/>
        </w:rPr>
        <w:t>вание благоприятной озелененной</w:t>
      </w:r>
      <w:r w:rsidRPr="00AE4E81">
        <w:rPr>
          <w:sz w:val="24"/>
          <w:szCs w:val="24"/>
        </w:rPr>
        <w:t xml:space="preserve"> среды</w:t>
      </w:r>
      <w:r w:rsidR="0030512C" w:rsidRPr="00AE4E81">
        <w:rPr>
          <w:sz w:val="24"/>
          <w:szCs w:val="24"/>
        </w:rPr>
        <w:t xml:space="preserve"> поселка</w:t>
      </w:r>
      <w:r w:rsidRPr="00AE4E81">
        <w:rPr>
          <w:sz w:val="24"/>
          <w:szCs w:val="24"/>
        </w:rPr>
        <w:t xml:space="preserve">. </w:t>
      </w:r>
    </w:p>
    <w:p w:rsidR="0064592D" w:rsidRPr="00AE4E81" w:rsidRDefault="0064592D" w:rsidP="00EE7306">
      <w:pPr>
        <w:tabs>
          <w:tab w:val="left" w:pos="993"/>
        </w:tabs>
        <w:ind w:firstLine="709"/>
        <w:rPr>
          <w:rFonts w:ascii="Times New Roman" w:hAnsi="Times New Roman"/>
          <w:b/>
        </w:rPr>
      </w:pPr>
      <w:r w:rsidRPr="00AE4E81">
        <w:rPr>
          <w:rFonts w:ascii="Times New Roman" w:hAnsi="Times New Roman"/>
          <w:snapToGrid w:val="0"/>
        </w:rPr>
        <w:t>Предложенные мероприятия предполагают дальнейшую детальную проработку в специализированных проектах и на следующих стадиях проектирования.</w:t>
      </w:r>
    </w:p>
    <w:p w:rsidR="0064592D" w:rsidRPr="00AE4E81" w:rsidRDefault="0064592D" w:rsidP="00EE7306">
      <w:pPr>
        <w:tabs>
          <w:tab w:val="left" w:pos="993"/>
        </w:tabs>
        <w:ind w:firstLine="709"/>
        <w:rPr>
          <w:rFonts w:ascii="Times New Roman" w:hAnsi="Times New Roman"/>
          <w:b/>
        </w:rPr>
      </w:pPr>
    </w:p>
    <w:p w:rsidR="009306FE" w:rsidRPr="00AE4E81" w:rsidRDefault="006529F2" w:rsidP="001C36A8">
      <w:pPr>
        <w:pageBreakBefore/>
        <w:widowControl w:val="0"/>
        <w:spacing w:after="300"/>
        <w:ind w:firstLine="709"/>
        <w:contextualSpacing/>
        <w:outlineLvl w:val="0"/>
        <w:rPr>
          <w:rFonts w:ascii="Times New Roman" w:hAnsi="Times New Roman"/>
          <w:b/>
          <w:bCs/>
          <w:caps/>
          <w:lang w:val="x-none"/>
        </w:rPr>
      </w:pPr>
      <w:bookmarkStart w:id="389" w:name="_Toc421107158"/>
      <w:bookmarkStart w:id="390" w:name="_Toc421107542"/>
      <w:bookmarkStart w:id="391" w:name="_Toc421107627"/>
      <w:bookmarkStart w:id="392" w:name="_Toc463460348"/>
      <w:bookmarkStart w:id="393" w:name="_Toc463462201"/>
      <w:bookmarkStart w:id="394" w:name="_Toc463786501"/>
      <w:r w:rsidRPr="00AE4E81">
        <w:rPr>
          <w:rFonts w:ascii="Times New Roman" w:hAnsi="Times New Roman"/>
          <w:b/>
          <w:bCs/>
          <w:lang w:val="x-none"/>
        </w:rPr>
        <w:lastRenderedPageBreak/>
        <w:t>РАЗДЕЛ 9</w:t>
      </w:r>
      <w:r w:rsidR="009306FE" w:rsidRPr="00AE4E81">
        <w:rPr>
          <w:rFonts w:ascii="Times New Roman" w:hAnsi="Times New Roman"/>
          <w:b/>
          <w:bCs/>
          <w:lang w:val="x-none"/>
        </w:rPr>
        <w:t>. ПЕРЕЧЕНЬ И ХАРАКТЕРИСТИКА ОСНОВНЫХ ФАКТОРОВ РИСКА ВОЗНИКНОВЕНИЯ ЧРЕЗВЫЧАЙНЫХ СИТУАЦИЙ ПРИРОДНОГО И ТЕХНОГЕННОГО ХАРАКТЕРА</w:t>
      </w:r>
      <w:bookmarkEnd w:id="389"/>
      <w:bookmarkEnd w:id="390"/>
      <w:bookmarkEnd w:id="391"/>
      <w:bookmarkEnd w:id="392"/>
      <w:bookmarkEnd w:id="393"/>
      <w:bookmarkEnd w:id="394"/>
    </w:p>
    <w:p w:rsidR="00FB2F20" w:rsidRPr="00AE4E81" w:rsidRDefault="00FB2F20" w:rsidP="00EE7306">
      <w:pPr>
        <w:ind w:firstLine="709"/>
        <w:rPr>
          <w:rFonts w:ascii="Times New Roman" w:hAnsi="Times New Roman"/>
          <w:lang w:eastAsia="en-US" w:bidi="en-US"/>
        </w:rPr>
      </w:pPr>
    </w:p>
    <w:p w:rsidR="009234E3" w:rsidRPr="00AE4E81" w:rsidRDefault="009234E3" w:rsidP="009234E3">
      <w:pPr>
        <w:ind w:firstLine="709"/>
        <w:rPr>
          <w:rFonts w:ascii="Times New Roman" w:hAnsi="Times New Roman"/>
          <w:szCs w:val="22"/>
          <w:lang w:eastAsia="en-US" w:bidi="en-US"/>
        </w:rPr>
      </w:pPr>
      <w:r w:rsidRPr="00AE4E81">
        <w:rPr>
          <w:rFonts w:ascii="Times New Roman" w:hAnsi="Times New Roman"/>
          <w:szCs w:val="22"/>
          <w:lang w:eastAsia="en-US" w:bidi="en-US"/>
        </w:rPr>
        <w:t xml:space="preserve">Общие положения по основным факторам риска возникновения чрезвычайных ситуаций природного и техногенного характера приведены с учетом </w:t>
      </w:r>
      <w:r w:rsidR="00295BBC" w:rsidRPr="00AE4E81">
        <w:rPr>
          <w:rFonts w:ascii="Times New Roman" w:hAnsi="Times New Roman"/>
          <w:b/>
          <w:szCs w:val="22"/>
          <w:lang w:eastAsia="en-US" w:bidi="en-US"/>
        </w:rPr>
        <w:t xml:space="preserve">Схемы территориального планирования </w:t>
      </w:r>
      <w:r w:rsidR="00DA29E6" w:rsidRPr="00AE4E81">
        <w:rPr>
          <w:rFonts w:ascii="Times New Roman" w:hAnsi="Times New Roman"/>
          <w:b/>
          <w:szCs w:val="22"/>
          <w:lang w:eastAsia="en-US" w:bidi="en-US"/>
        </w:rPr>
        <w:t>Дубенского муниципального района</w:t>
      </w:r>
      <w:r w:rsidRPr="00AE4E81">
        <w:rPr>
          <w:rFonts w:ascii="Times New Roman" w:hAnsi="Times New Roman"/>
          <w:szCs w:val="22"/>
          <w:lang w:eastAsia="en-US" w:bidi="en-US"/>
        </w:rPr>
        <w:t>.</w:t>
      </w:r>
    </w:p>
    <w:p w:rsidR="009306FE" w:rsidRPr="00AE4E81" w:rsidRDefault="009306FE" w:rsidP="00EE7306">
      <w:pPr>
        <w:ind w:firstLine="709"/>
        <w:rPr>
          <w:rFonts w:ascii="Times New Roman" w:hAnsi="Times New Roman"/>
        </w:rPr>
      </w:pPr>
      <w:r w:rsidRPr="00AE4E81">
        <w:rPr>
          <w:rFonts w:ascii="Times New Roman" w:hAnsi="Times New Roman"/>
          <w:bCs/>
          <w:kern w:val="16"/>
        </w:rPr>
        <w:t xml:space="preserve">При разработке раздела </w:t>
      </w:r>
      <w:r w:rsidRPr="00AE4E81">
        <w:rPr>
          <w:rFonts w:ascii="Times New Roman" w:hAnsi="Times New Roman"/>
        </w:rPr>
        <w:t>использована следующая проектная и нормативная документация:</w:t>
      </w:r>
    </w:p>
    <w:p w:rsidR="009306FE" w:rsidRPr="00AE4E81" w:rsidRDefault="009306FE" w:rsidP="00EE7306">
      <w:pPr>
        <w:ind w:firstLine="709"/>
        <w:rPr>
          <w:rFonts w:ascii="Times New Roman" w:hAnsi="Times New Roman"/>
          <w:i/>
        </w:rPr>
      </w:pPr>
    </w:p>
    <w:p w:rsidR="009306FE" w:rsidRPr="00AE4E81" w:rsidRDefault="009306FE" w:rsidP="00EE7306">
      <w:pPr>
        <w:ind w:firstLine="709"/>
        <w:rPr>
          <w:rFonts w:ascii="Times New Roman" w:hAnsi="Times New Roman"/>
          <w:i/>
        </w:rPr>
      </w:pPr>
      <w:r w:rsidRPr="00AE4E81">
        <w:rPr>
          <w:rFonts w:ascii="Times New Roman" w:hAnsi="Times New Roman"/>
          <w:i/>
        </w:rPr>
        <w:t xml:space="preserve">Федеральные законы: </w:t>
      </w:r>
    </w:p>
    <w:p w:rsidR="009306FE" w:rsidRPr="00AE4E81" w:rsidRDefault="00AE6EBE" w:rsidP="00EE7306">
      <w:pPr>
        <w:ind w:firstLine="709"/>
        <w:rPr>
          <w:rFonts w:ascii="Times New Roman" w:hAnsi="Times New Roman"/>
        </w:rPr>
      </w:pPr>
      <w:r w:rsidRPr="00AE4E81">
        <w:rPr>
          <w:rFonts w:ascii="Times New Roman" w:hAnsi="Times New Roman"/>
        </w:rPr>
        <w:t>«</w:t>
      </w:r>
      <w:r w:rsidR="009306FE" w:rsidRPr="00AE4E81">
        <w:rPr>
          <w:rFonts w:ascii="Times New Roman" w:hAnsi="Times New Roman"/>
        </w:rPr>
        <w:t>О защите населения и территорий от чрезвычайных ситуаций природного и техногенного характера</w:t>
      </w:r>
      <w:r w:rsidRPr="00AE4E81">
        <w:rPr>
          <w:rFonts w:ascii="Times New Roman" w:hAnsi="Times New Roman"/>
        </w:rPr>
        <w:t>»</w:t>
      </w:r>
      <w:r w:rsidR="009306FE" w:rsidRPr="00AE4E81">
        <w:rPr>
          <w:rFonts w:ascii="Times New Roman" w:hAnsi="Times New Roman"/>
        </w:rPr>
        <w:t xml:space="preserve"> от 21.12.1994 № 68-ФЗ;</w:t>
      </w:r>
    </w:p>
    <w:p w:rsidR="009306FE" w:rsidRPr="00AE4E81" w:rsidRDefault="00AE6EBE" w:rsidP="00EE7306">
      <w:pPr>
        <w:ind w:firstLine="709"/>
        <w:rPr>
          <w:rFonts w:ascii="Times New Roman" w:hAnsi="Times New Roman"/>
        </w:rPr>
      </w:pPr>
      <w:r w:rsidRPr="00AE4E81">
        <w:rPr>
          <w:rFonts w:ascii="Times New Roman" w:hAnsi="Times New Roman"/>
        </w:rPr>
        <w:t>«</w:t>
      </w:r>
      <w:r w:rsidR="009306FE" w:rsidRPr="00AE4E81">
        <w:rPr>
          <w:rFonts w:ascii="Times New Roman" w:hAnsi="Times New Roman"/>
        </w:rPr>
        <w:t>О промышленной безопасности опасных производственных объектов</w:t>
      </w:r>
      <w:r w:rsidRPr="00AE4E81">
        <w:rPr>
          <w:rFonts w:ascii="Times New Roman" w:hAnsi="Times New Roman"/>
        </w:rPr>
        <w:t>»</w:t>
      </w:r>
      <w:r w:rsidR="009306FE" w:rsidRPr="00AE4E81">
        <w:rPr>
          <w:rFonts w:ascii="Times New Roman" w:hAnsi="Times New Roman"/>
        </w:rPr>
        <w:t xml:space="preserve"> от 21.07.1997 № 1116-ФЗ;</w:t>
      </w:r>
    </w:p>
    <w:p w:rsidR="009306FE" w:rsidRPr="00AE4E81" w:rsidRDefault="00AE6EBE" w:rsidP="00EE7306">
      <w:pPr>
        <w:ind w:firstLine="709"/>
        <w:rPr>
          <w:rFonts w:ascii="Times New Roman" w:hAnsi="Times New Roman"/>
        </w:rPr>
      </w:pPr>
      <w:r w:rsidRPr="00AE4E81">
        <w:rPr>
          <w:rFonts w:ascii="Times New Roman" w:hAnsi="Times New Roman"/>
        </w:rPr>
        <w:t>«</w:t>
      </w:r>
      <w:r w:rsidR="009306FE" w:rsidRPr="00AE4E81">
        <w:rPr>
          <w:rFonts w:ascii="Times New Roman" w:hAnsi="Times New Roman"/>
        </w:rPr>
        <w:t>Технический регламент о требованиях пожарной безопасности</w:t>
      </w:r>
      <w:r w:rsidRPr="00AE4E81">
        <w:rPr>
          <w:rFonts w:ascii="Times New Roman" w:hAnsi="Times New Roman"/>
        </w:rPr>
        <w:t>»</w:t>
      </w:r>
      <w:r w:rsidR="009306FE" w:rsidRPr="00AE4E81">
        <w:rPr>
          <w:rFonts w:ascii="Times New Roman" w:hAnsi="Times New Roman"/>
        </w:rPr>
        <w:t xml:space="preserve"> от 28.07.2008 № 123-ФЗ;</w:t>
      </w:r>
    </w:p>
    <w:p w:rsidR="009306FE" w:rsidRPr="00AE4E81" w:rsidRDefault="009306FE" w:rsidP="00EE7306">
      <w:pPr>
        <w:ind w:firstLine="709"/>
        <w:rPr>
          <w:rFonts w:ascii="Times New Roman" w:hAnsi="Times New Roman"/>
          <w:i/>
        </w:rPr>
      </w:pPr>
    </w:p>
    <w:p w:rsidR="009306FE" w:rsidRPr="00AE4E81" w:rsidRDefault="009306FE" w:rsidP="00EE7306">
      <w:pPr>
        <w:ind w:firstLine="709"/>
        <w:rPr>
          <w:rFonts w:ascii="Times New Roman" w:hAnsi="Times New Roman"/>
          <w:i/>
        </w:rPr>
      </w:pPr>
      <w:r w:rsidRPr="00AE4E81">
        <w:rPr>
          <w:rFonts w:ascii="Times New Roman" w:hAnsi="Times New Roman"/>
          <w:i/>
        </w:rPr>
        <w:t>Постановления Правительства РФ:</w:t>
      </w:r>
    </w:p>
    <w:p w:rsidR="009306FE" w:rsidRPr="00AE4E81" w:rsidRDefault="00AE6EBE" w:rsidP="00EE7306">
      <w:pPr>
        <w:ind w:firstLine="709"/>
        <w:rPr>
          <w:rFonts w:ascii="Times New Roman" w:hAnsi="Times New Roman"/>
        </w:rPr>
      </w:pPr>
      <w:r w:rsidRPr="00AE4E81">
        <w:rPr>
          <w:rFonts w:ascii="Times New Roman" w:hAnsi="Times New Roman"/>
        </w:rPr>
        <w:t>«</w:t>
      </w:r>
      <w:r w:rsidR="009306FE" w:rsidRPr="00AE4E81">
        <w:rPr>
          <w:rFonts w:ascii="Times New Roman" w:hAnsi="Times New Roman"/>
        </w:rPr>
        <w:t>О создании локальных систем оповещения</w:t>
      </w:r>
      <w:r w:rsidRPr="00AE4E81">
        <w:rPr>
          <w:rFonts w:ascii="Times New Roman" w:hAnsi="Times New Roman"/>
        </w:rPr>
        <w:t>»</w:t>
      </w:r>
      <w:r w:rsidR="009306FE" w:rsidRPr="00AE4E81">
        <w:rPr>
          <w:rFonts w:ascii="Times New Roman" w:hAnsi="Times New Roman"/>
        </w:rPr>
        <w:t xml:space="preserve"> от 01.03.1998 № 178;</w:t>
      </w:r>
    </w:p>
    <w:p w:rsidR="009306FE" w:rsidRPr="00AE4E81" w:rsidRDefault="00AE6EBE" w:rsidP="00EE7306">
      <w:pPr>
        <w:ind w:firstLine="709"/>
        <w:rPr>
          <w:rFonts w:ascii="Times New Roman" w:hAnsi="Times New Roman"/>
        </w:rPr>
      </w:pPr>
      <w:r w:rsidRPr="00AE4E81">
        <w:rPr>
          <w:rFonts w:ascii="Times New Roman" w:hAnsi="Times New Roman"/>
        </w:rPr>
        <w:t>«</w:t>
      </w:r>
      <w:r w:rsidR="009306FE" w:rsidRPr="00AE4E81">
        <w:rPr>
          <w:rFonts w:ascii="Times New Roman" w:hAnsi="Times New Roman"/>
        </w:rPr>
        <w:t>О мерах по противодействию терроризму</w:t>
      </w:r>
      <w:r w:rsidRPr="00AE4E81">
        <w:rPr>
          <w:rFonts w:ascii="Times New Roman" w:hAnsi="Times New Roman"/>
        </w:rPr>
        <w:t>»</w:t>
      </w:r>
      <w:r w:rsidR="009306FE" w:rsidRPr="00AE4E81">
        <w:rPr>
          <w:rFonts w:ascii="Times New Roman" w:hAnsi="Times New Roman"/>
        </w:rPr>
        <w:t xml:space="preserve"> от 15.09.1999 № 1040;</w:t>
      </w:r>
    </w:p>
    <w:p w:rsidR="009306FE" w:rsidRPr="00AE4E81" w:rsidRDefault="00AE6EBE" w:rsidP="00EE7306">
      <w:pPr>
        <w:ind w:firstLine="709"/>
        <w:rPr>
          <w:rFonts w:ascii="Times New Roman" w:hAnsi="Times New Roman"/>
        </w:rPr>
      </w:pPr>
      <w:r w:rsidRPr="00AE4E81">
        <w:rPr>
          <w:rFonts w:ascii="Times New Roman" w:hAnsi="Times New Roman"/>
        </w:rPr>
        <w:t>«</w:t>
      </w:r>
      <w:r w:rsidR="009306FE" w:rsidRPr="00AE4E81">
        <w:rPr>
          <w:rFonts w:ascii="Times New Roman" w:hAnsi="Times New Roman"/>
        </w:rPr>
        <w:t>О порядке создания убежищ и иных объектов гражданской обороны</w:t>
      </w:r>
      <w:r w:rsidRPr="00AE4E81">
        <w:rPr>
          <w:rFonts w:ascii="Times New Roman" w:hAnsi="Times New Roman"/>
        </w:rPr>
        <w:t>»</w:t>
      </w:r>
      <w:r w:rsidR="009306FE" w:rsidRPr="00AE4E81">
        <w:rPr>
          <w:rFonts w:ascii="Times New Roman" w:hAnsi="Times New Roman"/>
        </w:rPr>
        <w:t xml:space="preserve"> от 29.11.1999 № 1309; </w:t>
      </w:r>
    </w:p>
    <w:p w:rsidR="009306FE" w:rsidRPr="00AE4E81" w:rsidRDefault="00AE6EBE" w:rsidP="00EE7306">
      <w:pPr>
        <w:ind w:firstLine="709"/>
        <w:rPr>
          <w:rFonts w:ascii="Times New Roman" w:hAnsi="Times New Roman"/>
        </w:rPr>
      </w:pPr>
      <w:r w:rsidRPr="00AE4E81">
        <w:rPr>
          <w:rFonts w:ascii="Times New Roman" w:hAnsi="Times New Roman"/>
        </w:rPr>
        <w:t>«</w:t>
      </w:r>
      <w:r w:rsidR="009306FE" w:rsidRPr="00AE4E81">
        <w:rPr>
          <w:rFonts w:ascii="Times New Roman" w:hAnsi="Times New Roman"/>
        </w:rPr>
        <w:t>Об утверждении Положения о гражданской обороне в Российской Федерации</w:t>
      </w:r>
      <w:r w:rsidRPr="00AE4E81">
        <w:rPr>
          <w:rFonts w:ascii="Times New Roman" w:hAnsi="Times New Roman"/>
        </w:rPr>
        <w:t>»</w:t>
      </w:r>
      <w:r w:rsidR="009306FE" w:rsidRPr="00AE4E81">
        <w:rPr>
          <w:rFonts w:ascii="Times New Roman" w:hAnsi="Times New Roman"/>
        </w:rPr>
        <w:t xml:space="preserve"> от 26 ноября 2007 г. № 804;</w:t>
      </w:r>
    </w:p>
    <w:p w:rsidR="009306FE" w:rsidRPr="00AE4E81" w:rsidRDefault="00AE6EBE" w:rsidP="00EE7306">
      <w:pPr>
        <w:ind w:firstLine="709"/>
        <w:rPr>
          <w:rFonts w:ascii="Times New Roman" w:hAnsi="Times New Roman"/>
        </w:rPr>
      </w:pPr>
      <w:r w:rsidRPr="00AE4E81">
        <w:rPr>
          <w:rFonts w:ascii="Times New Roman" w:hAnsi="Times New Roman"/>
        </w:rPr>
        <w:t>«</w:t>
      </w:r>
      <w:r w:rsidR="009306FE" w:rsidRPr="00AE4E81">
        <w:rPr>
          <w:rFonts w:ascii="Times New Roman" w:hAnsi="Times New Roman"/>
        </w:rPr>
        <w:t>Об утверждении Положения о согласовании проектов схем территориального планирования субъектов РФ и проектов документов территориального планирования муниципальных образований</w:t>
      </w:r>
      <w:r w:rsidRPr="00AE4E81">
        <w:rPr>
          <w:rFonts w:ascii="Times New Roman" w:hAnsi="Times New Roman"/>
        </w:rPr>
        <w:t>»</w:t>
      </w:r>
      <w:r w:rsidR="009306FE" w:rsidRPr="00AE4E81">
        <w:rPr>
          <w:rFonts w:ascii="Times New Roman" w:hAnsi="Times New Roman"/>
        </w:rPr>
        <w:t xml:space="preserve"> от 24.03.2007г. № 178.</w:t>
      </w:r>
    </w:p>
    <w:p w:rsidR="009306FE" w:rsidRPr="00AE4E81" w:rsidRDefault="009306FE" w:rsidP="00EE7306">
      <w:pPr>
        <w:ind w:firstLine="709"/>
        <w:rPr>
          <w:rFonts w:ascii="Times New Roman" w:hAnsi="Times New Roman"/>
          <w:i/>
        </w:rPr>
      </w:pPr>
    </w:p>
    <w:p w:rsidR="009306FE" w:rsidRPr="00AE4E81" w:rsidRDefault="009306FE" w:rsidP="00EE7306">
      <w:pPr>
        <w:ind w:firstLine="709"/>
        <w:rPr>
          <w:rFonts w:ascii="Times New Roman" w:hAnsi="Times New Roman"/>
          <w:i/>
        </w:rPr>
      </w:pPr>
      <w:r w:rsidRPr="00AE4E81">
        <w:rPr>
          <w:rFonts w:ascii="Times New Roman" w:hAnsi="Times New Roman"/>
          <w:i/>
        </w:rPr>
        <w:t xml:space="preserve">Строительные нормы и правила: </w:t>
      </w:r>
    </w:p>
    <w:p w:rsidR="009306FE" w:rsidRPr="00AE4E81" w:rsidRDefault="006529F2" w:rsidP="00EE7306">
      <w:pPr>
        <w:ind w:firstLine="709"/>
        <w:rPr>
          <w:rFonts w:ascii="Times New Roman" w:hAnsi="Times New Roman"/>
        </w:rPr>
      </w:pPr>
      <w:r w:rsidRPr="00AE4E81">
        <w:rPr>
          <w:rFonts w:ascii="Times New Roman" w:hAnsi="Times New Roman"/>
        </w:rPr>
        <w:t>СНиП 21</w:t>
      </w:r>
      <w:r w:rsidR="009306FE" w:rsidRPr="00AE4E81">
        <w:rPr>
          <w:rFonts w:ascii="Times New Roman" w:hAnsi="Times New Roman"/>
        </w:rPr>
        <w:t xml:space="preserve">-01-97* </w:t>
      </w:r>
      <w:r w:rsidR="00AE6EBE" w:rsidRPr="00AE4E81">
        <w:rPr>
          <w:rFonts w:ascii="Times New Roman" w:hAnsi="Times New Roman"/>
        </w:rPr>
        <w:t>«</w:t>
      </w:r>
      <w:r w:rsidR="009306FE" w:rsidRPr="00AE4E81">
        <w:rPr>
          <w:rFonts w:ascii="Times New Roman" w:hAnsi="Times New Roman"/>
        </w:rPr>
        <w:t>Пожарная безопасность зданий и сооружений</w:t>
      </w:r>
      <w:r w:rsidR="00AE6EBE" w:rsidRPr="00AE4E81">
        <w:rPr>
          <w:rFonts w:ascii="Times New Roman" w:hAnsi="Times New Roman"/>
        </w:rPr>
        <w:t>»</w:t>
      </w:r>
      <w:r w:rsidR="009306FE" w:rsidRPr="00AE4E81">
        <w:rPr>
          <w:rFonts w:ascii="Times New Roman" w:hAnsi="Times New Roman"/>
        </w:rPr>
        <w:t>;</w:t>
      </w:r>
    </w:p>
    <w:p w:rsidR="009306FE" w:rsidRPr="00AE4E81" w:rsidRDefault="009306FE" w:rsidP="00EE7306">
      <w:pPr>
        <w:ind w:firstLine="709"/>
        <w:rPr>
          <w:rFonts w:ascii="Times New Roman" w:hAnsi="Times New Roman"/>
        </w:rPr>
      </w:pPr>
      <w:r w:rsidRPr="00AE4E81">
        <w:rPr>
          <w:rFonts w:ascii="Times New Roman" w:hAnsi="Times New Roman"/>
        </w:rPr>
        <w:t xml:space="preserve">СНиП 2.01.51-90 </w:t>
      </w:r>
      <w:r w:rsidR="00AE6EBE" w:rsidRPr="00AE4E81">
        <w:rPr>
          <w:rFonts w:ascii="Times New Roman" w:hAnsi="Times New Roman"/>
        </w:rPr>
        <w:t>«</w:t>
      </w:r>
      <w:r w:rsidRPr="00AE4E81">
        <w:rPr>
          <w:rFonts w:ascii="Times New Roman" w:hAnsi="Times New Roman"/>
        </w:rPr>
        <w:t>Инженерно-технические мероприятия гражданской обороны</w:t>
      </w:r>
      <w:r w:rsidR="00AE6EBE" w:rsidRPr="00AE4E81">
        <w:rPr>
          <w:rFonts w:ascii="Times New Roman" w:hAnsi="Times New Roman"/>
        </w:rPr>
        <w:t>»</w:t>
      </w:r>
      <w:r w:rsidRPr="00AE4E81">
        <w:rPr>
          <w:rFonts w:ascii="Times New Roman" w:hAnsi="Times New Roman"/>
        </w:rPr>
        <w:t>;</w:t>
      </w:r>
    </w:p>
    <w:p w:rsidR="009306FE" w:rsidRPr="00AE4E81" w:rsidRDefault="009306FE" w:rsidP="00EE7306">
      <w:pPr>
        <w:ind w:firstLine="709"/>
        <w:rPr>
          <w:rFonts w:ascii="Times New Roman" w:hAnsi="Times New Roman"/>
        </w:rPr>
      </w:pPr>
      <w:r w:rsidRPr="00AE4E81">
        <w:rPr>
          <w:rFonts w:ascii="Times New Roman" w:hAnsi="Times New Roman"/>
        </w:rPr>
        <w:t xml:space="preserve">СНиП 22-01-95 </w:t>
      </w:r>
      <w:r w:rsidR="00AE6EBE" w:rsidRPr="00AE4E81">
        <w:rPr>
          <w:rFonts w:ascii="Times New Roman" w:hAnsi="Times New Roman"/>
        </w:rPr>
        <w:t>«</w:t>
      </w:r>
      <w:r w:rsidRPr="00AE4E81">
        <w:rPr>
          <w:rFonts w:ascii="Times New Roman" w:hAnsi="Times New Roman"/>
        </w:rPr>
        <w:t>Геофизика опасных природных воздействий</w:t>
      </w:r>
      <w:r w:rsidR="00AE6EBE" w:rsidRPr="00AE4E81">
        <w:rPr>
          <w:rFonts w:ascii="Times New Roman" w:hAnsi="Times New Roman"/>
        </w:rPr>
        <w:t>»</w:t>
      </w:r>
      <w:r w:rsidRPr="00AE4E81">
        <w:rPr>
          <w:rFonts w:ascii="Times New Roman" w:hAnsi="Times New Roman"/>
        </w:rPr>
        <w:t>;</w:t>
      </w:r>
    </w:p>
    <w:p w:rsidR="009306FE" w:rsidRPr="00AE4E81" w:rsidRDefault="009306FE" w:rsidP="00EE7306">
      <w:pPr>
        <w:ind w:firstLine="709"/>
        <w:rPr>
          <w:rFonts w:ascii="Times New Roman" w:hAnsi="Times New Roman"/>
        </w:rPr>
      </w:pPr>
      <w:r w:rsidRPr="00AE4E81">
        <w:rPr>
          <w:rFonts w:ascii="Times New Roman" w:hAnsi="Times New Roman"/>
        </w:rPr>
        <w:t xml:space="preserve">СНиП </w:t>
      </w:r>
      <w:r w:rsidRPr="00AE4E81">
        <w:rPr>
          <w:rFonts w:ascii="Times New Roman" w:hAnsi="Times New Roman"/>
          <w:lang w:val="en-US"/>
        </w:rPr>
        <w:t>II</w:t>
      </w:r>
      <w:r w:rsidRPr="00AE4E81">
        <w:rPr>
          <w:rFonts w:ascii="Times New Roman" w:hAnsi="Times New Roman"/>
        </w:rPr>
        <w:t xml:space="preserve">-11-77 </w:t>
      </w:r>
      <w:r w:rsidR="00AE6EBE" w:rsidRPr="00AE4E81">
        <w:rPr>
          <w:rFonts w:ascii="Times New Roman" w:hAnsi="Times New Roman"/>
        </w:rPr>
        <w:t>«</w:t>
      </w:r>
      <w:r w:rsidRPr="00AE4E81">
        <w:rPr>
          <w:rFonts w:ascii="Times New Roman" w:hAnsi="Times New Roman"/>
        </w:rPr>
        <w:t>Защитные сооружения гражданской обороны</w:t>
      </w:r>
      <w:r w:rsidR="00AE6EBE" w:rsidRPr="00AE4E81">
        <w:rPr>
          <w:rFonts w:ascii="Times New Roman" w:hAnsi="Times New Roman"/>
        </w:rPr>
        <w:t>»</w:t>
      </w:r>
      <w:r w:rsidRPr="00AE4E81">
        <w:rPr>
          <w:rFonts w:ascii="Times New Roman" w:hAnsi="Times New Roman"/>
        </w:rPr>
        <w:t>;</w:t>
      </w:r>
    </w:p>
    <w:p w:rsidR="009306FE" w:rsidRPr="00AE4E81" w:rsidRDefault="009306FE" w:rsidP="00EE7306">
      <w:pPr>
        <w:ind w:firstLine="709"/>
        <w:rPr>
          <w:rFonts w:ascii="Times New Roman" w:hAnsi="Times New Roman"/>
        </w:rPr>
      </w:pPr>
      <w:r w:rsidRPr="00AE4E81">
        <w:rPr>
          <w:rFonts w:ascii="Times New Roman" w:hAnsi="Times New Roman"/>
        </w:rPr>
        <w:t>СНиП 22-02-2003 Инженерная защита территорий, зданий и сооружений от опасных геологических процессов. Основные положения;</w:t>
      </w:r>
    </w:p>
    <w:p w:rsidR="009306FE" w:rsidRPr="00AE4E81" w:rsidRDefault="009306FE" w:rsidP="00EE7306">
      <w:pPr>
        <w:ind w:firstLine="709"/>
        <w:rPr>
          <w:rFonts w:ascii="Times New Roman" w:hAnsi="Times New Roman"/>
        </w:rPr>
      </w:pPr>
      <w:r w:rsidRPr="00AE4E81">
        <w:rPr>
          <w:rFonts w:ascii="Times New Roman" w:hAnsi="Times New Roman"/>
        </w:rPr>
        <w:t xml:space="preserve">СНиП 2.01.09-91 </w:t>
      </w:r>
      <w:r w:rsidR="00AE6EBE" w:rsidRPr="00AE4E81">
        <w:rPr>
          <w:rFonts w:ascii="Times New Roman" w:hAnsi="Times New Roman"/>
        </w:rPr>
        <w:t>«</w:t>
      </w:r>
      <w:r w:rsidRPr="00AE4E81">
        <w:rPr>
          <w:rFonts w:ascii="Times New Roman" w:hAnsi="Times New Roman"/>
        </w:rPr>
        <w:t>Здания и сооружения на подрабатываемых территориях и просадочных грунтах</w:t>
      </w:r>
      <w:r w:rsidR="00AE6EBE" w:rsidRPr="00AE4E81">
        <w:rPr>
          <w:rFonts w:ascii="Times New Roman" w:hAnsi="Times New Roman"/>
        </w:rPr>
        <w:t>»</w:t>
      </w:r>
      <w:r w:rsidRPr="00AE4E81">
        <w:rPr>
          <w:rFonts w:ascii="Times New Roman" w:hAnsi="Times New Roman"/>
        </w:rPr>
        <w:t>;</w:t>
      </w:r>
    </w:p>
    <w:p w:rsidR="009306FE" w:rsidRPr="00AE4E81" w:rsidRDefault="009306FE" w:rsidP="00EE7306">
      <w:pPr>
        <w:ind w:firstLine="709"/>
        <w:rPr>
          <w:rFonts w:ascii="Times New Roman" w:hAnsi="Times New Roman"/>
        </w:rPr>
      </w:pPr>
      <w:r w:rsidRPr="00AE4E81">
        <w:rPr>
          <w:rFonts w:ascii="Times New Roman" w:hAnsi="Times New Roman"/>
        </w:rPr>
        <w:t xml:space="preserve">СНиП 2.01.53-84 </w:t>
      </w:r>
      <w:r w:rsidR="00AE6EBE" w:rsidRPr="00AE4E81">
        <w:rPr>
          <w:rFonts w:ascii="Times New Roman" w:hAnsi="Times New Roman"/>
        </w:rPr>
        <w:t>«</w:t>
      </w:r>
      <w:r w:rsidRPr="00AE4E81">
        <w:rPr>
          <w:rFonts w:ascii="Times New Roman" w:hAnsi="Times New Roman"/>
        </w:rPr>
        <w:t>Световая маскировка населенных пунктов и объектов народного хозяйства</w:t>
      </w:r>
      <w:r w:rsidR="00AE6EBE" w:rsidRPr="00AE4E81">
        <w:rPr>
          <w:rFonts w:ascii="Times New Roman" w:hAnsi="Times New Roman"/>
        </w:rPr>
        <w:t>»</w:t>
      </w:r>
      <w:r w:rsidRPr="00AE4E81">
        <w:rPr>
          <w:rFonts w:ascii="Times New Roman" w:hAnsi="Times New Roman"/>
        </w:rPr>
        <w:t>;</w:t>
      </w:r>
    </w:p>
    <w:p w:rsidR="009306FE" w:rsidRPr="00AE4E81" w:rsidRDefault="009306FE" w:rsidP="00EE7306">
      <w:pPr>
        <w:ind w:firstLine="709"/>
        <w:rPr>
          <w:rFonts w:ascii="Times New Roman" w:hAnsi="Times New Roman"/>
        </w:rPr>
      </w:pPr>
      <w:r w:rsidRPr="00AE4E81">
        <w:rPr>
          <w:rFonts w:ascii="Times New Roman" w:hAnsi="Times New Roman"/>
        </w:rPr>
        <w:t xml:space="preserve">СНиП II-7-81 </w:t>
      </w:r>
      <w:r w:rsidR="00AE6EBE" w:rsidRPr="00AE4E81">
        <w:rPr>
          <w:rFonts w:ascii="Times New Roman" w:hAnsi="Times New Roman"/>
        </w:rPr>
        <w:t>«</w:t>
      </w:r>
      <w:r w:rsidRPr="00AE4E81">
        <w:rPr>
          <w:rFonts w:ascii="Times New Roman" w:hAnsi="Times New Roman"/>
        </w:rPr>
        <w:t>Строительство в сейсмических районах</w:t>
      </w:r>
      <w:r w:rsidR="00AE6EBE" w:rsidRPr="00AE4E81">
        <w:rPr>
          <w:rFonts w:ascii="Times New Roman" w:hAnsi="Times New Roman"/>
        </w:rPr>
        <w:t>»</w:t>
      </w:r>
      <w:r w:rsidRPr="00AE4E81">
        <w:rPr>
          <w:rFonts w:ascii="Times New Roman" w:hAnsi="Times New Roman"/>
        </w:rPr>
        <w:t>;</w:t>
      </w:r>
    </w:p>
    <w:p w:rsidR="009306FE" w:rsidRPr="00AE4E81" w:rsidRDefault="009306FE" w:rsidP="00EE7306">
      <w:pPr>
        <w:ind w:firstLine="709"/>
        <w:rPr>
          <w:rFonts w:ascii="Times New Roman" w:hAnsi="Times New Roman"/>
        </w:rPr>
      </w:pPr>
      <w:r w:rsidRPr="00AE4E81">
        <w:rPr>
          <w:rFonts w:ascii="Times New Roman" w:hAnsi="Times New Roman"/>
        </w:rPr>
        <w:t xml:space="preserve">СНиП 2.01.01-82 </w:t>
      </w:r>
      <w:r w:rsidR="00AE6EBE" w:rsidRPr="00AE4E81">
        <w:rPr>
          <w:rFonts w:ascii="Times New Roman" w:hAnsi="Times New Roman"/>
        </w:rPr>
        <w:t>«</w:t>
      </w:r>
      <w:r w:rsidRPr="00AE4E81">
        <w:rPr>
          <w:rFonts w:ascii="Times New Roman" w:hAnsi="Times New Roman"/>
        </w:rPr>
        <w:t>Строительная климатология и геофизика</w:t>
      </w:r>
      <w:r w:rsidR="00AE6EBE" w:rsidRPr="00AE4E81">
        <w:rPr>
          <w:rFonts w:ascii="Times New Roman" w:hAnsi="Times New Roman"/>
        </w:rPr>
        <w:t>»</w:t>
      </w:r>
      <w:r w:rsidRPr="00AE4E81">
        <w:rPr>
          <w:rFonts w:ascii="Times New Roman" w:hAnsi="Times New Roman"/>
        </w:rPr>
        <w:t>;</w:t>
      </w:r>
    </w:p>
    <w:p w:rsidR="009306FE" w:rsidRPr="00AE4E81" w:rsidRDefault="009306FE" w:rsidP="00EE7306">
      <w:pPr>
        <w:ind w:firstLine="709"/>
        <w:rPr>
          <w:rFonts w:ascii="Times New Roman" w:hAnsi="Times New Roman"/>
        </w:rPr>
      </w:pPr>
      <w:r w:rsidRPr="00AE4E81">
        <w:rPr>
          <w:rFonts w:ascii="Times New Roman" w:hAnsi="Times New Roman"/>
        </w:rPr>
        <w:t xml:space="preserve">СНиП 2.01.57-85 </w:t>
      </w:r>
      <w:r w:rsidR="00AE6EBE" w:rsidRPr="00AE4E81">
        <w:rPr>
          <w:rFonts w:ascii="Times New Roman" w:hAnsi="Times New Roman"/>
        </w:rPr>
        <w:t>«</w:t>
      </w:r>
      <w:r w:rsidRPr="00AE4E81">
        <w:rPr>
          <w:rFonts w:ascii="Times New Roman" w:hAnsi="Times New Roman"/>
        </w:rPr>
        <w:t>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w:t>
      </w:r>
      <w:r w:rsidR="00AE6EBE" w:rsidRPr="00AE4E81">
        <w:rPr>
          <w:rFonts w:ascii="Times New Roman" w:hAnsi="Times New Roman"/>
        </w:rPr>
        <w:t>»</w:t>
      </w:r>
      <w:r w:rsidRPr="00AE4E81">
        <w:rPr>
          <w:rFonts w:ascii="Times New Roman" w:hAnsi="Times New Roman"/>
        </w:rPr>
        <w:t>;</w:t>
      </w:r>
    </w:p>
    <w:p w:rsidR="009306FE" w:rsidRPr="00AE4E81" w:rsidRDefault="009306FE" w:rsidP="00EE7306">
      <w:pPr>
        <w:ind w:firstLine="709"/>
        <w:rPr>
          <w:rFonts w:ascii="Times New Roman" w:hAnsi="Times New Roman"/>
        </w:rPr>
      </w:pPr>
      <w:r w:rsidRPr="00AE4E81">
        <w:rPr>
          <w:rFonts w:ascii="Times New Roman" w:hAnsi="Times New Roman"/>
        </w:rPr>
        <w:t xml:space="preserve">СНиП 2.06.15-85 Инженерная защита территории от затопления и подтопления; </w:t>
      </w:r>
    </w:p>
    <w:p w:rsidR="009306FE" w:rsidRPr="00AE4E81" w:rsidRDefault="009306FE" w:rsidP="00EE7306">
      <w:pPr>
        <w:ind w:firstLine="709"/>
        <w:rPr>
          <w:rFonts w:ascii="Times New Roman" w:hAnsi="Times New Roman"/>
        </w:rPr>
      </w:pPr>
      <w:r w:rsidRPr="00AE4E81">
        <w:rPr>
          <w:rFonts w:ascii="Times New Roman" w:hAnsi="Times New Roman"/>
        </w:rPr>
        <w:lastRenderedPageBreak/>
        <w:t xml:space="preserve">СанПиН 2.2.1/2.1.1.1200-03 </w:t>
      </w:r>
      <w:r w:rsidR="00AE6EBE" w:rsidRPr="00AE4E81">
        <w:rPr>
          <w:rFonts w:ascii="Times New Roman" w:hAnsi="Times New Roman"/>
        </w:rPr>
        <w:t>«</w:t>
      </w:r>
      <w:r w:rsidRPr="00AE4E81">
        <w:rPr>
          <w:rFonts w:ascii="Times New Roman" w:hAnsi="Times New Roman"/>
        </w:rPr>
        <w:t>2.2.1/2.1.</w:t>
      </w:r>
      <w:r w:rsidR="006529F2" w:rsidRPr="00AE4E81">
        <w:rPr>
          <w:rFonts w:ascii="Times New Roman" w:hAnsi="Times New Roman"/>
        </w:rPr>
        <w:t>1. Проектирование</w:t>
      </w:r>
      <w:r w:rsidRPr="00AE4E81">
        <w:rPr>
          <w:rFonts w:ascii="Times New Roman" w:hAnsi="Times New Roman"/>
        </w:rPr>
        <w:t xml:space="preserve">, строительство, реконструкция и эксплуатация предприятий, планировка и застройка населенных </w:t>
      </w:r>
      <w:r w:rsidR="006529F2" w:rsidRPr="00AE4E81">
        <w:rPr>
          <w:rFonts w:ascii="Times New Roman" w:hAnsi="Times New Roman"/>
        </w:rPr>
        <w:t>мест</w:t>
      </w:r>
      <w:r w:rsidR="00AE6EBE" w:rsidRPr="00AE4E81">
        <w:rPr>
          <w:rFonts w:ascii="Times New Roman" w:hAnsi="Times New Roman"/>
        </w:rPr>
        <w:t>»</w:t>
      </w:r>
      <w:r w:rsidR="006529F2" w:rsidRPr="00AE4E81">
        <w:rPr>
          <w:rFonts w:ascii="Times New Roman" w:hAnsi="Times New Roman"/>
        </w:rPr>
        <w:t xml:space="preserve"> </w:t>
      </w:r>
      <w:r w:rsidR="00AE6EBE" w:rsidRPr="00AE4E81">
        <w:rPr>
          <w:rFonts w:ascii="Times New Roman" w:hAnsi="Times New Roman"/>
        </w:rPr>
        <w:t>«</w:t>
      </w:r>
      <w:r w:rsidRPr="00AE4E81">
        <w:rPr>
          <w:rFonts w:ascii="Times New Roman" w:hAnsi="Times New Roman"/>
        </w:rPr>
        <w:t>Санитарно-защитные зоны и санитарная классификация предприятий, сооружений и иных объектов</w:t>
      </w:r>
      <w:r w:rsidR="00AE6EBE" w:rsidRPr="00AE4E81">
        <w:rPr>
          <w:rFonts w:ascii="Times New Roman" w:hAnsi="Times New Roman"/>
        </w:rPr>
        <w:t>»</w:t>
      </w:r>
      <w:r w:rsidRPr="00AE4E81">
        <w:rPr>
          <w:rFonts w:ascii="Times New Roman" w:hAnsi="Times New Roman"/>
        </w:rPr>
        <w:t>;</w:t>
      </w:r>
    </w:p>
    <w:p w:rsidR="009306FE" w:rsidRPr="00AE4E81" w:rsidRDefault="009306FE" w:rsidP="00EE7306">
      <w:pPr>
        <w:overflowPunct w:val="0"/>
        <w:autoSpaceDE w:val="0"/>
        <w:autoSpaceDN w:val="0"/>
        <w:adjustRightInd w:val="0"/>
        <w:ind w:firstLine="709"/>
        <w:textAlignment w:val="baseline"/>
        <w:rPr>
          <w:rFonts w:ascii="Times New Roman" w:hAnsi="Times New Roman"/>
        </w:rPr>
      </w:pPr>
      <w:r w:rsidRPr="00AE4E81">
        <w:rPr>
          <w:rFonts w:ascii="Times New Roman" w:hAnsi="Times New Roman"/>
        </w:rPr>
        <w:t xml:space="preserve"> СП 11-107-98 </w:t>
      </w:r>
      <w:r w:rsidR="00AE6EBE" w:rsidRPr="00AE4E81">
        <w:rPr>
          <w:rFonts w:ascii="Times New Roman" w:hAnsi="Times New Roman"/>
        </w:rPr>
        <w:t>«</w:t>
      </w:r>
      <w:r w:rsidRPr="00AE4E81">
        <w:rPr>
          <w:rFonts w:ascii="Times New Roman" w:hAnsi="Times New Roman"/>
        </w:rPr>
        <w:t xml:space="preserve">Порядок разработки и состав раздела </w:t>
      </w:r>
      <w:r w:rsidR="00AE6EBE" w:rsidRPr="00AE4E81">
        <w:rPr>
          <w:rFonts w:ascii="Times New Roman" w:hAnsi="Times New Roman"/>
        </w:rPr>
        <w:t>«</w:t>
      </w:r>
      <w:r w:rsidRPr="00AE4E81">
        <w:rPr>
          <w:rFonts w:ascii="Times New Roman" w:hAnsi="Times New Roman"/>
        </w:rPr>
        <w:t>Инженерно-технические мероприятия гражданской обороны. Мероприятия по предупреждению чрезвычайных ситуаций</w:t>
      </w:r>
      <w:r w:rsidR="00AE6EBE" w:rsidRPr="00AE4E81">
        <w:rPr>
          <w:rFonts w:ascii="Times New Roman" w:hAnsi="Times New Roman"/>
        </w:rPr>
        <w:t>»</w:t>
      </w:r>
      <w:r w:rsidRPr="00AE4E81">
        <w:rPr>
          <w:rFonts w:ascii="Times New Roman" w:hAnsi="Times New Roman"/>
        </w:rPr>
        <w:t xml:space="preserve"> проектов строительства</w:t>
      </w:r>
      <w:r w:rsidR="00AE6EBE" w:rsidRPr="00AE4E81">
        <w:rPr>
          <w:rFonts w:ascii="Times New Roman" w:hAnsi="Times New Roman"/>
        </w:rPr>
        <w:t>»</w:t>
      </w:r>
      <w:r w:rsidRPr="00AE4E81">
        <w:rPr>
          <w:rFonts w:ascii="Times New Roman" w:hAnsi="Times New Roman"/>
        </w:rPr>
        <w:t>;</w:t>
      </w:r>
    </w:p>
    <w:p w:rsidR="009306FE" w:rsidRPr="00AE4E81" w:rsidRDefault="009306FE" w:rsidP="00EE7306">
      <w:pPr>
        <w:ind w:firstLine="709"/>
        <w:rPr>
          <w:rFonts w:ascii="Times New Roman" w:hAnsi="Times New Roman"/>
        </w:rPr>
      </w:pPr>
      <w:r w:rsidRPr="00AE4E81">
        <w:rPr>
          <w:rFonts w:ascii="Times New Roman" w:hAnsi="Times New Roman"/>
        </w:rPr>
        <w:t xml:space="preserve">СП 11-112-2001 </w:t>
      </w:r>
      <w:r w:rsidR="00AE6EBE" w:rsidRPr="00AE4E81">
        <w:rPr>
          <w:rFonts w:ascii="Times New Roman" w:hAnsi="Times New Roman"/>
        </w:rPr>
        <w:t>«</w:t>
      </w:r>
      <w:r w:rsidRPr="00AE4E81">
        <w:rPr>
          <w:rFonts w:ascii="Times New Roman" w:hAnsi="Times New Roman"/>
        </w:rPr>
        <w:t xml:space="preserve">Порядок разработки и состав раздела </w:t>
      </w:r>
      <w:r w:rsidR="00AE6EBE" w:rsidRPr="00AE4E81">
        <w:rPr>
          <w:rFonts w:ascii="Times New Roman" w:hAnsi="Times New Roman"/>
        </w:rPr>
        <w:t>«</w:t>
      </w:r>
      <w:r w:rsidRPr="00AE4E81">
        <w:rPr>
          <w:rFonts w:ascii="Times New Roman" w:hAnsi="Times New Roman"/>
        </w:rPr>
        <w:t>Инженерно-технические мероприятия гражданской обороны. Мероприятия по предупреждению чрезвычайных ситуаций</w:t>
      </w:r>
      <w:r w:rsidR="00AE6EBE" w:rsidRPr="00AE4E81">
        <w:rPr>
          <w:rFonts w:ascii="Times New Roman" w:hAnsi="Times New Roman"/>
        </w:rPr>
        <w:t>»</w:t>
      </w:r>
      <w:r w:rsidRPr="00AE4E81">
        <w:rPr>
          <w:rFonts w:ascii="Times New Roman" w:hAnsi="Times New Roman"/>
        </w:rPr>
        <w:t xml:space="preserve"> градостроительной документации для территорий городских и сельских поселений, других муниципальных образований</w:t>
      </w:r>
      <w:r w:rsidR="00AE6EBE" w:rsidRPr="00AE4E81">
        <w:rPr>
          <w:rFonts w:ascii="Times New Roman" w:hAnsi="Times New Roman"/>
        </w:rPr>
        <w:t>»</w:t>
      </w:r>
      <w:r w:rsidRPr="00AE4E81">
        <w:rPr>
          <w:rFonts w:ascii="Times New Roman" w:hAnsi="Times New Roman"/>
        </w:rPr>
        <w:t>;</w:t>
      </w:r>
    </w:p>
    <w:p w:rsidR="009306FE" w:rsidRPr="00AE4E81" w:rsidRDefault="009306FE" w:rsidP="00EE7306">
      <w:pPr>
        <w:ind w:firstLine="709"/>
        <w:rPr>
          <w:rFonts w:ascii="Times New Roman" w:hAnsi="Times New Roman"/>
        </w:rPr>
      </w:pPr>
      <w:r w:rsidRPr="00AE4E81">
        <w:rPr>
          <w:rFonts w:ascii="Times New Roman" w:hAnsi="Times New Roman"/>
        </w:rPr>
        <w:t>СП 11.13130.2009 Места дислокации подразделений пожарной охраны. Порядок и методика определения;</w:t>
      </w:r>
    </w:p>
    <w:p w:rsidR="009306FE" w:rsidRPr="00AE4E81" w:rsidRDefault="009306FE" w:rsidP="00EE7306">
      <w:pPr>
        <w:ind w:firstLine="709"/>
        <w:rPr>
          <w:rFonts w:ascii="Times New Roman" w:hAnsi="Times New Roman"/>
        </w:rPr>
      </w:pPr>
      <w:r w:rsidRPr="00AE4E81">
        <w:rPr>
          <w:rFonts w:ascii="Times New Roman" w:hAnsi="Times New Roman"/>
        </w:rPr>
        <w:t>СП 12.13130.2009 Определение категорий помещений, зданий и наружных установок по взрывопожарной и пожарной опасности;</w:t>
      </w:r>
    </w:p>
    <w:p w:rsidR="009306FE" w:rsidRPr="00AE4E81" w:rsidRDefault="009306FE" w:rsidP="00EE7306">
      <w:pPr>
        <w:ind w:firstLine="709"/>
        <w:rPr>
          <w:rFonts w:ascii="Times New Roman" w:hAnsi="Times New Roman"/>
        </w:rPr>
      </w:pPr>
      <w:r w:rsidRPr="00AE4E81">
        <w:rPr>
          <w:rFonts w:ascii="Times New Roman" w:hAnsi="Times New Roman"/>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9306FE" w:rsidRPr="00AE4E81" w:rsidRDefault="009306FE" w:rsidP="00EE7306">
      <w:pPr>
        <w:ind w:firstLine="709"/>
        <w:rPr>
          <w:rFonts w:ascii="Times New Roman" w:hAnsi="Times New Roman"/>
        </w:rPr>
      </w:pPr>
    </w:p>
    <w:p w:rsidR="009306FE" w:rsidRPr="00AE4E81" w:rsidRDefault="009306FE" w:rsidP="00EE7306">
      <w:pPr>
        <w:ind w:firstLine="709"/>
        <w:rPr>
          <w:rFonts w:ascii="Times New Roman" w:hAnsi="Times New Roman"/>
          <w:i/>
        </w:rPr>
      </w:pPr>
      <w:r w:rsidRPr="00AE4E81">
        <w:rPr>
          <w:rFonts w:ascii="Times New Roman" w:hAnsi="Times New Roman"/>
          <w:i/>
        </w:rPr>
        <w:t>Государственные стандарты РФ:</w:t>
      </w:r>
    </w:p>
    <w:p w:rsidR="009306FE" w:rsidRPr="00AE4E81" w:rsidRDefault="009306FE" w:rsidP="00EE7306">
      <w:pPr>
        <w:ind w:firstLine="709"/>
        <w:rPr>
          <w:rFonts w:ascii="Times New Roman" w:hAnsi="Times New Roman"/>
        </w:rPr>
      </w:pPr>
      <w:r w:rsidRPr="00AE4E81">
        <w:rPr>
          <w:rFonts w:ascii="Times New Roman" w:hAnsi="Times New Roman"/>
        </w:rPr>
        <w:t>ГОСТ Р 22.0.01-94. Безопасность в чрезвычайных ситуациях. Основные положения.</w:t>
      </w:r>
    </w:p>
    <w:p w:rsidR="009306FE" w:rsidRPr="00AE4E81" w:rsidRDefault="009306FE" w:rsidP="00EE7306">
      <w:pPr>
        <w:ind w:firstLine="709"/>
        <w:rPr>
          <w:rFonts w:ascii="Times New Roman" w:hAnsi="Times New Roman"/>
        </w:rPr>
      </w:pPr>
      <w:r w:rsidRPr="00AE4E81">
        <w:rPr>
          <w:rFonts w:ascii="Times New Roman" w:hAnsi="Times New Roman"/>
        </w:rPr>
        <w:t>ГОСТ Р 22.0.02-94. Безопасность в чрезвычайных ситуациях. Термины и определения основных понятий.</w:t>
      </w:r>
    </w:p>
    <w:p w:rsidR="009306FE" w:rsidRPr="00AE4E81" w:rsidRDefault="009306FE" w:rsidP="00EE7306">
      <w:pPr>
        <w:ind w:firstLine="709"/>
        <w:rPr>
          <w:rFonts w:ascii="Times New Roman" w:hAnsi="Times New Roman"/>
        </w:rPr>
      </w:pPr>
      <w:r w:rsidRPr="00AE4E81">
        <w:rPr>
          <w:rFonts w:ascii="Times New Roman" w:hAnsi="Times New Roman"/>
        </w:rPr>
        <w:t>ГОСТ Р 22.0.03-95. Безопасность в чрезвычайных ситуациях. Природные чрезвычайные ситуации. Термины и определения.</w:t>
      </w:r>
    </w:p>
    <w:p w:rsidR="009306FE" w:rsidRPr="00AE4E81" w:rsidRDefault="009306FE" w:rsidP="00EE7306">
      <w:pPr>
        <w:ind w:firstLine="709"/>
        <w:rPr>
          <w:rFonts w:ascii="Times New Roman" w:hAnsi="Times New Roman"/>
        </w:rPr>
      </w:pPr>
      <w:r w:rsidRPr="00AE4E81">
        <w:rPr>
          <w:rFonts w:ascii="Times New Roman" w:hAnsi="Times New Roman"/>
        </w:rPr>
        <w:t>ГОСТ Р 22.0.05-94. Безопасность в чрезвычайных ситуациях. Техногенные чрезвычайные ситуации. Термины и определения.</w:t>
      </w:r>
    </w:p>
    <w:p w:rsidR="009306FE" w:rsidRPr="00AE4E81" w:rsidRDefault="009306FE" w:rsidP="00EE7306">
      <w:pPr>
        <w:ind w:firstLine="709"/>
        <w:rPr>
          <w:rFonts w:ascii="Times New Roman" w:hAnsi="Times New Roman"/>
        </w:rPr>
      </w:pPr>
      <w:r w:rsidRPr="00AE4E81">
        <w:rPr>
          <w:rFonts w:ascii="Times New Roman" w:hAnsi="Times New Roman"/>
        </w:rPr>
        <w:t>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rsidR="009306FE" w:rsidRPr="00AE4E81" w:rsidRDefault="009306FE" w:rsidP="00EE7306">
      <w:pPr>
        <w:ind w:firstLine="709"/>
        <w:rPr>
          <w:rFonts w:ascii="Times New Roman" w:hAnsi="Times New Roman"/>
        </w:rPr>
      </w:pPr>
      <w:r w:rsidRPr="00AE4E81">
        <w:rPr>
          <w:rFonts w:ascii="Times New Roman" w:hAnsi="Times New Roman"/>
        </w:rPr>
        <w:t>ГОСТ Р 22.0.07-95. Источники техногенных чрезвычайных ситуаций. Классификация и номенклатура поражающих факторов и их параметров.</w:t>
      </w:r>
    </w:p>
    <w:p w:rsidR="009306FE" w:rsidRPr="00AE4E81" w:rsidRDefault="009306FE" w:rsidP="00EE7306">
      <w:pPr>
        <w:ind w:firstLine="709"/>
        <w:rPr>
          <w:rFonts w:ascii="Times New Roman" w:hAnsi="Times New Roman"/>
        </w:rPr>
      </w:pPr>
      <w:r w:rsidRPr="00AE4E81">
        <w:rPr>
          <w:rFonts w:ascii="Times New Roman" w:hAnsi="Times New Roman"/>
        </w:rPr>
        <w:t>ГОСТ Р 22.0.11-99. Безопасность в чрезвычайных ситуациях. Предупреждение природных чрезвычайных ситуаций. Термины и определения.</w:t>
      </w:r>
    </w:p>
    <w:p w:rsidR="009306FE" w:rsidRPr="00AE4E81" w:rsidRDefault="009306FE" w:rsidP="00EE7306">
      <w:pPr>
        <w:ind w:firstLine="709"/>
        <w:rPr>
          <w:rFonts w:ascii="Times New Roman" w:hAnsi="Times New Roman"/>
        </w:rPr>
      </w:pPr>
      <w:r w:rsidRPr="00AE4E81">
        <w:rPr>
          <w:rFonts w:ascii="Times New Roman" w:hAnsi="Times New Roman"/>
        </w:rPr>
        <w:t>ГОСТ Р 22.1.06-99. Безопасность в чрезвычайных ситуациях. Мониторинг и прогнозирование опасных геологических явлений и процессов. Общие требования.</w:t>
      </w:r>
    </w:p>
    <w:p w:rsidR="009306FE" w:rsidRPr="00AE4E81" w:rsidRDefault="009306FE" w:rsidP="00EE7306">
      <w:pPr>
        <w:ind w:firstLine="709"/>
        <w:rPr>
          <w:rFonts w:ascii="Times New Roman" w:hAnsi="Times New Roman"/>
        </w:rPr>
      </w:pPr>
      <w:r w:rsidRPr="00AE4E81">
        <w:rPr>
          <w:rFonts w:ascii="Times New Roman" w:hAnsi="Times New Roman"/>
        </w:rPr>
        <w:t>ГОСТ Р 22.1.07-99. Безопасность в чрезвычайных ситуациях. Мониторинг и прогнозирование опасных метеорологических явлений и процессов. Общие требования.</w:t>
      </w:r>
    </w:p>
    <w:p w:rsidR="009306FE" w:rsidRPr="00AE4E81" w:rsidRDefault="009306FE" w:rsidP="00EE7306">
      <w:pPr>
        <w:ind w:firstLine="709"/>
        <w:rPr>
          <w:rFonts w:ascii="Times New Roman" w:hAnsi="Times New Roman"/>
        </w:rPr>
      </w:pPr>
      <w:r w:rsidRPr="00AE4E81">
        <w:rPr>
          <w:rFonts w:ascii="Times New Roman" w:hAnsi="Times New Roman"/>
        </w:rPr>
        <w:t>ГОСТ Р 22.1.08-99. Безопасность в чрезвычайных ситуациях. Мониторинг и прогнозирование опасных гидрологических явлений и процессов. Общие требования.</w:t>
      </w:r>
    </w:p>
    <w:p w:rsidR="009306FE" w:rsidRPr="00AE4E81" w:rsidRDefault="009306FE" w:rsidP="00EE7306">
      <w:pPr>
        <w:ind w:firstLine="709"/>
        <w:rPr>
          <w:rFonts w:ascii="Times New Roman" w:hAnsi="Times New Roman"/>
          <w:b/>
        </w:rPr>
      </w:pPr>
    </w:p>
    <w:p w:rsidR="009306FE" w:rsidRPr="00AE4E81" w:rsidRDefault="002D3A80" w:rsidP="002D3A80">
      <w:pPr>
        <w:ind w:firstLine="709"/>
        <w:rPr>
          <w:rFonts w:ascii="Times New Roman" w:hAnsi="Times New Roman"/>
          <w:i/>
        </w:rPr>
      </w:pPr>
      <w:r w:rsidRPr="00AE4E81">
        <w:rPr>
          <w:rFonts w:ascii="Times New Roman" w:hAnsi="Times New Roman"/>
          <w:i/>
        </w:rPr>
        <w:t xml:space="preserve">Нормативно-правовые акты </w:t>
      </w:r>
      <w:r w:rsidR="00615038" w:rsidRPr="00AE4E81">
        <w:rPr>
          <w:rFonts w:ascii="Times New Roman" w:hAnsi="Times New Roman"/>
          <w:i/>
        </w:rPr>
        <w:t>Республики Мордовия</w:t>
      </w:r>
      <w:r w:rsidRPr="00AE4E81">
        <w:rPr>
          <w:rFonts w:ascii="Times New Roman" w:hAnsi="Times New Roman"/>
          <w:i/>
        </w:rPr>
        <w:t xml:space="preserve">, </w:t>
      </w:r>
      <w:r w:rsidR="00DA29E6" w:rsidRPr="00AE4E81">
        <w:rPr>
          <w:rFonts w:ascii="Times New Roman" w:hAnsi="Times New Roman"/>
          <w:i/>
        </w:rPr>
        <w:t>Дубенского муниципального района</w:t>
      </w:r>
      <w:r w:rsidRPr="00AE4E81">
        <w:rPr>
          <w:rFonts w:ascii="Times New Roman" w:hAnsi="Times New Roman"/>
          <w:i/>
        </w:rPr>
        <w:t xml:space="preserve"> и </w:t>
      </w:r>
      <w:r w:rsidR="00C16347" w:rsidRPr="00AE4E81">
        <w:rPr>
          <w:rFonts w:ascii="Times New Roman" w:hAnsi="Times New Roman"/>
          <w:i/>
        </w:rPr>
        <w:t>Пуркаевского</w:t>
      </w:r>
      <w:r w:rsidR="00DA29E6" w:rsidRPr="00AE4E81">
        <w:rPr>
          <w:rFonts w:ascii="Times New Roman" w:hAnsi="Times New Roman"/>
          <w:i/>
        </w:rPr>
        <w:t xml:space="preserve"> сельского поселения</w:t>
      </w:r>
      <w:r w:rsidR="009306FE" w:rsidRPr="00AE4E81">
        <w:rPr>
          <w:rFonts w:ascii="Times New Roman" w:hAnsi="Times New Roman"/>
        </w:rPr>
        <w:t>.</w:t>
      </w:r>
    </w:p>
    <w:p w:rsidR="009306FE" w:rsidRPr="00AE4E81" w:rsidRDefault="009306FE" w:rsidP="00EE7306">
      <w:pPr>
        <w:ind w:firstLine="709"/>
        <w:rPr>
          <w:rFonts w:ascii="Times New Roman" w:hAnsi="Times New Roman"/>
          <w:b/>
        </w:rPr>
      </w:pPr>
    </w:p>
    <w:p w:rsidR="00CF75EA" w:rsidRPr="00AE4E81" w:rsidRDefault="00CF75EA" w:rsidP="00EE7306">
      <w:pPr>
        <w:ind w:firstLine="709"/>
        <w:rPr>
          <w:rFonts w:ascii="Times New Roman" w:hAnsi="Times New Roman"/>
          <w:b/>
        </w:rPr>
      </w:pPr>
    </w:p>
    <w:p w:rsidR="00F13982" w:rsidRPr="00AE4E81" w:rsidRDefault="00F13982" w:rsidP="00EE7306">
      <w:pPr>
        <w:ind w:firstLine="709"/>
        <w:rPr>
          <w:rFonts w:ascii="Times New Roman" w:hAnsi="Times New Roman"/>
          <w:b/>
        </w:rPr>
      </w:pPr>
    </w:p>
    <w:p w:rsidR="00F13982" w:rsidRPr="00AE4E81" w:rsidRDefault="00F13982" w:rsidP="00EE7306">
      <w:pPr>
        <w:ind w:firstLine="709"/>
        <w:rPr>
          <w:rFonts w:ascii="Times New Roman" w:hAnsi="Times New Roman"/>
          <w:b/>
        </w:rPr>
      </w:pPr>
    </w:p>
    <w:p w:rsidR="00CF75EA" w:rsidRPr="00AE4E81" w:rsidRDefault="00CF75EA" w:rsidP="00EE7306">
      <w:pPr>
        <w:ind w:firstLine="709"/>
        <w:rPr>
          <w:rFonts w:ascii="Times New Roman" w:hAnsi="Times New Roman"/>
          <w:b/>
        </w:rPr>
      </w:pPr>
    </w:p>
    <w:p w:rsidR="00FB2F20" w:rsidRPr="00AE4E81" w:rsidRDefault="006529F2" w:rsidP="00EE7306">
      <w:pPr>
        <w:tabs>
          <w:tab w:val="right" w:leader="dot" w:pos="10206"/>
        </w:tabs>
        <w:spacing w:after="300"/>
        <w:ind w:firstLine="709"/>
        <w:contextualSpacing/>
        <w:outlineLvl w:val="1"/>
        <w:rPr>
          <w:rFonts w:ascii="Times New Roman" w:eastAsia="ArialMT" w:hAnsi="Times New Roman"/>
          <w:b/>
          <w:lang w:eastAsia="x-none"/>
        </w:rPr>
      </w:pPr>
      <w:bookmarkStart w:id="395" w:name="_Toc421107159"/>
      <w:bookmarkStart w:id="396" w:name="_Toc421107543"/>
      <w:bookmarkStart w:id="397" w:name="_Toc421107628"/>
      <w:bookmarkStart w:id="398" w:name="_Toc463460349"/>
      <w:bookmarkStart w:id="399" w:name="_Toc463462202"/>
      <w:bookmarkStart w:id="400" w:name="_Toc463786502"/>
      <w:r w:rsidRPr="00AE4E81">
        <w:rPr>
          <w:rFonts w:ascii="Times New Roman" w:eastAsia="ArialMT" w:hAnsi="Times New Roman"/>
          <w:b/>
          <w:lang w:val="x-none" w:eastAsia="x-none"/>
        </w:rPr>
        <w:lastRenderedPageBreak/>
        <w:t>9</w:t>
      </w:r>
      <w:r w:rsidR="009306FE" w:rsidRPr="00AE4E81">
        <w:rPr>
          <w:rFonts w:ascii="Times New Roman" w:eastAsia="ArialMT" w:hAnsi="Times New Roman"/>
          <w:b/>
          <w:lang w:val="x-none" w:eastAsia="x-none"/>
        </w:rPr>
        <w:t>.1. Основные факторы риска возникновения чрезвычайных ситуаций природного характера</w:t>
      </w:r>
      <w:bookmarkEnd w:id="395"/>
      <w:bookmarkEnd w:id="396"/>
      <w:bookmarkEnd w:id="397"/>
      <w:bookmarkEnd w:id="398"/>
      <w:bookmarkEnd w:id="399"/>
      <w:bookmarkEnd w:id="400"/>
    </w:p>
    <w:p w:rsidR="00FB2F20" w:rsidRPr="00AE4E81" w:rsidRDefault="00FB2F20" w:rsidP="009E2A61">
      <w:pPr>
        <w:rPr>
          <w:rFonts w:eastAsia="ArialMT"/>
        </w:rPr>
      </w:pPr>
    </w:p>
    <w:p w:rsidR="002707EB" w:rsidRPr="00AE4E81" w:rsidRDefault="002707EB" w:rsidP="002707EB">
      <w:pPr>
        <w:suppressAutoHyphens/>
        <w:ind w:firstLine="709"/>
        <w:rPr>
          <w:rFonts w:ascii="Times New Roman" w:hAnsi="Times New Roman"/>
        </w:rPr>
      </w:pPr>
      <w:r w:rsidRPr="00AE4E81">
        <w:rPr>
          <w:rFonts w:ascii="Times New Roman" w:hAnsi="Times New Roman"/>
        </w:rPr>
        <w:t xml:space="preserve">Согласно СНиП 22.01-95 </w:t>
      </w:r>
      <w:r w:rsidR="00AE6EBE" w:rsidRPr="00AE4E81">
        <w:rPr>
          <w:rFonts w:ascii="Times New Roman" w:hAnsi="Times New Roman"/>
        </w:rPr>
        <w:t>«</w:t>
      </w:r>
      <w:r w:rsidRPr="00AE4E81">
        <w:rPr>
          <w:rFonts w:ascii="Times New Roman" w:hAnsi="Times New Roman"/>
        </w:rPr>
        <w:t>Геофизика опасных природных воздействий</w:t>
      </w:r>
      <w:r w:rsidR="00AE6EBE" w:rsidRPr="00AE4E81">
        <w:rPr>
          <w:rFonts w:ascii="Times New Roman" w:hAnsi="Times New Roman"/>
        </w:rPr>
        <w:t>»</w:t>
      </w:r>
      <w:r w:rsidRPr="00AE4E81">
        <w:rPr>
          <w:rFonts w:ascii="Times New Roman" w:hAnsi="Times New Roman"/>
        </w:rPr>
        <w:t xml:space="preserve"> по оценке сложности природных условий участки строительства относятся к категории простых.</w:t>
      </w:r>
    </w:p>
    <w:p w:rsidR="002707EB" w:rsidRPr="00AE4E81" w:rsidRDefault="002707EB" w:rsidP="002707EB">
      <w:pPr>
        <w:suppressAutoHyphens/>
        <w:ind w:firstLine="709"/>
        <w:rPr>
          <w:rFonts w:ascii="Times New Roman" w:hAnsi="Times New Roman"/>
        </w:rPr>
      </w:pPr>
      <w:r w:rsidRPr="00AE4E81">
        <w:rPr>
          <w:rFonts w:ascii="Times New Roman" w:hAnsi="Times New Roman"/>
        </w:rPr>
        <w:t xml:space="preserve">Поскольку </w:t>
      </w:r>
      <w:r w:rsidR="00C16347" w:rsidRPr="00AE4E81">
        <w:rPr>
          <w:rFonts w:ascii="Times New Roman" w:hAnsi="Times New Roman"/>
        </w:rPr>
        <w:t>Пуркаевское</w:t>
      </w:r>
      <w:r w:rsidR="00DA29E6" w:rsidRPr="00AE4E81">
        <w:rPr>
          <w:rFonts w:ascii="Times New Roman" w:hAnsi="Times New Roman"/>
        </w:rPr>
        <w:t xml:space="preserve"> сельское поселение</w:t>
      </w:r>
      <w:r w:rsidRPr="00AE4E81">
        <w:rPr>
          <w:rFonts w:ascii="Times New Roman" w:hAnsi="Times New Roman"/>
        </w:rPr>
        <w:t xml:space="preserve"> не находится в зоне опасных сейсмических воздействий, выполнение норм проектирования, установленных СНиП 11-7-81</w:t>
      </w:r>
      <w:r w:rsidRPr="00AE4E81">
        <w:rPr>
          <w:rFonts w:ascii="Times New Roman" w:hAnsi="Times New Roman"/>
          <w:vertAlign w:val="superscript"/>
        </w:rPr>
        <w:t>*</w:t>
      </w:r>
      <w:r w:rsidRPr="00AE4E81">
        <w:rPr>
          <w:rFonts w:ascii="Times New Roman" w:hAnsi="Times New Roman"/>
        </w:rPr>
        <w:t xml:space="preserve"> </w:t>
      </w:r>
      <w:r w:rsidR="00AE6EBE" w:rsidRPr="00AE4E81">
        <w:rPr>
          <w:rFonts w:ascii="Times New Roman" w:hAnsi="Times New Roman"/>
        </w:rPr>
        <w:t>«</w:t>
      </w:r>
      <w:r w:rsidRPr="00AE4E81">
        <w:rPr>
          <w:rFonts w:ascii="Times New Roman" w:hAnsi="Times New Roman"/>
        </w:rPr>
        <w:t>Строительство в сейсмических районах</w:t>
      </w:r>
      <w:r w:rsidR="00AE6EBE" w:rsidRPr="00AE4E81">
        <w:rPr>
          <w:rFonts w:ascii="Times New Roman" w:hAnsi="Times New Roman"/>
        </w:rPr>
        <w:t>»</w:t>
      </w:r>
      <w:r w:rsidRPr="00AE4E81">
        <w:rPr>
          <w:rFonts w:ascii="Times New Roman" w:hAnsi="Times New Roman"/>
        </w:rPr>
        <w:t xml:space="preserve"> не требуется.</w:t>
      </w:r>
    </w:p>
    <w:p w:rsidR="00615038" w:rsidRPr="00AE4E81" w:rsidRDefault="00615038" w:rsidP="00EE7306">
      <w:pPr>
        <w:ind w:firstLine="709"/>
        <w:rPr>
          <w:rFonts w:ascii="Times New Roman" w:hAnsi="Times New Roman"/>
          <w:b/>
          <w:lang w:eastAsia="en-US" w:bidi="en-US"/>
        </w:rPr>
      </w:pPr>
    </w:p>
    <w:p w:rsidR="009306FE" w:rsidRPr="00AE4E81" w:rsidRDefault="009306FE" w:rsidP="00615038">
      <w:pPr>
        <w:ind w:firstLine="709"/>
        <w:rPr>
          <w:rFonts w:ascii="Times New Roman" w:hAnsi="Times New Roman"/>
          <w:b/>
          <w:lang w:eastAsia="en-US" w:bidi="en-US"/>
        </w:rPr>
      </w:pPr>
      <w:r w:rsidRPr="00AE4E81">
        <w:rPr>
          <w:rFonts w:ascii="Times New Roman" w:hAnsi="Times New Roman"/>
          <w:b/>
          <w:lang w:eastAsia="en-US" w:bidi="en-US"/>
        </w:rPr>
        <w:t>К основным факторам риска возникновения ЧС природного характера на территории МО относятся:</w:t>
      </w:r>
    </w:p>
    <w:p w:rsidR="00E36281" w:rsidRPr="00AE4E81" w:rsidRDefault="00FB2F20" w:rsidP="00C24DC4">
      <w:pPr>
        <w:numPr>
          <w:ilvl w:val="0"/>
          <w:numId w:val="36"/>
        </w:numPr>
        <w:tabs>
          <w:tab w:val="left" w:pos="993"/>
        </w:tabs>
        <w:ind w:left="0" w:firstLine="709"/>
        <w:rPr>
          <w:rFonts w:ascii="Times New Roman" w:hAnsi="Times New Roman"/>
          <w:lang w:eastAsia="en-US" w:bidi="en-US"/>
        </w:rPr>
      </w:pPr>
      <w:r w:rsidRPr="00AE4E81">
        <w:rPr>
          <w:rFonts w:ascii="Times New Roman" w:hAnsi="Times New Roman"/>
        </w:rPr>
        <w:t>ландшафтные и лесные пожары;</w:t>
      </w:r>
    </w:p>
    <w:p w:rsidR="00E36281" w:rsidRPr="00AE4E81" w:rsidRDefault="00DD0DF9" w:rsidP="00C24DC4">
      <w:pPr>
        <w:numPr>
          <w:ilvl w:val="0"/>
          <w:numId w:val="36"/>
        </w:numPr>
        <w:tabs>
          <w:tab w:val="left" w:pos="993"/>
        </w:tabs>
        <w:ind w:left="0" w:firstLine="709"/>
        <w:rPr>
          <w:rFonts w:ascii="Times New Roman" w:hAnsi="Times New Roman"/>
          <w:lang w:eastAsia="en-US" w:bidi="en-US"/>
        </w:rPr>
      </w:pPr>
      <w:r w:rsidRPr="00AE4E81">
        <w:rPr>
          <w:rFonts w:ascii="Times New Roman" w:hAnsi="Times New Roman"/>
        </w:rPr>
        <w:t>ураганы, бури, смерчи</w:t>
      </w:r>
      <w:r w:rsidR="00E36281" w:rsidRPr="00AE4E81">
        <w:rPr>
          <w:rFonts w:ascii="Times New Roman" w:hAnsi="Times New Roman"/>
        </w:rPr>
        <w:t>;</w:t>
      </w:r>
    </w:p>
    <w:p w:rsidR="00E36281" w:rsidRPr="00AE4E81" w:rsidRDefault="00E36281" w:rsidP="00C24DC4">
      <w:pPr>
        <w:numPr>
          <w:ilvl w:val="0"/>
          <w:numId w:val="36"/>
        </w:numPr>
        <w:tabs>
          <w:tab w:val="left" w:pos="993"/>
        </w:tabs>
        <w:ind w:left="0" w:firstLine="709"/>
        <w:rPr>
          <w:rFonts w:ascii="Times New Roman" w:hAnsi="Times New Roman"/>
          <w:lang w:eastAsia="en-US" w:bidi="en-US"/>
        </w:rPr>
      </w:pPr>
      <w:r w:rsidRPr="00AE4E81">
        <w:rPr>
          <w:rFonts w:ascii="Times New Roman" w:hAnsi="Times New Roman"/>
        </w:rPr>
        <w:t xml:space="preserve">ливневые </w:t>
      </w:r>
      <w:r w:rsidR="002707EB" w:rsidRPr="00AE4E81">
        <w:rPr>
          <w:rFonts w:ascii="Times New Roman" w:hAnsi="Times New Roman"/>
        </w:rPr>
        <w:t>дожди</w:t>
      </w:r>
      <w:r w:rsidRPr="00AE4E81">
        <w:rPr>
          <w:rFonts w:ascii="Times New Roman" w:hAnsi="Times New Roman"/>
        </w:rPr>
        <w:t>;</w:t>
      </w:r>
    </w:p>
    <w:p w:rsidR="0070563F" w:rsidRPr="00AE4E81" w:rsidRDefault="00164C51" w:rsidP="00C24DC4">
      <w:pPr>
        <w:numPr>
          <w:ilvl w:val="0"/>
          <w:numId w:val="36"/>
        </w:numPr>
        <w:tabs>
          <w:tab w:val="left" w:pos="993"/>
        </w:tabs>
        <w:ind w:left="0" w:firstLine="709"/>
        <w:rPr>
          <w:rFonts w:ascii="Times New Roman" w:hAnsi="Times New Roman"/>
          <w:lang w:eastAsia="en-US" w:bidi="en-US"/>
        </w:rPr>
      </w:pPr>
      <w:r w:rsidRPr="00AE4E81">
        <w:rPr>
          <w:rFonts w:ascii="Times New Roman" w:hAnsi="Times New Roman"/>
        </w:rPr>
        <w:t xml:space="preserve">затопления, </w:t>
      </w:r>
      <w:r w:rsidR="00615038" w:rsidRPr="00AE4E81">
        <w:rPr>
          <w:rFonts w:ascii="Times New Roman" w:hAnsi="Times New Roman"/>
        </w:rPr>
        <w:t>подтопления (весенние паводки)</w:t>
      </w:r>
      <w:r w:rsidR="0070563F" w:rsidRPr="00AE4E81">
        <w:rPr>
          <w:rFonts w:ascii="Times New Roman" w:hAnsi="Times New Roman"/>
        </w:rPr>
        <w:t>;</w:t>
      </w:r>
    </w:p>
    <w:p w:rsidR="00E36281" w:rsidRPr="00AE4E81" w:rsidRDefault="008A48AF" w:rsidP="00C24DC4">
      <w:pPr>
        <w:numPr>
          <w:ilvl w:val="0"/>
          <w:numId w:val="36"/>
        </w:numPr>
        <w:tabs>
          <w:tab w:val="left" w:pos="993"/>
        </w:tabs>
        <w:ind w:left="0" w:firstLine="709"/>
        <w:rPr>
          <w:rFonts w:ascii="Times New Roman" w:hAnsi="Times New Roman"/>
          <w:lang w:eastAsia="en-US" w:bidi="en-US"/>
        </w:rPr>
      </w:pPr>
      <w:r w:rsidRPr="00AE4E81">
        <w:rPr>
          <w:rFonts w:ascii="Times New Roman" w:hAnsi="Times New Roman"/>
        </w:rPr>
        <w:t>снежные бури</w:t>
      </w:r>
      <w:r w:rsidR="00E36281" w:rsidRPr="00AE4E81">
        <w:rPr>
          <w:rFonts w:ascii="Times New Roman" w:hAnsi="Times New Roman"/>
        </w:rPr>
        <w:t>;</w:t>
      </w:r>
    </w:p>
    <w:p w:rsidR="00E36281" w:rsidRPr="00AE4E81" w:rsidRDefault="00E36281" w:rsidP="00C24DC4">
      <w:pPr>
        <w:numPr>
          <w:ilvl w:val="0"/>
          <w:numId w:val="36"/>
        </w:numPr>
        <w:tabs>
          <w:tab w:val="left" w:pos="993"/>
        </w:tabs>
        <w:ind w:left="0" w:firstLine="709"/>
        <w:rPr>
          <w:rFonts w:ascii="Times New Roman" w:hAnsi="Times New Roman"/>
          <w:lang w:eastAsia="en-US" w:bidi="en-US"/>
        </w:rPr>
      </w:pPr>
      <w:r w:rsidRPr="00AE4E81">
        <w:rPr>
          <w:rFonts w:ascii="Times New Roman" w:hAnsi="Times New Roman"/>
        </w:rPr>
        <w:t>град, оказывающий ударную динамическую нагрузку;</w:t>
      </w:r>
    </w:p>
    <w:p w:rsidR="00E36281" w:rsidRPr="00AE4E81" w:rsidRDefault="00E36281" w:rsidP="00C24DC4">
      <w:pPr>
        <w:numPr>
          <w:ilvl w:val="0"/>
          <w:numId w:val="36"/>
        </w:numPr>
        <w:tabs>
          <w:tab w:val="left" w:pos="993"/>
        </w:tabs>
        <w:ind w:left="0" w:firstLine="709"/>
        <w:rPr>
          <w:rFonts w:ascii="Times New Roman" w:hAnsi="Times New Roman"/>
          <w:lang w:eastAsia="en-US" w:bidi="en-US"/>
        </w:rPr>
      </w:pPr>
      <w:r w:rsidRPr="00AE4E81">
        <w:rPr>
          <w:rFonts w:ascii="Times New Roman" w:hAnsi="Times New Roman"/>
        </w:rPr>
        <w:t>сильные морозы, приводящие к температурным деформациям ограждающих конструкций, замораживанию и разрушению коммуникаций;</w:t>
      </w:r>
    </w:p>
    <w:p w:rsidR="00E36281" w:rsidRPr="00AE4E81" w:rsidRDefault="00E36281" w:rsidP="00C24DC4">
      <w:pPr>
        <w:numPr>
          <w:ilvl w:val="0"/>
          <w:numId w:val="36"/>
        </w:numPr>
        <w:tabs>
          <w:tab w:val="left" w:pos="993"/>
        </w:tabs>
        <w:ind w:left="0" w:firstLine="709"/>
        <w:rPr>
          <w:rFonts w:ascii="Times New Roman" w:hAnsi="Times New Roman"/>
          <w:lang w:eastAsia="en-US" w:bidi="en-US"/>
        </w:rPr>
      </w:pPr>
      <w:r w:rsidRPr="00AE4E81">
        <w:rPr>
          <w:rFonts w:ascii="Times New Roman" w:hAnsi="Times New Roman"/>
        </w:rPr>
        <w:t>грозы с электрическими разрядами.</w:t>
      </w:r>
    </w:p>
    <w:p w:rsidR="009306FE" w:rsidRPr="00AE4E81" w:rsidRDefault="009306FE" w:rsidP="00EE7306">
      <w:pPr>
        <w:ind w:firstLine="709"/>
        <w:rPr>
          <w:rFonts w:ascii="Times New Roman" w:eastAsia="ArialMT" w:hAnsi="Times New Roman"/>
          <w:b/>
        </w:rPr>
      </w:pPr>
    </w:p>
    <w:p w:rsidR="00FB2F20" w:rsidRPr="00AE4E81" w:rsidRDefault="00FB2F20" w:rsidP="009E2A61">
      <w:pPr>
        <w:ind w:firstLine="709"/>
        <w:rPr>
          <w:rFonts w:ascii="Times New Roman" w:eastAsia="ArialMT" w:hAnsi="Times New Roman"/>
          <w:b/>
          <w:i/>
        </w:rPr>
      </w:pPr>
      <w:bookmarkStart w:id="401" w:name="_Toc463460350"/>
      <w:bookmarkStart w:id="402" w:name="_Toc463462203"/>
      <w:bookmarkStart w:id="403" w:name="_Toc463462422"/>
      <w:bookmarkStart w:id="404" w:name="_Toc463531260"/>
      <w:bookmarkStart w:id="405" w:name="_Toc421107160"/>
      <w:bookmarkStart w:id="406" w:name="_Toc421107544"/>
      <w:bookmarkStart w:id="407" w:name="_Toc421107629"/>
      <w:r w:rsidRPr="00AE4E81">
        <w:rPr>
          <w:rFonts w:ascii="Times New Roman" w:eastAsia="ArialMT" w:hAnsi="Times New Roman"/>
          <w:b/>
          <w:i/>
        </w:rPr>
        <w:t>Ландшафтные и лесные пожары</w:t>
      </w:r>
      <w:bookmarkEnd w:id="401"/>
      <w:bookmarkEnd w:id="402"/>
      <w:bookmarkEnd w:id="403"/>
      <w:bookmarkEnd w:id="404"/>
    </w:p>
    <w:p w:rsidR="002F41E1" w:rsidRPr="00AE4E81" w:rsidRDefault="00FB2F20" w:rsidP="002F41E1">
      <w:pPr>
        <w:ind w:firstLine="709"/>
        <w:rPr>
          <w:rFonts w:ascii="Times New Roman" w:hAnsi="Times New Roman"/>
          <w:lang w:bidi="ru-RU"/>
        </w:rPr>
      </w:pPr>
      <w:bookmarkStart w:id="408" w:name="_Toc463460351"/>
      <w:bookmarkStart w:id="409" w:name="_Toc463462204"/>
      <w:bookmarkStart w:id="410" w:name="_Toc463462423"/>
      <w:bookmarkStart w:id="411" w:name="_Toc463531261"/>
      <w:r w:rsidRPr="00AE4E81">
        <w:rPr>
          <w:rFonts w:ascii="Times New Roman" w:hAnsi="Times New Roman"/>
          <w:lang w:bidi="ru-RU"/>
        </w:rPr>
        <w:t xml:space="preserve">Климатические и физико-географические условия на территории </w:t>
      </w:r>
      <w:r w:rsidR="00C16347" w:rsidRPr="00AE4E81">
        <w:rPr>
          <w:rFonts w:ascii="Times New Roman" w:hAnsi="Times New Roman"/>
          <w:lang w:bidi="ru-RU"/>
        </w:rPr>
        <w:t>Пуркаевского</w:t>
      </w:r>
      <w:r w:rsidR="00DA29E6" w:rsidRPr="00AE4E81">
        <w:rPr>
          <w:rFonts w:ascii="Times New Roman" w:hAnsi="Times New Roman"/>
          <w:lang w:bidi="ru-RU"/>
        </w:rPr>
        <w:t xml:space="preserve"> сельского поселения</w:t>
      </w:r>
      <w:r w:rsidRPr="00AE4E81">
        <w:rPr>
          <w:rFonts w:ascii="Times New Roman" w:hAnsi="Times New Roman"/>
          <w:lang w:bidi="ru-RU"/>
        </w:rPr>
        <w:t xml:space="preserve"> способствуют возникновению ЧС и природного характера в виде ландшафтных и лесных пожаров. </w:t>
      </w:r>
      <w:r w:rsidR="00E47E74" w:rsidRPr="00AE4E81">
        <w:rPr>
          <w:rFonts w:ascii="Times New Roman" w:hAnsi="Times New Roman"/>
          <w:lang w:bidi="ru-RU"/>
        </w:rPr>
        <w:t>На территории</w:t>
      </w:r>
      <w:r w:rsidRPr="00AE4E81">
        <w:rPr>
          <w:rFonts w:ascii="Times New Roman" w:hAnsi="Times New Roman"/>
          <w:lang w:bidi="ru-RU"/>
        </w:rPr>
        <w:t xml:space="preserve"> </w:t>
      </w:r>
      <w:r w:rsidR="00C16347" w:rsidRPr="00AE4E81">
        <w:rPr>
          <w:rFonts w:ascii="Times New Roman" w:hAnsi="Times New Roman"/>
          <w:lang w:bidi="ru-RU"/>
        </w:rPr>
        <w:t>Пуркаевского</w:t>
      </w:r>
      <w:r w:rsidR="00DA29E6" w:rsidRPr="00AE4E81">
        <w:rPr>
          <w:rFonts w:ascii="Times New Roman" w:hAnsi="Times New Roman"/>
          <w:lang w:bidi="ru-RU"/>
        </w:rPr>
        <w:t xml:space="preserve"> сельского поселения</w:t>
      </w:r>
      <w:r w:rsidRPr="00AE4E81">
        <w:rPr>
          <w:rFonts w:ascii="Times New Roman" w:hAnsi="Times New Roman"/>
          <w:lang w:bidi="ru-RU"/>
        </w:rPr>
        <w:t xml:space="preserve"> </w:t>
      </w:r>
      <w:r w:rsidR="00E47E74" w:rsidRPr="00AE4E81">
        <w:rPr>
          <w:rFonts w:ascii="Times New Roman" w:hAnsi="Times New Roman"/>
          <w:lang w:bidi="ru-RU"/>
        </w:rPr>
        <w:t>располагаются</w:t>
      </w:r>
      <w:r w:rsidRPr="00AE4E81">
        <w:rPr>
          <w:rFonts w:ascii="Times New Roman" w:hAnsi="Times New Roman"/>
          <w:lang w:bidi="ru-RU"/>
        </w:rPr>
        <w:t xml:space="preserve"> лесные насаждения и сельскохозяйственные угодья, которые в летний период времени являются источниками распространения огня и представляют большую пожароопасность. Населённые пункты поселения близко примыкают к полям и при возникновении пожаров, представляет серьёзную опасность для жизни и здоровья жителей и сохранности их имущества.</w:t>
      </w:r>
      <w:bookmarkStart w:id="412" w:name="_Toc463460352"/>
      <w:bookmarkStart w:id="413" w:name="_Toc463462205"/>
      <w:bookmarkStart w:id="414" w:name="_Toc463462424"/>
      <w:bookmarkStart w:id="415" w:name="_Toc463531262"/>
      <w:bookmarkEnd w:id="408"/>
      <w:bookmarkEnd w:id="409"/>
      <w:bookmarkEnd w:id="410"/>
      <w:bookmarkEnd w:id="411"/>
    </w:p>
    <w:p w:rsidR="002F41E1" w:rsidRPr="00AE4E81" w:rsidRDefault="002F41E1" w:rsidP="002F41E1">
      <w:pPr>
        <w:ind w:firstLine="709"/>
        <w:rPr>
          <w:rFonts w:ascii="Times New Roman" w:hAnsi="Times New Roman"/>
          <w:lang w:bidi="ru-RU"/>
        </w:rPr>
      </w:pPr>
      <w:r w:rsidRPr="00AE4E81">
        <w:rPr>
          <w:rFonts w:ascii="Times New Roman" w:hAnsi="Times New Roman"/>
        </w:rPr>
        <w:t xml:space="preserve">Пожароопасность лесов </w:t>
      </w:r>
      <w:r w:rsidR="00DA29E6" w:rsidRPr="00AE4E81">
        <w:rPr>
          <w:rFonts w:ascii="Times New Roman" w:hAnsi="Times New Roman"/>
        </w:rPr>
        <w:t>Дубенского муниципального района</w:t>
      </w:r>
      <w:r w:rsidRPr="00AE4E81">
        <w:rPr>
          <w:rFonts w:ascii="Times New Roman" w:hAnsi="Times New Roman"/>
        </w:rPr>
        <w:t xml:space="preserve"> средняя (</w:t>
      </w:r>
      <w:r w:rsidRPr="00AE4E81">
        <w:rPr>
          <w:rFonts w:ascii="Times New Roman" w:hAnsi="Times New Roman"/>
          <w:lang w:val="en-US"/>
        </w:rPr>
        <w:t>V</w:t>
      </w:r>
      <w:r w:rsidRPr="00AE4E81">
        <w:rPr>
          <w:rFonts w:ascii="Times New Roman" w:hAnsi="Times New Roman"/>
        </w:rPr>
        <w:t xml:space="preserve"> класс пожарной опасности) подавляющая часть пожаров вызвана неосторожным обращением с огнём населения. Особенно большое количество пожаров возникает в местах массового отдыха населения. Следовательно, при проектировании и оборудовании рекреационных зон, следует обратить особое внимание на меры противопожарной безопасности.</w:t>
      </w:r>
    </w:p>
    <w:p w:rsidR="00FB2F20" w:rsidRPr="00AE4E81" w:rsidRDefault="00734F9D" w:rsidP="009E2A61">
      <w:pPr>
        <w:ind w:firstLine="709"/>
        <w:rPr>
          <w:rFonts w:ascii="Times New Roman" w:eastAsia="ArialMT" w:hAnsi="Times New Roman"/>
          <w:b/>
          <w:lang w:val="x-none" w:eastAsia="x-none"/>
        </w:rPr>
      </w:pPr>
      <w:bookmarkStart w:id="416" w:name="_Toc463460354"/>
      <w:bookmarkStart w:id="417" w:name="_Toc463462207"/>
      <w:bookmarkStart w:id="418" w:name="_Toc463462426"/>
      <w:bookmarkStart w:id="419" w:name="_Toc463531264"/>
      <w:bookmarkEnd w:id="412"/>
      <w:bookmarkEnd w:id="413"/>
      <w:bookmarkEnd w:id="414"/>
      <w:bookmarkEnd w:id="415"/>
      <w:r w:rsidRPr="00AE4E81">
        <w:rPr>
          <w:rFonts w:ascii="Times New Roman" w:hAnsi="Times New Roman"/>
          <w:lang w:bidi="ru-RU"/>
        </w:rPr>
        <w:t>О</w:t>
      </w:r>
      <w:r w:rsidR="00FB2F20" w:rsidRPr="00AE4E81">
        <w:rPr>
          <w:rFonts w:ascii="Times New Roman" w:hAnsi="Times New Roman"/>
          <w:lang w:bidi="ru-RU"/>
        </w:rPr>
        <w:t>сновными причинами возникновения пожаров являются неосторожное обращение с огнем, нарушение правил пожарной безопасности.</w:t>
      </w:r>
      <w:bookmarkEnd w:id="416"/>
      <w:bookmarkEnd w:id="417"/>
      <w:bookmarkEnd w:id="418"/>
      <w:bookmarkEnd w:id="419"/>
    </w:p>
    <w:p w:rsidR="00195D0A" w:rsidRPr="00AE4E81" w:rsidRDefault="00195D0A" w:rsidP="009E2A61">
      <w:pPr>
        <w:ind w:firstLine="709"/>
        <w:rPr>
          <w:rFonts w:ascii="Times New Roman" w:eastAsia="ArialMT" w:hAnsi="Times New Roman"/>
          <w:b/>
          <w:lang w:eastAsia="x-none"/>
        </w:rPr>
      </w:pPr>
    </w:p>
    <w:p w:rsidR="00DD0DF9" w:rsidRPr="00AE4E81" w:rsidRDefault="00DD0DF9" w:rsidP="00DD0DF9">
      <w:pPr>
        <w:ind w:firstLine="709"/>
        <w:rPr>
          <w:rFonts w:ascii="Times New Roman" w:eastAsia="ArialMT" w:hAnsi="Times New Roman"/>
          <w:b/>
          <w:i/>
        </w:rPr>
      </w:pPr>
      <w:bookmarkStart w:id="420" w:name="_Toc463460355"/>
      <w:bookmarkStart w:id="421" w:name="_Toc463462208"/>
      <w:r w:rsidRPr="00AE4E81">
        <w:rPr>
          <w:rFonts w:ascii="Times New Roman" w:hAnsi="Times New Roman"/>
          <w:b/>
          <w:i/>
          <w:shd w:val="clear" w:color="auto" w:fill="FFFFFF"/>
        </w:rPr>
        <w:t>Ураган</w:t>
      </w:r>
      <w:r w:rsidRPr="00AE4E81">
        <w:rPr>
          <w:rFonts w:ascii="Times New Roman" w:hAnsi="Times New Roman"/>
          <w:shd w:val="clear" w:color="auto" w:fill="FFFFFF"/>
        </w:rPr>
        <w:t xml:space="preserve"> – это ветер разрушительной силы и значительной продолжительности. Ураган возникает внезапно в областях с резким перепадом атмосферного давления. Скорость урагана достигает 30 м/с и более. По своему пагубному воздействию ураган может сравниться с землетрясением. Это объясняется тем, что ураганы н ес у т в себе колоссальн у ю э нергию, ее количество, выделяемое средним по мощности ураганом в течение одного часа, можно сравнить с энергией ядерного взрыва.</w:t>
      </w:r>
    </w:p>
    <w:p w:rsidR="00DD0DF9" w:rsidRPr="00AE4E81" w:rsidRDefault="00DD0DF9" w:rsidP="00DD0DF9">
      <w:pPr>
        <w:ind w:firstLine="709"/>
        <w:rPr>
          <w:rFonts w:ascii="Times New Roman" w:hAnsi="Times New Roman"/>
        </w:rPr>
      </w:pPr>
    </w:p>
    <w:p w:rsidR="00DD0DF9" w:rsidRPr="00AE4E81" w:rsidRDefault="00DD0DF9" w:rsidP="00DD0DF9">
      <w:pPr>
        <w:ind w:firstLine="709"/>
        <w:rPr>
          <w:rFonts w:ascii="Times New Roman" w:eastAsia="ArialMT" w:hAnsi="Times New Roman"/>
          <w:b/>
          <w:i/>
        </w:rPr>
      </w:pPr>
      <w:r w:rsidRPr="00AE4E81">
        <w:rPr>
          <w:rFonts w:ascii="Times New Roman" w:hAnsi="Times New Roman"/>
          <w:b/>
          <w:i/>
        </w:rPr>
        <w:lastRenderedPageBreak/>
        <w:t>Буря</w:t>
      </w:r>
      <w:r w:rsidRPr="00AE4E81">
        <w:rPr>
          <w:rFonts w:ascii="Times New Roman" w:hAnsi="Times New Roman"/>
        </w:rPr>
        <w:t xml:space="preserve"> – разновидность урагана. Скорость ветра при буре не много меньше скорости урагана (до 25-30 м/с). Убытки и разрушения от бурь существенно меньше, чем от ураганов. Иногда сильную бурю называют штормом.</w:t>
      </w:r>
    </w:p>
    <w:p w:rsidR="00E6115D" w:rsidRPr="00AE4E81" w:rsidRDefault="00E6115D" w:rsidP="00DD0DF9">
      <w:pPr>
        <w:ind w:firstLine="709"/>
        <w:rPr>
          <w:rFonts w:ascii="Times New Roman" w:hAnsi="Times New Roman"/>
          <w:b/>
          <w:i/>
        </w:rPr>
      </w:pPr>
    </w:p>
    <w:p w:rsidR="00DD0DF9" w:rsidRPr="00AE4E81" w:rsidRDefault="00DD0DF9" w:rsidP="00DD0DF9">
      <w:pPr>
        <w:ind w:firstLine="709"/>
        <w:rPr>
          <w:rFonts w:ascii="Times New Roman" w:eastAsia="ArialMT" w:hAnsi="Times New Roman"/>
          <w:b/>
          <w:i/>
        </w:rPr>
      </w:pPr>
      <w:r w:rsidRPr="00AE4E81">
        <w:rPr>
          <w:rFonts w:ascii="Times New Roman" w:hAnsi="Times New Roman"/>
          <w:b/>
          <w:i/>
        </w:rPr>
        <w:t>Смерч</w:t>
      </w:r>
      <w:r w:rsidR="00734F9D" w:rsidRPr="00AE4E81">
        <w:rPr>
          <w:rFonts w:ascii="Times New Roman" w:hAnsi="Times New Roman"/>
        </w:rPr>
        <w:t xml:space="preserve"> – э</w:t>
      </w:r>
      <w:r w:rsidRPr="00AE4E81">
        <w:rPr>
          <w:rFonts w:ascii="Times New Roman" w:hAnsi="Times New Roman"/>
        </w:rPr>
        <w:t>то сильный маломасштабный атмосферный вихрь диаметром до 1000 м, в котором воздух вращается со скоростью до 100 м/с, обладающий большой разрушительной силой (в США носит название торнадо).</w:t>
      </w:r>
    </w:p>
    <w:bookmarkEnd w:id="420"/>
    <w:bookmarkEnd w:id="421"/>
    <w:p w:rsidR="00164C51" w:rsidRPr="00AE4E81" w:rsidRDefault="00164C51" w:rsidP="006529F2">
      <w:pPr>
        <w:ind w:firstLine="709"/>
        <w:rPr>
          <w:rFonts w:ascii="Times New Roman" w:hAnsi="Times New Roman"/>
          <w:b/>
          <w:i/>
        </w:rPr>
      </w:pPr>
    </w:p>
    <w:p w:rsidR="00195D0A" w:rsidRPr="00AE4E81" w:rsidRDefault="00195D0A" w:rsidP="006529F2">
      <w:pPr>
        <w:ind w:firstLine="709"/>
        <w:rPr>
          <w:rFonts w:ascii="Times New Roman" w:hAnsi="Times New Roman"/>
          <w:b/>
          <w:i/>
        </w:rPr>
      </w:pPr>
      <w:r w:rsidRPr="00AE4E81">
        <w:rPr>
          <w:rFonts w:ascii="Times New Roman" w:hAnsi="Times New Roman"/>
          <w:b/>
          <w:i/>
        </w:rPr>
        <w:t>Затопление</w:t>
      </w:r>
    </w:p>
    <w:p w:rsidR="002531BB" w:rsidRPr="00AE4E81" w:rsidRDefault="00195D0A" w:rsidP="002531BB">
      <w:pPr>
        <w:ind w:firstLine="709"/>
        <w:rPr>
          <w:rFonts w:ascii="Times New Roman" w:hAnsi="Times New Roman"/>
        </w:rPr>
      </w:pPr>
      <w:r w:rsidRPr="00AE4E81">
        <w:rPr>
          <w:rFonts w:ascii="Times New Roman" w:hAnsi="Times New Roman"/>
        </w:rPr>
        <w:t>Среди опасных природных процессов наводнение являются одним из наиболее разрушительных явлений. Опасны не только весенние половодья, определяемые в первую очередь запасами снега, дружностью весны, глубиной промерзания почв и грунтов, но и внезапные дождевые паводки, расходы воды при которых на ручьях и на малых реках часто превышают весенние.</w:t>
      </w:r>
    </w:p>
    <w:p w:rsidR="00F13982" w:rsidRPr="00AE4E81" w:rsidRDefault="00F13982" w:rsidP="00F13982">
      <w:pPr>
        <w:tabs>
          <w:tab w:val="left" w:pos="993"/>
        </w:tabs>
        <w:ind w:firstLine="709"/>
        <w:rPr>
          <w:rFonts w:ascii="Times New Roman" w:hAnsi="Times New Roman"/>
          <w:b/>
        </w:rPr>
      </w:pPr>
      <w:r w:rsidRPr="00AE4E81">
        <w:rPr>
          <w:rFonts w:ascii="Times New Roman" w:hAnsi="Times New Roman"/>
          <w:szCs w:val="28"/>
        </w:rPr>
        <w:t xml:space="preserve">Затоплению паводковыми водами 1% обеспеченности подвергаются частично территории </w:t>
      </w:r>
      <w:r w:rsidR="00E6115D" w:rsidRPr="00AE4E81">
        <w:rPr>
          <w:rFonts w:ascii="Times New Roman" w:hAnsi="Times New Roman"/>
          <w:szCs w:val="28"/>
        </w:rPr>
        <w:t>сельского поселения</w:t>
      </w:r>
      <w:r w:rsidRPr="00AE4E81">
        <w:rPr>
          <w:rFonts w:ascii="Times New Roman" w:hAnsi="Times New Roman"/>
          <w:szCs w:val="28"/>
        </w:rPr>
        <w:t>.</w:t>
      </w:r>
    </w:p>
    <w:p w:rsidR="00195D0A" w:rsidRPr="00AE4E81" w:rsidRDefault="00195D0A" w:rsidP="006529F2">
      <w:pPr>
        <w:ind w:firstLine="709"/>
        <w:rPr>
          <w:rFonts w:ascii="Times New Roman" w:hAnsi="Times New Roman"/>
        </w:rPr>
      </w:pPr>
      <w:r w:rsidRPr="00AE4E81">
        <w:rPr>
          <w:rFonts w:ascii="Times New Roman" w:hAnsi="Times New Roman"/>
        </w:rPr>
        <w:t>Ведение нового строительства на затопляемой территории возможно только при проведении специальных мероприятий по защите территории.</w:t>
      </w:r>
    </w:p>
    <w:p w:rsidR="00DD0DF9" w:rsidRPr="00AE4E81" w:rsidRDefault="00DD0DF9" w:rsidP="006529F2">
      <w:pPr>
        <w:ind w:firstLine="709"/>
        <w:rPr>
          <w:rFonts w:ascii="Times New Roman" w:hAnsi="Times New Roman"/>
          <w:b/>
          <w:i/>
        </w:rPr>
      </w:pPr>
    </w:p>
    <w:p w:rsidR="00195D0A" w:rsidRPr="00AE4E81" w:rsidRDefault="00195D0A" w:rsidP="006529F2">
      <w:pPr>
        <w:ind w:firstLine="709"/>
        <w:rPr>
          <w:rFonts w:ascii="Times New Roman" w:hAnsi="Times New Roman"/>
          <w:b/>
          <w:i/>
        </w:rPr>
      </w:pPr>
      <w:r w:rsidRPr="00AE4E81">
        <w:rPr>
          <w:rFonts w:ascii="Times New Roman" w:hAnsi="Times New Roman"/>
          <w:b/>
          <w:i/>
        </w:rPr>
        <w:t xml:space="preserve">Подтопление </w:t>
      </w:r>
    </w:p>
    <w:p w:rsidR="00195D0A" w:rsidRPr="00AE4E81" w:rsidRDefault="006529F2" w:rsidP="006529F2">
      <w:pPr>
        <w:ind w:firstLine="709"/>
        <w:rPr>
          <w:rFonts w:ascii="Times New Roman" w:hAnsi="Times New Roman"/>
        </w:rPr>
      </w:pPr>
      <w:r w:rsidRPr="00AE4E81">
        <w:rPr>
          <w:rFonts w:ascii="Times New Roman" w:hAnsi="Times New Roman"/>
        </w:rPr>
        <w:t>Подтопление территорий — это</w:t>
      </w:r>
      <w:r w:rsidR="00195D0A" w:rsidRPr="00AE4E81">
        <w:rPr>
          <w:rFonts w:ascii="Times New Roman" w:hAnsi="Times New Roman"/>
        </w:rPr>
        <w:t xml:space="preserve"> неблагоприятный результат изменения существующего водного режима, выразившийся в подъеме уровня грунтовых вод или в повышении влажности грунтов зоны аэрации до критической величины.</w:t>
      </w:r>
    </w:p>
    <w:p w:rsidR="00F13982" w:rsidRPr="00AE4E81" w:rsidRDefault="00F13982" w:rsidP="00F13982">
      <w:pPr>
        <w:tabs>
          <w:tab w:val="left" w:pos="993"/>
        </w:tabs>
        <w:ind w:firstLine="709"/>
        <w:rPr>
          <w:rFonts w:ascii="Times New Roman" w:hAnsi="Times New Roman"/>
          <w:b/>
        </w:rPr>
      </w:pPr>
      <w:r w:rsidRPr="00AE4E81">
        <w:rPr>
          <w:rFonts w:ascii="Times New Roman" w:hAnsi="Times New Roman"/>
          <w:szCs w:val="28"/>
        </w:rPr>
        <w:t xml:space="preserve">Подтоплены грунтовыми водами в той или иной степени территории </w:t>
      </w:r>
      <w:r w:rsidR="00C16347" w:rsidRPr="00AE4E81">
        <w:rPr>
          <w:rFonts w:ascii="Times New Roman" w:hAnsi="Times New Roman"/>
          <w:szCs w:val="28"/>
        </w:rPr>
        <w:t>с. Пуркаево</w:t>
      </w:r>
      <w:r w:rsidRPr="00AE4E81">
        <w:rPr>
          <w:rFonts w:ascii="Times New Roman" w:hAnsi="Times New Roman"/>
          <w:szCs w:val="28"/>
        </w:rPr>
        <w:t xml:space="preserve">. </w:t>
      </w:r>
    </w:p>
    <w:p w:rsidR="002531BB" w:rsidRPr="00AE4E81" w:rsidRDefault="002531BB" w:rsidP="006529F2">
      <w:pPr>
        <w:ind w:firstLine="709"/>
        <w:rPr>
          <w:rFonts w:ascii="Times New Roman" w:hAnsi="Times New Roman"/>
          <w:b/>
          <w:i/>
        </w:rPr>
      </w:pPr>
    </w:p>
    <w:p w:rsidR="008A48AF" w:rsidRPr="00AE4E81" w:rsidRDefault="008A48AF" w:rsidP="008A48AF">
      <w:pPr>
        <w:ind w:firstLine="709"/>
        <w:rPr>
          <w:rFonts w:ascii="Times New Roman" w:hAnsi="Times New Roman"/>
        </w:rPr>
      </w:pPr>
      <w:r w:rsidRPr="00AE4E81">
        <w:rPr>
          <w:rFonts w:ascii="Times New Roman" w:hAnsi="Times New Roman"/>
          <w:b/>
          <w:i/>
          <w:shd w:val="clear" w:color="auto" w:fill="FFFFFF"/>
        </w:rPr>
        <w:t>Снежная буря</w:t>
      </w:r>
      <w:r w:rsidRPr="00AE4E81">
        <w:rPr>
          <w:rFonts w:ascii="Times New Roman" w:hAnsi="Times New Roman"/>
          <w:shd w:val="clear" w:color="auto" w:fill="FFFFFF"/>
        </w:rPr>
        <w:t xml:space="preserve"> – одна из разновидностей урагана, характеризуется значительными скоростями ветра, что способствует перемещению по воздуху огромных масс снега, имеет сравнительно узкую полосу действия (до нескольких десятков километров). Во время бури резко ухудшается видимость, может прерваться транспортное сообщение как внутригородское, так и междугородное. Продолжительность бури колеблется от нескольких часов до нескольких суток.</w:t>
      </w:r>
    </w:p>
    <w:p w:rsidR="008A48AF" w:rsidRPr="00AE4E81" w:rsidRDefault="008A48AF" w:rsidP="008A48AF">
      <w:pPr>
        <w:ind w:firstLine="709"/>
        <w:rPr>
          <w:rFonts w:ascii="Times New Roman" w:hAnsi="Times New Roman"/>
          <w:b/>
          <w:i/>
        </w:rPr>
      </w:pPr>
    </w:p>
    <w:p w:rsidR="008A48AF" w:rsidRPr="00AE4E81" w:rsidRDefault="008A48AF" w:rsidP="008A48AF">
      <w:pPr>
        <w:ind w:firstLine="709"/>
        <w:rPr>
          <w:rFonts w:ascii="Times New Roman" w:hAnsi="Times New Roman"/>
        </w:rPr>
      </w:pPr>
      <w:r w:rsidRPr="00AE4E81">
        <w:rPr>
          <w:rFonts w:ascii="Times New Roman" w:hAnsi="Times New Roman"/>
          <w:b/>
          <w:i/>
        </w:rPr>
        <w:t>Гроза</w:t>
      </w:r>
      <w:r w:rsidRPr="00AE4E81">
        <w:rPr>
          <w:rFonts w:ascii="Times New Roman" w:hAnsi="Times New Roman"/>
        </w:rPr>
        <w:t xml:space="preserve"> – атмосферное явление, связанное с развитием мощных кучево-дождевых облаков, которое сопровождается многократными электрическими разрядами между облаками и земной поверхностью, громом, сильным дождем, нередко градом. Согласно статистике, в мире ежедневно случается 40 тысяч гроз, ежесекундно сверкает 117 молний.</w:t>
      </w:r>
    </w:p>
    <w:p w:rsidR="008A48AF" w:rsidRPr="00AE4E81" w:rsidRDefault="008A48AF" w:rsidP="009E2A61">
      <w:pPr>
        <w:rPr>
          <w:rFonts w:eastAsia="ArialMT"/>
        </w:rPr>
      </w:pPr>
    </w:p>
    <w:p w:rsidR="009306FE" w:rsidRPr="00AE4E81" w:rsidRDefault="006529F2" w:rsidP="00EE7306">
      <w:pPr>
        <w:tabs>
          <w:tab w:val="right" w:leader="dot" w:pos="10206"/>
        </w:tabs>
        <w:spacing w:after="300"/>
        <w:ind w:firstLine="709"/>
        <w:contextualSpacing/>
        <w:outlineLvl w:val="1"/>
        <w:rPr>
          <w:rFonts w:ascii="Times New Roman" w:eastAsia="ArialMT" w:hAnsi="Times New Roman"/>
          <w:b/>
          <w:lang w:val="x-none" w:eastAsia="x-none"/>
        </w:rPr>
      </w:pPr>
      <w:bookmarkStart w:id="422" w:name="_Toc463460360"/>
      <w:bookmarkStart w:id="423" w:name="_Toc463462213"/>
      <w:bookmarkStart w:id="424" w:name="_Toc463786503"/>
      <w:r w:rsidRPr="00AE4E81">
        <w:rPr>
          <w:rFonts w:ascii="Times New Roman" w:eastAsia="ArialMT" w:hAnsi="Times New Roman"/>
          <w:b/>
          <w:lang w:eastAsia="x-none"/>
        </w:rPr>
        <w:t>9</w:t>
      </w:r>
      <w:r w:rsidR="009306FE" w:rsidRPr="00AE4E81">
        <w:rPr>
          <w:rFonts w:ascii="Times New Roman" w:eastAsia="ArialMT" w:hAnsi="Times New Roman"/>
          <w:b/>
          <w:lang w:val="x-none" w:eastAsia="x-none"/>
        </w:rPr>
        <w:t>.2. Основные факторы риска возникновения чрезвычайных ситуаций техногенного характера</w:t>
      </w:r>
      <w:bookmarkEnd w:id="405"/>
      <w:bookmarkEnd w:id="406"/>
      <w:bookmarkEnd w:id="407"/>
      <w:bookmarkEnd w:id="422"/>
      <w:bookmarkEnd w:id="423"/>
      <w:bookmarkEnd w:id="424"/>
    </w:p>
    <w:p w:rsidR="00FB2F20" w:rsidRPr="00AE4E81" w:rsidRDefault="00FB2F20" w:rsidP="00EE7306">
      <w:pPr>
        <w:ind w:firstLine="709"/>
        <w:rPr>
          <w:rFonts w:ascii="Times New Roman" w:hAnsi="Times New Roman"/>
          <w:b/>
          <w:lang w:eastAsia="en-US" w:bidi="en-US"/>
        </w:rPr>
      </w:pPr>
    </w:p>
    <w:p w:rsidR="009306FE" w:rsidRPr="00AE4E81" w:rsidRDefault="009306FE" w:rsidP="00EE7306">
      <w:pPr>
        <w:ind w:firstLine="709"/>
        <w:rPr>
          <w:rFonts w:ascii="Times New Roman" w:eastAsia="ArialMT" w:hAnsi="Times New Roman"/>
          <w:b/>
        </w:rPr>
      </w:pPr>
      <w:r w:rsidRPr="00AE4E81">
        <w:rPr>
          <w:rFonts w:ascii="Times New Roman" w:hAnsi="Times New Roman"/>
          <w:b/>
          <w:lang w:eastAsia="en-US" w:bidi="en-US"/>
        </w:rPr>
        <w:t>К основным факторам риска возникновения ЧС техногенного характера на территории МО относятся:</w:t>
      </w:r>
    </w:p>
    <w:p w:rsidR="00615038" w:rsidRPr="00AE4E81" w:rsidRDefault="00CF75EA" w:rsidP="00C24DC4">
      <w:pPr>
        <w:numPr>
          <w:ilvl w:val="0"/>
          <w:numId w:val="35"/>
        </w:numPr>
        <w:tabs>
          <w:tab w:val="left" w:pos="993"/>
        </w:tabs>
        <w:ind w:left="0" w:firstLine="709"/>
        <w:rPr>
          <w:rFonts w:ascii="Times New Roman" w:hAnsi="Times New Roman"/>
          <w:lang w:eastAsia="en-US" w:bidi="en-US"/>
        </w:rPr>
      </w:pPr>
      <w:r w:rsidRPr="00AE4E81">
        <w:rPr>
          <w:rFonts w:ascii="Times New Roman" w:hAnsi="Times New Roman"/>
        </w:rPr>
        <w:t>автомобильная дорога</w:t>
      </w:r>
      <w:r w:rsidR="00DD7D85" w:rsidRPr="00AE4E81">
        <w:rPr>
          <w:rFonts w:ascii="Times New Roman" w:hAnsi="Times New Roman"/>
        </w:rPr>
        <w:t>;</w:t>
      </w:r>
    </w:p>
    <w:p w:rsidR="002531BB" w:rsidRPr="00AE4E81" w:rsidRDefault="00615038" w:rsidP="00C24DC4">
      <w:pPr>
        <w:numPr>
          <w:ilvl w:val="0"/>
          <w:numId w:val="35"/>
        </w:numPr>
        <w:tabs>
          <w:tab w:val="left" w:pos="993"/>
        </w:tabs>
        <w:ind w:left="0" w:firstLine="709"/>
        <w:rPr>
          <w:rFonts w:ascii="Times New Roman" w:hAnsi="Times New Roman"/>
          <w:lang w:eastAsia="en-US" w:bidi="en-US"/>
        </w:rPr>
      </w:pPr>
      <w:r w:rsidRPr="00AE4E81">
        <w:rPr>
          <w:rFonts w:ascii="Times New Roman" w:hAnsi="Times New Roman"/>
        </w:rPr>
        <w:t>межпоселковые газопроводы, газовое хозяйство: аварийные ситуации, повреждение систем газоснабжения;</w:t>
      </w:r>
    </w:p>
    <w:p w:rsidR="009306FE" w:rsidRPr="00AE4E81" w:rsidRDefault="009306FE" w:rsidP="00C24DC4">
      <w:pPr>
        <w:numPr>
          <w:ilvl w:val="0"/>
          <w:numId w:val="35"/>
        </w:numPr>
        <w:tabs>
          <w:tab w:val="left" w:pos="993"/>
        </w:tabs>
        <w:ind w:left="0" w:firstLine="709"/>
        <w:rPr>
          <w:rFonts w:ascii="Times New Roman" w:hAnsi="Times New Roman"/>
          <w:lang w:eastAsia="en-US" w:bidi="en-US"/>
        </w:rPr>
      </w:pPr>
      <w:r w:rsidRPr="00AE4E81">
        <w:rPr>
          <w:rFonts w:ascii="Times New Roman" w:hAnsi="Times New Roman"/>
          <w:lang w:eastAsia="en-US" w:bidi="en-US"/>
        </w:rPr>
        <w:t>наличие коридоров ЛЭП с защитными зонами: взрывы трансформаторов, повреждение электросетей, пожары, перебои в электроснабжении;</w:t>
      </w:r>
    </w:p>
    <w:p w:rsidR="003665BC" w:rsidRPr="00AE4E81" w:rsidRDefault="009306FE" w:rsidP="00C24DC4">
      <w:pPr>
        <w:numPr>
          <w:ilvl w:val="0"/>
          <w:numId w:val="35"/>
        </w:numPr>
        <w:tabs>
          <w:tab w:val="left" w:pos="993"/>
        </w:tabs>
        <w:ind w:left="0" w:firstLine="709"/>
        <w:rPr>
          <w:rFonts w:ascii="Times New Roman" w:hAnsi="Times New Roman"/>
          <w:lang w:eastAsia="en-US" w:bidi="en-US"/>
        </w:rPr>
      </w:pPr>
      <w:r w:rsidRPr="00AE4E81">
        <w:rPr>
          <w:rFonts w:ascii="Times New Roman" w:hAnsi="Times New Roman"/>
          <w:lang w:eastAsia="en-US" w:bidi="en-US"/>
        </w:rPr>
        <w:lastRenderedPageBreak/>
        <w:t>котельные (защитная зона – 100 м)</w:t>
      </w:r>
      <w:r w:rsidR="003665BC" w:rsidRPr="00AE4E81">
        <w:rPr>
          <w:rFonts w:ascii="Times New Roman" w:hAnsi="Times New Roman"/>
          <w:lang w:eastAsia="en-US" w:bidi="en-US"/>
        </w:rPr>
        <w:t>, электропостанции</w:t>
      </w:r>
      <w:r w:rsidRPr="00AE4E81">
        <w:rPr>
          <w:rFonts w:ascii="Times New Roman" w:hAnsi="Times New Roman"/>
          <w:lang w:eastAsia="en-US" w:bidi="en-US"/>
        </w:rPr>
        <w:t xml:space="preserve">: </w:t>
      </w:r>
      <w:r w:rsidR="003665BC" w:rsidRPr="00AE4E81">
        <w:rPr>
          <w:rFonts w:ascii="Times New Roman" w:hAnsi="Times New Roman"/>
          <w:lang w:eastAsia="en-US" w:bidi="en-US"/>
        </w:rPr>
        <w:t>аварийная остановка</w:t>
      </w:r>
      <w:r w:rsidR="002531BB" w:rsidRPr="00AE4E81">
        <w:rPr>
          <w:rFonts w:ascii="Times New Roman" w:hAnsi="Times New Roman"/>
          <w:lang w:eastAsia="en-US" w:bidi="en-US"/>
        </w:rPr>
        <w:t>, фонд скважин</w:t>
      </w:r>
      <w:r w:rsidR="003665BC" w:rsidRPr="00AE4E81">
        <w:rPr>
          <w:rFonts w:ascii="Times New Roman" w:hAnsi="Times New Roman"/>
          <w:lang w:eastAsia="en-US" w:bidi="en-US"/>
        </w:rPr>
        <w:t>;</w:t>
      </w:r>
    </w:p>
    <w:p w:rsidR="002940A1" w:rsidRPr="00AE4E81" w:rsidRDefault="002940A1" w:rsidP="00C24DC4">
      <w:pPr>
        <w:numPr>
          <w:ilvl w:val="0"/>
          <w:numId w:val="35"/>
        </w:numPr>
        <w:tabs>
          <w:tab w:val="left" w:pos="993"/>
        </w:tabs>
        <w:ind w:left="0" w:firstLine="709"/>
        <w:rPr>
          <w:rFonts w:ascii="Times New Roman" w:hAnsi="Times New Roman"/>
          <w:lang w:eastAsia="en-US" w:bidi="en-US"/>
        </w:rPr>
      </w:pPr>
      <w:r w:rsidRPr="00AE4E81">
        <w:rPr>
          <w:rFonts w:ascii="Times New Roman" w:hAnsi="Times New Roman"/>
          <w:lang w:eastAsia="en-US" w:bidi="en-US"/>
        </w:rPr>
        <w:t xml:space="preserve">аварии на </w:t>
      </w:r>
      <w:r w:rsidR="006B42DE" w:rsidRPr="00AE4E81">
        <w:rPr>
          <w:rFonts w:ascii="Times New Roman" w:hAnsi="Times New Roman"/>
          <w:lang w:eastAsia="en-US" w:bidi="en-US"/>
        </w:rPr>
        <w:t>ГТС</w:t>
      </w:r>
      <w:r w:rsidRPr="00AE4E81">
        <w:rPr>
          <w:rFonts w:ascii="Times New Roman" w:hAnsi="Times New Roman"/>
          <w:lang w:eastAsia="en-US" w:bidi="en-US"/>
        </w:rPr>
        <w:t>;</w:t>
      </w:r>
    </w:p>
    <w:p w:rsidR="003665BC" w:rsidRPr="00AE4E81" w:rsidRDefault="003665BC" w:rsidP="00C24DC4">
      <w:pPr>
        <w:numPr>
          <w:ilvl w:val="0"/>
          <w:numId w:val="35"/>
        </w:numPr>
        <w:tabs>
          <w:tab w:val="left" w:pos="993"/>
        </w:tabs>
        <w:ind w:left="0" w:firstLine="709"/>
        <w:rPr>
          <w:rFonts w:ascii="Times New Roman" w:hAnsi="Times New Roman"/>
          <w:lang w:eastAsia="en-US" w:bidi="en-US"/>
        </w:rPr>
      </w:pPr>
      <w:r w:rsidRPr="00AE4E81">
        <w:rPr>
          <w:rFonts w:ascii="Times New Roman" w:hAnsi="Times New Roman"/>
          <w:lang w:eastAsia="en-US" w:bidi="en-US"/>
        </w:rPr>
        <w:t>взрывопожароопасные объекты</w:t>
      </w:r>
      <w:r w:rsidR="007A51C8" w:rsidRPr="00AE4E81">
        <w:rPr>
          <w:rFonts w:ascii="Times New Roman" w:hAnsi="Times New Roman"/>
          <w:szCs w:val="28"/>
        </w:rPr>
        <w:t>.</w:t>
      </w:r>
    </w:p>
    <w:p w:rsidR="000902D6" w:rsidRPr="00AE4E81" w:rsidRDefault="009306FE" w:rsidP="000902D6">
      <w:pPr>
        <w:numPr>
          <w:ilvl w:val="0"/>
          <w:numId w:val="35"/>
        </w:numPr>
        <w:tabs>
          <w:tab w:val="left" w:pos="993"/>
        </w:tabs>
        <w:ind w:left="0" w:firstLine="709"/>
        <w:rPr>
          <w:rFonts w:ascii="Times New Roman" w:hAnsi="Times New Roman"/>
          <w:lang w:eastAsia="en-US" w:bidi="en-US"/>
        </w:rPr>
      </w:pPr>
      <w:r w:rsidRPr="00AE4E81">
        <w:rPr>
          <w:rFonts w:ascii="Times New Roman" w:hAnsi="Times New Roman"/>
          <w:lang w:eastAsia="en-US" w:bidi="en-US"/>
        </w:rPr>
        <w:t>пожары.</w:t>
      </w:r>
      <w:r w:rsidR="00BA3DFF" w:rsidRPr="00AE4E81">
        <w:rPr>
          <w:rFonts w:ascii="Times New Roman" w:hAnsi="Times New Roman"/>
          <w:szCs w:val="28"/>
        </w:rPr>
        <w:t xml:space="preserve"> </w:t>
      </w:r>
      <w:r w:rsidR="000902D6" w:rsidRPr="00AE4E81">
        <w:rPr>
          <w:rFonts w:ascii="Times New Roman" w:hAnsi="Times New Roman"/>
        </w:rPr>
        <w:t>Основными причинами происшедших пожаров являются: неосторожное обращение с огнем, нарушение правил устройства и эксплуатации электрооборудования, неосторожность при курении, неисправность транспортных средств. В настоящее время состояние пожарной безопасности удовлетворительное.</w:t>
      </w:r>
    </w:p>
    <w:p w:rsidR="00DC1063" w:rsidRPr="00AE4E81" w:rsidRDefault="00DC1063" w:rsidP="00BA3DFF">
      <w:pPr>
        <w:tabs>
          <w:tab w:val="left" w:pos="993"/>
        </w:tabs>
        <w:ind w:firstLine="709"/>
        <w:rPr>
          <w:rFonts w:ascii="Times New Roman" w:hAnsi="Times New Roman"/>
          <w:b/>
          <w:caps/>
        </w:rPr>
      </w:pPr>
    </w:p>
    <w:p w:rsidR="009306FE" w:rsidRPr="00AE4E81" w:rsidRDefault="006529F2" w:rsidP="00EE7306">
      <w:pPr>
        <w:tabs>
          <w:tab w:val="left" w:pos="851"/>
          <w:tab w:val="right" w:leader="dot" w:pos="10206"/>
        </w:tabs>
        <w:spacing w:after="300"/>
        <w:ind w:firstLine="709"/>
        <w:contextualSpacing/>
        <w:outlineLvl w:val="1"/>
        <w:rPr>
          <w:rFonts w:ascii="Times New Roman" w:eastAsia="ArialMT" w:hAnsi="Times New Roman"/>
          <w:b/>
          <w:lang w:val="x-none" w:eastAsia="x-none"/>
        </w:rPr>
      </w:pPr>
      <w:bookmarkStart w:id="425" w:name="_Toc421107161"/>
      <w:bookmarkStart w:id="426" w:name="_Toc421107545"/>
      <w:bookmarkStart w:id="427" w:name="_Toc421107630"/>
      <w:bookmarkStart w:id="428" w:name="_Toc463460361"/>
      <w:bookmarkStart w:id="429" w:name="_Toc463462214"/>
      <w:bookmarkStart w:id="430" w:name="_Toc463786504"/>
      <w:r w:rsidRPr="00AE4E81">
        <w:rPr>
          <w:rFonts w:ascii="Times New Roman" w:eastAsia="ArialMT" w:hAnsi="Times New Roman"/>
          <w:b/>
          <w:lang w:val="x-none" w:eastAsia="x-none"/>
        </w:rPr>
        <w:t>9</w:t>
      </w:r>
      <w:r w:rsidR="009306FE" w:rsidRPr="00AE4E81">
        <w:rPr>
          <w:rFonts w:ascii="Times New Roman" w:eastAsia="ArialMT" w:hAnsi="Times New Roman"/>
          <w:b/>
          <w:lang w:val="x-none" w:eastAsia="x-none"/>
        </w:rPr>
        <w:t>.3. Мероприятия по предотвращению чрезвычайных ситуаций</w:t>
      </w:r>
      <w:bookmarkEnd w:id="425"/>
      <w:bookmarkEnd w:id="426"/>
      <w:bookmarkEnd w:id="427"/>
      <w:bookmarkEnd w:id="428"/>
      <w:bookmarkEnd w:id="429"/>
      <w:bookmarkEnd w:id="430"/>
    </w:p>
    <w:p w:rsidR="00D02C41" w:rsidRPr="00AE4E81" w:rsidRDefault="00D02C41" w:rsidP="00EE7306">
      <w:pPr>
        <w:tabs>
          <w:tab w:val="left" w:pos="851"/>
        </w:tabs>
        <w:ind w:firstLine="709"/>
        <w:jc w:val="left"/>
        <w:rPr>
          <w:rFonts w:ascii="Times New Roman" w:hAnsi="Times New Roman"/>
          <w:b/>
        </w:rPr>
      </w:pPr>
    </w:p>
    <w:p w:rsidR="0030268D" w:rsidRPr="00AE4E81" w:rsidRDefault="009306FE" w:rsidP="0030268D">
      <w:pPr>
        <w:tabs>
          <w:tab w:val="left" w:pos="851"/>
        </w:tabs>
        <w:ind w:firstLine="709"/>
        <w:jc w:val="left"/>
        <w:rPr>
          <w:rFonts w:ascii="Times New Roman" w:hAnsi="Times New Roman"/>
          <w:b/>
        </w:rPr>
      </w:pPr>
      <w:r w:rsidRPr="00AE4E81">
        <w:rPr>
          <w:rFonts w:ascii="Times New Roman" w:hAnsi="Times New Roman"/>
          <w:b/>
        </w:rPr>
        <w:t xml:space="preserve">Мероприятия по защите от ЧС техногенного и природного характера </w:t>
      </w:r>
    </w:p>
    <w:p w:rsidR="0030268D" w:rsidRPr="00AE4E81" w:rsidRDefault="0030268D" w:rsidP="0030268D">
      <w:pPr>
        <w:tabs>
          <w:tab w:val="left" w:pos="851"/>
        </w:tabs>
        <w:ind w:firstLine="709"/>
        <w:jc w:val="left"/>
        <w:rPr>
          <w:rFonts w:ascii="Times New Roman" w:hAnsi="Times New Roman"/>
          <w:b/>
        </w:rPr>
      </w:pPr>
    </w:p>
    <w:p w:rsidR="00734F9D" w:rsidRPr="00AE4E81" w:rsidRDefault="009306FE" w:rsidP="00734F9D">
      <w:pPr>
        <w:tabs>
          <w:tab w:val="left" w:pos="851"/>
        </w:tabs>
        <w:ind w:firstLine="709"/>
        <w:rPr>
          <w:rFonts w:ascii="Times New Roman" w:hAnsi="Times New Roman"/>
          <w:b/>
        </w:rPr>
      </w:pPr>
      <w:r w:rsidRPr="00AE4E81">
        <w:rPr>
          <w:rFonts w:ascii="Times New Roman" w:hAnsi="Times New Roman"/>
          <w:lang w:eastAsia="en-US"/>
        </w:rPr>
        <w:t xml:space="preserve">В соответствии с Федеральными законами  от 12.02.1998 № 28-ФЗ </w:t>
      </w:r>
      <w:r w:rsidR="00AE6EBE" w:rsidRPr="00AE4E81">
        <w:rPr>
          <w:rFonts w:ascii="Times New Roman" w:hAnsi="Times New Roman"/>
          <w:lang w:eastAsia="en-US"/>
        </w:rPr>
        <w:t>«</w:t>
      </w:r>
      <w:hyperlink r:id="rId33" w:history="1">
        <w:r w:rsidRPr="00AE4E81">
          <w:rPr>
            <w:rFonts w:ascii="Times New Roman" w:hAnsi="Times New Roman"/>
            <w:lang w:eastAsia="en-US"/>
          </w:rPr>
          <w:t>О гражданской</w:t>
        </w:r>
      </w:hyperlink>
      <w:r w:rsidRPr="00AE4E81">
        <w:rPr>
          <w:rFonts w:ascii="Times New Roman" w:hAnsi="Times New Roman"/>
          <w:lang w:eastAsia="en-US"/>
        </w:rPr>
        <w:t xml:space="preserve"> обороне</w:t>
      </w:r>
      <w:r w:rsidR="00AE6EBE" w:rsidRPr="00AE4E81">
        <w:rPr>
          <w:rFonts w:ascii="Times New Roman" w:hAnsi="Times New Roman"/>
          <w:lang w:eastAsia="en-US"/>
        </w:rPr>
        <w:t>»</w:t>
      </w:r>
      <w:r w:rsidRPr="00AE4E81">
        <w:rPr>
          <w:rFonts w:ascii="Times New Roman" w:hAnsi="Times New Roman"/>
          <w:lang w:eastAsia="en-US"/>
        </w:rPr>
        <w:t xml:space="preserve">, от 21.12.1994 года № 68-ФЗ </w:t>
      </w:r>
      <w:r w:rsidR="00AE6EBE" w:rsidRPr="00AE4E81">
        <w:rPr>
          <w:rFonts w:ascii="Times New Roman" w:hAnsi="Times New Roman"/>
          <w:lang w:eastAsia="en-US"/>
        </w:rPr>
        <w:t>«</w:t>
      </w:r>
      <w:hyperlink r:id="rId34" w:history="1">
        <w:r w:rsidRPr="00AE4E81">
          <w:rPr>
            <w:rFonts w:ascii="Times New Roman" w:hAnsi="Times New Roman"/>
            <w:lang w:eastAsia="en-US"/>
          </w:rPr>
          <w:t>О защите населения</w:t>
        </w:r>
      </w:hyperlink>
      <w:r w:rsidRPr="00AE4E81">
        <w:rPr>
          <w:rFonts w:ascii="Times New Roman" w:hAnsi="Times New Roman"/>
          <w:lang w:eastAsia="en-US"/>
        </w:rPr>
        <w:t xml:space="preserve"> и территорий от чрезвычайных ситуаций природного и техногенного характера</w:t>
      </w:r>
      <w:r w:rsidR="00AE6EBE" w:rsidRPr="00AE4E81">
        <w:rPr>
          <w:rFonts w:ascii="Times New Roman" w:hAnsi="Times New Roman"/>
          <w:lang w:eastAsia="en-US"/>
        </w:rPr>
        <w:t>»</w:t>
      </w:r>
      <w:r w:rsidRPr="00AE4E81">
        <w:rPr>
          <w:rFonts w:ascii="Times New Roman" w:hAnsi="Times New Roman"/>
          <w:lang w:eastAsia="en-US"/>
        </w:rPr>
        <w:t xml:space="preserve">, от 21.12.1994 года № 69-ФЗ </w:t>
      </w:r>
      <w:r w:rsidR="00AE6EBE" w:rsidRPr="00AE4E81">
        <w:rPr>
          <w:rFonts w:ascii="Times New Roman" w:hAnsi="Times New Roman"/>
          <w:lang w:eastAsia="en-US"/>
        </w:rPr>
        <w:t>«</w:t>
      </w:r>
      <w:r w:rsidRPr="00AE4E81">
        <w:rPr>
          <w:rFonts w:ascii="Times New Roman" w:hAnsi="Times New Roman"/>
          <w:lang w:eastAsia="en-US"/>
        </w:rPr>
        <w:t>О пожарной безопасности</w:t>
      </w:r>
      <w:r w:rsidR="00AE6EBE" w:rsidRPr="00AE4E81">
        <w:rPr>
          <w:rFonts w:ascii="Times New Roman" w:hAnsi="Times New Roman"/>
          <w:lang w:eastAsia="en-US"/>
        </w:rPr>
        <w:t>»</w:t>
      </w:r>
      <w:r w:rsidRPr="00AE4E81">
        <w:rPr>
          <w:rFonts w:ascii="Times New Roman" w:hAnsi="Times New Roman"/>
          <w:lang w:eastAsia="en-US"/>
        </w:rPr>
        <w:t xml:space="preserve">, </w:t>
      </w:r>
      <w:r w:rsidR="0030268D" w:rsidRPr="00AE4E81">
        <w:rPr>
          <w:rFonts w:ascii="Times New Roman" w:hAnsi="Times New Roman"/>
          <w:spacing w:val="2"/>
        </w:rPr>
        <w:t>Законом </w:t>
      </w:r>
      <w:r w:rsidR="0067255B" w:rsidRPr="00AE4E81">
        <w:rPr>
          <w:rFonts w:ascii="Times New Roman" w:hAnsi="Times New Roman"/>
          <w:spacing w:val="2"/>
        </w:rPr>
        <w:t>Республики Мордовия</w:t>
      </w:r>
      <w:r w:rsidR="0030268D" w:rsidRPr="00AE4E81">
        <w:rPr>
          <w:rStyle w:val="apple-converted-space"/>
          <w:rFonts w:ascii="Times New Roman" w:hAnsi="Times New Roman"/>
          <w:spacing w:val="2"/>
        </w:rPr>
        <w:t> </w:t>
      </w:r>
      <w:r w:rsidR="0067255B" w:rsidRPr="00AE4E81">
        <w:rPr>
          <w:rFonts w:ascii="Times New Roman" w:hAnsi="Times New Roman"/>
          <w:spacing w:val="2"/>
        </w:rPr>
        <w:t>от 28</w:t>
      </w:r>
      <w:r w:rsidR="0030268D" w:rsidRPr="00AE4E81">
        <w:rPr>
          <w:rFonts w:ascii="Times New Roman" w:hAnsi="Times New Roman"/>
          <w:spacing w:val="2"/>
        </w:rPr>
        <w:t xml:space="preserve"> </w:t>
      </w:r>
      <w:r w:rsidR="0067255B" w:rsidRPr="00AE4E81">
        <w:rPr>
          <w:rFonts w:ascii="Times New Roman" w:hAnsi="Times New Roman"/>
          <w:spacing w:val="2"/>
        </w:rPr>
        <w:t>декабряя 2004</w:t>
      </w:r>
      <w:r w:rsidR="0030268D" w:rsidRPr="00AE4E81">
        <w:rPr>
          <w:rFonts w:ascii="Times New Roman" w:hAnsi="Times New Roman"/>
          <w:spacing w:val="2"/>
        </w:rPr>
        <w:t xml:space="preserve"> года № </w:t>
      </w:r>
      <w:r w:rsidR="0067255B" w:rsidRPr="00AE4E81">
        <w:rPr>
          <w:rFonts w:ascii="Times New Roman" w:hAnsi="Times New Roman"/>
          <w:spacing w:val="2"/>
        </w:rPr>
        <w:t>110-З</w:t>
      </w:r>
      <w:r w:rsidR="0030268D" w:rsidRPr="00AE4E81">
        <w:rPr>
          <w:rFonts w:ascii="Times New Roman" w:hAnsi="Times New Roman"/>
          <w:spacing w:val="2"/>
        </w:rPr>
        <w:t xml:space="preserve"> </w:t>
      </w:r>
      <w:r w:rsidR="00AE6EBE" w:rsidRPr="00AE4E81">
        <w:rPr>
          <w:rFonts w:ascii="Times New Roman" w:hAnsi="Times New Roman"/>
          <w:spacing w:val="2"/>
        </w:rPr>
        <w:t>«</w:t>
      </w:r>
      <w:r w:rsidR="0030268D" w:rsidRPr="00AE4E81">
        <w:rPr>
          <w:rFonts w:ascii="Times New Roman" w:hAnsi="Times New Roman"/>
          <w:spacing w:val="2"/>
        </w:rPr>
        <w:t xml:space="preserve">Об обеспечении пожарной безопасности в </w:t>
      </w:r>
      <w:r w:rsidR="00480A6A" w:rsidRPr="00AE4E81">
        <w:rPr>
          <w:rFonts w:ascii="Times New Roman" w:hAnsi="Times New Roman"/>
          <w:spacing w:val="2"/>
        </w:rPr>
        <w:t>Республике Мордовия</w:t>
      </w:r>
      <w:r w:rsidR="00AE6EBE" w:rsidRPr="00AE4E81">
        <w:rPr>
          <w:rFonts w:ascii="Times New Roman" w:hAnsi="Times New Roman"/>
          <w:lang w:eastAsia="en-US"/>
        </w:rPr>
        <w:t>»</w:t>
      </w:r>
      <w:r w:rsidRPr="00AE4E81">
        <w:rPr>
          <w:rFonts w:ascii="Times New Roman" w:hAnsi="Times New Roman"/>
          <w:lang w:eastAsia="en-US"/>
        </w:rPr>
        <w:t xml:space="preserve">, Постановлениями Правительства Российской Федерации от 02.11.2000 № 841 </w:t>
      </w:r>
      <w:r w:rsidR="00AE6EBE" w:rsidRPr="00AE4E81">
        <w:rPr>
          <w:rFonts w:ascii="Times New Roman" w:hAnsi="Times New Roman"/>
          <w:lang w:eastAsia="en-US"/>
        </w:rPr>
        <w:t>«</w:t>
      </w:r>
      <w:r w:rsidRPr="00AE4E81">
        <w:rPr>
          <w:rFonts w:ascii="Times New Roman" w:hAnsi="Times New Roman"/>
          <w:lang w:eastAsia="en-US"/>
        </w:rPr>
        <w:t>Об утверждении Положения об организации обучения населения в области гражданской обороны</w:t>
      </w:r>
      <w:r w:rsidR="00AE6EBE" w:rsidRPr="00AE4E81">
        <w:rPr>
          <w:rFonts w:ascii="Times New Roman" w:hAnsi="Times New Roman"/>
          <w:lang w:eastAsia="en-US"/>
        </w:rPr>
        <w:t>»</w:t>
      </w:r>
      <w:r w:rsidRPr="00AE4E81">
        <w:rPr>
          <w:rFonts w:ascii="Times New Roman" w:hAnsi="Times New Roman"/>
          <w:lang w:eastAsia="en-US"/>
        </w:rPr>
        <w:t xml:space="preserve">, на территории муниципального образования действует </w:t>
      </w:r>
      <w:r w:rsidRPr="00AE4E81">
        <w:rPr>
          <w:rFonts w:ascii="Times New Roman" w:hAnsi="Times New Roman"/>
        </w:rPr>
        <w:t>порядок подготовки и обучения населения способам защиты при возникновении чрезвычайных ситуаций природного и техногенного характера</w:t>
      </w:r>
      <w:r w:rsidRPr="00AE4E81">
        <w:rPr>
          <w:rFonts w:ascii="Times New Roman" w:hAnsi="Times New Roman"/>
          <w:lang w:eastAsia="en-US"/>
        </w:rPr>
        <w:t>.</w:t>
      </w:r>
      <w:bookmarkStart w:id="431" w:name="bookmark51"/>
    </w:p>
    <w:p w:rsidR="00FB2F20" w:rsidRPr="00AE4E81" w:rsidRDefault="00D02C41" w:rsidP="00734F9D">
      <w:pPr>
        <w:tabs>
          <w:tab w:val="left" w:pos="851"/>
        </w:tabs>
        <w:ind w:firstLine="709"/>
        <w:rPr>
          <w:rFonts w:ascii="Times New Roman" w:hAnsi="Times New Roman"/>
          <w:b/>
        </w:rPr>
      </w:pPr>
      <w:r w:rsidRPr="00AE4E81">
        <w:rPr>
          <w:rFonts w:ascii="Times New Roman" w:hAnsi="Times New Roman"/>
          <w:b/>
          <w:bCs/>
          <w:lang w:bidi="ru-RU"/>
        </w:rPr>
        <w:t>Обеспечение безопасности населения и территории</w:t>
      </w:r>
      <w:bookmarkEnd w:id="431"/>
      <w:r w:rsidR="00FB2F20" w:rsidRPr="00AE4E81">
        <w:rPr>
          <w:rFonts w:ascii="Times New Roman" w:hAnsi="Times New Roman"/>
          <w:lang w:eastAsia="en-US"/>
        </w:rPr>
        <w:t xml:space="preserve"> </w:t>
      </w:r>
      <w:r w:rsidR="00734F9D" w:rsidRPr="00AE4E81">
        <w:rPr>
          <w:rFonts w:ascii="Times New Roman" w:hAnsi="Times New Roman"/>
          <w:bCs/>
          <w:lang w:bidi="ru-RU"/>
        </w:rPr>
        <w:t>должно</w:t>
      </w:r>
      <w:r w:rsidRPr="00AE4E81">
        <w:rPr>
          <w:rFonts w:ascii="Times New Roman" w:hAnsi="Times New Roman"/>
          <w:lang w:bidi="ru-RU"/>
        </w:rPr>
        <w:t xml:space="preserve"> </w:t>
      </w:r>
      <w:r w:rsidR="00734F9D" w:rsidRPr="00AE4E81">
        <w:rPr>
          <w:rFonts w:ascii="Times New Roman" w:hAnsi="Times New Roman"/>
          <w:bCs/>
          <w:lang w:bidi="ru-RU"/>
        </w:rPr>
        <w:t>предусматривать</w:t>
      </w:r>
      <w:r w:rsidR="00FB2F20" w:rsidRPr="00AE4E81">
        <w:rPr>
          <w:rFonts w:ascii="Times New Roman" w:hAnsi="Times New Roman"/>
          <w:bCs/>
          <w:lang w:bidi="ru-RU"/>
        </w:rPr>
        <w:t>:</w:t>
      </w:r>
    </w:p>
    <w:p w:rsidR="00FB2F20" w:rsidRPr="00AE4E81" w:rsidRDefault="00D02C41" w:rsidP="00C24DC4">
      <w:pPr>
        <w:pStyle w:val="affff3"/>
        <w:numPr>
          <w:ilvl w:val="1"/>
          <w:numId w:val="58"/>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AE4E81">
        <w:rPr>
          <w:rFonts w:ascii="Times New Roman" w:hAnsi="Times New Roman"/>
          <w:sz w:val="24"/>
          <w:szCs w:val="24"/>
          <w:lang w:bidi="ru-RU"/>
        </w:rPr>
        <w:t>Проведение мероприятий с населением по информированию и пропаганде первичных мер пожарной безопасности;</w:t>
      </w:r>
    </w:p>
    <w:p w:rsidR="00FB2F20" w:rsidRPr="00AE4E81" w:rsidRDefault="00D02C41" w:rsidP="00C24DC4">
      <w:pPr>
        <w:pStyle w:val="affff3"/>
        <w:numPr>
          <w:ilvl w:val="1"/>
          <w:numId w:val="58"/>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AE4E81">
        <w:rPr>
          <w:rFonts w:ascii="Times New Roman" w:hAnsi="Times New Roman"/>
          <w:sz w:val="24"/>
          <w:szCs w:val="24"/>
          <w:lang w:bidi="ru-RU"/>
        </w:rPr>
        <w:t>Содержание муниципальных пожарных водоемов;</w:t>
      </w:r>
    </w:p>
    <w:p w:rsidR="00FB2F20" w:rsidRPr="00AE4E81" w:rsidRDefault="00D02C41" w:rsidP="00C24DC4">
      <w:pPr>
        <w:pStyle w:val="affff3"/>
        <w:numPr>
          <w:ilvl w:val="1"/>
          <w:numId w:val="58"/>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AE4E81">
        <w:rPr>
          <w:rFonts w:ascii="Times New Roman" w:hAnsi="Times New Roman"/>
          <w:sz w:val="24"/>
          <w:szCs w:val="24"/>
          <w:lang w:bidi="ru-RU"/>
        </w:rPr>
        <w:t>Привлечение добровольных пожарных к участию в тушении пожаров, проведению аварийно- спасательных работ, спасению людей и имущества при пожарах;</w:t>
      </w:r>
    </w:p>
    <w:p w:rsidR="00FB2F20" w:rsidRPr="00AE4E81" w:rsidRDefault="00D02C41" w:rsidP="00C24DC4">
      <w:pPr>
        <w:pStyle w:val="affff3"/>
        <w:numPr>
          <w:ilvl w:val="1"/>
          <w:numId w:val="58"/>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AE4E81">
        <w:rPr>
          <w:rFonts w:ascii="Times New Roman" w:hAnsi="Times New Roman"/>
          <w:sz w:val="24"/>
          <w:szCs w:val="24"/>
          <w:lang w:bidi="ru-RU"/>
        </w:rPr>
        <w:t>Создание материальных резервов для обеспечения мероприятий гражданской обороны и для ликвидации чрезвычайных ситуаций природного и техногенного характера;</w:t>
      </w:r>
    </w:p>
    <w:p w:rsidR="00D02C41" w:rsidRPr="00AE4E81" w:rsidRDefault="00D02C41" w:rsidP="00C24DC4">
      <w:pPr>
        <w:pStyle w:val="affff3"/>
        <w:numPr>
          <w:ilvl w:val="1"/>
          <w:numId w:val="58"/>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AE4E81">
        <w:rPr>
          <w:rFonts w:ascii="Times New Roman" w:hAnsi="Times New Roman"/>
          <w:sz w:val="24"/>
          <w:szCs w:val="24"/>
          <w:lang w:bidi="ru-RU"/>
        </w:rPr>
        <w:t>Обеспечение деятельности муниципальных казённых учреждений.</w:t>
      </w:r>
    </w:p>
    <w:p w:rsidR="009306FE" w:rsidRPr="00AE4E81" w:rsidRDefault="009306FE" w:rsidP="00734F9D">
      <w:pPr>
        <w:tabs>
          <w:tab w:val="num" w:pos="0"/>
        </w:tabs>
        <w:ind w:firstLine="709"/>
        <w:rPr>
          <w:rFonts w:ascii="Times New Roman" w:eastAsia="MS Mincho" w:hAnsi="Times New Roman"/>
          <w:i/>
          <w:iCs/>
        </w:rPr>
      </w:pPr>
      <w:bookmarkStart w:id="432" w:name="sub_1003"/>
      <w:r w:rsidRPr="00AE4E81">
        <w:rPr>
          <w:rFonts w:ascii="Times New Roman" w:hAnsi="Times New Roman"/>
        </w:rPr>
        <w:t xml:space="preserve">Подготовка к ведению гражданской обороны заключается в заблаговременном выполнении мероприятий по подготовке к защите населения, материальных и культурных ценностей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и осуществляется на основании годовых и перспективных планов, предусматривающих основные мероприятия по вопросам гражданской обороны, предупреждения и ликвидации чрезвычайных ситуаций  </w:t>
      </w:r>
      <w:r w:rsidR="0088482C" w:rsidRPr="00AE4E81">
        <w:rPr>
          <w:rFonts w:ascii="Times New Roman" w:hAnsi="Times New Roman"/>
        </w:rPr>
        <w:t>сельского поселения</w:t>
      </w:r>
      <w:r w:rsidRPr="00AE4E81">
        <w:rPr>
          <w:rFonts w:ascii="Times New Roman" w:hAnsi="Times New Roman"/>
        </w:rPr>
        <w:t>.</w:t>
      </w:r>
      <w:bookmarkEnd w:id="432"/>
    </w:p>
    <w:p w:rsidR="009306FE" w:rsidRPr="00AE4E81" w:rsidRDefault="009306FE" w:rsidP="00734F9D">
      <w:pPr>
        <w:tabs>
          <w:tab w:val="num" w:pos="0"/>
          <w:tab w:val="left" w:pos="993"/>
        </w:tabs>
        <w:autoSpaceDE w:val="0"/>
        <w:autoSpaceDN w:val="0"/>
        <w:ind w:firstLine="709"/>
        <w:rPr>
          <w:rFonts w:ascii="Times New Roman" w:eastAsia="MS Mincho" w:hAnsi="Times New Roman"/>
          <w:i/>
          <w:iCs/>
        </w:rPr>
      </w:pPr>
      <w:bookmarkStart w:id="433" w:name="sub_1004"/>
      <w:r w:rsidRPr="00AE4E81">
        <w:rPr>
          <w:rFonts w:ascii="Times New Roman" w:hAnsi="Times New Roman"/>
        </w:rPr>
        <w:t xml:space="preserve">План основных мероприятий на год разрабатывается администрацией </w:t>
      </w:r>
      <w:r w:rsidR="00C16347" w:rsidRPr="00AE4E81">
        <w:rPr>
          <w:rFonts w:ascii="Times New Roman" w:hAnsi="Times New Roman"/>
        </w:rPr>
        <w:t>Пуркаевского</w:t>
      </w:r>
      <w:r w:rsidR="00DA29E6" w:rsidRPr="00AE4E81">
        <w:rPr>
          <w:rFonts w:ascii="Times New Roman" w:hAnsi="Times New Roman"/>
        </w:rPr>
        <w:t xml:space="preserve"> сельского поселения</w:t>
      </w:r>
      <w:r w:rsidRPr="00AE4E81">
        <w:rPr>
          <w:rFonts w:ascii="Times New Roman" w:hAnsi="Times New Roman"/>
        </w:rPr>
        <w:t xml:space="preserve">, согласовывается с </w:t>
      </w:r>
      <w:bookmarkEnd w:id="433"/>
      <w:r w:rsidRPr="00AE4E81">
        <w:rPr>
          <w:rFonts w:ascii="Times New Roman" w:hAnsi="Times New Roman"/>
        </w:rPr>
        <w:t xml:space="preserve">Главным управлением МЧС России по </w:t>
      </w:r>
      <w:r w:rsidR="00E47E74" w:rsidRPr="00AE4E81">
        <w:rPr>
          <w:rFonts w:ascii="Times New Roman" w:hAnsi="Times New Roman"/>
        </w:rPr>
        <w:t>Республике Мордовия</w:t>
      </w:r>
      <w:r w:rsidRPr="00AE4E81">
        <w:rPr>
          <w:rFonts w:ascii="Times New Roman" w:hAnsi="Times New Roman"/>
        </w:rPr>
        <w:t xml:space="preserve"> и утверждается Главой сельского поселения. Планирование основных мероприятий гражданской обороны производится с учетом всесторонней оценки обстановки, которая может сложиться на территории муниципального образования в результате применения современных средств поражения, а также в результате возможных террористических актов и чрезвычайных ситуаций.</w:t>
      </w:r>
    </w:p>
    <w:p w:rsidR="009306FE" w:rsidRPr="00AE4E81" w:rsidRDefault="009306FE" w:rsidP="00734F9D">
      <w:pPr>
        <w:ind w:firstLine="709"/>
        <w:rPr>
          <w:rFonts w:ascii="Times New Roman" w:eastAsia="MS Mincho" w:hAnsi="Times New Roman"/>
          <w:i/>
          <w:iCs/>
        </w:rPr>
      </w:pPr>
      <w:r w:rsidRPr="00AE4E81">
        <w:rPr>
          <w:rFonts w:ascii="Times New Roman" w:hAnsi="Times New Roman"/>
        </w:rPr>
        <w:lastRenderedPageBreak/>
        <w:t xml:space="preserve">Методическое руководство созданием и обеспечением готовности сил и средств гражданской обороны в муниципальном образовании, а также контроль в этой области осуществляется Главным управлением МЧС России по </w:t>
      </w:r>
      <w:r w:rsidR="00E47E74" w:rsidRPr="00AE4E81">
        <w:rPr>
          <w:rFonts w:ascii="Times New Roman" w:hAnsi="Times New Roman"/>
        </w:rPr>
        <w:t>Республике Мордовия</w:t>
      </w:r>
      <w:r w:rsidRPr="00AE4E81">
        <w:rPr>
          <w:rFonts w:ascii="Times New Roman" w:hAnsi="Times New Roman"/>
        </w:rPr>
        <w:t>.</w:t>
      </w:r>
    </w:p>
    <w:p w:rsidR="005B2C12" w:rsidRPr="00AE4E81" w:rsidRDefault="009306FE" w:rsidP="005B2C12">
      <w:pPr>
        <w:ind w:firstLine="709"/>
        <w:rPr>
          <w:rFonts w:ascii="Times New Roman" w:hAnsi="Times New Roman"/>
        </w:rPr>
      </w:pPr>
      <w:r w:rsidRPr="00AE4E81">
        <w:rPr>
          <w:rFonts w:ascii="Times New Roman" w:hAnsi="Times New Roman"/>
        </w:rPr>
        <w:t xml:space="preserve">Глава </w:t>
      </w:r>
      <w:r w:rsidR="00C16347" w:rsidRPr="00AE4E81">
        <w:rPr>
          <w:rFonts w:ascii="Times New Roman" w:hAnsi="Times New Roman"/>
        </w:rPr>
        <w:t>Пуркаевского</w:t>
      </w:r>
      <w:r w:rsidR="00DA29E6" w:rsidRPr="00AE4E81">
        <w:rPr>
          <w:rFonts w:ascii="Times New Roman" w:hAnsi="Times New Roman"/>
        </w:rPr>
        <w:t xml:space="preserve"> сельского поселения</w:t>
      </w:r>
      <w:r w:rsidRPr="00AE4E81">
        <w:rPr>
          <w:rFonts w:ascii="Times New Roman" w:hAnsi="Times New Roman"/>
        </w:rPr>
        <w:t xml:space="preserve"> несет персональную ответственность за организацию и проведение мероприятий по гражданской обороне и защите населения (статья 11 Федерального закона от 12 февраля 1998 г. № 28-ФЗ).</w:t>
      </w:r>
    </w:p>
    <w:p w:rsidR="009306FE" w:rsidRPr="00AE4E81" w:rsidRDefault="009306FE" w:rsidP="002707EB">
      <w:pPr>
        <w:tabs>
          <w:tab w:val="left" w:pos="993"/>
        </w:tabs>
        <w:ind w:firstLine="709"/>
        <w:rPr>
          <w:rFonts w:ascii="Times New Roman" w:eastAsia="MS Mincho" w:hAnsi="Times New Roman"/>
          <w:iCs/>
        </w:rPr>
      </w:pPr>
      <w:r w:rsidRPr="00AE4E81">
        <w:rPr>
          <w:rFonts w:ascii="Times New Roman" w:eastAsia="MS Mincho" w:hAnsi="Times New Roman"/>
          <w:i/>
          <w:iCs/>
        </w:rPr>
        <w:t>Основными мероприятиями по предотвращению ЧС техногенного характера</w:t>
      </w:r>
      <w:r w:rsidRPr="00AE4E81">
        <w:rPr>
          <w:rFonts w:ascii="Times New Roman" w:eastAsia="MS Mincho" w:hAnsi="Times New Roman"/>
          <w:iCs/>
        </w:rPr>
        <w:t xml:space="preserve"> на территории поселения в соответствии с планом действий </w:t>
      </w:r>
      <w:r w:rsidR="00C16347" w:rsidRPr="00AE4E81">
        <w:rPr>
          <w:rFonts w:ascii="Times New Roman" w:hAnsi="Times New Roman"/>
        </w:rPr>
        <w:t>Пуркаевского</w:t>
      </w:r>
      <w:r w:rsidR="00DA29E6" w:rsidRPr="00AE4E81">
        <w:rPr>
          <w:rFonts w:ascii="Times New Roman" w:hAnsi="Times New Roman"/>
        </w:rPr>
        <w:t xml:space="preserve"> сельского поселения</w:t>
      </w:r>
      <w:r w:rsidR="001C36A8" w:rsidRPr="00AE4E81">
        <w:rPr>
          <w:rFonts w:ascii="Times New Roman" w:eastAsia="MS Mincho" w:hAnsi="Times New Roman"/>
          <w:iCs/>
        </w:rPr>
        <w:t xml:space="preserve"> по</w:t>
      </w:r>
      <w:r w:rsidRPr="00AE4E81">
        <w:rPr>
          <w:rFonts w:ascii="Times New Roman" w:eastAsia="MS Mincho" w:hAnsi="Times New Roman"/>
          <w:iCs/>
        </w:rPr>
        <w:t xml:space="preserve"> предотвращению и ликвидации ЧС, являются:</w:t>
      </w:r>
    </w:p>
    <w:p w:rsidR="00734F9D" w:rsidRPr="00AE4E81" w:rsidRDefault="00734F9D" w:rsidP="002707EB">
      <w:pPr>
        <w:tabs>
          <w:tab w:val="left" w:pos="993"/>
        </w:tabs>
        <w:ind w:firstLine="709"/>
        <w:rPr>
          <w:rFonts w:ascii="Times New Roman" w:eastAsia="MS Mincho" w:hAnsi="Times New Roman"/>
          <w:b/>
          <w:i/>
          <w:iCs/>
        </w:rPr>
      </w:pPr>
    </w:p>
    <w:p w:rsidR="009306FE" w:rsidRPr="00AE4E81" w:rsidRDefault="009306FE" w:rsidP="002707EB">
      <w:pPr>
        <w:tabs>
          <w:tab w:val="left" w:pos="993"/>
        </w:tabs>
        <w:ind w:firstLine="709"/>
        <w:rPr>
          <w:rFonts w:ascii="Times New Roman" w:eastAsia="MS Mincho" w:hAnsi="Times New Roman"/>
          <w:b/>
          <w:i/>
          <w:iCs/>
          <w:lang w:val="x-none"/>
        </w:rPr>
      </w:pPr>
      <w:r w:rsidRPr="00AE4E81">
        <w:rPr>
          <w:rFonts w:ascii="Times New Roman" w:eastAsia="MS Mincho" w:hAnsi="Times New Roman"/>
          <w:b/>
          <w:i/>
          <w:iCs/>
          <w:lang w:val="x-none"/>
        </w:rPr>
        <w:t>При пожарах на объектах экономики:</w:t>
      </w:r>
    </w:p>
    <w:p w:rsidR="009306FE" w:rsidRPr="00AE4E81" w:rsidRDefault="009306FE" w:rsidP="00C24DC4">
      <w:pPr>
        <w:numPr>
          <w:ilvl w:val="0"/>
          <w:numId w:val="38"/>
        </w:numPr>
        <w:tabs>
          <w:tab w:val="num" w:pos="426"/>
          <w:tab w:val="left" w:pos="993"/>
        </w:tabs>
        <w:autoSpaceDE w:val="0"/>
        <w:autoSpaceDN w:val="0"/>
        <w:ind w:left="0" w:firstLine="709"/>
        <w:rPr>
          <w:rFonts w:ascii="Times New Roman" w:hAnsi="Times New Roman"/>
          <w:lang w:val="x-none"/>
        </w:rPr>
      </w:pPr>
      <w:r w:rsidRPr="00AE4E81">
        <w:rPr>
          <w:rFonts w:ascii="Times New Roman" w:hAnsi="Times New Roman"/>
        </w:rPr>
        <w:t>оповещение</w:t>
      </w:r>
      <w:r w:rsidRPr="00AE4E81">
        <w:rPr>
          <w:rFonts w:ascii="Times New Roman" w:hAnsi="Times New Roman"/>
          <w:lang w:val="x-none"/>
        </w:rPr>
        <w:t xml:space="preserve"> руководящ</w:t>
      </w:r>
      <w:r w:rsidRPr="00AE4E81">
        <w:rPr>
          <w:rFonts w:ascii="Times New Roman" w:hAnsi="Times New Roman"/>
        </w:rPr>
        <w:t>его</w:t>
      </w:r>
      <w:r w:rsidRPr="00AE4E81">
        <w:rPr>
          <w:rFonts w:ascii="Times New Roman" w:hAnsi="Times New Roman"/>
          <w:lang w:val="x-none"/>
        </w:rPr>
        <w:t xml:space="preserve"> состав</w:t>
      </w:r>
      <w:r w:rsidRPr="00AE4E81">
        <w:rPr>
          <w:rFonts w:ascii="Times New Roman" w:hAnsi="Times New Roman"/>
        </w:rPr>
        <w:t>а</w:t>
      </w:r>
      <w:r w:rsidRPr="00AE4E81">
        <w:rPr>
          <w:rFonts w:ascii="Times New Roman" w:hAnsi="Times New Roman"/>
          <w:lang w:val="x-none"/>
        </w:rPr>
        <w:t xml:space="preserve"> объектов о возникновении пожара и выз</w:t>
      </w:r>
      <w:r w:rsidRPr="00AE4E81">
        <w:rPr>
          <w:rFonts w:ascii="Times New Roman" w:hAnsi="Times New Roman"/>
        </w:rPr>
        <w:t xml:space="preserve">ов </w:t>
      </w:r>
      <w:r w:rsidRPr="00AE4E81">
        <w:rPr>
          <w:rFonts w:ascii="Times New Roman" w:hAnsi="Times New Roman"/>
          <w:lang w:val="x-none"/>
        </w:rPr>
        <w:t>пожарны</w:t>
      </w:r>
      <w:r w:rsidRPr="00AE4E81">
        <w:rPr>
          <w:rFonts w:ascii="Times New Roman" w:hAnsi="Times New Roman"/>
        </w:rPr>
        <w:t>х</w:t>
      </w:r>
      <w:r w:rsidRPr="00AE4E81">
        <w:rPr>
          <w:rFonts w:ascii="Times New Roman" w:hAnsi="Times New Roman"/>
          <w:lang w:val="x-none"/>
        </w:rPr>
        <w:t xml:space="preserve"> подразделени</w:t>
      </w:r>
      <w:r w:rsidRPr="00AE4E81">
        <w:rPr>
          <w:rFonts w:ascii="Times New Roman" w:hAnsi="Times New Roman"/>
        </w:rPr>
        <w:t>й</w:t>
      </w:r>
      <w:r w:rsidRPr="00AE4E81">
        <w:rPr>
          <w:rFonts w:ascii="Times New Roman" w:hAnsi="Times New Roman"/>
          <w:lang w:val="x-none"/>
        </w:rPr>
        <w:t>, населени</w:t>
      </w:r>
      <w:r w:rsidRPr="00AE4E81">
        <w:rPr>
          <w:rFonts w:ascii="Times New Roman" w:hAnsi="Times New Roman"/>
        </w:rPr>
        <w:t>я</w:t>
      </w:r>
      <w:r w:rsidRPr="00AE4E81">
        <w:rPr>
          <w:rFonts w:ascii="Times New Roman" w:hAnsi="Times New Roman"/>
          <w:lang w:val="x-none"/>
        </w:rPr>
        <w:t xml:space="preserve"> данных хозяйств</w:t>
      </w:r>
      <w:r w:rsidRPr="00AE4E81">
        <w:rPr>
          <w:rFonts w:ascii="Times New Roman" w:hAnsi="Times New Roman"/>
        </w:rPr>
        <w:t>;</w:t>
      </w:r>
    </w:p>
    <w:p w:rsidR="009306FE" w:rsidRPr="00AE4E81" w:rsidRDefault="009306FE" w:rsidP="00C24DC4">
      <w:pPr>
        <w:numPr>
          <w:ilvl w:val="0"/>
          <w:numId w:val="38"/>
        </w:numPr>
        <w:tabs>
          <w:tab w:val="num" w:pos="142"/>
          <w:tab w:val="left" w:pos="993"/>
        </w:tabs>
        <w:autoSpaceDE w:val="0"/>
        <w:autoSpaceDN w:val="0"/>
        <w:ind w:left="0" w:firstLine="709"/>
        <w:rPr>
          <w:rFonts w:ascii="Times New Roman" w:hAnsi="Times New Roman"/>
          <w:u w:val="single"/>
          <w:lang w:val="x-none"/>
        </w:rPr>
      </w:pPr>
      <w:r w:rsidRPr="00AE4E81">
        <w:rPr>
          <w:rFonts w:ascii="Times New Roman" w:hAnsi="Times New Roman"/>
        </w:rPr>
        <w:t xml:space="preserve">проведение </w:t>
      </w:r>
      <w:r w:rsidRPr="00AE4E81">
        <w:rPr>
          <w:rFonts w:ascii="Times New Roman" w:hAnsi="Times New Roman"/>
          <w:lang w:val="x-none"/>
        </w:rPr>
        <w:t>экстренн</w:t>
      </w:r>
      <w:r w:rsidRPr="00AE4E81">
        <w:rPr>
          <w:rFonts w:ascii="Times New Roman" w:hAnsi="Times New Roman"/>
        </w:rPr>
        <w:t>ой</w:t>
      </w:r>
      <w:r w:rsidRPr="00AE4E81">
        <w:rPr>
          <w:rFonts w:ascii="Times New Roman" w:hAnsi="Times New Roman"/>
          <w:lang w:val="x-none"/>
        </w:rPr>
        <w:t xml:space="preserve"> эвакуаци</w:t>
      </w:r>
      <w:r w:rsidRPr="00AE4E81">
        <w:rPr>
          <w:rFonts w:ascii="Times New Roman" w:hAnsi="Times New Roman"/>
        </w:rPr>
        <w:t>и</w:t>
      </w:r>
      <w:r w:rsidRPr="00AE4E81">
        <w:rPr>
          <w:rFonts w:ascii="Times New Roman" w:hAnsi="Times New Roman"/>
          <w:lang w:val="x-none"/>
        </w:rPr>
        <w:t xml:space="preserve"> в безопасные районы населения, животных, материальных ценностей</w:t>
      </w:r>
      <w:r w:rsidRPr="00AE4E81">
        <w:rPr>
          <w:rFonts w:ascii="Times New Roman" w:hAnsi="Times New Roman"/>
        </w:rPr>
        <w:t>;</w:t>
      </w:r>
    </w:p>
    <w:p w:rsidR="009306FE" w:rsidRPr="00AE4E81" w:rsidRDefault="009306FE" w:rsidP="00C24DC4">
      <w:pPr>
        <w:numPr>
          <w:ilvl w:val="0"/>
          <w:numId w:val="38"/>
        </w:numPr>
        <w:tabs>
          <w:tab w:val="left" w:pos="993"/>
        </w:tabs>
        <w:autoSpaceDE w:val="0"/>
        <w:autoSpaceDN w:val="0"/>
        <w:ind w:left="0" w:firstLine="709"/>
        <w:rPr>
          <w:rFonts w:ascii="Times New Roman" w:hAnsi="Times New Roman"/>
          <w:u w:val="single"/>
          <w:lang w:val="x-none"/>
        </w:rPr>
      </w:pPr>
      <w:r w:rsidRPr="00AE4E81">
        <w:rPr>
          <w:rFonts w:ascii="Times New Roman" w:hAnsi="Times New Roman"/>
        </w:rPr>
        <w:t>при</w:t>
      </w:r>
      <w:r w:rsidRPr="00AE4E81">
        <w:rPr>
          <w:rFonts w:ascii="Times New Roman" w:hAnsi="Times New Roman"/>
          <w:lang w:val="x-none"/>
        </w:rPr>
        <w:t xml:space="preserve"> небольшом очаге возгорани</w:t>
      </w:r>
      <w:r w:rsidRPr="00AE4E81">
        <w:rPr>
          <w:rFonts w:ascii="Times New Roman" w:hAnsi="Times New Roman"/>
        </w:rPr>
        <w:t xml:space="preserve">я тушение </w:t>
      </w:r>
      <w:r w:rsidRPr="00AE4E81">
        <w:rPr>
          <w:rFonts w:ascii="Times New Roman" w:hAnsi="Times New Roman"/>
          <w:lang w:val="x-none"/>
        </w:rPr>
        <w:t>пожара до приезда пожарной команды силами отделений пожаротушения</w:t>
      </w:r>
      <w:r w:rsidRPr="00AE4E81">
        <w:rPr>
          <w:rFonts w:ascii="Times New Roman" w:hAnsi="Times New Roman"/>
        </w:rPr>
        <w:t>;</w:t>
      </w:r>
    </w:p>
    <w:p w:rsidR="009306FE" w:rsidRPr="00AE4E81" w:rsidRDefault="009306FE" w:rsidP="002707EB">
      <w:pPr>
        <w:tabs>
          <w:tab w:val="left" w:pos="993"/>
        </w:tabs>
        <w:autoSpaceDE w:val="0"/>
        <w:autoSpaceDN w:val="0"/>
        <w:ind w:firstLine="709"/>
        <w:rPr>
          <w:rFonts w:ascii="Times New Roman" w:hAnsi="Times New Roman"/>
          <w:u w:val="single"/>
        </w:rPr>
      </w:pPr>
      <w:r w:rsidRPr="00AE4E81">
        <w:rPr>
          <w:rFonts w:ascii="Times New Roman" w:hAnsi="Times New Roman"/>
        </w:rPr>
        <w:t>-      проверка</w:t>
      </w:r>
      <w:r w:rsidRPr="00AE4E81">
        <w:rPr>
          <w:rFonts w:ascii="Times New Roman" w:hAnsi="Times New Roman"/>
          <w:lang w:val="x-none"/>
        </w:rPr>
        <w:t xml:space="preserve"> отсутствия людей, персонала в горящих зданиях, помещениях</w:t>
      </w:r>
      <w:r w:rsidRPr="00AE4E81">
        <w:rPr>
          <w:rFonts w:ascii="Times New Roman" w:hAnsi="Times New Roman"/>
        </w:rPr>
        <w:t>;</w:t>
      </w:r>
    </w:p>
    <w:p w:rsidR="009306FE" w:rsidRPr="00AE4E81" w:rsidRDefault="009306FE" w:rsidP="00C24DC4">
      <w:pPr>
        <w:numPr>
          <w:ilvl w:val="0"/>
          <w:numId w:val="38"/>
        </w:numPr>
        <w:tabs>
          <w:tab w:val="left" w:pos="993"/>
        </w:tabs>
        <w:autoSpaceDE w:val="0"/>
        <w:autoSpaceDN w:val="0"/>
        <w:ind w:left="0" w:firstLine="709"/>
        <w:rPr>
          <w:rFonts w:ascii="Times New Roman" w:hAnsi="Times New Roman"/>
          <w:u w:val="single"/>
          <w:lang w:val="x-none"/>
        </w:rPr>
      </w:pPr>
      <w:r w:rsidRPr="00AE4E81">
        <w:rPr>
          <w:rFonts w:ascii="Times New Roman" w:hAnsi="Times New Roman"/>
        </w:rPr>
        <w:t xml:space="preserve">оказание </w:t>
      </w:r>
      <w:r w:rsidRPr="00AE4E81">
        <w:rPr>
          <w:rFonts w:ascii="Times New Roman" w:hAnsi="Times New Roman"/>
          <w:lang w:val="x-none"/>
        </w:rPr>
        <w:t>перв</w:t>
      </w:r>
      <w:r w:rsidRPr="00AE4E81">
        <w:rPr>
          <w:rFonts w:ascii="Times New Roman" w:hAnsi="Times New Roman"/>
        </w:rPr>
        <w:t xml:space="preserve">ой </w:t>
      </w:r>
      <w:r w:rsidRPr="00AE4E81">
        <w:rPr>
          <w:rFonts w:ascii="Times New Roman" w:hAnsi="Times New Roman"/>
          <w:lang w:val="x-none"/>
        </w:rPr>
        <w:t>медицинск</w:t>
      </w:r>
      <w:r w:rsidRPr="00AE4E81">
        <w:rPr>
          <w:rFonts w:ascii="Times New Roman" w:hAnsi="Times New Roman"/>
        </w:rPr>
        <w:t>ой</w:t>
      </w:r>
      <w:r w:rsidRPr="00AE4E81">
        <w:rPr>
          <w:rFonts w:ascii="Times New Roman" w:hAnsi="Times New Roman"/>
          <w:lang w:val="x-none"/>
        </w:rPr>
        <w:t xml:space="preserve"> помощ</w:t>
      </w:r>
      <w:r w:rsidRPr="00AE4E81">
        <w:rPr>
          <w:rFonts w:ascii="Times New Roman" w:hAnsi="Times New Roman"/>
        </w:rPr>
        <w:t>и</w:t>
      </w:r>
      <w:r w:rsidRPr="00AE4E81">
        <w:rPr>
          <w:rFonts w:ascii="Times New Roman" w:hAnsi="Times New Roman"/>
          <w:lang w:val="x-none"/>
        </w:rPr>
        <w:t xml:space="preserve"> пострадавшим</w:t>
      </w:r>
      <w:r w:rsidRPr="00AE4E81">
        <w:rPr>
          <w:rFonts w:ascii="Times New Roman" w:hAnsi="Times New Roman"/>
        </w:rPr>
        <w:t>;</w:t>
      </w:r>
    </w:p>
    <w:p w:rsidR="009306FE" w:rsidRPr="00AE4E81" w:rsidRDefault="009306FE" w:rsidP="00C24DC4">
      <w:pPr>
        <w:numPr>
          <w:ilvl w:val="0"/>
          <w:numId w:val="38"/>
        </w:numPr>
        <w:tabs>
          <w:tab w:val="num" w:pos="142"/>
          <w:tab w:val="left" w:pos="993"/>
        </w:tabs>
        <w:autoSpaceDE w:val="0"/>
        <w:autoSpaceDN w:val="0"/>
        <w:ind w:left="0" w:firstLine="709"/>
        <w:rPr>
          <w:rFonts w:ascii="Times New Roman" w:hAnsi="Times New Roman"/>
          <w:u w:val="single"/>
          <w:lang w:val="x-none"/>
        </w:rPr>
      </w:pPr>
      <w:r w:rsidRPr="00AE4E81">
        <w:rPr>
          <w:rFonts w:ascii="Times New Roman" w:hAnsi="Times New Roman"/>
        </w:rPr>
        <w:t>п</w:t>
      </w:r>
      <w:r w:rsidRPr="00AE4E81">
        <w:rPr>
          <w:rFonts w:ascii="Times New Roman" w:hAnsi="Times New Roman"/>
          <w:lang w:val="x-none"/>
        </w:rPr>
        <w:t>осле тушения пожара п</w:t>
      </w:r>
      <w:r w:rsidRPr="00AE4E81">
        <w:rPr>
          <w:rFonts w:ascii="Times New Roman" w:hAnsi="Times New Roman"/>
        </w:rPr>
        <w:t xml:space="preserve">роведение </w:t>
      </w:r>
      <w:r w:rsidRPr="00AE4E81">
        <w:rPr>
          <w:rFonts w:ascii="Times New Roman" w:hAnsi="Times New Roman"/>
          <w:lang w:val="x-none"/>
        </w:rPr>
        <w:t>силами спасательных групп хозяйств аварийно-восстановительны</w:t>
      </w:r>
      <w:r w:rsidRPr="00AE4E81">
        <w:rPr>
          <w:rFonts w:ascii="Times New Roman" w:hAnsi="Times New Roman"/>
        </w:rPr>
        <w:t>х</w:t>
      </w:r>
      <w:r w:rsidRPr="00AE4E81">
        <w:rPr>
          <w:rFonts w:ascii="Times New Roman" w:hAnsi="Times New Roman"/>
          <w:lang w:val="x-none"/>
        </w:rPr>
        <w:t xml:space="preserve"> работ по ликвидации последствий пожара</w:t>
      </w:r>
      <w:r w:rsidRPr="00AE4E81">
        <w:rPr>
          <w:rFonts w:ascii="Times New Roman" w:hAnsi="Times New Roman"/>
        </w:rPr>
        <w:t>;</w:t>
      </w:r>
    </w:p>
    <w:p w:rsidR="009306FE" w:rsidRPr="00AE4E81" w:rsidRDefault="009306FE" w:rsidP="00C24DC4">
      <w:pPr>
        <w:numPr>
          <w:ilvl w:val="0"/>
          <w:numId w:val="38"/>
        </w:numPr>
        <w:tabs>
          <w:tab w:val="left" w:pos="993"/>
        </w:tabs>
        <w:autoSpaceDE w:val="0"/>
        <w:autoSpaceDN w:val="0"/>
        <w:ind w:left="0" w:firstLine="709"/>
        <w:rPr>
          <w:rFonts w:ascii="Times New Roman" w:hAnsi="Times New Roman"/>
          <w:u w:val="single"/>
          <w:lang w:val="x-none"/>
        </w:rPr>
      </w:pPr>
      <w:r w:rsidRPr="00AE4E81">
        <w:rPr>
          <w:rFonts w:ascii="Times New Roman" w:hAnsi="Times New Roman"/>
        </w:rPr>
        <w:t>у</w:t>
      </w:r>
      <w:r w:rsidRPr="00AE4E81">
        <w:rPr>
          <w:rFonts w:ascii="Times New Roman" w:hAnsi="Times New Roman"/>
          <w:lang w:val="x-none"/>
        </w:rPr>
        <w:t>станов</w:t>
      </w:r>
      <w:r w:rsidRPr="00AE4E81">
        <w:rPr>
          <w:rFonts w:ascii="Times New Roman" w:hAnsi="Times New Roman"/>
        </w:rPr>
        <w:t>ление</w:t>
      </w:r>
      <w:r w:rsidRPr="00AE4E81">
        <w:rPr>
          <w:rFonts w:ascii="Times New Roman" w:hAnsi="Times New Roman"/>
          <w:lang w:val="x-none"/>
        </w:rPr>
        <w:t xml:space="preserve"> дежурств</w:t>
      </w:r>
      <w:r w:rsidRPr="00AE4E81">
        <w:rPr>
          <w:rFonts w:ascii="Times New Roman" w:hAnsi="Times New Roman"/>
        </w:rPr>
        <w:t>а</w:t>
      </w:r>
      <w:r w:rsidRPr="00AE4E81">
        <w:rPr>
          <w:rFonts w:ascii="Times New Roman" w:hAnsi="Times New Roman"/>
          <w:lang w:val="x-none"/>
        </w:rPr>
        <w:t xml:space="preserve"> на месте пожара на случай возможного повторного загорания.</w:t>
      </w:r>
    </w:p>
    <w:p w:rsidR="009306FE" w:rsidRPr="00AE4E81" w:rsidRDefault="009306FE" w:rsidP="002707EB">
      <w:pPr>
        <w:tabs>
          <w:tab w:val="left" w:pos="993"/>
        </w:tabs>
        <w:autoSpaceDE w:val="0"/>
        <w:autoSpaceDN w:val="0"/>
        <w:ind w:firstLine="709"/>
        <w:rPr>
          <w:rFonts w:ascii="Times New Roman" w:hAnsi="Times New Roman"/>
          <w:b/>
          <w:i/>
          <w:iCs/>
        </w:rPr>
      </w:pPr>
    </w:p>
    <w:p w:rsidR="009306FE" w:rsidRPr="00AE4E81" w:rsidRDefault="009306FE" w:rsidP="002707EB">
      <w:pPr>
        <w:tabs>
          <w:tab w:val="left" w:pos="993"/>
        </w:tabs>
        <w:autoSpaceDE w:val="0"/>
        <w:autoSpaceDN w:val="0"/>
        <w:ind w:firstLine="709"/>
        <w:rPr>
          <w:rFonts w:ascii="Times New Roman" w:hAnsi="Times New Roman"/>
          <w:b/>
          <w:i/>
          <w:iCs/>
        </w:rPr>
      </w:pPr>
      <w:r w:rsidRPr="00AE4E81">
        <w:rPr>
          <w:rFonts w:ascii="Times New Roman" w:hAnsi="Times New Roman"/>
          <w:b/>
          <w:i/>
          <w:iCs/>
        </w:rPr>
        <w:t>При аварии на коммунально-энергетических сетях:</w:t>
      </w:r>
    </w:p>
    <w:p w:rsidR="009306FE" w:rsidRPr="00AE4E81" w:rsidRDefault="009306FE" w:rsidP="00C24DC4">
      <w:pPr>
        <w:numPr>
          <w:ilvl w:val="0"/>
          <w:numId w:val="39"/>
        </w:numPr>
        <w:tabs>
          <w:tab w:val="num" w:pos="142"/>
          <w:tab w:val="left" w:pos="993"/>
        </w:tabs>
        <w:autoSpaceDE w:val="0"/>
        <w:autoSpaceDN w:val="0"/>
        <w:ind w:left="0" w:firstLine="709"/>
        <w:rPr>
          <w:rFonts w:ascii="Times New Roman" w:hAnsi="Times New Roman"/>
          <w:lang w:val="x-none"/>
        </w:rPr>
      </w:pPr>
      <w:r w:rsidRPr="00AE4E81">
        <w:rPr>
          <w:rFonts w:ascii="Times New Roman" w:hAnsi="Times New Roman"/>
        </w:rPr>
        <w:t xml:space="preserve">доведение </w:t>
      </w:r>
      <w:r w:rsidRPr="00AE4E81">
        <w:rPr>
          <w:rFonts w:ascii="Times New Roman" w:hAnsi="Times New Roman"/>
          <w:lang w:val="x-none"/>
        </w:rPr>
        <w:t>информаци</w:t>
      </w:r>
      <w:r w:rsidRPr="00AE4E81">
        <w:rPr>
          <w:rFonts w:ascii="Times New Roman" w:hAnsi="Times New Roman"/>
        </w:rPr>
        <w:t>и</w:t>
      </w:r>
      <w:r w:rsidRPr="00AE4E81">
        <w:rPr>
          <w:rFonts w:ascii="Times New Roman" w:hAnsi="Times New Roman"/>
          <w:lang w:val="x-none"/>
        </w:rPr>
        <w:t xml:space="preserve"> о прекращении подачи воды, электроэнергии и теплоснабжения до населения; </w:t>
      </w:r>
    </w:p>
    <w:p w:rsidR="009306FE" w:rsidRPr="00AE4E81" w:rsidRDefault="009306FE" w:rsidP="00C24DC4">
      <w:pPr>
        <w:numPr>
          <w:ilvl w:val="0"/>
          <w:numId w:val="39"/>
        </w:numPr>
        <w:tabs>
          <w:tab w:val="num" w:pos="142"/>
          <w:tab w:val="left" w:pos="993"/>
        </w:tabs>
        <w:autoSpaceDE w:val="0"/>
        <w:autoSpaceDN w:val="0"/>
        <w:ind w:left="0" w:firstLine="709"/>
        <w:rPr>
          <w:rFonts w:ascii="Times New Roman" w:hAnsi="Times New Roman"/>
          <w:i/>
          <w:iCs/>
        </w:rPr>
      </w:pPr>
      <w:r w:rsidRPr="00AE4E81">
        <w:rPr>
          <w:rFonts w:ascii="Times New Roman" w:hAnsi="Times New Roman"/>
        </w:rPr>
        <w:t>в зимнее время силами МУП ЖКХ принятие мер к недопущению размораживания систем водо- и теплоснабжения.</w:t>
      </w:r>
    </w:p>
    <w:p w:rsidR="009306FE" w:rsidRPr="00AE4E81" w:rsidRDefault="009306FE" w:rsidP="002707EB">
      <w:pPr>
        <w:tabs>
          <w:tab w:val="left" w:pos="993"/>
        </w:tabs>
        <w:autoSpaceDE w:val="0"/>
        <w:autoSpaceDN w:val="0"/>
        <w:ind w:left="709"/>
        <w:rPr>
          <w:rFonts w:ascii="Times New Roman" w:hAnsi="Times New Roman"/>
        </w:rPr>
      </w:pPr>
    </w:p>
    <w:p w:rsidR="009306FE" w:rsidRPr="00AE4E81" w:rsidRDefault="009306FE" w:rsidP="002707EB">
      <w:pPr>
        <w:tabs>
          <w:tab w:val="left" w:pos="993"/>
        </w:tabs>
        <w:autoSpaceDE w:val="0"/>
        <w:autoSpaceDN w:val="0"/>
        <w:ind w:firstLine="709"/>
        <w:rPr>
          <w:rFonts w:ascii="Times New Roman" w:hAnsi="Times New Roman"/>
        </w:rPr>
      </w:pPr>
      <w:r w:rsidRPr="00AE4E81">
        <w:rPr>
          <w:rFonts w:ascii="Times New Roman" w:hAnsi="Times New Roman"/>
          <w:b/>
          <w:i/>
        </w:rPr>
        <w:t>При разливе нефти и нефтепродуктов</w:t>
      </w:r>
      <w:r w:rsidRPr="00AE4E81">
        <w:rPr>
          <w:rFonts w:ascii="Times New Roman" w:hAnsi="Times New Roman"/>
        </w:rPr>
        <w:t xml:space="preserve">  </w:t>
      </w:r>
    </w:p>
    <w:p w:rsidR="009306FE" w:rsidRPr="00AE4E81" w:rsidRDefault="009306FE" w:rsidP="002707EB">
      <w:pPr>
        <w:tabs>
          <w:tab w:val="left" w:pos="993"/>
        </w:tabs>
        <w:autoSpaceDE w:val="0"/>
        <w:autoSpaceDN w:val="0"/>
        <w:ind w:firstLine="709"/>
        <w:rPr>
          <w:rFonts w:ascii="Times New Roman" w:hAnsi="Times New Roman"/>
          <w:i/>
          <w:iCs/>
        </w:rPr>
      </w:pPr>
      <w:r w:rsidRPr="00AE4E81">
        <w:rPr>
          <w:rFonts w:ascii="Times New Roman" w:hAnsi="Times New Roman"/>
        </w:rPr>
        <w:t xml:space="preserve">С </w:t>
      </w:r>
      <w:r w:rsidR="001C36A8" w:rsidRPr="00AE4E81">
        <w:rPr>
          <w:rFonts w:ascii="Times New Roman" w:hAnsi="Times New Roman"/>
        </w:rPr>
        <w:t>целью предупреждения</w:t>
      </w:r>
      <w:r w:rsidRPr="00AE4E81">
        <w:rPr>
          <w:rFonts w:ascii="Times New Roman" w:hAnsi="Times New Roman"/>
        </w:rPr>
        <w:t xml:space="preserve"> возникновения ЧС и ликвидации возможных источников их возникновения на объектах, имеющих нефтепродукты, заблаговременно планируются и осуществляются </w:t>
      </w:r>
      <w:r w:rsidR="001C36A8" w:rsidRPr="00AE4E81">
        <w:rPr>
          <w:rFonts w:ascii="Times New Roman" w:hAnsi="Times New Roman"/>
        </w:rPr>
        <w:t>мероприятия профилактического</w:t>
      </w:r>
      <w:r w:rsidRPr="00AE4E81">
        <w:rPr>
          <w:rFonts w:ascii="Times New Roman" w:hAnsi="Times New Roman"/>
        </w:rPr>
        <w:t xml:space="preserve"> </w:t>
      </w:r>
      <w:r w:rsidR="001C36A8" w:rsidRPr="00AE4E81">
        <w:rPr>
          <w:rFonts w:ascii="Times New Roman" w:hAnsi="Times New Roman"/>
        </w:rPr>
        <w:t>характера по</w:t>
      </w:r>
      <w:r w:rsidRPr="00AE4E81">
        <w:rPr>
          <w:rFonts w:ascii="Times New Roman" w:hAnsi="Times New Roman"/>
        </w:rPr>
        <w:t xml:space="preserve"> снижению последствий крупных аварий, по защите населения и материальных ценностей. При предупреждении растекания нефтепродуктов, загрязнения ими атмосферы, грунта и воды в зависимости от места ЧС </w:t>
      </w:r>
      <w:r w:rsidR="001C36A8" w:rsidRPr="00AE4E81">
        <w:rPr>
          <w:rFonts w:ascii="Times New Roman" w:hAnsi="Times New Roman"/>
        </w:rPr>
        <w:t>могут применяться</w:t>
      </w:r>
      <w:r w:rsidRPr="00AE4E81">
        <w:rPr>
          <w:rFonts w:ascii="Times New Roman" w:hAnsi="Times New Roman"/>
        </w:rPr>
        <w:t xml:space="preserve"> и использоваться способы:</w:t>
      </w:r>
    </w:p>
    <w:p w:rsidR="009306FE" w:rsidRPr="00AE4E81" w:rsidRDefault="009306FE" w:rsidP="002707EB">
      <w:pPr>
        <w:tabs>
          <w:tab w:val="left" w:pos="993"/>
        </w:tabs>
        <w:autoSpaceDE w:val="0"/>
        <w:autoSpaceDN w:val="0"/>
        <w:ind w:firstLine="709"/>
        <w:rPr>
          <w:rFonts w:ascii="Times New Roman" w:hAnsi="Times New Roman"/>
          <w:i/>
          <w:iCs/>
        </w:rPr>
      </w:pPr>
      <w:r w:rsidRPr="00AE4E81">
        <w:rPr>
          <w:rFonts w:ascii="Times New Roman" w:hAnsi="Times New Roman"/>
        </w:rPr>
        <w:t>- обвалование растекающихся ГСМ;</w:t>
      </w:r>
    </w:p>
    <w:p w:rsidR="009306FE" w:rsidRPr="00AE4E81" w:rsidRDefault="009306FE" w:rsidP="002707EB">
      <w:pPr>
        <w:tabs>
          <w:tab w:val="left" w:pos="993"/>
        </w:tabs>
        <w:autoSpaceDE w:val="0"/>
        <w:autoSpaceDN w:val="0"/>
        <w:ind w:firstLine="709"/>
        <w:rPr>
          <w:rFonts w:ascii="Times New Roman" w:hAnsi="Times New Roman"/>
          <w:i/>
          <w:iCs/>
        </w:rPr>
      </w:pPr>
      <w:r w:rsidRPr="00AE4E81">
        <w:rPr>
          <w:rFonts w:ascii="Times New Roman" w:hAnsi="Times New Roman"/>
        </w:rPr>
        <w:t>- создание препятствий на пути растекания ГСМ;</w:t>
      </w:r>
    </w:p>
    <w:p w:rsidR="009306FE" w:rsidRPr="00AE4E81" w:rsidRDefault="009306FE" w:rsidP="002707EB">
      <w:pPr>
        <w:tabs>
          <w:tab w:val="left" w:pos="993"/>
        </w:tabs>
        <w:autoSpaceDE w:val="0"/>
        <w:autoSpaceDN w:val="0"/>
        <w:ind w:firstLine="709"/>
        <w:rPr>
          <w:rFonts w:ascii="Times New Roman" w:hAnsi="Times New Roman"/>
          <w:i/>
          <w:iCs/>
        </w:rPr>
      </w:pPr>
      <w:r w:rsidRPr="00AE4E81">
        <w:rPr>
          <w:rFonts w:ascii="Times New Roman" w:hAnsi="Times New Roman"/>
        </w:rPr>
        <w:t xml:space="preserve">- сбор ГСМ в </w:t>
      </w:r>
      <w:r w:rsidR="001C36A8" w:rsidRPr="00AE4E81">
        <w:rPr>
          <w:rFonts w:ascii="Times New Roman" w:hAnsi="Times New Roman"/>
        </w:rPr>
        <w:t>естественных углублениях</w:t>
      </w:r>
      <w:r w:rsidRPr="00AE4E81">
        <w:rPr>
          <w:rFonts w:ascii="Times New Roman" w:hAnsi="Times New Roman"/>
        </w:rPr>
        <w:t xml:space="preserve"> (ловушках);</w:t>
      </w:r>
    </w:p>
    <w:p w:rsidR="009306FE" w:rsidRPr="00AE4E81" w:rsidRDefault="009306FE" w:rsidP="002707EB">
      <w:pPr>
        <w:tabs>
          <w:tab w:val="left" w:pos="993"/>
        </w:tabs>
        <w:autoSpaceDE w:val="0"/>
        <w:autoSpaceDN w:val="0"/>
        <w:ind w:firstLine="709"/>
        <w:rPr>
          <w:rFonts w:ascii="Times New Roman" w:hAnsi="Times New Roman"/>
          <w:i/>
          <w:iCs/>
        </w:rPr>
      </w:pPr>
      <w:r w:rsidRPr="00AE4E81">
        <w:rPr>
          <w:rFonts w:ascii="Times New Roman" w:hAnsi="Times New Roman"/>
        </w:rPr>
        <w:t>- сбор (перекачка) ГСМ в специальные емкости, бочки;</w:t>
      </w:r>
    </w:p>
    <w:p w:rsidR="009306FE" w:rsidRPr="00AE4E81" w:rsidRDefault="009306FE" w:rsidP="002707EB">
      <w:pPr>
        <w:tabs>
          <w:tab w:val="left" w:pos="993"/>
        </w:tabs>
        <w:autoSpaceDE w:val="0"/>
        <w:autoSpaceDN w:val="0"/>
        <w:ind w:firstLine="709"/>
        <w:rPr>
          <w:rFonts w:ascii="Times New Roman" w:hAnsi="Times New Roman"/>
          <w:i/>
          <w:iCs/>
        </w:rPr>
      </w:pPr>
      <w:r w:rsidRPr="00AE4E81">
        <w:rPr>
          <w:rFonts w:ascii="Times New Roman" w:hAnsi="Times New Roman"/>
        </w:rPr>
        <w:t>- поглощение парогазовой фазы при помощи водяных завес;</w:t>
      </w:r>
    </w:p>
    <w:p w:rsidR="009306FE" w:rsidRPr="00AE4E81" w:rsidRDefault="009306FE" w:rsidP="002707EB">
      <w:pPr>
        <w:tabs>
          <w:tab w:val="left" w:pos="993"/>
        </w:tabs>
        <w:autoSpaceDE w:val="0"/>
        <w:autoSpaceDN w:val="0"/>
        <w:ind w:firstLine="709"/>
        <w:rPr>
          <w:rFonts w:ascii="Times New Roman" w:hAnsi="Times New Roman"/>
          <w:i/>
          <w:iCs/>
        </w:rPr>
      </w:pPr>
      <w:r w:rsidRPr="00AE4E81">
        <w:rPr>
          <w:rFonts w:ascii="Times New Roman" w:hAnsi="Times New Roman"/>
        </w:rPr>
        <w:t>- поглощение жидкой фазы слоем сыпучих адсорбирующих материалов;</w:t>
      </w:r>
    </w:p>
    <w:p w:rsidR="009306FE" w:rsidRPr="00AE4E81" w:rsidRDefault="009306FE" w:rsidP="002707EB">
      <w:pPr>
        <w:tabs>
          <w:tab w:val="left" w:pos="993"/>
        </w:tabs>
        <w:autoSpaceDE w:val="0"/>
        <w:autoSpaceDN w:val="0"/>
        <w:ind w:firstLine="709"/>
        <w:rPr>
          <w:rFonts w:ascii="Times New Roman" w:hAnsi="Times New Roman"/>
          <w:i/>
          <w:iCs/>
        </w:rPr>
      </w:pPr>
      <w:r w:rsidRPr="00AE4E81">
        <w:rPr>
          <w:rFonts w:ascii="Times New Roman" w:hAnsi="Times New Roman"/>
        </w:rPr>
        <w:t>- дегазация (нейтрализация) разливов нефтепродуктов растворами химических реагентов.</w:t>
      </w:r>
    </w:p>
    <w:p w:rsidR="009A3542" w:rsidRPr="00AE4E81" w:rsidRDefault="009A3542" w:rsidP="00E47E74">
      <w:pPr>
        <w:tabs>
          <w:tab w:val="left" w:pos="0"/>
        </w:tabs>
        <w:ind w:firstLine="709"/>
        <w:rPr>
          <w:rFonts w:ascii="Times New Roman" w:hAnsi="Times New Roman"/>
          <w:b/>
          <w:i/>
          <w:iCs/>
        </w:rPr>
      </w:pPr>
    </w:p>
    <w:p w:rsidR="009306FE" w:rsidRPr="00AE4E81" w:rsidRDefault="009306FE" w:rsidP="00E47E74">
      <w:pPr>
        <w:tabs>
          <w:tab w:val="left" w:pos="0"/>
        </w:tabs>
        <w:ind w:firstLine="709"/>
        <w:rPr>
          <w:rFonts w:ascii="Times New Roman" w:hAnsi="Times New Roman"/>
          <w:b/>
          <w:i/>
          <w:iCs/>
        </w:rPr>
      </w:pPr>
      <w:r w:rsidRPr="00AE4E81">
        <w:rPr>
          <w:rFonts w:ascii="Times New Roman" w:hAnsi="Times New Roman"/>
          <w:b/>
          <w:i/>
          <w:iCs/>
        </w:rPr>
        <w:lastRenderedPageBreak/>
        <w:t>При получении информации о закладке взрывного устройства в учреждениях соцкультбыта:</w:t>
      </w:r>
    </w:p>
    <w:p w:rsidR="009306FE" w:rsidRPr="00AE4E81" w:rsidRDefault="009306FE" w:rsidP="00C24DC4">
      <w:pPr>
        <w:numPr>
          <w:ilvl w:val="0"/>
          <w:numId w:val="39"/>
        </w:numPr>
        <w:tabs>
          <w:tab w:val="left" w:pos="993"/>
        </w:tabs>
        <w:autoSpaceDE w:val="0"/>
        <w:autoSpaceDN w:val="0"/>
        <w:ind w:left="0" w:firstLine="709"/>
        <w:rPr>
          <w:rFonts w:ascii="Times New Roman" w:hAnsi="Times New Roman"/>
        </w:rPr>
      </w:pPr>
      <w:r w:rsidRPr="00AE4E81">
        <w:rPr>
          <w:rFonts w:ascii="Times New Roman" w:hAnsi="Times New Roman"/>
        </w:rPr>
        <w:t xml:space="preserve">немедленное сообщение в РСЧС (единая дежурно-диспетчерская служба) Коношского района; </w:t>
      </w:r>
    </w:p>
    <w:p w:rsidR="009306FE" w:rsidRPr="00AE4E81" w:rsidRDefault="009306FE" w:rsidP="00C24DC4">
      <w:pPr>
        <w:numPr>
          <w:ilvl w:val="0"/>
          <w:numId w:val="39"/>
        </w:numPr>
        <w:tabs>
          <w:tab w:val="left" w:pos="993"/>
        </w:tabs>
        <w:autoSpaceDE w:val="0"/>
        <w:autoSpaceDN w:val="0"/>
        <w:ind w:left="0" w:firstLine="709"/>
        <w:rPr>
          <w:rFonts w:ascii="Times New Roman" w:hAnsi="Times New Roman"/>
        </w:rPr>
      </w:pPr>
      <w:r w:rsidRPr="00AE4E81">
        <w:rPr>
          <w:rFonts w:ascii="Times New Roman" w:hAnsi="Times New Roman"/>
        </w:rPr>
        <w:t>проведение экстренной эвакуации людей из опасных зданий в безопасное место;</w:t>
      </w:r>
    </w:p>
    <w:p w:rsidR="009306FE" w:rsidRPr="00AE4E81" w:rsidRDefault="009306FE" w:rsidP="00C24DC4">
      <w:pPr>
        <w:numPr>
          <w:ilvl w:val="0"/>
          <w:numId w:val="39"/>
        </w:numPr>
        <w:tabs>
          <w:tab w:val="left" w:pos="993"/>
        </w:tabs>
        <w:autoSpaceDE w:val="0"/>
        <w:autoSpaceDN w:val="0"/>
        <w:ind w:left="0" w:firstLine="709"/>
        <w:rPr>
          <w:rFonts w:ascii="Times New Roman" w:hAnsi="Times New Roman"/>
        </w:rPr>
      </w:pPr>
      <w:r w:rsidRPr="00AE4E81">
        <w:rPr>
          <w:rFonts w:ascii="Times New Roman" w:hAnsi="Times New Roman"/>
        </w:rPr>
        <w:t xml:space="preserve"> силами звеньев ООП осуществление контроля за отсутствием людей в помещениях и оцепление здания с целью недопущения проникновения в него людей;</w:t>
      </w:r>
    </w:p>
    <w:p w:rsidR="009306FE" w:rsidRPr="00AE4E81" w:rsidRDefault="009306FE" w:rsidP="00C24DC4">
      <w:pPr>
        <w:numPr>
          <w:ilvl w:val="0"/>
          <w:numId w:val="39"/>
        </w:numPr>
        <w:tabs>
          <w:tab w:val="left" w:pos="993"/>
        </w:tabs>
        <w:autoSpaceDE w:val="0"/>
        <w:autoSpaceDN w:val="0"/>
        <w:ind w:left="0" w:firstLine="709"/>
        <w:rPr>
          <w:rFonts w:ascii="Times New Roman" w:hAnsi="Times New Roman"/>
        </w:rPr>
      </w:pPr>
      <w:r w:rsidRPr="00AE4E81">
        <w:rPr>
          <w:rFonts w:ascii="Times New Roman" w:hAnsi="Times New Roman"/>
        </w:rPr>
        <w:t xml:space="preserve">обеспечение в </w:t>
      </w:r>
      <w:r w:rsidR="001C36A8" w:rsidRPr="00AE4E81">
        <w:rPr>
          <w:rFonts w:ascii="Times New Roman" w:hAnsi="Times New Roman"/>
        </w:rPr>
        <w:t>угрожаемом здании</w:t>
      </w:r>
      <w:r w:rsidRPr="00AE4E81">
        <w:rPr>
          <w:rFonts w:ascii="Times New Roman" w:hAnsi="Times New Roman"/>
        </w:rPr>
        <w:t xml:space="preserve"> отключения электроосвещения, газа, воды;</w:t>
      </w:r>
    </w:p>
    <w:p w:rsidR="009306FE" w:rsidRPr="00AE4E81" w:rsidRDefault="009306FE" w:rsidP="00C24DC4">
      <w:pPr>
        <w:numPr>
          <w:ilvl w:val="0"/>
          <w:numId w:val="39"/>
        </w:numPr>
        <w:tabs>
          <w:tab w:val="left" w:pos="993"/>
        </w:tabs>
        <w:autoSpaceDE w:val="0"/>
        <w:autoSpaceDN w:val="0"/>
        <w:ind w:left="0" w:firstLine="709"/>
        <w:rPr>
          <w:rFonts w:ascii="Times New Roman" w:hAnsi="Times New Roman"/>
        </w:rPr>
      </w:pPr>
      <w:r w:rsidRPr="00AE4E81">
        <w:rPr>
          <w:rFonts w:ascii="Times New Roman" w:hAnsi="Times New Roman"/>
        </w:rPr>
        <w:t>подготовка для оказания первой медицинской помощи пострадавшим медицинских учреждений, сандружины и санпосты.</w:t>
      </w:r>
    </w:p>
    <w:p w:rsidR="009306FE" w:rsidRPr="00AE4E81" w:rsidRDefault="009306FE" w:rsidP="00EE7306">
      <w:pPr>
        <w:tabs>
          <w:tab w:val="left" w:pos="993"/>
        </w:tabs>
        <w:ind w:firstLine="709"/>
        <w:rPr>
          <w:rFonts w:ascii="Times New Roman" w:hAnsi="Times New Roman"/>
        </w:rPr>
      </w:pP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i/>
        </w:rPr>
        <w:t>Защита от ЧС природного характера</w:t>
      </w:r>
      <w:r w:rsidRPr="00AE4E81">
        <w:rPr>
          <w:rFonts w:ascii="Times New Roman" w:hAnsi="Times New Roman"/>
        </w:rPr>
        <w:t xml:space="preserve"> в данном поселении заключается в планировании мероприятий по инженерной подготовке территории.</w:t>
      </w: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rPr>
        <w:t>Инженерная подготовка территории заключается в мероприятиях по вертикальной планировке новых дорог и прилегающих зон, которые при минимальном объеме земляных работ обеспечат поверхностный водоотвод. Для отвода поверхностных вод с проездов и прилегающей территории предусматривается использование сети дождевой канализации со сбросом вод в системы водоотводных коллекторов. Для обеспечения водоотвода от зданий выполняется водонепроницаемая отмостка. Для обеспечения защиты сооружений от подтопления грунтовыми водами предусматривается система дренажа. Целесообразно предусмотреть откачку дренажных вод из подвалов и подземных сооружений со сбросом ее во внутриквартальные коллекторы и далее в систему общесплавной канализации. Пропускная способность системы канализации должна рассчитываться с учетом приема максимального количества сточных и дренажных вод.</w:t>
      </w:r>
      <w:bookmarkStart w:id="434" w:name="_Toc299027557"/>
    </w:p>
    <w:p w:rsidR="009306FE" w:rsidRPr="00AE4E81" w:rsidRDefault="009306FE" w:rsidP="002707EB">
      <w:pPr>
        <w:tabs>
          <w:tab w:val="left" w:pos="993"/>
        </w:tabs>
        <w:ind w:firstLine="709"/>
        <w:rPr>
          <w:rFonts w:ascii="Times New Roman" w:eastAsia="MS Mincho" w:hAnsi="Times New Roman"/>
          <w:iCs/>
        </w:rPr>
      </w:pPr>
      <w:r w:rsidRPr="00AE4E81">
        <w:rPr>
          <w:rFonts w:ascii="Times New Roman" w:eastAsia="MS Mincho" w:hAnsi="Times New Roman"/>
          <w:i/>
          <w:iCs/>
        </w:rPr>
        <w:t>Основными мероприятиями по предотвращению ЧС природного характера</w:t>
      </w:r>
      <w:r w:rsidRPr="00AE4E81">
        <w:rPr>
          <w:rFonts w:ascii="Times New Roman" w:eastAsia="MS Mincho" w:hAnsi="Times New Roman"/>
          <w:iCs/>
        </w:rPr>
        <w:t xml:space="preserve"> на территории поселения в соответствии с планом действий </w:t>
      </w:r>
      <w:r w:rsidR="00C16347" w:rsidRPr="00AE4E81">
        <w:rPr>
          <w:rFonts w:ascii="Times New Roman" w:hAnsi="Times New Roman"/>
        </w:rPr>
        <w:t>Пуркаевского</w:t>
      </w:r>
      <w:r w:rsidR="00DA29E6" w:rsidRPr="00AE4E81">
        <w:rPr>
          <w:rFonts w:ascii="Times New Roman" w:hAnsi="Times New Roman"/>
        </w:rPr>
        <w:t xml:space="preserve"> сельского поселения</w:t>
      </w:r>
      <w:r w:rsidRPr="00AE4E81">
        <w:rPr>
          <w:rFonts w:ascii="Times New Roman" w:eastAsia="MS Mincho" w:hAnsi="Times New Roman"/>
          <w:iCs/>
        </w:rPr>
        <w:t xml:space="preserve"> по предотвращению и ликвидации ЧС, являются:</w:t>
      </w:r>
    </w:p>
    <w:p w:rsidR="009306FE" w:rsidRPr="00AE4E81" w:rsidRDefault="009306FE" w:rsidP="002707EB">
      <w:pPr>
        <w:tabs>
          <w:tab w:val="left" w:pos="993"/>
        </w:tabs>
        <w:autoSpaceDE w:val="0"/>
        <w:autoSpaceDN w:val="0"/>
        <w:ind w:firstLine="709"/>
        <w:rPr>
          <w:rFonts w:ascii="Times New Roman" w:hAnsi="Times New Roman"/>
          <w:b/>
          <w:i/>
          <w:iCs/>
        </w:rPr>
      </w:pPr>
    </w:p>
    <w:p w:rsidR="009306FE" w:rsidRPr="00AE4E81" w:rsidRDefault="009306FE" w:rsidP="002707EB">
      <w:pPr>
        <w:tabs>
          <w:tab w:val="left" w:pos="993"/>
        </w:tabs>
        <w:autoSpaceDE w:val="0"/>
        <w:autoSpaceDN w:val="0"/>
        <w:ind w:firstLine="709"/>
        <w:rPr>
          <w:rFonts w:ascii="Times New Roman" w:hAnsi="Times New Roman"/>
          <w:b/>
          <w:i/>
          <w:iCs/>
        </w:rPr>
      </w:pPr>
      <w:r w:rsidRPr="00AE4E81">
        <w:rPr>
          <w:rFonts w:ascii="Times New Roman" w:hAnsi="Times New Roman"/>
          <w:b/>
          <w:i/>
          <w:iCs/>
        </w:rPr>
        <w:t xml:space="preserve">При возникновении сильных снегопадов: </w:t>
      </w:r>
    </w:p>
    <w:p w:rsidR="002707EB" w:rsidRPr="00AE4E81" w:rsidRDefault="009306FE" w:rsidP="00C24DC4">
      <w:pPr>
        <w:numPr>
          <w:ilvl w:val="0"/>
          <w:numId w:val="39"/>
        </w:numPr>
        <w:tabs>
          <w:tab w:val="num" w:pos="142"/>
          <w:tab w:val="left" w:pos="993"/>
        </w:tabs>
        <w:autoSpaceDE w:val="0"/>
        <w:autoSpaceDN w:val="0"/>
        <w:ind w:left="0" w:firstLine="709"/>
        <w:rPr>
          <w:rFonts w:ascii="Times New Roman" w:hAnsi="Times New Roman"/>
          <w:lang w:val="x-none"/>
        </w:rPr>
      </w:pPr>
      <w:r w:rsidRPr="00AE4E81">
        <w:rPr>
          <w:rFonts w:ascii="Times New Roman" w:hAnsi="Times New Roman"/>
        </w:rPr>
        <w:t>приведение</w:t>
      </w:r>
      <w:r w:rsidRPr="00AE4E81">
        <w:rPr>
          <w:rFonts w:ascii="Times New Roman" w:hAnsi="Times New Roman"/>
          <w:lang w:val="x-none"/>
        </w:rPr>
        <w:t xml:space="preserve"> в готовность вс</w:t>
      </w:r>
      <w:r w:rsidRPr="00AE4E81">
        <w:rPr>
          <w:rFonts w:ascii="Times New Roman" w:hAnsi="Times New Roman"/>
        </w:rPr>
        <w:t>ей</w:t>
      </w:r>
      <w:r w:rsidRPr="00AE4E81">
        <w:rPr>
          <w:rFonts w:ascii="Times New Roman" w:hAnsi="Times New Roman"/>
          <w:lang w:val="x-none"/>
        </w:rPr>
        <w:t xml:space="preserve"> имею</w:t>
      </w:r>
      <w:r w:rsidRPr="00AE4E81">
        <w:rPr>
          <w:rFonts w:ascii="Times New Roman" w:hAnsi="Times New Roman"/>
        </w:rPr>
        <w:t>щейся</w:t>
      </w:r>
      <w:r w:rsidRPr="00AE4E81">
        <w:rPr>
          <w:rFonts w:ascii="Times New Roman" w:hAnsi="Times New Roman"/>
          <w:lang w:val="x-none"/>
        </w:rPr>
        <w:t xml:space="preserve"> снегоуборочн</w:t>
      </w:r>
      <w:r w:rsidRPr="00AE4E81">
        <w:rPr>
          <w:rFonts w:ascii="Times New Roman" w:hAnsi="Times New Roman"/>
        </w:rPr>
        <w:t>ой</w:t>
      </w:r>
      <w:r w:rsidRPr="00AE4E81">
        <w:rPr>
          <w:rFonts w:ascii="Times New Roman" w:hAnsi="Times New Roman"/>
          <w:lang w:val="x-none"/>
        </w:rPr>
        <w:t xml:space="preserve"> техник</w:t>
      </w:r>
      <w:r w:rsidRPr="00AE4E81">
        <w:rPr>
          <w:rFonts w:ascii="Times New Roman" w:hAnsi="Times New Roman"/>
        </w:rPr>
        <w:t xml:space="preserve">и, </w:t>
      </w:r>
      <w:r w:rsidRPr="00AE4E81">
        <w:rPr>
          <w:rFonts w:ascii="Times New Roman" w:hAnsi="Times New Roman"/>
          <w:lang w:val="x-none"/>
        </w:rPr>
        <w:t>распоряжение на расчистку конкретных дорог и путей</w:t>
      </w:r>
      <w:r w:rsidRPr="00AE4E81">
        <w:rPr>
          <w:rFonts w:ascii="Times New Roman" w:hAnsi="Times New Roman"/>
        </w:rPr>
        <w:t xml:space="preserve"> (первоочередное</w:t>
      </w:r>
      <w:r w:rsidRPr="00AE4E81">
        <w:rPr>
          <w:rFonts w:ascii="Times New Roman" w:hAnsi="Times New Roman"/>
          <w:lang w:val="x-none"/>
        </w:rPr>
        <w:t xml:space="preserve"> внимание уде</w:t>
      </w:r>
      <w:r w:rsidRPr="00AE4E81">
        <w:rPr>
          <w:rFonts w:ascii="Times New Roman" w:hAnsi="Times New Roman"/>
        </w:rPr>
        <w:t xml:space="preserve">ляется </w:t>
      </w:r>
      <w:r w:rsidR="001C36A8" w:rsidRPr="00AE4E81">
        <w:rPr>
          <w:rFonts w:ascii="Times New Roman" w:hAnsi="Times New Roman"/>
          <w:lang w:val="x-none"/>
        </w:rPr>
        <w:t>расчистке дорог,</w:t>
      </w:r>
      <w:r w:rsidRPr="00AE4E81">
        <w:rPr>
          <w:rFonts w:ascii="Times New Roman" w:hAnsi="Times New Roman"/>
          <w:lang w:val="x-none"/>
        </w:rPr>
        <w:t xml:space="preserve"> по которым осуществляется первоочередное обеспечение населения. При необходимости мобилизовать на расчистку дорог население</w:t>
      </w:r>
      <w:r w:rsidRPr="00AE4E81">
        <w:rPr>
          <w:rFonts w:ascii="Times New Roman" w:hAnsi="Times New Roman"/>
        </w:rPr>
        <w:t>);</w:t>
      </w:r>
    </w:p>
    <w:p w:rsidR="009306FE" w:rsidRPr="00AE4E81" w:rsidRDefault="002707EB" w:rsidP="00C24DC4">
      <w:pPr>
        <w:numPr>
          <w:ilvl w:val="0"/>
          <w:numId w:val="39"/>
        </w:numPr>
        <w:tabs>
          <w:tab w:val="num" w:pos="142"/>
          <w:tab w:val="left" w:pos="993"/>
        </w:tabs>
        <w:autoSpaceDE w:val="0"/>
        <w:autoSpaceDN w:val="0"/>
        <w:ind w:left="0" w:firstLine="709"/>
        <w:rPr>
          <w:rFonts w:ascii="Times New Roman" w:hAnsi="Times New Roman"/>
          <w:lang w:val="x-none"/>
        </w:rPr>
      </w:pPr>
      <w:r w:rsidRPr="00AE4E81">
        <w:rPr>
          <w:rFonts w:ascii="Times New Roman" w:hAnsi="Times New Roman"/>
        </w:rPr>
        <w:t>производительность системы отопления должна быть рассчитана в соответствии с требованиями СНиП 2.04.05-91</w:t>
      </w:r>
      <w:r w:rsidRPr="00AE4E81">
        <w:rPr>
          <w:rFonts w:ascii="Times New Roman" w:hAnsi="Times New Roman"/>
          <w:vertAlign w:val="superscript"/>
        </w:rPr>
        <w:t>*</w:t>
      </w:r>
      <w:r w:rsidRPr="00AE4E81">
        <w:rPr>
          <w:rFonts w:ascii="Times New Roman" w:hAnsi="Times New Roman"/>
        </w:rPr>
        <w:t xml:space="preserve"> </w:t>
      </w:r>
      <w:r w:rsidR="00AE6EBE" w:rsidRPr="00AE4E81">
        <w:rPr>
          <w:rFonts w:ascii="Times New Roman" w:hAnsi="Times New Roman"/>
        </w:rPr>
        <w:t>«</w:t>
      </w:r>
      <w:r w:rsidRPr="00AE4E81">
        <w:rPr>
          <w:rFonts w:ascii="Times New Roman" w:hAnsi="Times New Roman"/>
        </w:rPr>
        <w:t>Отопление, вентиляция и кондиционирование воздуха</w:t>
      </w:r>
      <w:r w:rsidR="00AE6EBE" w:rsidRPr="00AE4E81">
        <w:rPr>
          <w:rFonts w:ascii="Times New Roman" w:hAnsi="Times New Roman"/>
        </w:rPr>
        <w:t>»</w:t>
      </w:r>
      <w:r w:rsidR="009306FE" w:rsidRPr="00AE4E81">
        <w:rPr>
          <w:rFonts w:ascii="Times New Roman" w:hAnsi="Times New Roman"/>
        </w:rPr>
        <w:t>.</w:t>
      </w:r>
    </w:p>
    <w:p w:rsidR="00FB2F20" w:rsidRPr="00AE4E81" w:rsidRDefault="00FB2F20" w:rsidP="002707EB">
      <w:pPr>
        <w:tabs>
          <w:tab w:val="left" w:pos="993"/>
        </w:tabs>
        <w:ind w:firstLine="709"/>
        <w:rPr>
          <w:rFonts w:ascii="Times New Roman" w:hAnsi="Times New Roman"/>
          <w:b/>
          <w:i/>
          <w:iCs/>
        </w:rPr>
      </w:pPr>
    </w:p>
    <w:p w:rsidR="009306FE" w:rsidRPr="00AE4E81" w:rsidRDefault="009306FE" w:rsidP="00975FE4">
      <w:pPr>
        <w:tabs>
          <w:tab w:val="left" w:pos="993"/>
        </w:tabs>
        <w:ind w:firstLine="709"/>
        <w:rPr>
          <w:rFonts w:ascii="Times New Roman" w:hAnsi="Times New Roman"/>
          <w:b/>
          <w:i/>
          <w:iCs/>
          <w:lang w:val="x-none"/>
        </w:rPr>
      </w:pPr>
      <w:r w:rsidRPr="00AE4E81">
        <w:rPr>
          <w:rFonts w:ascii="Times New Roman" w:hAnsi="Times New Roman"/>
          <w:b/>
          <w:i/>
          <w:iCs/>
          <w:lang w:val="x-none"/>
        </w:rPr>
        <w:t>При возникновении резких похолоданий:</w:t>
      </w:r>
    </w:p>
    <w:p w:rsidR="009306FE" w:rsidRPr="00AE4E81" w:rsidRDefault="009306FE" w:rsidP="00C24DC4">
      <w:pPr>
        <w:numPr>
          <w:ilvl w:val="0"/>
          <w:numId w:val="39"/>
        </w:numPr>
        <w:tabs>
          <w:tab w:val="left" w:pos="993"/>
        </w:tabs>
        <w:autoSpaceDE w:val="0"/>
        <w:autoSpaceDN w:val="0"/>
        <w:ind w:left="0" w:firstLine="709"/>
        <w:rPr>
          <w:rFonts w:ascii="Times New Roman" w:hAnsi="Times New Roman"/>
        </w:rPr>
      </w:pPr>
      <w:r w:rsidRPr="00AE4E81">
        <w:rPr>
          <w:rFonts w:ascii="Times New Roman" w:hAnsi="Times New Roman"/>
        </w:rPr>
        <w:t>доведение информации о сильном похолодании до населения администрации;</w:t>
      </w:r>
    </w:p>
    <w:p w:rsidR="009306FE" w:rsidRPr="00AE4E81" w:rsidRDefault="009306FE" w:rsidP="00C24DC4">
      <w:pPr>
        <w:numPr>
          <w:ilvl w:val="0"/>
          <w:numId w:val="39"/>
        </w:numPr>
        <w:tabs>
          <w:tab w:val="left" w:pos="993"/>
        </w:tabs>
        <w:autoSpaceDE w:val="0"/>
        <w:autoSpaceDN w:val="0"/>
        <w:ind w:left="0" w:firstLine="709"/>
        <w:rPr>
          <w:rFonts w:ascii="Times New Roman" w:hAnsi="Times New Roman"/>
        </w:rPr>
      </w:pPr>
      <w:r w:rsidRPr="00AE4E81">
        <w:rPr>
          <w:rFonts w:ascii="Times New Roman" w:hAnsi="Times New Roman"/>
        </w:rPr>
        <w:t>организация круглосуточных дежурств и наблюдение за подачей теплоснабжения в учреждения соцкультбыта и населению;</w:t>
      </w:r>
    </w:p>
    <w:p w:rsidR="009306FE" w:rsidRPr="00AE4E81" w:rsidRDefault="009306FE" w:rsidP="00C24DC4">
      <w:pPr>
        <w:numPr>
          <w:ilvl w:val="0"/>
          <w:numId w:val="39"/>
        </w:numPr>
        <w:tabs>
          <w:tab w:val="left" w:pos="993"/>
        </w:tabs>
        <w:autoSpaceDE w:val="0"/>
        <w:autoSpaceDN w:val="0"/>
        <w:ind w:left="0" w:firstLine="709"/>
        <w:rPr>
          <w:rFonts w:ascii="Times New Roman" w:hAnsi="Times New Roman"/>
        </w:rPr>
      </w:pPr>
      <w:r w:rsidRPr="00AE4E81">
        <w:rPr>
          <w:rFonts w:ascii="Times New Roman" w:hAnsi="Times New Roman"/>
        </w:rPr>
        <w:t xml:space="preserve"> при прекращении их подачи уточнение обстановки и при необходимости принятие мер по слитию воды из систем отопления;</w:t>
      </w:r>
    </w:p>
    <w:p w:rsidR="009306FE" w:rsidRPr="00AE4E81" w:rsidRDefault="009306FE" w:rsidP="00C24DC4">
      <w:pPr>
        <w:numPr>
          <w:ilvl w:val="0"/>
          <w:numId w:val="39"/>
        </w:numPr>
        <w:tabs>
          <w:tab w:val="left" w:pos="993"/>
        </w:tabs>
        <w:autoSpaceDE w:val="0"/>
        <w:autoSpaceDN w:val="0"/>
        <w:ind w:left="0" w:firstLine="709"/>
        <w:rPr>
          <w:rFonts w:ascii="Times New Roman" w:hAnsi="Times New Roman"/>
        </w:rPr>
      </w:pPr>
      <w:r w:rsidRPr="00AE4E81">
        <w:rPr>
          <w:rFonts w:ascii="Times New Roman" w:hAnsi="Times New Roman"/>
        </w:rPr>
        <w:t>приведение в готовность сил ликвидации аварий на сетях энергоснабжения.</w:t>
      </w:r>
    </w:p>
    <w:p w:rsidR="009306FE" w:rsidRPr="00AE4E81" w:rsidRDefault="009306FE" w:rsidP="00975FE4">
      <w:pPr>
        <w:tabs>
          <w:tab w:val="left" w:pos="993"/>
        </w:tabs>
        <w:ind w:firstLine="709"/>
        <w:rPr>
          <w:rFonts w:ascii="Times New Roman" w:hAnsi="Times New Roman"/>
          <w:b/>
          <w:i/>
          <w:iCs/>
        </w:rPr>
      </w:pPr>
    </w:p>
    <w:p w:rsidR="008A48AF" w:rsidRPr="00AE4E81" w:rsidRDefault="008A48AF" w:rsidP="00975FE4">
      <w:pPr>
        <w:tabs>
          <w:tab w:val="left" w:pos="993"/>
        </w:tabs>
        <w:ind w:firstLine="709"/>
        <w:rPr>
          <w:rFonts w:ascii="Times New Roman" w:hAnsi="Times New Roman"/>
          <w:b/>
          <w:i/>
          <w:iCs/>
        </w:rPr>
      </w:pPr>
      <w:r w:rsidRPr="00AE4E81">
        <w:rPr>
          <w:rFonts w:ascii="Times New Roman" w:hAnsi="Times New Roman"/>
          <w:b/>
          <w:i/>
          <w:iCs/>
        </w:rPr>
        <w:t xml:space="preserve">При возникновении </w:t>
      </w:r>
      <w:r w:rsidR="0088482C" w:rsidRPr="00AE4E81">
        <w:rPr>
          <w:rFonts w:ascii="Times New Roman" w:hAnsi="Times New Roman"/>
          <w:b/>
          <w:i/>
          <w:iCs/>
        </w:rPr>
        <w:t>затоплений и подтоплений</w:t>
      </w:r>
      <w:r w:rsidRPr="00AE4E81">
        <w:rPr>
          <w:rFonts w:ascii="Times New Roman" w:hAnsi="Times New Roman"/>
          <w:b/>
          <w:i/>
          <w:iCs/>
        </w:rPr>
        <w:t>:</w:t>
      </w:r>
    </w:p>
    <w:p w:rsidR="008A48AF" w:rsidRPr="00AE4E81" w:rsidRDefault="008A48AF" w:rsidP="00975FE4">
      <w:pPr>
        <w:tabs>
          <w:tab w:val="left" w:pos="993"/>
        </w:tabs>
        <w:ind w:firstLine="709"/>
        <w:rPr>
          <w:rFonts w:ascii="Times New Roman" w:hAnsi="Times New Roman"/>
          <w:shd w:val="clear" w:color="auto" w:fill="FFFFFF"/>
        </w:rPr>
      </w:pPr>
      <w:r w:rsidRPr="00AE4E81">
        <w:rPr>
          <w:rFonts w:ascii="Times New Roman" w:hAnsi="Times New Roman"/>
          <w:b/>
          <w:i/>
          <w:iCs/>
        </w:rPr>
        <w:t xml:space="preserve">- </w:t>
      </w:r>
      <w:r w:rsidRPr="00AE4E81">
        <w:rPr>
          <w:rFonts w:ascii="Times New Roman" w:hAnsi="Times New Roman"/>
          <w:shd w:val="clear" w:color="auto" w:fill="FFFFFF"/>
        </w:rPr>
        <w:t xml:space="preserve">информирование населения о возникновении угрозы </w:t>
      </w:r>
      <w:r w:rsidR="0088482C" w:rsidRPr="00AE4E81">
        <w:rPr>
          <w:rFonts w:ascii="Times New Roman" w:hAnsi="Times New Roman"/>
          <w:shd w:val="clear" w:color="auto" w:fill="FFFFFF"/>
        </w:rPr>
        <w:t>затопления и подтопления</w:t>
      </w:r>
      <w:r w:rsidRPr="00AE4E81">
        <w:rPr>
          <w:rFonts w:ascii="Times New Roman" w:hAnsi="Times New Roman"/>
          <w:shd w:val="clear" w:color="auto" w:fill="FFFFFF"/>
        </w:rPr>
        <w:t>,</w:t>
      </w:r>
    </w:p>
    <w:p w:rsidR="008A48AF" w:rsidRPr="00AE4E81" w:rsidRDefault="008A48AF" w:rsidP="00975FE4">
      <w:pPr>
        <w:tabs>
          <w:tab w:val="left" w:pos="993"/>
        </w:tabs>
        <w:ind w:firstLine="709"/>
        <w:rPr>
          <w:rFonts w:ascii="Times New Roman" w:hAnsi="Times New Roman"/>
          <w:shd w:val="clear" w:color="auto" w:fill="FFFFFF"/>
        </w:rPr>
      </w:pPr>
      <w:r w:rsidRPr="00AE4E81">
        <w:rPr>
          <w:rFonts w:ascii="Times New Roman" w:hAnsi="Times New Roman"/>
          <w:shd w:val="clear" w:color="auto" w:fill="FFFFFF"/>
        </w:rPr>
        <w:t xml:space="preserve">- усиление наблюдения за уровнем воды, </w:t>
      </w:r>
    </w:p>
    <w:p w:rsidR="008A48AF" w:rsidRPr="00AE4E81" w:rsidRDefault="008A48AF" w:rsidP="00975FE4">
      <w:pPr>
        <w:tabs>
          <w:tab w:val="left" w:pos="993"/>
        </w:tabs>
        <w:ind w:firstLine="709"/>
        <w:rPr>
          <w:rFonts w:ascii="Times New Roman" w:hAnsi="Times New Roman"/>
          <w:shd w:val="clear" w:color="auto" w:fill="FFFFFF"/>
        </w:rPr>
      </w:pPr>
      <w:r w:rsidRPr="00AE4E81">
        <w:rPr>
          <w:rFonts w:ascii="Times New Roman" w:hAnsi="Times New Roman"/>
          <w:shd w:val="clear" w:color="auto" w:fill="FFFFFF"/>
        </w:rPr>
        <w:lastRenderedPageBreak/>
        <w:t xml:space="preserve">приведение в готовность сил и средств, предназначенных для борьбы со стихией и для эвакуации населения. </w:t>
      </w:r>
    </w:p>
    <w:p w:rsidR="008A48AF" w:rsidRPr="00AE4E81" w:rsidRDefault="008A48AF" w:rsidP="00975FE4">
      <w:pPr>
        <w:tabs>
          <w:tab w:val="left" w:pos="993"/>
        </w:tabs>
        <w:ind w:firstLine="709"/>
        <w:rPr>
          <w:rFonts w:ascii="Times New Roman" w:hAnsi="Times New Roman"/>
          <w:shd w:val="clear" w:color="auto" w:fill="FFFFFF"/>
        </w:rPr>
      </w:pPr>
      <w:r w:rsidRPr="00AE4E81">
        <w:rPr>
          <w:rFonts w:ascii="Times New Roman" w:hAnsi="Times New Roman"/>
          <w:shd w:val="clear" w:color="auto" w:fill="FFFFFF"/>
        </w:rPr>
        <w:t xml:space="preserve">- проверка состояние дамб, плотин, мостов и устранение выявленных недостатки. </w:t>
      </w:r>
    </w:p>
    <w:p w:rsidR="008A48AF" w:rsidRPr="00AE4E81" w:rsidRDefault="008A48AF" w:rsidP="00975FE4">
      <w:pPr>
        <w:tabs>
          <w:tab w:val="left" w:pos="993"/>
        </w:tabs>
        <w:ind w:firstLine="709"/>
        <w:rPr>
          <w:rFonts w:ascii="Times New Roman" w:hAnsi="Times New Roman"/>
          <w:shd w:val="clear" w:color="auto" w:fill="FFFFFF"/>
        </w:rPr>
      </w:pPr>
      <w:r w:rsidRPr="00AE4E81">
        <w:rPr>
          <w:rFonts w:ascii="Times New Roman" w:hAnsi="Times New Roman"/>
          <w:shd w:val="clear" w:color="auto" w:fill="FFFFFF"/>
        </w:rPr>
        <w:t xml:space="preserve">- возведение дополнительной насыпи, </w:t>
      </w:r>
      <w:r w:rsidR="00975FE4" w:rsidRPr="00AE4E81">
        <w:rPr>
          <w:rFonts w:ascii="Times New Roman" w:hAnsi="Times New Roman"/>
          <w:shd w:val="clear" w:color="auto" w:fill="FFFFFF"/>
        </w:rPr>
        <w:t>организация водоотводных канав</w:t>
      </w:r>
      <w:r w:rsidRPr="00AE4E81">
        <w:rPr>
          <w:rFonts w:ascii="Times New Roman" w:hAnsi="Times New Roman"/>
          <w:shd w:val="clear" w:color="auto" w:fill="FFFFFF"/>
        </w:rPr>
        <w:t xml:space="preserve">, </w:t>
      </w:r>
      <w:r w:rsidR="00975FE4" w:rsidRPr="00AE4E81">
        <w:rPr>
          <w:rFonts w:ascii="Times New Roman" w:hAnsi="Times New Roman"/>
          <w:shd w:val="clear" w:color="auto" w:fill="FFFFFF"/>
        </w:rPr>
        <w:t>готовка гидротехнических сооружений</w:t>
      </w:r>
      <w:r w:rsidRPr="00AE4E81">
        <w:rPr>
          <w:rFonts w:ascii="Times New Roman" w:hAnsi="Times New Roman"/>
          <w:shd w:val="clear" w:color="auto" w:fill="FFFFFF"/>
        </w:rPr>
        <w:t>.</w:t>
      </w:r>
    </w:p>
    <w:p w:rsidR="008A48AF" w:rsidRPr="00AE4E81" w:rsidRDefault="008A48AF" w:rsidP="002707EB">
      <w:pPr>
        <w:tabs>
          <w:tab w:val="left" w:pos="993"/>
        </w:tabs>
        <w:ind w:firstLine="709"/>
        <w:rPr>
          <w:rFonts w:ascii="Times New Roman" w:hAnsi="Times New Roman"/>
          <w:b/>
          <w:i/>
          <w:iCs/>
        </w:rPr>
      </w:pPr>
    </w:p>
    <w:p w:rsidR="009306FE" w:rsidRPr="00AE4E81" w:rsidRDefault="009306FE" w:rsidP="002707EB">
      <w:pPr>
        <w:tabs>
          <w:tab w:val="left" w:pos="993"/>
        </w:tabs>
        <w:ind w:firstLine="709"/>
        <w:rPr>
          <w:rFonts w:ascii="Times New Roman" w:hAnsi="Times New Roman"/>
          <w:b/>
          <w:i/>
          <w:iCs/>
          <w:lang w:val="x-none"/>
        </w:rPr>
      </w:pPr>
      <w:r w:rsidRPr="00AE4E81">
        <w:rPr>
          <w:rFonts w:ascii="Times New Roman" w:hAnsi="Times New Roman"/>
          <w:b/>
          <w:i/>
          <w:iCs/>
          <w:lang w:val="x-none"/>
        </w:rPr>
        <w:t>При возникновении бурь, смерчей, ураганов:</w:t>
      </w:r>
    </w:p>
    <w:p w:rsidR="009306FE" w:rsidRPr="00AE4E81" w:rsidRDefault="009306FE" w:rsidP="00C24DC4">
      <w:pPr>
        <w:numPr>
          <w:ilvl w:val="0"/>
          <w:numId w:val="39"/>
        </w:numPr>
        <w:tabs>
          <w:tab w:val="left" w:pos="993"/>
        </w:tabs>
        <w:autoSpaceDE w:val="0"/>
        <w:autoSpaceDN w:val="0"/>
        <w:ind w:left="0" w:firstLine="709"/>
        <w:rPr>
          <w:rFonts w:ascii="Times New Roman" w:hAnsi="Times New Roman"/>
        </w:rPr>
      </w:pPr>
      <w:r w:rsidRPr="00AE4E81">
        <w:rPr>
          <w:rFonts w:ascii="Times New Roman" w:hAnsi="Times New Roman"/>
        </w:rPr>
        <w:t>доведение информации до населения, руководителей учреждений соцкультбыта;</w:t>
      </w:r>
    </w:p>
    <w:p w:rsidR="009306FE" w:rsidRPr="00AE4E81" w:rsidRDefault="009306FE" w:rsidP="00C24DC4">
      <w:pPr>
        <w:numPr>
          <w:ilvl w:val="0"/>
          <w:numId w:val="39"/>
        </w:numPr>
        <w:tabs>
          <w:tab w:val="left" w:pos="993"/>
        </w:tabs>
        <w:autoSpaceDE w:val="0"/>
        <w:autoSpaceDN w:val="0"/>
        <w:ind w:left="0" w:firstLine="709"/>
        <w:rPr>
          <w:rFonts w:ascii="Times New Roman" w:hAnsi="Times New Roman"/>
          <w:i/>
          <w:iCs/>
        </w:rPr>
      </w:pPr>
      <w:r w:rsidRPr="00AE4E81">
        <w:rPr>
          <w:rFonts w:ascii="Times New Roman" w:hAnsi="Times New Roman"/>
        </w:rPr>
        <w:t>приведение в готовность объектовых гражданских организаций ГО для возможного проведения аварийно-восстановительных работ и оказания пострадавшему населению помощи, в том числе медицинской.</w:t>
      </w:r>
      <w:bookmarkStart w:id="435" w:name="_Toc299027555"/>
    </w:p>
    <w:p w:rsidR="009306FE" w:rsidRPr="00AE4E81" w:rsidRDefault="009306FE" w:rsidP="002707EB">
      <w:pPr>
        <w:tabs>
          <w:tab w:val="left" w:pos="993"/>
        </w:tabs>
        <w:autoSpaceDE w:val="0"/>
        <w:autoSpaceDN w:val="0"/>
        <w:ind w:firstLine="709"/>
        <w:rPr>
          <w:rFonts w:ascii="Times New Roman" w:hAnsi="Times New Roman"/>
          <w:b/>
        </w:rPr>
      </w:pPr>
    </w:p>
    <w:p w:rsidR="009306FE" w:rsidRPr="00AE4E81" w:rsidRDefault="009306FE" w:rsidP="009E2A61">
      <w:pPr>
        <w:ind w:firstLine="709"/>
        <w:rPr>
          <w:rFonts w:ascii="Times New Roman" w:hAnsi="Times New Roman"/>
          <w:b/>
        </w:rPr>
      </w:pPr>
      <w:r w:rsidRPr="00AE4E81">
        <w:rPr>
          <w:rFonts w:ascii="Times New Roman" w:hAnsi="Times New Roman"/>
          <w:b/>
        </w:rPr>
        <w:t>Мероприятия по обеспечению безопасности на дорогах</w:t>
      </w:r>
    </w:p>
    <w:p w:rsidR="009306FE" w:rsidRPr="00AE4E81" w:rsidRDefault="009306FE" w:rsidP="009E2A61">
      <w:pPr>
        <w:ind w:firstLine="709"/>
        <w:rPr>
          <w:rFonts w:ascii="Times New Roman" w:hAnsi="Times New Roman"/>
        </w:rPr>
      </w:pPr>
    </w:p>
    <w:p w:rsidR="009306FE" w:rsidRPr="00AE4E81" w:rsidRDefault="009306FE" w:rsidP="009E2A61">
      <w:pPr>
        <w:ind w:firstLine="709"/>
        <w:rPr>
          <w:rFonts w:ascii="Times New Roman" w:hAnsi="Times New Roman"/>
        </w:rPr>
      </w:pPr>
      <w:r w:rsidRPr="00AE4E81">
        <w:rPr>
          <w:rFonts w:ascii="Times New Roman" w:hAnsi="Times New Roman"/>
        </w:rPr>
        <w:t>Существующие превентивные мероприятия по обеспечению безопасности на дорогах:</w:t>
      </w:r>
    </w:p>
    <w:p w:rsidR="009306FE" w:rsidRPr="00AE4E81" w:rsidRDefault="009306FE" w:rsidP="009E2A61">
      <w:pPr>
        <w:ind w:firstLine="709"/>
        <w:rPr>
          <w:rFonts w:ascii="Times New Roman" w:hAnsi="Times New Roman"/>
        </w:rPr>
      </w:pPr>
      <w:r w:rsidRPr="00AE4E81">
        <w:rPr>
          <w:rFonts w:ascii="Times New Roman" w:hAnsi="Times New Roman"/>
        </w:rPr>
        <w:t xml:space="preserve">- определение зоны аварийности на автодорогах; </w:t>
      </w:r>
    </w:p>
    <w:p w:rsidR="009306FE" w:rsidRPr="00AE4E81" w:rsidRDefault="009306FE" w:rsidP="009E2A61">
      <w:pPr>
        <w:ind w:firstLine="709"/>
        <w:rPr>
          <w:rFonts w:ascii="Times New Roman" w:hAnsi="Times New Roman"/>
        </w:rPr>
      </w:pPr>
      <w:r w:rsidRPr="00AE4E81">
        <w:rPr>
          <w:rFonts w:ascii="Times New Roman" w:hAnsi="Times New Roman"/>
        </w:rPr>
        <w:t xml:space="preserve">- организация регулирования на новых маршрутах; </w:t>
      </w:r>
    </w:p>
    <w:p w:rsidR="009306FE" w:rsidRPr="00AE4E81" w:rsidRDefault="009306FE" w:rsidP="009E2A61">
      <w:pPr>
        <w:ind w:firstLine="709"/>
        <w:rPr>
          <w:rFonts w:ascii="Times New Roman" w:eastAsia="+mn-ea" w:hAnsi="Times New Roman"/>
          <w:kern w:val="24"/>
        </w:rPr>
      </w:pPr>
      <w:r w:rsidRPr="00AE4E81">
        <w:rPr>
          <w:rFonts w:ascii="Times New Roman" w:hAnsi="Times New Roman"/>
        </w:rPr>
        <w:t xml:space="preserve">- обеспечение регламентирующими знаками, указателями; </w:t>
      </w:r>
    </w:p>
    <w:p w:rsidR="009306FE" w:rsidRPr="00AE4E81" w:rsidRDefault="009306FE" w:rsidP="009E2A61">
      <w:pPr>
        <w:ind w:firstLine="709"/>
        <w:rPr>
          <w:rFonts w:ascii="Times New Roman" w:hAnsi="Times New Roman"/>
        </w:rPr>
      </w:pPr>
      <w:r w:rsidRPr="00AE4E81">
        <w:rPr>
          <w:rFonts w:ascii="Times New Roman" w:hAnsi="Times New Roman"/>
        </w:rPr>
        <w:t>- осуществление комплекса лечебно-профилактических мероприятий по оказанию помощи пострадавшим в стационарных и специализированных лечебных учреждениях квалифицированными специалистами с использованием лечебно-диагностического оборудования.</w:t>
      </w:r>
    </w:p>
    <w:p w:rsidR="009306FE" w:rsidRPr="00AE4E81" w:rsidRDefault="009306FE" w:rsidP="002707EB">
      <w:pPr>
        <w:widowControl w:val="0"/>
        <w:tabs>
          <w:tab w:val="left" w:pos="993"/>
        </w:tabs>
        <w:autoSpaceDE w:val="0"/>
        <w:autoSpaceDN w:val="0"/>
        <w:adjustRightInd w:val="0"/>
        <w:ind w:firstLine="709"/>
        <w:rPr>
          <w:rFonts w:ascii="Times New Roman" w:hAnsi="Times New Roman"/>
          <w:b/>
        </w:rPr>
      </w:pPr>
      <w:r w:rsidRPr="00AE4E81">
        <w:rPr>
          <w:rFonts w:ascii="Times New Roman" w:hAnsi="Times New Roman"/>
        </w:rPr>
        <w:t xml:space="preserve"> </w:t>
      </w:r>
    </w:p>
    <w:p w:rsidR="009306FE" w:rsidRPr="00AE4E81" w:rsidRDefault="009306FE" w:rsidP="002707EB">
      <w:pPr>
        <w:widowControl w:val="0"/>
        <w:tabs>
          <w:tab w:val="left" w:pos="993"/>
        </w:tabs>
        <w:ind w:firstLine="709"/>
        <w:rPr>
          <w:rFonts w:ascii="Times New Roman" w:hAnsi="Times New Roman"/>
          <w:b/>
        </w:rPr>
      </w:pPr>
      <w:r w:rsidRPr="00AE4E81">
        <w:rPr>
          <w:rFonts w:ascii="Times New Roman" w:hAnsi="Times New Roman"/>
          <w:b/>
        </w:rPr>
        <w:t>Мероприятия по защите от ЧС биолого-социального характера</w:t>
      </w:r>
    </w:p>
    <w:p w:rsidR="009306FE" w:rsidRPr="00AE4E81" w:rsidRDefault="009306FE" w:rsidP="002707EB">
      <w:pPr>
        <w:widowControl w:val="0"/>
        <w:tabs>
          <w:tab w:val="left" w:pos="993"/>
        </w:tabs>
        <w:ind w:firstLine="709"/>
        <w:rPr>
          <w:rFonts w:ascii="Times New Roman" w:eastAsia="MS Mincho" w:hAnsi="Times New Roman"/>
          <w:i/>
          <w:iCs/>
        </w:rPr>
      </w:pPr>
    </w:p>
    <w:p w:rsidR="008000A6" w:rsidRPr="00AE4E81" w:rsidRDefault="009306FE" w:rsidP="008000A6">
      <w:pPr>
        <w:widowControl w:val="0"/>
        <w:tabs>
          <w:tab w:val="left" w:pos="993"/>
        </w:tabs>
        <w:ind w:firstLine="709"/>
        <w:rPr>
          <w:rFonts w:ascii="Times New Roman" w:eastAsia="MS Mincho" w:hAnsi="Times New Roman"/>
          <w:iCs/>
        </w:rPr>
      </w:pPr>
      <w:r w:rsidRPr="00AE4E81">
        <w:rPr>
          <w:rFonts w:ascii="Times New Roman" w:eastAsia="MS Mincho" w:hAnsi="Times New Roman"/>
          <w:i/>
          <w:iCs/>
        </w:rPr>
        <w:t xml:space="preserve">Основными мероприятиями по предотвращению ЧС </w:t>
      </w:r>
      <w:r w:rsidRPr="00AE4E81">
        <w:rPr>
          <w:rFonts w:ascii="Times New Roman" w:hAnsi="Times New Roman"/>
          <w:i/>
          <w:lang w:val="x-none"/>
        </w:rPr>
        <w:t>биолого-социального характера</w:t>
      </w:r>
      <w:r w:rsidRPr="00AE4E81">
        <w:rPr>
          <w:rFonts w:ascii="Times New Roman" w:eastAsia="MS Mincho" w:hAnsi="Times New Roman"/>
          <w:iCs/>
        </w:rPr>
        <w:t xml:space="preserve"> на территории поселения в соответствии с планом действий муниципального образования по предотвращению и ликвидации ЧС, являются:</w:t>
      </w:r>
    </w:p>
    <w:p w:rsidR="008000A6" w:rsidRPr="00AE4E81" w:rsidRDefault="008000A6" w:rsidP="008000A6">
      <w:pPr>
        <w:widowControl w:val="0"/>
        <w:tabs>
          <w:tab w:val="left" w:pos="993"/>
        </w:tabs>
        <w:ind w:firstLine="709"/>
        <w:rPr>
          <w:rFonts w:ascii="Times New Roman" w:eastAsia="MS Mincho" w:hAnsi="Times New Roman"/>
          <w:iCs/>
        </w:rPr>
      </w:pPr>
      <w:r w:rsidRPr="00AE4E81">
        <w:rPr>
          <w:rFonts w:ascii="Times New Roman" w:eastAsia="MS Mincho" w:hAnsi="Times New Roman"/>
          <w:iCs/>
        </w:rPr>
        <w:t>- информирование населения (разработка Порядка</w:t>
      </w:r>
      <w:r w:rsidRPr="00AE4E81">
        <w:rPr>
          <w:rFonts w:ascii="Times New Roman" w:hAnsi="Times New Roman"/>
          <w:szCs w:val="28"/>
        </w:rPr>
        <w:t xml:space="preserve"> информирования населения сельского поселения о распространенности социально значимых заболеваний и заболеваний, представляющих опасность для окружающих);</w:t>
      </w:r>
    </w:p>
    <w:p w:rsidR="009306FE" w:rsidRPr="00AE4E81" w:rsidRDefault="009306FE" w:rsidP="002707EB">
      <w:pPr>
        <w:tabs>
          <w:tab w:val="left" w:pos="993"/>
        </w:tabs>
        <w:ind w:firstLine="709"/>
        <w:rPr>
          <w:rFonts w:ascii="Times New Roman" w:hAnsi="Times New Roman"/>
          <w:b/>
        </w:rPr>
      </w:pPr>
      <w:r w:rsidRPr="00AE4E81">
        <w:rPr>
          <w:rFonts w:ascii="Times New Roman" w:eastAsia="+mn-ea" w:hAnsi="Times New Roman"/>
          <w:kern w:val="24"/>
        </w:rPr>
        <w:t>- проведение вакцинации, ежегодных медицинских обследований населения;</w:t>
      </w:r>
    </w:p>
    <w:p w:rsidR="009306FE" w:rsidRPr="00AE4E81" w:rsidRDefault="009306FE" w:rsidP="002707EB">
      <w:pPr>
        <w:tabs>
          <w:tab w:val="left" w:pos="993"/>
        </w:tabs>
        <w:ind w:firstLine="709"/>
        <w:rPr>
          <w:rFonts w:ascii="Times New Roman" w:hAnsi="Times New Roman"/>
          <w:b/>
        </w:rPr>
      </w:pPr>
      <w:r w:rsidRPr="00AE4E81">
        <w:rPr>
          <w:rFonts w:ascii="Times New Roman" w:hAnsi="Times New Roman"/>
          <w:b/>
        </w:rPr>
        <w:t xml:space="preserve">- </w:t>
      </w:r>
      <w:r w:rsidRPr="00AE4E81">
        <w:rPr>
          <w:rFonts w:ascii="Times New Roman" w:eastAsia="+mn-ea" w:hAnsi="Times New Roman"/>
          <w:kern w:val="24"/>
        </w:rPr>
        <w:t>проведение вакцинации, ежегодных обследований объектов по содержанию КРС и других сельскохозяйственных животных.</w:t>
      </w:r>
    </w:p>
    <w:p w:rsidR="009306FE" w:rsidRPr="00AE4E81" w:rsidRDefault="009306FE" w:rsidP="002707EB">
      <w:pPr>
        <w:tabs>
          <w:tab w:val="left" w:pos="993"/>
        </w:tabs>
        <w:autoSpaceDE w:val="0"/>
        <w:autoSpaceDN w:val="0"/>
        <w:ind w:firstLine="709"/>
        <w:rPr>
          <w:rFonts w:ascii="Times New Roman" w:hAnsi="Times New Roman"/>
          <w:b/>
        </w:rPr>
      </w:pPr>
    </w:p>
    <w:p w:rsidR="009306FE" w:rsidRPr="00AE4E81" w:rsidRDefault="009306FE" w:rsidP="002707EB">
      <w:pPr>
        <w:tabs>
          <w:tab w:val="left" w:pos="993"/>
        </w:tabs>
        <w:autoSpaceDE w:val="0"/>
        <w:autoSpaceDN w:val="0"/>
        <w:ind w:firstLine="709"/>
        <w:rPr>
          <w:rFonts w:ascii="Times New Roman" w:hAnsi="Times New Roman"/>
          <w:b/>
        </w:rPr>
      </w:pPr>
      <w:r w:rsidRPr="00AE4E81">
        <w:rPr>
          <w:rFonts w:ascii="Times New Roman" w:hAnsi="Times New Roman"/>
          <w:b/>
        </w:rPr>
        <w:t>Мероприятия по предотвращению несчастных случаев на водоемах</w:t>
      </w:r>
    </w:p>
    <w:p w:rsidR="009306FE" w:rsidRPr="00AE4E81" w:rsidRDefault="009306FE" w:rsidP="002707EB">
      <w:pPr>
        <w:tabs>
          <w:tab w:val="left" w:pos="993"/>
        </w:tabs>
        <w:ind w:firstLine="709"/>
        <w:rPr>
          <w:rFonts w:ascii="Times New Roman" w:eastAsia="MS Mincho" w:hAnsi="Times New Roman"/>
          <w:i/>
          <w:iCs/>
        </w:rPr>
      </w:pPr>
    </w:p>
    <w:p w:rsidR="009306FE" w:rsidRPr="00AE4E81" w:rsidRDefault="009306FE" w:rsidP="002707EB">
      <w:pPr>
        <w:tabs>
          <w:tab w:val="left" w:pos="993"/>
        </w:tabs>
        <w:ind w:firstLine="709"/>
        <w:rPr>
          <w:rFonts w:ascii="Times New Roman" w:eastAsia="MS Mincho" w:hAnsi="Times New Roman"/>
          <w:iCs/>
        </w:rPr>
      </w:pPr>
      <w:r w:rsidRPr="00AE4E81">
        <w:rPr>
          <w:rFonts w:ascii="Times New Roman" w:eastAsia="MS Mincho" w:hAnsi="Times New Roman"/>
          <w:i/>
          <w:iCs/>
        </w:rPr>
        <w:t xml:space="preserve">Основными мероприятиями по предотвращению </w:t>
      </w:r>
      <w:r w:rsidRPr="00AE4E81">
        <w:rPr>
          <w:rFonts w:ascii="Times New Roman" w:hAnsi="Times New Roman"/>
        </w:rPr>
        <w:t>несчастных случаев на водоемах</w:t>
      </w:r>
      <w:r w:rsidRPr="00AE4E81">
        <w:rPr>
          <w:rFonts w:ascii="Times New Roman" w:eastAsia="MS Mincho" w:hAnsi="Times New Roman"/>
          <w:iCs/>
        </w:rPr>
        <w:t xml:space="preserve"> на территории поселения в соответствии с планом действий муниципального образования являются:</w:t>
      </w:r>
    </w:p>
    <w:p w:rsidR="009306FE" w:rsidRPr="00AE4E81" w:rsidRDefault="009306FE" w:rsidP="002707EB">
      <w:pPr>
        <w:tabs>
          <w:tab w:val="left" w:pos="993"/>
        </w:tabs>
        <w:ind w:firstLine="709"/>
        <w:rPr>
          <w:rFonts w:ascii="Times New Roman" w:eastAsia="MS Mincho" w:hAnsi="Times New Roman"/>
          <w:iCs/>
        </w:rPr>
      </w:pPr>
      <w:r w:rsidRPr="00AE4E81">
        <w:rPr>
          <w:rFonts w:ascii="Times New Roman" w:eastAsia="MS Mincho" w:hAnsi="Times New Roman"/>
          <w:iCs/>
        </w:rPr>
        <w:t xml:space="preserve">- </w:t>
      </w:r>
      <w:r w:rsidRPr="00AE4E81">
        <w:rPr>
          <w:rFonts w:ascii="Times New Roman" w:hAnsi="Times New Roman"/>
        </w:rPr>
        <w:t>запрещение в весенний период повсеместно выходить (выезжать на автотранспорте) населения на лед водоемов (в том числе для рыбной ловли);</w:t>
      </w:r>
    </w:p>
    <w:p w:rsidR="009306FE" w:rsidRPr="00AE4E81" w:rsidRDefault="009306FE" w:rsidP="002707EB">
      <w:pPr>
        <w:tabs>
          <w:tab w:val="left" w:pos="993"/>
        </w:tabs>
        <w:ind w:firstLine="709"/>
        <w:rPr>
          <w:rFonts w:ascii="Times New Roman" w:eastAsia="MS Mincho" w:hAnsi="Times New Roman"/>
          <w:iCs/>
        </w:rPr>
      </w:pPr>
      <w:r w:rsidRPr="00AE4E81">
        <w:rPr>
          <w:rFonts w:ascii="Times New Roman" w:hAnsi="Times New Roman"/>
        </w:rPr>
        <w:t>- в учебных заведениях активизирование разъяснительно – профилактической работы по вопросам безопасности на воде в весенний период;</w:t>
      </w:r>
    </w:p>
    <w:p w:rsidR="009306FE" w:rsidRPr="00AE4E81" w:rsidRDefault="009306FE" w:rsidP="002707EB">
      <w:pPr>
        <w:tabs>
          <w:tab w:val="left" w:pos="993"/>
        </w:tabs>
        <w:ind w:firstLine="709"/>
        <w:rPr>
          <w:rFonts w:ascii="Times New Roman" w:eastAsia="MS Mincho" w:hAnsi="Times New Roman"/>
          <w:iCs/>
        </w:rPr>
      </w:pPr>
      <w:r w:rsidRPr="00AE4E81">
        <w:rPr>
          <w:rFonts w:ascii="Times New Roman" w:hAnsi="Times New Roman"/>
        </w:rPr>
        <w:t>- проведение беседы с рыбаками, любителями подводного лова рыбы, по мерам безопасности на льду;</w:t>
      </w:r>
    </w:p>
    <w:p w:rsidR="009306FE" w:rsidRPr="00AE4E81" w:rsidRDefault="009306FE" w:rsidP="002707EB">
      <w:pPr>
        <w:tabs>
          <w:tab w:val="left" w:pos="993"/>
        </w:tabs>
        <w:ind w:firstLine="709"/>
        <w:rPr>
          <w:rFonts w:ascii="Times New Roman" w:eastAsia="MS Mincho" w:hAnsi="Times New Roman"/>
          <w:iCs/>
        </w:rPr>
      </w:pPr>
      <w:r w:rsidRPr="00AE4E81">
        <w:rPr>
          <w:rFonts w:ascii="Times New Roman" w:hAnsi="Times New Roman"/>
        </w:rPr>
        <w:lastRenderedPageBreak/>
        <w:t>- информирование населения поселения о складывающей обстановке на водоем</w:t>
      </w:r>
      <w:r w:rsidR="00E47E74" w:rsidRPr="00AE4E81">
        <w:rPr>
          <w:rFonts w:ascii="Times New Roman" w:hAnsi="Times New Roman"/>
        </w:rPr>
        <w:t>ах через информационные стенды а</w:t>
      </w:r>
      <w:r w:rsidRPr="00AE4E81">
        <w:rPr>
          <w:rFonts w:ascii="Times New Roman" w:hAnsi="Times New Roman"/>
        </w:rPr>
        <w:t xml:space="preserve">дминистрации </w:t>
      </w:r>
      <w:r w:rsidR="00C16347" w:rsidRPr="00AE4E81">
        <w:rPr>
          <w:rFonts w:ascii="Times New Roman" w:hAnsi="Times New Roman"/>
        </w:rPr>
        <w:t>Пуркаевского</w:t>
      </w:r>
      <w:r w:rsidR="00DA29E6" w:rsidRPr="00AE4E81">
        <w:rPr>
          <w:rFonts w:ascii="Times New Roman" w:hAnsi="Times New Roman"/>
        </w:rPr>
        <w:t xml:space="preserve"> сельского поселения</w:t>
      </w:r>
      <w:r w:rsidRPr="00AE4E81">
        <w:rPr>
          <w:rFonts w:ascii="Times New Roman" w:hAnsi="Times New Roman"/>
        </w:rPr>
        <w:t>.</w:t>
      </w:r>
    </w:p>
    <w:p w:rsidR="00E47E74" w:rsidRPr="00AE4E81" w:rsidRDefault="00E47E74" w:rsidP="002707EB">
      <w:pPr>
        <w:tabs>
          <w:tab w:val="left" w:pos="993"/>
        </w:tabs>
        <w:autoSpaceDE w:val="0"/>
        <w:autoSpaceDN w:val="0"/>
        <w:ind w:firstLine="709"/>
        <w:rPr>
          <w:rFonts w:ascii="Times New Roman" w:hAnsi="Times New Roman"/>
          <w:b/>
        </w:rPr>
      </w:pPr>
    </w:p>
    <w:p w:rsidR="009306FE" w:rsidRPr="00AE4E81" w:rsidRDefault="009306FE" w:rsidP="002707EB">
      <w:pPr>
        <w:tabs>
          <w:tab w:val="left" w:pos="993"/>
        </w:tabs>
        <w:autoSpaceDE w:val="0"/>
        <w:autoSpaceDN w:val="0"/>
        <w:ind w:firstLine="709"/>
        <w:rPr>
          <w:rFonts w:ascii="Times New Roman" w:hAnsi="Times New Roman"/>
          <w:b/>
        </w:rPr>
      </w:pPr>
      <w:r w:rsidRPr="00AE4E81">
        <w:rPr>
          <w:rFonts w:ascii="Times New Roman" w:hAnsi="Times New Roman"/>
          <w:b/>
        </w:rPr>
        <w:t xml:space="preserve">Обеспечение противопожарной безопасности </w:t>
      </w:r>
      <w:bookmarkEnd w:id="435"/>
      <w:r w:rsidRPr="00AE4E81">
        <w:rPr>
          <w:rFonts w:ascii="Times New Roman" w:hAnsi="Times New Roman"/>
          <w:b/>
        </w:rPr>
        <w:t>поселения</w:t>
      </w:r>
    </w:p>
    <w:p w:rsidR="009306FE" w:rsidRPr="00AE4E81" w:rsidRDefault="009306FE" w:rsidP="002707EB">
      <w:pPr>
        <w:tabs>
          <w:tab w:val="left" w:pos="993"/>
        </w:tabs>
        <w:autoSpaceDE w:val="0"/>
        <w:autoSpaceDN w:val="0"/>
        <w:ind w:firstLine="709"/>
        <w:rPr>
          <w:rFonts w:ascii="Times New Roman" w:hAnsi="Times New Roman"/>
          <w:b/>
        </w:rPr>
      </w:pPr>
    </w:p>
    <w:p w:rsidR="00B473E9" w:rsidRPr="00AE4E81" w:rsidRDefault="00B473E9" w:rsidP="00B473E9">
      <w:pPr>
        <w:ind w:firstLine="709"/>
        <w:rPr>
          <w:rFonts w:ascii="Times New Roman" w:eastAsia="MS Mincho" w:hAnsi="Times New Roman"/>
        </w:rPr>
      </w:pPr>
      <w:r w:rsidRPr="00AE4E81">
        <w:rPr>
          <w:rFonts w:ascii="Times New Roman" w:hAnsi="Times New Roman"/>
        </w:rPr>
        <w:t>Основными направлениями деятельности по вопросам обеспечения первичными мерами пожарной безопасности является:</w:t>
      </w:r>
    </w:p>
    <w:p w:rsidR="00B473E9" w:rsidRPr="00AE4E81" w:rsidRDefault="00B473E9" w:rsidP="00B473E9">
      <w:pPr>
        <w:ind w:firstLine="709"/>
        <w:rPr>
          <w:rFonts w:ascii="Times New Roman" w:hAnsi="Times New Roman"/>
        </w:rPr>
      </w:pPr>
      <w:r w:rsidRPr="00AE4E81">
        <w:rPr>
          <w:rFonts w:ascii="Times New Roman" w:hAnsi="Times New Roman"/>
        </w:rPr>
        <w:t>а) организационно-правовое, финансовое, материально-техническое обеспечение первичных мер пожарной безопасности, направленное на предотвращение пожаров, спасение людей и имущества от пожаров в границах поселения;</w:t>
      </w:r>
    </w:p>
    <w:p w:rsidR="00B473E9" w:rsidRPr="00AE4E81" w:rsidRDefault="00B473E9" w:rsidP="00B473E9">
      <w:pPr>
        <w:ind w:firstLine="709"/>
        <w:rPr>
          <w:rFonts w:ascii="Times New Roman" w:hAnsi="Times New Roman"/>
        </w:rPr>
      </w:pPr>
      <w:r w:rsidRPr="00AE4E81">
        <w:rPr>
          <w:rFonts w:ascii="Times New Roman" w:hAnsi="Times New Roman"/>
        </w:rPr>
        <w:t>б) разработка мер пожарной безопасности, обязательных для исполнения в границах поселения, разработку и принятие соответствующих муниципальных правовых актов;</w:t>
      </w:r>
    </w:p>
    <w:p w:rsidR="00B473E9" w:rsidRPr="00AE4E81" w:rsidRDefault="00B473E9" w:rsidP="00B473E9">
      <w:pPr>
        <w:ind w:firstLine="709"/>
        <w:rPr>
          <w:rFonts w:ascii="Times New Roman" w:hAnsi="Times New Roman"/>
        </w:rPr>
      </w:pPr>
      <w:r w:rsidRPr="00AE4E81">
        <w:rPr>
          <w:rFonts w:ascii="Times New Roman" w:hAnsi="Times New Roman"/>
        </w:rPr>
        <w:t>в) определение порядка ведения противопожарной пропаганды и обучения населения и должностных лиц органов местного самоуправления поселения исполнению первичных мер пожарной безопасности;</w:t>
      </w:r>
    </w:p>
    <w:p w:rsidR="00B473E9" w:rsidRPr="00AE4E81" w:rsidRDefault="00B473E9" w:rsidP="00B473E9">
      <w:pPr>
        <w:ind w:firstLine="709"/>
        <w:rPr>
          <w:rFonts w:ascii="Times New Roman" w:hAnsi="Times New Roman"/>
        </w:rPr>
      </w:pPr>
      <w:r w:rsidRPr="00AE4E81">
        <w:rPr>
          <w:rFonts w:ascii="Times New Roman" w:hAnsi="Times New Roman"/>
        </w:rPr>
        <w:t>г) информирование жителей о принятых решениях по проведению первичных мер пожарной безопасности на территории поселения и их обеспечению;</w:t>
      </w:r>
    </w:p>
    <w:p w:rsidR="00B473E9" w:rsidRPr="00AE4E81" w:rsidRDefault="00B473E9" w:rsidP="00B473E9">
      <w:pPr>
        <w:ind w:firstLine="709"/>
        <w:rPr>
          <w:rFonts w:ascii="Times New Roman" w:hAnsi="Times New Roman"/>
        </w:rPr>
      </w:pPr>
      <w:r w:rsidRPr="00AE4E81">
        <w:rPr>
          <w:rFonts w:ascii="Times New Roman" w:hAnsi="Times New Roman"/>
        </w:rPr>
        <w:t>д) содействие государственному пожарному надзору по учету пожаров и их последствий, возникших в границах поселения;</w:t>
      </w:r>
    </w:p>
    <w:p w:rsidR="00B473E9" w:rsidRPr="00AE4E81" w:rsidRDefault="00B473E9" w:rsidP="00B473E9">
      <w:pPr>
        <w:ind w:firstLine="709"/>
        <w:rPr>
          <w:rFonts w:ascii="Times New Roman" w:hAnsi="Times New Roman"/>
        </w:rPr>
      </w:pPr>
      <w:r w:rsidRPr="00AE4E81">
        <w:rPr>
          <w:rFonts w:ascii="Times New Roman" w:hAnsi="Times New Roman"/>
        </w:rPr>
        <w:t xml:space="preserve">е) установление особого противопожарного режима в случае повышения пожарной опасности. </w:t>
      </w:r>
    </w:p>
    <w:p w:rsidR="0088135A" w:rsidRPr="00AE4E81" w:rsidRDefault="0088135A" w:rsidP="00EE7306">
      <w:pPr>
        <w:tabs>
          <w:tab w:val="left" w:pos="993"/>
        </w:tabs>
        <w:ind w:firstLine="709"/>
        <w:rPr>
          <w:rFonts w:ascii="Times New Roman" w:hAnsi="Times New Roman"/>
          <w:bCs/>
        </w:rPr>
      </w:pPr>
      <w:r w:rsidRPr="00AE4E81">
        <w:rPr>
          <w:rFonts w:ascii="Times New Roman" w:hAnsi="Times New Roman"/>
        </w:rPr>
        <w:t xml:space="preserve">Пожароопасная обстановка на территории </w:t>
      </w:r>
      <w:r w:rsidR="00C16347" w:rsidRPr="00AE4E81">
        <w:rPr>
          <w:rFonts w:ascii="Times New Roman" w:hAnsi="Times New Roman"/>
        </w:rPr>
        <w:t>Пуркаевского</w:t>
      </w:r>
      <w:r w:rsidR="00DA29E6" w:rsidRPr="00AE4E81">
        <w:rPr>
          <w:rFonts w:ascii="Times New Roman" w:hAnsi="Times New Roman"/>
        </w:rPr>
        <w:t xml:space="preserve"> сельского поселения</w:t>
      </w:r>
      <w:r w:rsidRPr="00AE4E81">
        <w:rPr>
          <w:rFonts w:ascii="Times New Roman" w:hAnsi="Times New Roman"/>
        </w:rPr>
        <w:t xml:space="preserve"> обусловлена также наличием деревянного жилищного фонда, у</w:t>
      </w:r>
      <w:r w:rsidRPr="00AE4E81">
        <w:rPr>
          <w:rFonts w:ascii="Times New Roman" w:hAnsi="Times New Roman"/>
          <w:bCs/>
        </w:rPr>
        <w:t>грозой бытовых пожаров на объектах жилого сектора и объектов социальной инфраструктуры, подверженностью территории лесным пожарам.</w:t>
      </w: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rPr>
        <w:t xml:space="preserve">В соответствии с федеральным законом </w:t>
      </w:r>
      <w:r w:rsidR="00AE6EBE" w:rsidRPr="00AE4E81">
        <w:rPr>
          <w:rFonts w:ascii="Times New Roman" w:hAnsi="Times New Roman"/>
        </w:rPr>
        <w:t>«</w:t>
      </w:r>
      <w:r w:rsidRPr="00AE4E81">
        <w:rPr>
          <w:rFonts w:ascii="Times New Roman" w:hAnsi="Times New Roman"/>
        </w:rPr>
        <w:t xml:space="preserve">Технический регламент о требованиях пожарной </w:t>
      </w:r>
      <w:r w:rsidR="006529F2" w:rsidRPr="00AE4E81">
        <w:rPr>
          <w:rFonts w:ascii="Times New Roman" w:hAnsi="Times New Roman"/>
        </w:rPr>
        <w:t>безопасности</w:t>
      </w:r>
      <w:r w:rsidR="00AE6EBE" w:rsidRPr="00AE4E81">
        <w:rPr>
          <w:rFonts w:ascii="Times New Roman" w:hAnsi="Times New Roman"/>
        </w:rPr>
        <w:t>»</w:t>
      </w:r>
      <w:r w:rsidR="006529F2" w:rsidRPr="00AE4E81">
        <w:rPr>
          <w:rFonts w:ascii="Times New Roman" w:hAnsi="Times New Roman"/>
        </w:rPr>
        <w:t xml:space="preserve"> №</w:t>
      </w:r>
      <w:r w:rsidR="00B473E9" w:rsidRPr="00AE4E81">
        <w:rPr>
          <w:rFonts w:ascii="Times New Roman" w:hAnsi="Times New Roman"/>
        </w:rPr>
        <w:t xml:space="preserve"> </w:t>
      </w:r>
      <w:r w:rsidRPr="00AE4E81">
        <w:rPr>
          <w:rFonts w:ascii="Times New Roman" w:hAnsi="Times New Roman"/>
        </w:rPr>
        <w:t>123-ФЗ от 22.07.2008 г.:</w:t>
      </w: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rPr>
        <w:t>- дислокация подразделений пожарной охраны на территории поселения определяется исходя из условия, что время прибытия первого подразделения не должно превышать 20 мин;</w:t>
      </w:r>
    </w:p>
    <w:p w:rsidR="00847684" w:rsidRPr="00AE4E81" w:rsidRDefault="009306FE" w:rsidP="00847684">
      <w:pPr>
        <w:tabs>
          <w:tab w:val="left" w:pos="993"/>
        </w:tabs>
        <w:ind w:firstLine="709"/>
        <w:rPr>
          <w:rFonts w:ascii="Times New Roman" w:hAnsi="Times New Roman"/>
        </w:rPr>
      </w:pPr>
      <w:r w:rsidRPr="00AE4E81">
        <w:rPr>
          <w:rFonts w:ascii="Times New Roman" w:hAnsi="Times New Roman"/>
        </w:rPr>
        <w:t>- размещение подразделения пожарной охраны населенных пунктов должно осуществляться в зданиях пожарных депо.</w:t>
      </w:r>
      <w:bookmarkEnd w:id="434"/>
    </w:p>
    <w:p w:rsidR="00847684" w:rsidRPr="00AE4E81" w:rsidRDefault="00847684" w:rsidP="00847684">
      <w:pPr>
        <w:tabs>
          <w:tab w:val="left" w:pos="993"/>
        </w:tabs>
        <w:ind w:firstLine="709"/>
        <w:rPr>
          <w:rFonts w:ascii="Times New Roman" w:hAnsi="Times New Roman"/>
        </w:rPr>
      </w:pPr>
      <w:r w:rsidRPr="00AE4E81">
        <w:rPr>
          <w:rFonts w:ascii="Times New Roman" w:hAnsi="Times New Roman"/>
          <w:spacing w:val="-4"/>
        </w:rPr>
        <w:t>Основными проблемами и рисками в обеспечении противопожарной безопасности населения являются:</w:t>
      </w:r>
    </w:p>
    <w:p w:rsidR="00847684" w:rsidRPr="00AE4E81" w:rsidRDefault="00847684" w:rsidP="00847684">
      <w:pPr>
        <w:tabs>
          <w:tab w:val="left" w:pos="993"/>
        </w:tabs>
        <w:ind w:firstLine="709"/>
        <w:rPr>
          <w:rFonts w:ascii="Times New Roman" w:hAnsi="Times New Roman"/>
          <w:spacing w:val="-4"/>
        </w:rPr>
      </w:pPr>
      <w:r w:rsidRPr="00AE4E81">
        <w:rPr>
          <w:rFonts w:ascii="Times New Roman" w:hAnsi="Times New Roman"/>
        </w:rPr>
        <w:t xml:space="preserve">- </w:t>
      </w:r>
      <w:r w:rsidRPr="00AE4E81">
        <w:rPr>
          <w:rFonts w:ascii="Times New Roman" w:hAnsi="Times New Roman"/>
          <w:spacing w:val="-4"/>
        </w:rPr>
        <w:t>рост числа пожаров и погибших при пожарах;</w:t>
      </w:r>
    </w:p>
    <w:p w:rsidR="00847684" w:rsidRPr="00AE4E81" w:rsidRDefault="00847684" w:rsidP="00847684">
      <w:pPr>
        <w:tabs>
          <w:tab w:val="left" w:pos="993"/>
        </w:tabs>
        <w:ind w:firstLine="709"/>
        <w:rPr>
          <w:rFonts w:ascii="Times New Roman" w:hAnsi="Times New Roman"/>
        </w:rPr>
      </w:pPr>
      <w:r w:rsidRPr="00AE4E81">
        <w:rPr>
          <w:rFonts w:ascii="Times New Roman" w:hAnsi="Times New Roman"/>
        </w:rPr>
        <w:t>- отсутствие мобильной техники для тушения пожаров;</w:t>
      </w:r>
    </w:p>
    <w:p w:rsidR="00847684" w:rsidRPr="00AE4E81" w:rsidRDefault="00847684" w:rsidP="00847684">
      <w:pPr>
        <w:tabs>
          <w:tab w:val="left" w:pos="993"/>
        </w:tabs>
        <w:ind w:firstLine="709"/>
        <w:rPr>
          <w:rFonts w:ascii="Times New Roman" w:hAnsi="Times New Roman"/>
        </w:rPr>
      </w:pPr>
      <w:r w:rsidRPr="00AE4E81">
        <w:rPr>
          <w:rFonts w:ascii="Times New Roman" w:hAnsi="Times New Roman"/>
        </w:rPr>
        <w:t>- отсутствие устойчивой телефонной связи в населенных пунктах поселения;</w:t>
      </w:r>
    </w:p>
    <w:p w:rsidR="00847684" w:rsidRPr="00AE4E81" w:rsidRDefault="00847684" w:rsidP="00847684">
      <w:pPr>
        <w:tabs>
          <w:tab w:val="left" w:pos="993"/>
        </w:tabs>
        <w:ind w:firstLine="709"/>
        <w:rPr>
          <w:rFonts w:ascii="Times New Roman" w:hAnsi="Times New Roman"/>
        </w:rPr>
      </w:pPr>
      <w:r w:rsidRPr="00AE4E81">
        <w:rPr>
          <w:rFonts w:ascii="Times New Roman" w:hAnsi="Times New Roman"/>
        </w:rPr>
        <w:t>- отсутствие системы оповещения в удаленных населенных пунктах поселения;</w:t>
      </w:r>
    </w:p>
    <w:p w:rsidR="00847684" w:rsidRPr="00AE4E81" w:rsidRDefault="00847684" w:rsidP="00847684">
      <w:pPr>
        <w:ind w:firstLine="709"/>
        <w:rPr>
          <w:rFonts w:ascii="Times New Roman" w:hAnsi="Times New Roman"/>
        </w:rPr>
      </w:pPr>
      <w:r w:rsidRPr="00AE4E81">
        <w:rPr>
          <w:rFonts w:ascii="Times New Roman" w:hAnsi="Times New Roman"/>
        </w:rPr>
        <w:t xml:space="preserve">- существенную угрозу возникновения пожаров и образования взрывов на территории поселения представляют объекты </w:t>
      </w:r>
      <w:r w:rsidR="00E47E74" w:rsidRPr="00AE4E81">
        <w:rPr>
          <w:rFonts w:ascii="Times New Roman" w:hAnsi="Times New Roman"/>
        </w:rPr>
        <w:t xml:space="preserve">теплоснабжения и электроснабжения </w:t>
      </w:r>
      <w:r w:rsidRPr="00AE4E81">
        <w:rPr>
          <w:rFonts w:ascii="Times New Roman" w:hAnsi="Times New Roman"/>
        </w:rPr>
        <w:t xml:space="preserve">хозяйства </w:t>
      </w:r>
      <w:r w:rsidR="00C16347" w:rsidRPr="00AE4E81">
        <w:rPr>
          <w:rFonts w:ascii="Times New Roman" w:hAnsi="Times New Roman"/>
          <w:spacing w:val="-4"/>
        </w:rPr>
        <w:t>Пуркаевского</w:t>
      </w:r>
      <w:r w:rsidR="00DA29E6" w:rsidRPr="00AE4E81">
        <w:rPr>
          <w:rFonts w:ascii="Times New Roman" w:hAnsi="Times New Roman"/>
          <w:spacing w:val="-4"/>
        </w:rPr>
        <w:t xml:space="preserve"> сельского поселения</w:t>
      </w:r>
      <w:r w:rsidRPr="00AE4E81">
        <w:rPr>
          <w:rFonts w:ascii="Times New Roman" w:hAnsi="Times New Roman"/>
        </w:rPr>
        <w:t xml:space="preserve"> (4 котельных, изн</w:t>
      </w:r>
      <w:r w:rsidR="00E47E74" w:rsidRPr="00AE4E81">
        <w:rPr>
          <w:rFonts w:ascii="Times New Roman" w:hAnsi="Times New Roman"/>
        </w:rPr>
        <w:t>ос которых составляет до 70 %).</w:t>
      </w:r>
    </w:p>
    <w:p w:rsidR="00847684" w:rsidRPr="00AE4E81" w:rsidRDefault="006529F2" w:rsidP="00847684">
      <w:pPr>
        <w:tabs>
          <w:tab w:val="left" w:pos="993"/>
        </w:tabs>
        <w:ind w:firstLine="709"/>
        <w:rPr>
          <w:rFonts w:ascii="Times New Roman" w:hAnsi="Times New Roman"/>
        </w:rPr>
      </w:pPr>
      <w:r w:rsidRPr="00AE4E81">
        <w:rPr>
          <w:rFonts w:ascii="Times New Roman" w:hAnsi="Times New Roman"/>
        </w:rPr>
        <w:t>Для обеспечения</w:t>
      </w:r>
      <w:r w:rsidR="0088135A" w:rsidRPr="00AE4E81">
        <w:rPr>
          <w:rFonts w:ascii="Times New Roman" w:hAnsi="Times New Roman"/>
        </w:rPr>
        <w:t xml:space="preserve"> безопасности населения и территории </w:t>
      </w:r>
      <w:r w:rsidR="00C16347" w:rsidRPr="00AE4E81">
        <w:rPr>
          <w:rFonts w:ascii="Times New Roman" w:hAnsi="Times New Roman"/>
        </w:rPr>
        <w:t>Пуркаевского</w:t>
      </w:r>
      <w:r w:rsidR="00DA29E6" w:rsidRPr="00AE4E81">
        <w:rPr>
          <w:rFonts w:ascii="Times New Roman" w:hAnsi="Times New Roman"/>
        </w:rPr>
        <w:t xml:space="preserve"> сельского поселения</w:t>
      </w:r>
      <w:r w:rsidR="0088135A" w:rsidRPr="00AE4E81">
        <w:rPr>
          <w:rFonts w:ascii="Times New Roman" w:hAnsi="Times New Roman"/>
        </w:rPr>
        <w:t xml:space="preserve"> планируется также</w:t>
      </w:r>
    </w:p>
    <w:p w:rsidR="00847684" w:rsidRPr="00AE4E81" w:rsidRDefault="00847684" w:rsidP="00847684">
      <w:pPr>
        <w:tabs>
          <w:tab w:val="left" w:pos="993"/>
        </w:tabs>
        <w:ind w:firstLine="709"/>
        <w:rPr>
          <w:rFonts w:ascii="Times New Roman" w:hAnsi="Times New Roman"/>
        </w:rPr>
      </w:pPr>
      <w:r w:rsidRPr="00AE4E81">
        <w:rPr>
          <w:rFonts w:ascii="Times New Roman" w:hAnsi="Times New Roman"/>
        </w:rPr>
        <w:t>- реализация мероприятий, направленных на предупреждение пожаров;</w:t>
      </w:r>
    </w:p>
    <w:p w:rsidR="00847684" w:rsidRPr="00AE4E81" w:rsidRDefault="00847684" w:rsidP="00847684">
      <w:pPr>
        <w:tabs>
          <w:tab w:val="left" w:pos="993"/>
        </w:tabs>
        <w:ind w:firstLine="709"/>
        <w:rPr>
          <w:rFonts w:ascii="Times New Roman" w:hAnsi="Times New Roman"/>
        </w:rPr>
      </w:pPr>
      <w:r w:rsidRPr="00AE4E81">
        <w:rPr>
          <w:rFonts w:ascii="Times New Roman" w:hAnsi="Times New Roman"/>
        </w:rPr>
        <w:t>- активизация противопожарной пропаганды среди населения (сходы граждан); организация обучения населения правилам пожарной безопасности, проведение практических занятий на предприятиях и в учреждениях</w:t>
      </w:r>
    </w:p>
    <w:p w:rsidR="00847684" w:rsidRPr="00AE4E81" w:rsidRDefault="00847684" w:rsidP="00847684">
      <w:pPr>
        <w:tabs>
          <w:tab w:val="left" w:pos="993"/>
        </w:tabs>
        <w:ind w:firstLine="709"/>
        <w:rPr>
          <w:rFonts w:ascii="Times New Roman" w:hAnsi="Times New Roman"/>
        </w:rPr>
      </w:pPr>
      <w:r w:rsidRPr="00AE4E81">
        <w:rPr>
          <w:rFonts w:ascii="Times New Roman" w:hAnsi="Times New Roman"/>
        </w:rPr>
        <w:t xml:space="preserve">- ликвидация бесхозных строений на всей территории </w:t>
      </w:r>
      <w:r w:rsidR="00C16347" w:rsidRPr="00AE4E81">
        <w:rPr>
          <w:rFonts w:ascii="Times New Roman" w:hAnsi="Times New Roman"/>
          <w:spacing w:val="-4"/>
        </w:rPr>
        <w:t>Пуркаевского</w:t>
      </w:r>
      <w:r w:rsidR="00DA29E6" w:rsidRPr="00AE4E81">
        <w:rPr>
          <w:rFonts w:ascii="Times New Roman" w:hAnsi="Times New Roman"/>
          <w:spacing w:val="-4"/>
        </w:rPr>
        <w:t xml:space="preserve"> сельского поселения</w:t>
      </w:r>
      <w:r w:rsidRPr="00AE4E81">
        <w:rPr>
          <w:rFonts w:ascii="Times New Roman" w:hAnsi="Times New Roman"/>
        </w:rPr>
        <w:t>;</w:t>
      </w:r>
    </w:p>
    <w:p w:rsidR="00847684" w:rsidRPr="00AE4E81" w:rsidRDefault="00847684" w:rsidP="00847684">
      <w:pPr>
        <w:tabs>
          <w:tab w:val="left" w:pos="993"/>
        </w:tabs>
        <w:ind w:firstLine="709"/>
        <w:rPr>
          <w:rFonts w:ascii="Times New Roman" w:hAnsi="Times New Roman"/>
        </w:rPr>
      </w:pPr>
      <w:r w:rsidRPr="00AE4E81">
        <w:rPr>
          <w:rFonts w:ascii="Times New Roman" w:hAnsi="Times New Roman"/>
        </w:rPr>
        <w:lastRenderedPageBreak/>
        <w:t xml:space="preserve">- формирование у населения противопожарной культуры, обучение навыкам безопасного поведения людей в случае пожара; </w:t>
      </w:r>
    </w:p>
    <w:p w:rsidR="00847684" w:rsidRPr="00AE4E81" w:rsidRDefault="00847684" w:rsidP="00847684">
      <w:pPr>
        <w:tabs>
          <w:tab w:val="left" w:pos="993"/>
        </w:tabs>
        <w:ind w:firstLine="709"/>
        <w:rPr>
          <w:rFonts w:ascii="Times New Roman" w:hAnsi="Times New Roman"/>
        </w:rPr>
      </w:pPr>
      <w:r w:rsidRPr="00AE4E81">
        <w:rPr>
          <w:rFonts w:ascii="Times New Roman" w:hAnsi="Times New Roman"/>
        </w:rPr>
        <w:t xml:space="preserve">- создание необходимых условий для укрепления пожарной безопасности поселения, уменьшение гибели, травматизма людей и размера материальных потерь от пожара; </w:t>
      </w:r>
    </w:p>
    <w:p w:rsidR="00847684" w:rsidRPr="00AE4E81" w:rsidRDefault="00847684" w:rsidP="00847684">
      <w:pPr>
        <w:tabs>
          <w:tab w:val="left" w:pos="993"/>
        </w:tabs>
        <w:ind w:firstLine="709"/>
        <w:rPr>
          <w:rFonts w:ascii="Times New Roman" w:hAnsi="Times New Roman"/>
        </w:rPr>
      </w:pPr>
      <w:r w:rsidRPr="00AE4E81">
        <w:rPr>
          <w:rFonts w:ascii="Times New Roman" w:hAnsi="Times New Roman"/>
        </w:rPr>
        <w:t>- установка указателей, знаков, обозначений расположения противопожарных водоисточников;</w:t>
      </w:r>
    </w:p>
    <w:p w:rsidR="00847684" w:rsidRPr="00AE4E81" w:rsidRDefault="00847684" w:rsidP="00847684">
      <w:pPr>
        <w:tabs>
          <w:tab w:val="left" w:pos="993"/>
        </w:tabs>
        <w:ind w:firstLine="709"/>
        <w:rPr>
          <w:rFonts w:ascii="Times New Roman" w:hAnsi="Times New Roman"/>
        </w:rPr>
      </w:pPr>
      <w:r w:rsidRPr="00AE4E81">
        <w:rPr>
          <w:rFonts w:ascii="Times New Roman" w:hAnsi="Times New Roman"/>
        </w:rPr>
        <w:t xml:space="preserve">- ремонт дорог, обеспечение подъездов во всех населённых пунктах поселения; </w:t>
      </w:r>
    </w:p>
    <w:p w:rsidR="00F34D31" w:rsidRPr="00AE4E81" w:rsidRDefault="00847684" w:rsidP="00F34D31">
      <w:pPr>
        <w:tabs>
          <w:tab w:val="left" w:pos="993"/>
        </w:tabs>
        <w:ind w:firstLine="709"/>
        <w:rPr>
          <w:rFonts w:ascii="Times New Roman" w:hAnsi="Times New Roman"/>
        </w:rPr>
      </w:pPr>
      <w:r w:rsidRPr="00AE4E81">
        <w:rPr>
          <w:rFonts w:ascii="Times New Roman" w:hAnsi="Times New Roman"/>
        </w:rPr>
        <w:t>- оказание помощи малообеспеченным слоям населения по монтажу, ремонту и обслуживанию отопительных печей и электропроводки.</w:t>
      </w:r>
    </w:p>
    <w:p w:rsidR="00F34D31" w:rsidRPr="00AE4E81" w:rsidRDefault="00F34D31" w:rsidP="00F34D31">
      <w:pPr>
        <w:tabs>
          <w:tab w:val="left" w:pos="993"/>
        </w:tabs>
        <w:ind w:firstLine="709"/>
        <w:rPr>
          <w:rFonts w:ascii="Times New Roman" w:hAnsi="Times New Roman"/>
        </w:rPr>
      </w:pPr>
      <w:r w:rsidRPr="00AE4E81">
        <w:rPr>
          <w:rFonts w:ascii="Times New Roman" w:hAnsi="Times New Roman"/>
        </w:rPr>
        <w:t>Положение в области обеспечения пожарной безопасности является сложным. Анализ мер по обеспечению пожарной безопасности в сельском поселении в целом свидетельствует о недостаточном уровне данной работы.</w:t>
      </w:r>
    </w:p>
    <w:p w:rsidR="00F34D31" w:rsidRPr="00AE4E81" w:rsidRDefault="00F34D31" w:rsidP="00B174F9">
      <w:pPr>
        <w:tabs>
          <w:tab w:val="left" w:pos="993"/>
        </w:tabs>
        <w:ind w:firstLine="709"/>
        <w:rPr>
          <w:rFonts w:ascii="Times New Roman" w:hAnsi="Times New Roman"/>
        </w:rPr>
      </w:pPr>
      <w:r w:rsidRPr="00AE4E81">
        <w:rPr>
          <w:rFonts w:ascii="Times New Roman" w:hAnsi="Times New Roman"/>
        </w:rPr>
        <w:t>Исходя из опыта тушения пожаров, статистических данных о них, степени защищенности от пожаров зданий и домов, а также осведомленности населения об элементарных требованиях пожарной безопасности предполагается организация и проведение программных мероприятий, направленных на предупреждение пожаров.</w:t>
      </w:r>
    </w:p>
    <w:p w:rsidR="00B174F9" w:rsidRPr="00AE4E81" w:rsidRDefault="00B174F9" w:rsidP="00B174F9">
      <w:pPr>
        <w:shd w:val="clear" w:color="auto" w:fill="FFFFFF"/>
        <w:ind w:left="24" w:firstLine="567"/>
        <w:rPr>
          <w:rFonts w:ascii="Times New Roman" w:hAnsi="Times New Roman"/>
          <w:b/>
          <w:lang w:eastAsia="en-US" w:bidi="en-US"/>
        </w:rPr>
      </w:pPr>
    </w:p>
    <w:p w:rsidR="009306FE" w:rsidRPr="00AE4E81" w:rsidRDefault="009306FE" w:rsidP="00EE7306">
      <w:pPr>
        <w:tabs>
          <w:tab w:val="left" w:pos="993"/>
        </w:tabs>
        <w:ind w:firstLine="709"/>
        <w:rPr>
          <w:rFonts w:ascii="Times New Roman" w:hAnsi="Times New Roman"/>
          <w:b/>
          <w:lang w:eastAsia="en-US" w:bidi="en-US"/>
        </w:rPr>
      </w:pPr>
      <w:r w:rsidRPr="00AE4E81">
        <w:rPr>
          <w:rFonts w:ascii="Times New Roman" w:hAnsi="Times New Roman"/>
          <w:b/>
          <w:lang w:eastAsia="en-US" w:bidi="en-US"/>
        </w:rPr>
        <w:t>Требования пожарной безопасности</w:t>
      </w:r>
    </w:p>
    <w:p w:rsidR="009306FE" w:rsidRPr="00AE4E81" w:rsidRDefault="009306FE" w:rsidP="00EE7306">
      <w:pPr>
        <w:tabs>
          <w:tab w:val="left" w:pos="993"/>
        </w:tabs>
        <w:ind w:firstLine="709"/>
        <w:rPr>
          <w:rFonts w:ascii="Times New Roman" w:hAnsi="Times New Roman"/>
          <w:b/>
          <w:lang w:eastAsia="en-US" w:bidi="en-US"/>
        </w:rPr>
      </w:pPr>
    </w:p>
    <w:p w:rsidR="00105756" w:rsidRPr="00AE4E81" w:rsidRDefault="009306FE" w:rsidP="00105756">
      <w:pPr>
        <w:tabs>
          <w:tab w:val="left" w:pos="993"/>
        </w:tabs>
        <w:ind w:firstLine="709"/>
        <w:rPr>
          <w:rFonts w:ascii="Times New Roman" w:hAnsi="Times New Roman"/>
          <w:b/>
          <w:lang w:eastAsia="en-US" w:bidi="en-US"/>
        </w:rPr>
      </w:pPr>
      <w:r w:rsidRPr="00AE4E81">
        <w:rPr>
          <w:rFonts w:ascii="Times New Roman" w:hAnsi="Times New Roman"/>
          <w:b/>
          <w:lang w:eastAsia="en-US" w:bidi="en-US"/>
        </w:rPr>
        <w:t>Размещение подразделений пожарной охраны с соблюдением требований пожарной безопасности (в соответствии с Федеральным законом от 22.07.2008 г. № 123 – ФЗ).</w:t>
      </w:r>
    </w:p>
    <w:p w:rsidR="00C24AD8" w:rsidRPr="00AE4E81" w:rsidRDefault="00C24AD8" w:rsidP="00105756">
      <w:pPr>
        <w:tabs>
          <w:tab w:val="left" w:pos="993"/>
        </w:tabs>
        <w:ind w:firstLine="709"/>
        <w:rPr>
          <w:rFonts w:ascii="Times New Roman" w:hAnsi="Times New Roman"/>
          <w:b/>
          <w:lang w:eastAsia="en-US" w:bidi="en-US"/>
        </w:rPr>
      </w:pPr>
      <w:r w:rsidRPr="00AE4E81">
        <w:rPr>
          <w:rFonts w:ascii="Times New Roman" w:hAnsi="Times New Roman"/>
        </w:rPr>
        <w:t xml:space="preserve">В соответствии с Федеральным законом №123-ФЗ </w:t>
      </w:r>
      <w:r w:rsidR="00AE6EBE" w:rsidRPr="00AE4E81">
        <w:rPr>
          <w:rFonts w:ascii="Times New Roman" w:hAnsi="Times New Roman"/>
        </w:rPr>
        <w:t>«</w:t>
      </w:r>
      <w:r w:rsidRPr="00AE4E81">
        <w:rPr>
          <w:rFonts w:ascii="Times New Roman" w:hAnsi="Times New Roman"/>
        </w:rPr>
        <w:t>Технический регламент о требованиях пожарной безопасности</w:t>
      </w:r>
      <w:r w:rsidR="00AE6EBE" w:rsidRPr="00AE4E81">
        <w:rPr>
          <w:rFonts w:ascii="Times New Roman" w:hAnsi="Times New Roman"/>
        </w:rPr>
        <w:t>»</w:t>
      </w:r>
      <w:r w:rsidRPr="00AE4E81">
        <w:rPr>
          <w:rFonts w:ascii="Times New Roman" w:hAnsi="Times New Roman"/>
        </w:rPr>
        <w:t xml:space="preserve"> от 22.07.2008 года ст.76 дислокация подразделений пожарной охраны на территориях поселений и городских округов определяется из условия, что время прибытия первого подразделения к месту вызова в сельских поселениях не должно превышать 20 минут.</w:t>
      </w:r>
    </w:p>
    <w:p w:rsidR="00400407" w:rsidRPr="00AE4E81" w:rsidRDefault="00C24AD8" w:rsidP="000B4F61">
      <w:pPr>
        <w:ind w:firstLine="709"/>
        <w:rPr>
          <w:rFonts w:ascii="Times New Roman" w:eastAsia="Times New Roman CYR" w:hAnsi="Times New Roman"/>
        </w:rPr>
      </w:pPr>
      <w:r w:rsidRPr="00AE4E81">
        <w:rPr>
          <w:rFonts w:ascii="Times New Roman" w:hAnsi="Times New Roman"/>
        </w:rPr>
        <w:t xml:space="preserve">На территории поселения </w:t>
      </w:r>
      <w:r w:rsidR="000902D6" w:rsidRPr="00AE4E81">
        <w:rPr>
          <w:rFonts w:ascii="Times New Roman" w:hAnsi="Times New Roman"/>
        </w:rPr>
        <w:t>нет</w:t>
      </w:r>
      <w:r w:rsidR="002A26ED" w:rsidRPr="00AE4E81">
        <w:rPr>
          <w:rFonts w:ascii="Times New Roman" w:hAnsi="Times New Roman"/>
        </w:rPr>
        <w:t xml:space="preserve"> </w:t>
      </w:r>
      <w:r w:rsidR="000902D6" w:rsidRPr="00AE4E81">
        <w:rPr>
          <w:rFonts w:ascii="Times New Roman" w:hAnsi="Times New Roman"/>
        </w:rPr>
        <w:t>пожарной части</w:t>
      </w:r>
      <w:r w:rsidR="006A0C8A" w:rsidRPr="00AE4E81">
        <w:rPr>
          <w:rFonts w:ascii="Times New Roman" w:hAnsi="Times New Roman"/>
        </w:rPr>
        <w:t>.</w:t>
      </w:r>
      <w:r w:rsidR="000B4F61" w:rsidRPr="00AE4E81">
        <w:rPr>
          <w:rFonts w:ascii="Times New Roman" w:eastAsia="Times New Roman CYR" w:hAnsi="Times New Roman"/>
        </w:rPr>
        <w:t xml:space="preserve"> </w:t>
      </w:r>
    </w:p>
    <w:p w:rsidR="000902D6" w:rsidRPr="00AE4E81" w:rsidRDefault="00801838" w:rsidP="000902D6">
      <w:pPr>
        <w:tabs>
          <w:tab w:val="left" w:pos="993"/>
        </w:tabs>
        <w:ind w:firstLine="709"/>
        <w:rPr>
          <w:rFonts w:ascii="Times New Roman" w:hAnsi="Times New Roman"/>
        </w:rPr>
      </w:pPr>
      <w:r>
        <w:rPr>
          <w:rFonts w:ascii="Times New Roman" w:hAnsi="Times New Roman"/>
        </w:rPr>
        <w:t>Село Пуркаево находи</w:t>
      </w:r>
      <w:r w:rsidR="000902D6" w:rsidRPr="00AE4E81">
        <w:rPr>
          <w:rFonts w:ascii="Times New Roman" w:hAnsi="Times New Roman"/>
        </w:rPr>
        <w:t>тся на значительном удалении (</w:t>
      </w:r>
      <w:r w:rsidR="00AE4E81">
        <w:rPr>
          <w:rFonts w:ascii="Times New Roman" w:hAnsi="Times New Roman"/>
        </w:rPr>
        <w:t>30</w:t>
      </w:r>
      <w:r w:rsidR="000902D6" w:rsidRPr="00AE4E81">
        <w:rPr>
          <w:rFonts w:ascii="Times New Roman" w:hAnsi="Times New Roman"/>
        </w:rPr>
        <w:t xml:space="preserve"> км) от пожарной части</w:t>
      </w:r>
      <w:r w:rsidR="00B63765" w:rsidRPr="00AE4E81">
        <w:rPr>
          <w:rFonts w:ascii="Times New Roman" w:hAnsi="Times New Roman"/>
        </w:rPr>
        <w:t xml:space="preserve"> (с. Д</w:t>
      </w:r>
      <w:r w:rsidR="00CF174B" w:rsidRPr="00AE4E81">
        <w:rPr>
          <w:rFonts w:ascii="Times New Roman" w:hAnsi="Times New Roman"/>
        </w:rPr>
        <w:t>убенки</w:t>
      </w:r>
      <w:r w:rsidR="00B63765" w:rsidRPr="00AE4E81">
        <w:rPr>
          <w:rFonts w:ascii="Times New Roman" w:hAnsi="Times New Roman"/>
        </w:rPr>
        <w:t>)</w:t>
      </w:r>
      <w:r w:rsidR="000902D6" w:rsidRPr="00AE4E81">
        <w:rPr>
          <w:rFonts w:ascii="Times New Roman" w:hAnsi="Times New Roman"/>
        </w:rPr>
        <w:t>, время прибытия пожарного расчета на место пожара превышает допустимые нормы (20 мин.), следователь</w:t>
      </w:r>
      <w:r w:rsidR="00B63765" w:rsidRPr="00AE4E81">
        <w:rPr>
          <w:rFonts w:ascii="Times New Roman" w:hAnsi="Times New Roman"/>
        </w:rPr>
        <w:t xml:space="preserve">но, они </w:t>
      </w:r>
      <w:r w:rsidR="000902D6" w:rsidRPr="00AE4E81">
        <w:rPr>
          <w:rFonts w:ascii="Times New Roman" w:hAnsi="Times New Roman"/>
        </w:rPr>
        <w:t xml:space="preserve">могут </w:t>
      </w:r>
      <w:r w:rsidR="00AE4E81">
        <w:rPr>
          <w:rFonts w:ascii="Times New Roman" w:hAnsi="Times New Roman"/>
        </w:rPr>
        <w:t xml:space="preserve">не </w:t>
      </w:r>
      <w:r w:rsidR="000902D6" w:rsidRPr="00AE4E81">
        <w:rPr>
          <w:rFonts w:ascii="Times New Roman" w:hAnsi="Times New Roman"/>
        </w:rPr>
        <w:t xml:space="preserve">в полной мере обеспечить защиту территории поселения от угрозы пожара. </w:t>
      </w:r>
    </w:p>
    <w:p w:rsidR="00C24AD8" w:rsidRPr="00AE4E81" w:rsidRDefault="00C24AD8" w:rsidP="00C24AD8">
      <w:pPr>
        <w:tabs>
          <w:tab w:val="left" w:pos="993"/>
        </w:tabs>
        <w:ind w:firstLine="709"/>
        <w:rPr>
          <w:rFonts w:ascii="Times New Roman" w:hAnsi="Times New Roman"/>
          <w:lang w:eastAsia="en-US" w:bidi="en-US"/>
        </w:rPr>
      </w:pPr>
      <w:r w:rsidRPr="00AE4E81">
        <w:rPr>
          <w:rFonts w:ascii="Times New Roman" w:hAnsi="Times New Roman"/>
          <w:spacing w:val="-2"/>
          <w:szCs w:val="28"/>
        </w:rPr>
        <w:t>На объектах должна предусматриваться система пожарной безопаснос</w:t>
      </w:r>
      <w:r w:rsidRPr="00AE4E81">
        <w:rPr>
          <w:rFonts w:ascii="Times New Roman" w:hAnsi="Times New Roman"/>
          <w:szCs w:val="28"/>
        </w:rPr>
        <w:t xml:space="preserve">ти, направленная на предотвращение воздействия на людей опасных факторов пожара, в том числе их вторичных проявлений. </w:t>
      </w:r>
    </w:p>
    <w:p w:rsidR="00C24AD8" w:rsidRPr="00AE4E81" w:rsidRDefault="00C24AD8" w:rsidP="00C24AD8">
      <w:pPr>
        <w:tabs>
          <w:tab w:val="left" w:pos="993"/>
        </w:tabs>
        <w:ind w:firstLine="709"/>
        <w:rPr>
          <w:rFonts w:ascii="Times New Roman" w:hAnsi="Times New Roman"/>
          <w:lang w:eastAsia="en-US" w:bidi="en-US"/>
        </w:rPr>
      </w:pPr>
      <w:r w:rsidRPr="00AE4E81">
        <w:rPr>
          <w:rFonts w:ascii="Times New Roman" w:hAnsi="Times New Roman"/>
          <w:spacing w:val="-2"/>
          <w:szCs w:val="28"/>
        </w:rPr>
        <w:t>Согласование отступлений от требований пожарной безопаснос</w:t>
      </w:r>
      <w:r w:rsidRPr="00AE4E81">
        <w:rPr>
          <w:rFonts w:ascii="Times New Roman" w:hAnsi="Times New Roman"/>
          <w:szCs w:val="28"/>
        </w:rPr>
        <w:t xml:space="preserve">ти проводится в соответствии с требованиями приказа МЧС России </w:t>
      </w:r>
      <w:r w:rsidR="00AE6EBE" w:rsidRPr="00AE4E81">
        <w:rPr>
          <w:rFonts w:ascii="Times New Roman" w:hAnsi="Times New Roman"/>
          <w:szCs w:val="28"/>
        </w:rPr>
        <w:t>«</w:t>
      </w:r>
      <w:r w:rsidRPr="00AE4E81">
        <w:rPr>
          <w:rFonts w:ascii="Times New Roman" w:hAnsi="Times New Roman"/>
          <w:szCs w:val="28"/>
        </w:rPr>
        <w:t>Об утверждении инструкции о порядке согласования отступлений от требований пожарной безопасности, а также не установленных нормативными документами дополнительных требований пожарной безопасности</w:t>
      </w:r>
      <w:r w:rsidR="00AE6EBE" w:rsidRPr="00AE4E81">
        <w:rPr>
          <w:rFonts w:ascii="Times New Roman" w:hAnsi="Times New Roman"/>
          <w:szCs w:val="28"/>
        </w:rPr>
        <w:t>»</w:t>
      </w:r>
      <w:r w:rsidRPr="00AE4E81">
        <w:rPr>
          <w:rFonts w:ascii="Times New Roman" w:hAnsi="Times New Roman"/>
          <w:szCs w:val="28"/>
        </w:rPr>
        <w:t xml:space="preserve"> от 16.03.2007 г. № 141 по конкретному объекту в обоснованных случаях при наличии дополнительных требований пожарной безопасности, не установленных нормативными документами и отражающих специфику противопожарной защиты конкретного объекта, и осуществляется органами Государственного пожарного надзора (подробнее о мероприятиях, обеспечивающих пожарную безопасность, см. раздел </w:t>
      </w:r>
      <w:r w:rsidR="00AE6EBE" w:rsidRPr="00AE4E81">
        <w:rPr>
          <w:rFonts w:ascii="Times New Roman" w:hAnsi="Times New Roman"/>
          <w:szCs w:val="28"/>
        </w:rPr>
        <w:t>«</w:t>
      </w:r>
      <w:r w:rsidRPr="00AE4E81">
        <w:rPr>
          <w:rFonts w:ascii="Times New Roman" w:hAnsi="Times New Roman"/>
          <w:szCs w:val="28"/>
        </w:rPr>
        <w:t>Основные факторы риска возникновения чрезвычайных ситуаций природного и техногенного характера</w:t>
      </w:r>
      <w:r w:rsidR="00AE6EBE" w:rsidRPr="00AE4E81">
        <w:rPr>
          <w:rFonts w:ascii="Times New Roman" w:hAnsi="Times New Roman"/>
          <w:szCs w:val="28"/>
        </w:rPr>
        <w:t>»</w:t>
      </w:r>
      <w:r w:rsidRPr="00AE4E81">
        <w:rPr>
          <w:rFonts w:ascii="Times New Roman" w:hAnsi="Times New Roman"/>
          <w:szCs w:val="28"/>
        </w:rPr>
        <w:t>).</w:t>
      </w:r>
    </w:p>
    <w:p w:rsidR="006D0EC5" w:rsidRPr="00AE4E81" w:rsidRDefault="000902D6" w:rsidP="00F13982">
      <w:pPr>
        <w:autoSpaceDE w:val="0"/>
        <w:autoSpaceDN w:val="0"/>
        <w:adjustRightInd w:val="0"/>
        <w:ind w:firstLine="709"/>
        <w:rPr>
          <w:rFonts w:ascii="Times New Roman" w:hAnsi="Times New Roman"/>
        </w:rPr>
      </w:pPr>
      <w:r w:rsidRPr="00AE4E81">
        <w:rPr>
          <w:rFonts w:ascii="Times New Roman" w:hAnsi="Times New Roman"/>
        </w:rPr>
        <w:t xml:space="preserve">С целью предотвращения материального ущерба и гибели людей в результате пожаров на территории </w:t>
      </w:r>
      <w:r w:rsidR="00C16347" w:rsidRPr="00AE4E81">
        <w:rPr>
          <w:rFonts w:ascii="Times New Roman" w:hAnsi="Times New Roman"/>
        </w:rPr>
        <w:t>Пуркаевского</w:t>
      </w:r>
      <w:r w:rsidRPr="00AE4E81">
        <w:rPr>
          <w:rFonts w:ascii="Times New Roman" w:hAnsi="Times New Roman"/>
        </w:rPr>
        <w:t xml:space="preserve"> сельского поселения проходит </w:t>
      </w:r>
      <w:r w:rsidR="006D0EC5" w:rsidRPr="00AE4E81">
        <w:rPr>
          <w:rFonts w:ascii="Times New Roman" w:hAnsi="Times New Roman"/>
        </w:rPr>
        <w:t xml:space="preserve">обучение населения сельского поселения мерам пожарной безопасности проходит на сходах граждан в сельских населенных </w:t>
      </w:r>
      <w:r w:rsidR="006D0EC5" w:rsidRPr="00AE4E81">
        <w:rPr>
          <w:rFonts w:ascii="Times New Roman" w:hAnsi="Times New Roman"/>
        </w:rPr>
        <w:lastRenderedPageBreak/>
        <w:t xml:space="preserve">пунктах, а также через размещение информации на стендах в здании администрации, сельском клубе, библиотеке. </w:t>
      </w:r>
    </w:p>
    <w:p w:rsidR="006D0EC5" w:rsidRPr="00AE4E81" w:rsidRDefault="006D0EC5" w:rsidP="00F13982">
      <w:pPr>
        <w:autoSpaceDE w:val="0"/>
        <w:autoSpaceDN w:val="0"/>
        <w:adjustRightInd w:val="0"/>
        <w:ind w:firstLine="709"/>
        <w:rPr>
          <w:rFonts w:ascii="Times New Roman" w:hAnsi="Times New Roman"/>
        </w:rPr>
      </w:pPr>
      <w:r w:rsidRPr="00AE4E81">
        <w:rPr>
          <w:rFonts w:ascii="Times New Roman" w:hAnsi="Times New Roman"/>
        </w:rPr>
        <w:t xml:space="preserve">Проводится ежегодный подворный обход частных жилых домов на предмет соблюдения правил пожарной безопасности. Среди населения распространяются Памятки о мерах пожарной безопасности в жилье. В случае нарушений правил пожарной безопасности гражданам выдаются Предложения по устранению нарушений правил пожарной безопасности в жилом доме под расписку. </w:t>
      </w:r>
    </w:p>
    <w:p w:rsidR="006D0EC5" w:rsidRPr="00AE4E81" w:rsidRDefault="006D0EC5" w:rsidP="00F13982">
      <w:pPr>
        <w:autoSpaceDE w:val="0"/>
        <w:autoSpaceDN w:val="0"/>
        <w:adjustRightInd w:val="0"/>
        <w:ind w:firstLine="709"/>
        <w:rPr>
          <w:rFonts w:ascii="Times New Roman" w:hAnsi="Times New Roman"/>
        </w:rPr>
      </w:pPr>
      <w:r w:rsidRPr="00AE4E81">
        <w:rPr>
          <w:rFonts w:ascii="Times New Roman" w:hAnsi="Times New Roman"/>
        </w:rPr>
        <w:t xml:space="preserve">Все учреждения, организации и предприятия, находящиеся на территории поселения имеют огнетушители и Планы эвакуации людей на случай пожара. </w:t>
      </w:r>
    </w:p>
    <w:p w:rsidR="006D0EC5" w:rsidRPr="00AE4E81" w:rsidRDefault="006D0EC5" w:rsidP="00F13982">
      <w:pPr>
        <w:autoSpaceDE w:val="0"/>
        <w:autoSpaceDN w:val="0"/>
        <w:adjustRightInd w:val="0"/>
        <w:ind w:firstLine="709"/>
        <w:rPr>
          <w:rFonts w:ascii="Times New Roman" w:hAnsi="Times New Roman"/>
        </w:rPr>
      </w:pPr>
      <w:r w:rsidRPr="00AE4E81">
        <w:rPr>
          <w:rFonts w:ascii="Times New Roman" w:hAnsi="Times New Roman"/>
        </w:rPr>
        <w:t>На территории сельского поселения организована ДПД.</w:t>
      </w:r>
    </w:p>
    <w:p w:rsidR="006D0EC5" w:rsidRPr="00AE4E81" w:rsidRDefault="006D0EC5" w:rsidP="00F13982">
      <w:pPr>
        <w:autoSpaceDE w:val="0"/>
        <w:autoSpaceDN w:val="0"/>
        <w:adjustRightInd w:val="0"/>
        <w:ind w:firstLine="709"/>
        <w:rPr>
          <w:rFonts w:ascii="Times New Roman" w:hAnsi="Times New Roman"/>
        </w:rPr>
      </w:pPr>
      <w:r w:rsidRPr="00AE4E81">
        <w:rPr>
          <w:rFonts w:ascii="Times New Roman" w:hAnsi="Times New Roman"/>
        </w:rPr>
        <w:t>В целях предотвращения пожаров проводятся общепоселковые субботники (уборка сухой травы, мусора).</w:t>
      </w:r>
    </w:p>
    <w:p w:rsidR="00B473E9" w:rsidRPr="00AE4E81" w:rsidRDefault="00545694" w:rsidP="00F13982">
      <w:pPr>
        <w:shd w:val="clear" w:color="auto" w:fill="FFFFFF"/>
        <w:ind w:left="24" w:firstLine="709"/>
        <w:rPr>
          <w:rFonts w:ascii="Times New Roman" w:hAnsi="Times New Roman"/>
          <w:bCs/>
        </w:rPr>
      </w:pPr>
      <w:r w:rsidRPr="00AE4E81">
        <w:rPr>
          <w:rFonts w:ascii="Times New Roman" w:hAnsi="Times New Roman"/>
        </w:rPr>
        <w:t xml:space="preserve">В целях обеспечения первичных мер пожарной безопасности в жилых домах, квартирах граждан, своевременного обнаружения и оповещения о пожаре и его тушения на первоначальной стадии на территории поселения утвержден </w:t>
      </w:r>
      <w:r w:rsidRPr="00AE4E81">
        <w:rPr>
          <w:rFonts w:ascii="Times New Roman" w:hAnsi="Times New Roman"/>
          <w:bCs/>
        </w:rPr>
        <w:t>примерный перечень первичных средств тушения пожаров и противопожарного инвентаря в помещениях и строениях, находящихся в собственности (пользовании) граждан.</w:t>
      </w:r>
    </w:p>
    <w:p w:rsidR="00B473E9" w:rsidRPr="00AE4E81" w:rsidRDefault="00B473E9" w:rsidP="00F13982">
      <w:pPr>
        <w:shd w:val="clear" w:color="auto" w:fill="FFFFFF"/>
        <w:ind w:left="24" w:firstLine="709"/>
        <w:rPr>
          <w:rFonts w:ascii="Times New Roman" w:hAnsi="Times New Roman"/>
          <w:bCs/>
        </w:rPr>
      </w:pPr>
      <w:r w:rsidRPr="00AE4E81">
        <w:rPr>
          <w:rFonts w:ascii="Times New Roman" w:eastAsia="Times New Roman CYR" w:hAnsi="Times New Roman"/>
        </w:rPr>
        <w:t>На территории поселения создана добровольная пожарная охрана</w:t>
      </w:r>
      <w:r w:rsidR="009A3542" w:rsidRPr="00AE4E81">
        <w:rPr>
          <w:rFonts w:ascii="Times New Roman" w:eastAsia="Times New Roman CYR" w:hAnsi="Times New Roman"/>
        </w:rPr>
        <w:t xml:space="preserve"> и </w:t>
      </w:r>
      <w:r w:rsidR="009A3542" w:rsidRPr="00AE4E81">
        <w:rPr>
          <w:rFonts w:ascii="Times New Roman" w:hAnsi="Times New Roman"/>
          <w:bCs/>
          <w:spacing w:val="-7"/>
        </w:rPr>
        <w:t>нештатные аварийно-спасательные формирования.</w:t>
      </w:r>
    </w:p>
    <w:p w:rsidR="00165489" w:rsidRPr="00AE4E81" w:rsidRDefault="00165489" w:rsidP="00F13982">
      <w:pPr>
        <w:tabs>
          <w:tab w:val="left" w:pos="993"/>
        </w:tabs>
        <w:ind w:firstLine="709"/>
        <w:rPr>
          <w:rFonts w:ascii="Times New Roman" w:hAnsi="Times New Roman"/>
          <w:b/>
          <w:lang w:eastAsia="en-US" w:bidi="en-US"/>
        </w:rPr>
      </w:pPr>
      <w:r w:rsidRPr="00AE4E81">
        <w:rPr>
          <w:rFonts w:ascii="Times New Roman" w:hAnsi="Times New Roman"/>
        </w:rPr>
        <w:t>Порядок и методика определения мест дислокации подразделений пожарной охраны на территориях населенных пунктов устанавливается нормативными документами по пожарной безопасности.</w:t>
      </w:r>
    </w:p>
    <w:p w:rsidR="009A3542" w:rsidRPr="00AE4E81" w:rsidRDefault="009A3542" w:rsidP="00165489">
      <w:pPr>
        <w:tabs>
          <w:tab w:val="left" w:pos="993"/>
        </w:tabs>
        <w:ind w:firstLine="709"/>
        <w:rPr>
          <w:rFonts w:ascii="Times New Roman" w:hAnsi="Times New Roman"/>
          <w:b/>
          <w:lang w:eastAsia="en-US" w:bidi="en-US"/>
        </w:rPr>
      </w:pPr>
    </w:p>
    <w:p w:rsidR="00165489" w:rsidRPr="00AE4E81" w:rsidRDefault="00165489" w:rsidP="00165489">
      <w:pPr>
        <w:tabs>
          <w:tab w:val="left" w:pos="993"/>
        </w:tabs>
        <w:ind w:firstLine="709"/>
        <w:rPr>
          <w:rFonts w:ascii="Times New Roman" w:hAnsi="Times New Roman"/>
          <w:lang w:eastAsia="en-US" w:bidi="en-US"/>
        </w:rPr>
      </w:pPr>
      <w:r w:rsidRPr="00AE4E81">
        <w:rPr>
          <w:rFonts w:ascii="Times New Roman" w:hAnsi="Times New Roman"/>
          <w:b/>
          <w:lang w:eastAsia="en-US" w:bidi="en-US"/>
        </w:rPr>
        <w:t>К мероприятиям по предотвращению</w:t>
      </w:r>
      <w:r w:rsidRPr="00AE4E81">
        <w:rPr>
          <w:rFonts w:ascii="Times New Roman" w:hAnsi="Times New Roman"/>
          <w:lang w:eastAsia="en-US" w:bidi="en-US"/>
        </w:rPr>
        <w:t xml:space="preserve"> пожаров относятся: </w:t>
      </w:r>
    </w:p>
    <w:p w:rsidR="00165489" w:rsidRPr="00AE4E81" w:rsidRDefault="00165489" w:rsidP="00165489">
      <w:pPr>
        <w:numPr>
          <w:ilvl w:val="0"/>
          <w:numId w:val="40"/>
        </w:numPr>
        <w:tabs>
          <w:tab w:val="left" w:pos="993"/>
          <w:tab w:val="left" w:pos="1134"/>
        </w:tabs>
        <w:ind w:left="0" w:firstLine="709"/>
        <w:jc w:val="left"/>
        <w:rPr>
          <w:rFonts w:ascii="Times New Roman" w:hAnsi="Times New Roman"/>
          <w:lang w:eastAsia="en-US" w:bidi="en-US"/>
        </w:rPr>
      </w:pPr>
      <w:r w:rsidRPr="00AE4E81">
        <w:rPr>
          <w:rFonts w:ascii="Times New Roman" w:hAnsi="Times New Roman"/>
          <w:lang w:eastAsia="en-US" w:bidi="en-US"/>
        </w:rPr>
        <w:t>соблюдение противопожарных норм и правил;</w:t>
      </w:r>
    </w:p>
    <w:p w:rsidR="00165489" w:rsidRPr="00AE4E81" w:rsidRDefault="00165489" w:rsidP="00165489">
      <w:pPr>
        <w:numPr>
          <w:ilvl w:val="0"/>
          <w:numId w:val="40"/>
        </w:numPr>
        <w:tabs>
          <w:tab w:val="left" w:pos="993"/>
          <w:tab w:val="left" w:pos="1134"/>
        </w:tabs>
        <w:ind w:left="0" w:firstLine="709"/>
        <w:jc w:val="left"/>
        <w:rPr>
          <w:rFonts w:ascii="Times New Roman" w:hAnsi="Times New Roman"/>
          <w:lang w:eastAsia="en-US" w:bidi="en-US"/>
        </w:rPr>
      </w:pPr>
      <w:r w:rsidRPr="00AE4E81">
        <w:rPr>
          <w:rFonts w:ascii="Times New Roman" w:hAnsi="Times New Roman"/>
          <w:lang w:eastAsia="en-US" w:bidi="en-US"/>
        </w:rPr>
        <w:t>проведение разъяснительной работы с населением;</w:t>
      </w:r>
    </w:p>
    <w:p w:rsidR="00165489" w:rsidRPr="00AE4E81" w:rsidRDefault="00165489" w:rsidP="00165489">
      <w:pPr>
        <w:numPr>
          <w:ilvl w:val="0"/>
          <w:numId w:val="40"/>
        </w:numPr>
        <w:tabs>
          <w:tab w:val="left" w:pos="993"/>
          <w:tab w:val="left" w:pos="1134"/>
        </w:tabs>
        <w:ind w:left="0" w:firstLine="709"/>
        <w:jc w:val="left"/>
        <w:rPr>
          <w:rFonts w:ascii="Times New Roman" w:hAnsi="Times New Roman"/>
          <w:lang w:eastAsia="en-US" w:bidi="en-US"/>
        </w:rPr>
      </w:pPr>
      <w:r w:rsidRPr="00AE4E81">
        <w:rPr>
          <w:rFonts w:ascii="Times New Roman" w:hAnsi="Times New Roman"/>
          <w:lang w:eastAsia="en-US" w:bidi="en-US"/>
        </w:rPr>
        <w:t>привести в исправное состояние все пожарные водоемы;</w:t>
      </w:r>
    </w:p>
    <w:p w:rsidR="00165489" w:rsidRPr="00AE4E81" w:rsidRDefault="00165489" w:rsidP="00165489">
      <w:pPr>
        <w:numPr>
          <w:ilvl w:val="0"/>
          <w:numId w:val="40"/>
        </w:numPr>
        <w:tabs>
          <w:tab w:val="left" w:pos="993"/>
          <w:tab w:val="left" w:pos="1134"/>
        </w:tabs>
        <w:ind w:left="0" w:firstLine="709"/>
        <w:jc w:val="left"/>
        <w:rPr>
          <w:rFonts w:ascii="Times New Roman" w:hAnsi="Times New Roman"/>
          <w:lang w:eastAsia="en-US" w:bidi="en-US"/>
        </w:rPr>
      </w:pPr>
      <w:r w:rsidRPr="00AE4E81">
        <w:rPr>
          <w:rFonts w:ascii="Times New Roman" w:hAnsi="Times New Roman"/>
          <w:lang w:eastAsia="en-US" w:bidi="en-US"/>
        </w:rPr>
        <w:t>совершенствование системы оповещения.</w:t>
      </w:r>
    </w:p>
    <w:p w:rsidR="00F13982" w:rsidRPr="00AE4E81" w:rsidRDefault="00F13982" w:rsidP="00EE7306">
      <w:pPr>
        <w:widowControl w:val="0"/>
        <w:tabs>
          <w:tab w:val="left" w:pos="993"/>
        </w:tabs>
        <w:autoSpaceDE w:val="0"/>
        <w:autoSpaceDN w:val="0"/>
        <w:ind w:firstLine="709"/>
        <w:rPr>
          <w:rFonts w:ascii="Times New Roman" w:hAnsi="Times New Roman"/>
          <w:b/>
        </w:rPr>
      </w:pPr>
    </w:p>
    <w:p w:rsidR="00FB2F20" w:rsidRPr="00AE4E81" w:rsidRDefault="009306FE" w:rsidP="00EE7306">
      <w:pPr>
        <w:widowControl w:val="0"/>
        <w:tabs>
          <w:tab w:val="left" w:pos="993"/>
        </w:tabs>
        <w:autoSpaceDE w:val="0"/>
        <w:autoSpaceDN w:val="0"/>
        <w:ind w:firstLine="709"/>
        <w:rPr>
          <w:rFonts w:ascii="Times New Roman" w:hAnsi="Times New Roman"/>
          <w:b/>
        </w:rPr>
      </w:pPr>
      <w:r w:rsidRPr="00AE4E81">
        <w:rPr>
          <w:rFonts w:ascii="Times New Roman" w:hAnsi="Times New Roman"/>
          <w:b/>
        </w:rPr>
        <w:t>Общие мероприятия по обеспечению пожаробезопасности</w:t>
      </w:r>
    </w:p>
    <w:p w:rsidR="00FB2F20" w:rsidRPr="00AE4E81" w:rsidRDefault="00FB2F20" w:rsidP="00EE7306">
      <w:pPr>
        <w:widowControl w:val="0"/>
        <w:tabs>
          <w:tab w:val="left" w:pos="993"/>
        </w:tabs>
        <w:autoSpaceDE w:val="0"/>
        <w:autoSpaceDN w:val="0"/>
        <w:ind w:firstLine="709"/>
        <w:rPr>
          <w:rFonts w:ascii="Times New Roman" w:hAnsi="Times New Roman"/>
          <w:b/>
        </w:rPr>
      </w:pPr>
    </w:p>
    <w:p w:rsidR="00FB2F20" w:rsidRPr="00AE4E81" w:rsidRDefault="00FB2F20" w:rsidP="00EE7306">
      <w:pPr>
        <w:widowControl w:val="0"/>
        <w:tabs>
          <w:tab w:val="left" w:pos="993"/>
        </w:tabs>
        <w:autoSpaceDE w:val="0"/>
        <w:autoSpaceDN w:val="0"/>
        <w:ind w:firstLine="709"/>
        <w:rPr>
          <w:rFonts w:ascii="Times New Roman" w:hAnsi="Times New Roman"/>
          <w:b/>
        </w:rPr>
      </w:pPr>
      <w:r w:rsidRPr="00AE4E81">
        <w:rPr>
          <w:rFonts w:ascii="Times New Roman" w:hAnsi="Times New Roman"/>
          <w:lang w:bidi="ru-RU"/>
        </w:rPr>
        <w:t>Обеспечение первичных мер пожарной безопасности в границах населенных пунктов отнесено к вопросам местного значения поселений.</w:t>
      </w:r>
    </w:p>
    <w:p w:rsidR="00FB2F20" w:rsidRPr="00AE4E81" w:rsidRDefault="00FB2F20" w:rsidP="00EE7306">
      <w:pPr>
        <w:widowControl w:val="0"/>
        <w:tabs>
          <w:tab w:val="left" w:pos="993"/>
        </w:tabs>
        <w:autoSpaceDE w:val="0"/>
        <w:autoSpaceDN w:val="0"/>
        <w:ind w:firstLine="709"/>
        <w:rPr>
          <w:rFonts w:ascii="Times New Roman" w:hAnsi="Times New Roman"/>
          <w:b/>
        </w:rPr>
      </w:pPr>
      <w:r w:rsidRPr="00AE4E81">
        <w:rPr>
          <w:rFonts w:ascii="Times New Roman" w:hAnsi="Times New Roman"/>
          <w:lang w:bidi="ru-RU"/>
        </w:rPr>
        <w:t>Пожарная безопасность тесно взаимосвязана с вопросами чрезвычайных ситуаций. Приказом МЧС России от 08.07.2004 №239 утверждены критерии чрезвычайных ситуаций, к которым относятся и пожары. Проведение работы по предупреждению пожаров следует отнести к работе по предупреждению чрезвычайных ситуаций.</w:t>
      </w:r>
    </w:p>
    <w:p w:rsidR="00FB2F20" w:rsidRPr="00AE4E81" w:rsidRDefault="00FB2F20" w:rsidP="00EE7306">
      <w:pPr>
        <w:widowControl w:val="0"/>
        <w:tabs>
          <w:tab w:val="left" w:pos="993"/>
        </w:tabs>
        <w:autoSpaceDE w:val="0"/>
        <w:autoSpaceDN w:val="0"/>
        <w:ind w:firstLine="709"/>
        <w:rPr>
          <w:rFonts w:ascii="Times New Roman" w:hAnsi="Times New Roman"/>
          <w:b/>
        </w:rPr>
      </w:pPr>
      <w:r w:rsidRPr="00AE4E81">
        <w:rPr>
          <w:rFonts w:ascii="Times New Roman" w:hAnsi="Times New Roman"/>
          <w:lang w:bidi="ru-RU"/>
        </w:rPr>
        <w:t>Исходя из опыта тушения пожаров, статистических данных о них, степени защищенности от пожаров зданий и домов, а также осведомленности населения об элементарных требованиях пожарной безопасности предполагается организация и проведение программных мероприятий, направленных на предупреждение пожаров.</w:t>
      </w:r>
    </w:p>
    <w:p w:rsidR="009306FE" w:rsidRPr="00AE4E81" w:rsidRDefault="009306FE" w:rsidP="00EE7306">
      <w:pPr>
        <w:widowControl w:val="0"/>
        <w:tabs>
          <w:tab w:val="left" w:pos="993"/>
        </w:tabs>
        <w:autoSpaceDE w:val="0"/>
        <w:autoSpaceDN w:val="0"/>
        <w:ind w:firstLine="709"/>
        <w:rPr>
          <w:rFonts w:ascii="Times New Roman" w:hAnsi="Times New Roman"/>
          <w:b/>
        </w:rPr>
      </w:pPr>
      <w:r w:rsidRPr="00AE4E81">
        <w:rPr>
          <w:rFonts w:ascii="Times New Roman" w:hAnsi="Times New Roman"/>
        </w:rPr>
        <w:t xml:space="preserve">Необходимо предусматривать размещение всех зданий и сооружений </w:t>
      </w:r>
      <w:r w:rsidRPr="00AE4E81">
        <w:rPr>
          <w:rFonts w:ascii="Times New Roman" w:hAnsi="Times New Roman"/>
          <w:spacing w:val="5"/>
        </w:rPr>
        <w:t xml:space="preserve">с </w:t>
      </w:r>
      <w:r w:rsidRPr="00AE4E81">
        <w:rPr>
          <w:rFonts w:ascii="Times New Roman" w:hAnsi="Times New Roman"/>
        </w:rPr>
        <w:t>соблюдением противопожарных разрывов в соответствии с требованиями действующих норм. При планировке территории предусматриваются системы зеленых насаждений и свободных от застройки территорий, обеспечивающие членение селитебных и производственных территорий противопожарными разрывами на участки нормативной площади.</w:t>
      </w:r>
    </w:p>
    <w:p w:rsidR="00CC42C4" w:rsidRPr="00AE4E81" w:rsidRDefault="009306FE" w:rsidP="00CC42C4">
      <w:pPr>
        <w:widowControl w:val="0"/>
        <w:tabs>
          <w:tab w:val="left" w:pos="993"/>
        </w:tabs>
        <w:autoSpaceDE w:val="0"/>
        <w:autoSpaceDN w:val="0"/>
        <w:ind w:firstLine="709"/>
        <w:rPr>
          <w:rFonts w:ascii="Times New Roman" w:hAnsi="Times New Roman"/>
          <w:b/>
        </w:rPr>
      </w:pPr>
      <w:r w:rsidRPr="00AE4E81">
        <w:rPr>
          <w:rFonts w:ascii="Times New Roman" w:hAnsi="Times New Roman"/>
        </w:rPr>
        <w:t xml:space="preserve">Ширина проездов между зданиями принимается с учетом обеспечения эвакуации людей </w:t>
      </w:r>
      <w:r w:rsidRPr="00AE4E81">
        <w:rPr>
          <w:rFonts w:ascii="Times New Roman" w:hAnsi="Times New Roman"/>
        </w:rPr>
        <w:lastRenderedPageBreak/>
        <w:t>и свободного передвижения пожарных и аварийно-спасательных средств. Подъезды к зданиям планируются с учетом обеспечения возможности доступа аварийно-спасательных команд во все помещения зданий. Внутрирайонные проезды соединяются с городскими магистралями устойчивого функционирования. Ввод на территорию сил и средств ликвидации ЧС осуществляется не менее чем с двух направлений по магистралям районного значения. Степень огнестойкости зданий на рассматриваемой территории предусматривается не ниже второй.</w:t>
      </w:r>
    </w:p>
    <w:p w:rsidR="00CC42C4" w:rsidRPr="00AE4E81" w:rsidRDefault="00CC42C4" w:rsidP="00CC42C4">
      <w:pPr>
        <w:widowControl w:val="0"/>
        <w:tabs>
          <w:tab w:val="left" w:pos="993"/>
        </w:tabs>
        <w:autoSpaceDE w:val="0"/>
        <w:autoSpaceDN w:val="0"/>
        <w:ind w:firstLine="709"/>
        <w:rPr>
          <w:rFonts w:ascii="Times New Roman" w:hAnsi="Times New Roman"/>
          <w:b/>
        </w:rPr>
      </w:pPr>
      <w:r w:rsidRPr="00AE4E81">
        <w:rPr>
          <w:rFonts w:ascii="Times New Roman" w:hAnsi="Times New Roman"/>
        </w:rPr>
        <w:t>В целях обеспечения</w:t>
      </w:r>
      <w:r w:rsidRPr="00AE4E81">
        <w:rPr>
          <w:rFonts w:ascii="Times New Roman" w:hAnsi="Times New Roman"/>
          <w:b/>
        </w:rPr>
        <w:t xml:space="preserve"> </w:t>
      </w:r>
      <w:r w:rsidRPr="00AE4E81">
        <w:rPr>
          <w:rFonts w:ascii="Times New Roman" w:hAnsi="Times New Roman"/>
          <w:lang w:bidi="ru-RU"/>
        </w:rPr>
        <w:t xml:space="preserve">первичных мер пожарной безопасности на территории </w:t>
      </w:r>
      <w:r w:rsidR="00C16347" w:rsidRPr="00AE4E81">
        <w:rPr>
          <w:rFonts w:ascii="Times New Roman" w:hAnsi="Times New Roman"/>
          <w:lang w:bidi="ru-RU"/>
        </w:rPr>
        <w:t>Пуркаевского</w:t>
      </w:r>
      <w:r w:rsidRPr="00AE4E81">
        <w:rPr>
          <w:rFonts w:ascii="Times New Roman" w:hAnsi="Times New Roman"/>
          <w:lang w:bidi="ru-RU"/>
        </w:rPr>
        <w:t xml:space="preserve"> сельского поселения утверждена </w:t>
      </w:r>
      <w:r w:rsidRPr="00AE4E81">
        <w:rPr>
          <w:rFonts w:ascii="Times New Roman" w:hAnsi="Times New Roman"/>
          <w:b/>
        </w:rPr>
        <w:t xml:space="preserve">Муниципальная программа </w:t>
      </w:r>
      <w:r w:rsidR="00AE6EBE" w:rsidRPr="00AE4E81">
        <w:rPr>
          <w:rFonts w:ascii="Times New Roman" w:hAnsi="Times New Roman"/>
          <w:b/>
        </w:rPr>
        <w:t>«</w:t>
      </w:r>
      <w:r w:rsidRPr="00AE4E81">
        <w:rPr>
          <w:rFonts w:ascii="Times New Roman" w:hAnsi="Times New Roman"/>
          <w:b/>
          <w:bCs/>
        </w:rPr>
        <w:t>Пожарная безопасность и защита населения от чрезвычайных</w:t>
      </w:r>
      <w:r w:rsidRPr="00AE4E81">
        <w:rPr>
          <w:rFonts w:ascii="Times New Roman" w:hAnsi="Times New Roman"/>
          <w:b/>
        </w:rPr>
        <w:t xml:space="preserve"> </w:t>
      </w:r>
      <w:r w:rsidRPr="00AE4E81">
        <w:rPr>
          <w:rFonts w:ascii="Times New Roman" w:hAnsi="Times New Roman"/>
          <w:b/>
          <w:bCs/>
        </w:rPr>
        <w:t>ситуаций на 2016-2018 годы</w:t>
      </w:r>
      <w:r w:rsidR="00AE6EBE" w:rsidRPr="00AE4E81">
        <w:rPr>
          <w:rFonts w:ascii="Times New Roman" w:hAnsi="Times New Roman"/>
          <w:b/>
        </w:rPr>
        <w:t>»</w:t>
      </w:r>
      <w:r w:rsidRPr="00AE4E81">
        <w:rPr>
          <w:rFonts w:ascii="Times New Roman" w:hAnsi="Times New Roman"/>
          <w:b/>
        </w:rPr>
        <w:t>.</w:t>
      </w:r>
    </w:p>
    <w:p w:rsidR="009306FE" w:rsidRPr="00AE4E81" w:rsidRDefault="009306FE" w:rsidP="00EE7306">
      <w:pPr>
        <w:widowControl w:val="0"/>
        <w:tabs>
          <w:tab w:val="left" w:pos="993"/>
        </w:tabs>
        <w:autoSpaceDE w:val="0"/>
        <w:autoSpaceDN w:val="0"/>
        <w:ind w:firstLine="709"/>
        <w:rPr>
          <w:rFonts w:ascii="Times New Roman" w:hAnsi="Times New Roman"/>
          <w:b/>
        </w:rPr>
      </w:pPr>
    </w:p>
    <w:p w:rsidR="009306FE" w:rsidRPr="00AE4E81" w:rsidRDefault="009306FE" w:rsidP="00EE7306">
      <w:pPr>
        <w:widowControl w:val="0"/>
        <w:tabs>
          <w:tab w:val="left" w:pos="993"/>
        </w:tabs>
        <w:autoSpaceDE w:val="0"/>
        <w:autoSpaceDN w:val="0"/>
        <w:ind w:firstLine="709"/>
        <w:rPr>
          <w:rFonts w:ascii="Times New Roman" w:hAnsi="Times New Roman"/>
          <w:b/>
        </w:rPr>
      </w:pPr>
      <w:r w:rsidRPr="00AE4E81">
        <w:rPr>
          <w:rFonts w:ascii="Times New Roman" w:hAnsi="Times New Roman"/>
          <w:b/>
        </w:rPr>
        <w:t>По борьбе с пожарами, возникшими при ведении военных действий или вследствие этих действий</w:t>
      </w:r>
      <w:r w:rsidRPr="00AE4E81">
        <w:rPr>
          <w:rFonts w:ascii="Times New Roman" w:hAnsi="Times New Roman"/>
        </w:rPr>
        <w:t xml:space="preserve"> должны осуществляться следующие основные мероприятия:</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создание и организация деятельности муниципальной пожарной охраны, организация ее подготовки в области гражданской обороны и взаимодействия с другими видами пожарной охраны;</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организация тушения пожаров в районах проведения аварийно-спасательных и других неотложных работ и на объектах, отнесенных в установленном порядке к категориям по гражданской обороне, в военное время.</w:t>
      </w:r>
    </w:p>
    <w:p w:rsidR="00164C51" w:rsidRPr="00AE4E81" w:rsidRDefault="00164C51" w:rsidP="00EE7306">
      <w:pPr>
        <w:widowControl w:val="0"/>
        <w:tabs>
          <w:tab w:val="left" w:pos="993"/>
        </w:tabs>
        <w:autoSpaceDE w:val="0"/>
        <w:autoSpaceDN w:val="0"/>
        <w:adjustRightInd w:val="0"/>
        <w:ind w:firstLine="709"/>
        <w:rPr>
          <w:rFonts w:ascii="Times New Roman" w:eastAsia="Calibri" w:hAnsi="Times New Roman"/>
          <w:b/>
          <w:bCs/>
        </w:rPr>
      </w:pPr>
    </w:p>
    <w:p w:rsidR="009306FE" w:rsidRPr="00AE4E81" w:rsidRDefault="009306FE" w:rsidP="00EE7306">
      <w:pPr>
        <w:widowControl w:val="0"/>
        <w:tabs>
          <w:tab w:val="left" w:pos="993"/>
        </w:tabs>
        <w:autoSpaceDE w:val="0"/>
        <w:autoSpaceDN w:val="0"/>
        <w:adjustRightInd w:val="0"/>
        <w:ind w:firstLine="709"/>
        <w:rPr>
          <w:rFonts w:ascii="Times New Roman" w:eastAsia="Calibri" w:hAnsi="Times New Roman"/>
          <w:b/>
          <w:bCs/>
        </w:rPr>
      </w:pPr>
      <w:r w:rsidRPr="00AE4E81">
        <w:rPr>
          <w:rFonts w:ascii="Times New Roman" w:eastAsia="Calibri" w:hAnsi="Times New Roman"/>
          <w:b/>
          <w:bCs/>
        </w:rPr>
        <w:t xml:space="preserve">Подготовка и обучение населения в области гражданской обороны и защиты от чрезвычайных ситуаций природного и техногенного характера </w:t>
      </w:r>
    </w:p>
    <w:p w:rsidR="009306FE" w:rsidRPr="00AE4E81" w:rsidRDefault="009306FE" w:rsidP="00EE7306">
      <w:pPr>
        <w:tabs>
          <w:tab w:val="left" w:pos="993"/>
        </w:tabs>
        <w:ind w:firstLine="709"/>
        <w:rPr>
          <w:rFonts w:ascii="Times New Roman" w:hAnsi="Times New Roman"/>
          <w:b/>
        </w:rPr>
      </w:pPr>
    </w:p>
    <w:p w:rsidR="009306FE" w:rsidRPr="00AE4E81" w:rsidRDefault="009306FE" w:rsidP="00EE7306">
      <w:pPr>
        <w:widowControl w:val="0"/>
        <w:tabs>
          <w:tab w:val="left" w:pos="993"/>
        </w:tabs>
        <w:autoSpaceDE w:val="0"/>
        <w:autoSpaceDN w:val="0"/>
        <w:adjustRightInd w:val="0"/>
        <w:ind w:firstLine="709"/>
        <w:rPr>
          <w:rFonts w:ascii="Times New Roman" w:hAnsi="Times New Roman"/>
          <w:lang w:eastAsia="en-US"/>
        </w:rPr>
      </w:pPr>
      <w:r w:rsidRPr="00AE4E81">
        <w:rPr>
          <w:rFonts w:ascii="Times New Roman" w:hAnsi="Times New Roman"/>
          <w:lang w:eastAsia="en-US"/>
        </w:rPr>
        <w:t xml:space="preserve">В соответствии с Федеральными законами  от 12.02.1998 № 28-ФЗ </w:t>
      </w:r>
      <w:r w:rsidR="00AE6EBE" w:rsidRPr="00AE4E81">
        <w:rPr>
          <w:rFonts w:ascii="Times New Roman" w:hAnsi="Times New Roman"/>
          <w:lang w:eastAsia="en-US"/>
        </w:rPr>
        <w:t>«</w:t>
      </w:r>
      <w:hyperlink r:id="rId35" w:history="1">
        <w:r w:rsidRPr="00AE4E81">
          <w:rPr>
            <w:rFonts w:ascii="Times New Roman" w:hAnsi="Times New Roman"/>
            <w:lang w:eastAsia="en-US"/>
          </w:rPr>
          <w:t>О гражданской</w:t>
        </w:r>
      </w:hyperlink>
      <w:r w:rsidRPr="00AE4E81">
        <w:rPr>
          <w:rFonts w:ascii="Times New Roman" w:hAnsi="Times New Roman"/>
          <w:lang w:eastAsia="en-US"/>
        </w:rPr>
        <w:t xml:space="preserve"> обороне</w:t>
      </w:r>
      <w:r w:rsidR="00AE6EBE" w:rsidRPr="00AE4E81">
        <w:rPr>
          <w:rFonts w:ascii="Times New Roman" w:hAnsi="Times New Roman"/>
          <w:lang w:eastAsia="en-US"/>
        </w:rPr>
        <w:t>»</w:t>
      </w:r>
      <w:r w:rsidRPr="00AE4E81">
        <w:rPr>
          <w:rFonts w:ascii="Times New Roman" w:hAnsi="Times New Roman"/>
          <w:lang w:eastAsia="en-US"/>
        </w:rPr>
        <w:t xml:space="preserve">, от 21.12.1994 года № 68-ФЗ </w:t>
      </w:r>
      <w:r w:rsidR="00AE6EBE" w:rsidRPr="00AE4E81">
        <w:rPr>
          <w:rFonts w:ascii="Times New Roman" w:hAnsi="Times New Roman"/>
          <w:lang w:eastAsia="en-US"/>
        </w:rPr>
        <w:t>«</w:t>
      </w:r>
      <w:hyperlink r:id="rId36" w:history="1">
        <w:r w:rsidRPr="00AE4E81">
          <w:rPr>
            <w:rFonts w:ascii="Times New Roman" w:hAnsi="Times New Roman"/>
            <w:lang w:eastAsia="en-US"/>
          </w:rPr>
          <w:t>О защите населения</w:t>
        </w:r>
      </w:hyperlink>
      <w:r w:rsidRPr="00AE4E81">
        <w:rPr>
          <w:rFonts w:ascii="Times New Roman" w:hAnsi="Times New Roman"/>
          <w:lang w:eastAsia="en-US"/>
        </w:rPr>
        <w:t xml:space="preserve"> и территорий от чрезвычайных ситуаций природного и техногенного характера</w:t>
      </w:r>
      <w:r w:rsidR="00AE6EBE" w:rsidRPr="00AE4E81">
        <w:rPr>
          <w:rFonts w:ascii="Times New Roman" w:hAnsi="Times New Roman"/>
          <w:lang w:eastAsia="en-US"/>
        </w:rPr>
        <w:t>»</w:t>
      </w:r>
      <w:r w:rsidRPr="00AE4E81">
        <w:rPr>
          <w:rFonts w:ascii="Times New Roman" w:hAnsi="Times New Roman"/>
          <w:lang w:eastAsia="en-US"/>
        </w:rPr>
        <w:t xml:space="preserve">, от 21.12.1994 года № 69-ФЗ </w:t>
      </w:r>
      <w:r w:rsidR="00AE6EBE" w:rsidRPr="00AE4E81">
        <w:rPr>
          <w:rFonts w:ascii="Times New Roman" w:hAnsi="Times New Roman"/>
          <w:lang w:eastAsia="en-US"/>
        </w:rPr>
        <w:t>«</w:t>
      </w:r>
      <w:r w:rsidRPr="00AE4E81">
        <w:rPr>
          <w:rFonts w:ascii="Times New Roman" w:hAnsi="Times New Roman"/>
          <w:lang w:eastAsia="en-US"/>
        </w:rPr>
        <w:t>О пожарной безопасности</w:t>
      </w:r>
      <w:r w:rsidR="00AE6EBE" w:rsidRPr="00AE4E81">
        <w:rPr>
          <w:rFonts w:ascii="Times New Roman" w:hAnsi="Times New Roman"/>
          <w:lang w:eastAsia="en-US"/>
        </w:rPr>
        <w:t>»</w:t>
      </w:r>
      <w:r w:rsidRPr="00AE4E81">
        <w:rPr>
          <w:rFonts w:ascii="Times New Roman" w:hAnsi="Times New Roman"/>
          <w:lang w:eastAsia="en-US"/>
        </w:rPr>
        <w:t>,</w:t>
      </w:r>
      <w:r w:rsidR="0030268D" w:rsidRPr="00AE4E81">
        <w:rPr>
          <w:rFonts w:ascii="Times New Roman" w:hAnsi="Times New Roman"/>
          <w:lang w:eastAsia="en-US"/>
        </w:rPr>
        <w:t xml:space="preserve"> </w:t>
      </w:r>
      <w:r w:rsidR="0067255B" w:rsidRPr="00AE4E81">
        <w:rPr>
          <w:rFonts w:ascii="Times New Roman" w:hAnsi="Times New Roman"/>
          <w:spacing w:val="2"/>
        </w:rPr>
        <w:t>Законом Республики Мордовия</w:t>
      </w:r>
      <w:r w:rsidR="0067255B" w:rsidRPr="00AE4E81">
        <w:rPr>
          <w:rStyle w:val="apple-converted-space"/>
          <w:rFonts w:ascii="Times New Roman" w:hAnsi="Times New Roman"/>
          <w:spacing w:val="2"/>
        </w:rPr>
        <w:t> </w:t>
      </w:r>
      <w:r w:rsidR="0067255B" w:rsidRPr="00AE4E81">
        <w:rPr>
          <w:rFonts w:ascii="Times New Roman" w:hAnsi="Times New Roman"/>
          <w:spacing w:val="2"/>
        </w:rPr>
        <w:t xml:space="preserve">от 28 декабряя 2004 года № 110-З </w:t>
      </w:r>
      <w:r w:rsidR="00AE6EBE" w:rsidRPr="00AE4E81">
        <w:rPr>
          <w:rFonts w:ascii="Times New Roman" w:hAnsi="Times New Roman"/>
          <w:spacing w:val="2"/>
        </w:rPr>
        <w:t>«</w:t>
      </w:r>
      <w:r w:rsidR="0067255B" w:rsidRPr="00AE4E81">
        <w:rPr>
          <w:rFonts w:ascii="Times New Roman" w:hAnsi="Times New Roman"/>
          <w:spacing w:val="2"/>
        </w:rPr>
        <w:t>Об обеспечении пожарной безопасности в Республике Мордовия</w:t>
      </w:r>
      <w:r w:rsidR="00AE6EBE" w:rsidRPr="00AE4E81">
        <w:rPr>
          <w:rFonts w:ascii="Times New Roman" w:hAnsi="Times New Roman"/>
          <w:lang w:eastAsia="en-US"/>
        </w:rPr>
        <w:t>»</w:t>
      </w:r>
      <w:r w:rsidRPr="00AE4E81">
        <w:rPr>
          <w:rFonts w:ascii="Times New Roman" w:hAnsi="Times New Roman"/>
          <w:lang w:eastAsia="en-US"/>
        </w:rPr>
        <w:t xml:space="preserve">, Постановлениями Правительства Российской Федерации от 02.11.2000 № 841 </w:t>
      </w:r>
      <w:r w:rsidR="00AE6EBE" w:rsidRPr="00AE4E81">
        <w:rPr>
          <w:rFonts w:ascii="Times New Roman" w:hAnsi="Times New Roman"/>
          <w:lang w:eastAsia="en-US"/>
        </w:rPr>
        <w:t>«</w:t>
      </w:r>
      <w:r w:rsidRPr="00AE4E81">
        <w:rPr>
          <w:rFonts w:ascii="Times New Roman" w:hAnsi="Times New Roman"/>
          <w:lang w:eastAsia="en-US"/>
        </w:rPr>
        <w:t>Об утверждении Положения об организации обучения населения в области гражданской обороны</w:t>
      </w:r>
      <w:r w:rsidR="00AE6EBE" w:rsidRPr="00AE4E81">
        <w:rPr>
          <w:rFonts w:ascii="Times New Roman" w:hAnsi="Times New Roman"/>
          <w:lang w:eastAsia="en-US"/>
        </w:rPr>
        <w:t>»</w:t>
      </w:r>
      <w:r w:rsidRPr="00AE4E81">
        <w:rPr>
          <w:rFonts w:ascii="Times New Roman" w:hAnsi="Times New Roman"/>
          <w:lang w:eastAsia="en-US"/>
        </w:rPr>
        <w:t>, от 04.09.2003 № 547</w:t>
      </w:r>
      <w:r w:rsidR="001702E6" w:rsidRPr="00AE4E81">
        <w:rPr>
          <w:rFonts w:ascii="Times New Roman" w:hAnsi="Times New Roman"/>
          <w:lang w:eastAsia="en-US"/>
        </w:rPr>
        <w:t xml:space="preserve"> </w:t>
      </w:r>
      <w:r w:rsidR="00AE6EBE" w:rsidRPr="00AE4E81">
        <w:rPr>
          <w:rFonts w:ascii="Times New Roman" w:hAnsi="Times New Roman"/>
          <w:lang w:eastAsia="en-US"/>
        </w:rPr>
        <w:t>«</w:t>
      </w:r>
      <w:r w:rsidRPr="00AE4E81">
        <w:rPr>
          <w:rFonts w:ascii="Times New Roman" w:hAnsi="Times New Roman"/>
          <w:lang w:eastAsia="en-US"/>
        </w:rPr>
        <w:t>О подготовке населения в области защиты от чрезвычайных ситуаций природного и техногенного характера</w:t>
      </w:r>
      <w:r w:rsidR="00AE6EBE" w:rsidRPr="00AE4E81">
        <w:rPr>
          <w:rFonts w:ascii="Times New Roman" w:hAnsi="Times New Roman"/>
          <w:lang w:eastAsia="en-US"/>
        </w:rPr>
        <w:t>»</w:t>
      </w:r>
      <w:r w:rsidRPr="00AE4E81">
        <w:rPr>
          <w:rFonts w:ascii="Times New Roman" w:hAnsi="Times New Roman"/>
          <w:lang w:eastAsia="en-US"/>
        </w:rPr>
        <w:t xml:space="preserve">, на территории </w:t>
      </w:r>
      <w:r w:rsidRPr="00AE4E81">
        <w:rPr>
          <w:rFonts w:ascii="Times New Roman" w:eastAsia="MS Mincho" w:hAnsi="Times New Roman"/>
          <w:iCs/>
        </w:rPr>
        <w:t xml:space="preserve">муниципального образования </w:t>
      </w:r>
      <w:r w:rsidRPr="00AE4E81">
        <w:rPr>
          <w:rFonts w:ascii="Times New Roman" w:hAnsi="Times New Roman"/>
          <w:lang w:eastAsia="en-US"/>
        </w:rPr>
        <w:t>организуется группа населения, подлежащие обучению в области гражданской обороны и защиты от чрезвычайных ситуаций.</w:t>
      </w:r>
      <w:bookmarkStart w:id="436" w:name="sub_10151"/>
    </w:p>
    <w:p w:rsidR="009306FE" w:rsidRPr="00AE4E81" w:rsidRDefault="009306FE" w:rsidP="00EE7306">
      <w:pPr>
        <w:widowControl w:val="0"/>
        <w:tabs>
          <w:tab w:val="left" w:pos="993"/>
        </w:tabs>
        <w:autoSpaceDE w:val="0"/>
        <w:autoSpaceDN w:val="0"/>
        <w:adjustRightInd w:val="0"/>
        <w:ind w:firstLine="709"/>
        <w:rPr>
          <w:rFonts w:ascii="Times New Roman" w:hAnsi="Times New Roman"/>
          <w:lang w:eastAsia="en-US"/>
        </w:rPr>
      </w:pPr>
      <w:r w:rsidRPr="00AE4E81">
        <w:rPr>
          <w:rFonts w:ascii="Times New Roman" w:hAnsi="Times New Roman"/>
        </w:rPr>
        <w:t>По обучению населения в области гражданской обороны</w:t>
      </w:r>
      <w:bookmarkStart w:id="437" w:name="sub_1015"/>
      <w:r w:rsidRPr="00AE4E81">
        <w:rPr>
          <w:rFonts w:ascii="Times New Roman" w:hAnsi="Times New Roman"/>
        </w:rPr>
        <w:t xml:space="preserve"> должны осуществляться следующие основные мероприятия</w:t>
      </w:r>
      <w:bookmarkEnd w:id="437"/>
      <w:r w:rsidRPr="00AE4E81">
        <w:rPr>
          <w:rFonts w:ascii="Times New Roman" w:hAnsi="Times New Roman"/>
        </w:rPr>
        <w:t>:</w:t>
      </w:r>
      <w:bookmarkEnd w:id="436"/>
    </w:p>
    <w:p w:rsidR="009306FE" w:rsidRPr="00AE4E81" w:rsidRDefault="009306FE" w:rsidP="00EE7306">
      <w:pPr>
        <w:widowControl w:val="0"/>
        <w:tabs>
          <w:tab w:val="left" w:pos="993"/>
        </w:tabs>
        <w:autoSpaceDE w:val="0"/>
        <w:autoSpaceDN w:val="0"/>
        <w:adjustRightInd w:val="0"/>
        <w:ind w:firstLine="709"/>
        <w:rPr>
          <w:rFonts w:ascii="Times New Roman" w:hAnsi="Times New Roman"/>
          <w:lang w:eastAsia="en-US"/>
        </w:rPr>
      </w:pPr>
      <w:r w:rsidRPr="00AE4E81">
        <w:rPr>
          <w:rFonts w:ascii="Times New Roman" w:hAnsi="Times New Roman"/>
        </w:rPr>
        <w:t xml:space="preserve">- разработка с учетом особенностей сельского поселения и на основе примерных программ, утвержденных </w:t>
      </w:r>
      <w:r w:rsidR="00E47E74" w:rsidRPr="00AE4E81">
        <w:rPr>
          <w:rFonts w:ascii="Times New Roman" w:hAnsi="Times New Roman"/>
        </w:rPr>
        <w:t>Главой Республик Мордовия</w:t>
      </w:r>
      <w:r w:rsidRPr="00AE4E81">
        <w:rPr>
          <w:rFonts w:ascii="Times New Roman" w:hAnsi="Times New Roman"/>
        </w:rPr>
        <w:t xml:space="preserve"> в соответствии с программами, которые рекомендованы МЧС России, примерных программ обучения работающего населения, должностных лиц и работников гражданской обороны, личного состава аварийно-спасательных формирований и спасательных служб муниципальных образований;</w:t>
      </w:r>
    </w:p>
    <w:p w:rsidR="009306FE" w:rsidRPr="00AE4E81" w:rsidRDefault="009306FE" w:rsidP="00EE7306">
      <w:pPr>
        <w:widowControl w:val="0"/>
        <w:tabs>
          <w:tab w:val="left" w:pos="993"/>
        </w:tabs>
        <w:autoSpaceDE w:val="0"/>
        <w:autoSpaceDN w:val="0"/>
        <w:adjustRightInd w:val="0"/>
        <w:ind w:firstLine="709"/>
        <w:rPr>
          <w:rFonts w:ascii="Times New Roman" w:hAnsi="Times New Roman"/>
          <w:lang w:eastAsia="en-US"/>
        </w:rPr>
      </w:pPr>
      <w:r w:rsidRPr="00AE4E81">
        <w:rPr>
          <w:rFonts w:ascii="Times New Roman" w:hAnsi="Times New Roman"/>
        </w:rPr>
        <w:t>- организация и обучение населения муниципального образования способам защиты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9306FE" w:rsidRPr="00AE4E81" w:rsidRDefault="009306FE" w:rsidP="00EE7306">
      <w:pPr>
        <w:widowControl w:val="0"/>
        <w:tabs>
          <w:tab w:val="left" w:pos="993"/>
        </w:tabs>
        <w:autoSpaceDE w:val="0"/>
        <w:autoSpaceDN w:val="0"/>
        <w:adjustRightInd w:val="0"/>
        <w:ind w:firstLine="709"/>
        <w:rPr>
          <w:rFonts w:ascii="Times New Roman" w:hAnsi="Times New Roman"/>
          <w:lang w:eastAsia="en-US"/>
        </w:rPr>
      </w:pPr>
      <w:r w:rsidRPr="00AE4E81">
        <w:rPr>
          <w:rFonts w:ascii="Times New Roman" w:hAnsi="Times New Roman"/>
        </w:rPr>
        <w:t>- обучение личного состава формирований и служб сельского поселения;</w:t>
      </w:r>
    </w:p>
    <w:p w:rsidR="009306FE" w:rsidRPr="00AE4E81" w:rsidRDefault="009306FE" w:rsidP="00EE7306">
      <w:pPr>
        <w:widowControl w:val="0"/>
        <w:tabs>
          <w:tab w:val="left" w:pos="993"/>
        </w:tabs>
        <w:autoSpaceDE w:val="0"/>
        <w:autoSpaceDN w:val="0"/>
        <w:adjustRightInd w:val="0"/>
        <w:ind w:firstLine="709"/>
        <w:rPr>
          <w:rFonts w:ascii="Times New Roman" w:hAnsi="Times New Roman"/>
          <w:lang w:eastAsia="en-US"/>
        </w:rPr>
      </w:pPr>
      <w:r w:rsidRPr="00AE4E81">
        <w:rPr>
          <w:rFonts w:ascii="Times New Roman" w:hAnsi="Times New Roman"/>
        </w:rPr>
        <w:t>- проведение учений и тренировок по гражданской обороне;</w:t>
      </w:r>
    </w:p>
    <w:p w:rsidR="009306FE" w:rsidRPr="00AE4E81" w:rsidRDefault="009306FE" w:rsidP="00EE7306">
      <w:pPr>
        <w:widowControl w:val="0"/>
        <w:tabs>
          <w:tab w:val="left" w:pos="993"/>
        </w:tabs>
        <w:autoSpaceDE w:val="0"/>
        <w:autoSpaceDN w:val="0"/>
        <w:adjustRightInd w:val="0"/>
        <w:ind w:firstLine="709"/>
        <w:rPr>
          <w:rFonts w:ascii="Times New Roman" w:hAnsi="Times New Roman"/>
          <w:lang w:eastAsia="en-US"/>
        </w:rPr>
      </w:pPr>
      <w:r w:rsidRPr="00AE4E81">
        <w:rPr>
          <w:rFonts w:ascii="Times New Roman" w:hAnsi="Times New Roman"/>
        </w:rPr>
        <w:t xml:space="preserve">- организационно-методическое руководство и контроль за обучением работников, личного состава аварийно-спасательных формирований и спасательных служб, находящихся на </w:t>
      </w:r>
      <w:r w:rsidRPr="00AE4E81">
        <w:rPr>
          <w:rFonts w:ascii="Times New Roman" w:hAnsi="Times New Roman"/>
        </w:rPr>
        <w:lastRenderedPageBreak/>
        <w:t>территории сельского поселения;</w:t>
      </w:r>
    </w:p>
    <w:p w:rsidR="009306FE" w:rsidRPr="00AE4E81" w:rsidRDefault="009306FE" w:rsidP="00EE7306">
      <w:pPr>
        <w:widowControl w:val="0"/>
        <w:tabs>
          <w:tab w:val="left" w:pos="993"/>
        </w:tabs>
        <w:autoSpaceDE w:val="0"/>
        <w:autoSpaceDN w:val="0"/>
        <w:adjustRightInd w:val="0"/>
        <w:ind w:firstLine="709"/>
        <w:rPr>
          <w:rFonts w:ascii="Times New Roman" w:hAnsi="Times New Roman"/>
          <w:lang w:eastAsia="en-US"/>
        </w:rPr>
      </w:pPr>
      <w:r w:rsidRPr="00AE4E81">
        <w:rPr>
          <w:rFonts w:ascii="Times New Roman" w:hAnsi="Times New Roman"/>
        </w:rPr>
        <w:t>- создание, оснащение курсов гражданской обороны, учебно-консультационных пунктов по гражданской обороне и организация их деятельности, а также обеспечение повышения квалификации должностных лиц и работников, ответственных за мероприятия по гражданской обороне сельского поселения в образовательных учреждениях дополнительного профессионального образования, имеющих соответствующую лицензию;</w:t>
      </w:r>
    </w:p>
    <w:p w:rsidR="009306FE" w:rsidRPr="00AE4E81" w:rsidRDefault="009306FE" w:rsidP="00EE7306">
      <w:pPr>
        <w:widowControl w:val="0"/>
        <w:tabs>
          <w:tab w:val="left" w:pos="993"/>
        </w:tabs>
        <w:autoSpaceDE w:val="0"/>
        <w:autoSpaceDN w:val="0"/>
        <w:adjustRightInd w:val="0"/>
        <w:ind w:firstLine="709"/>
        <w:rPr>
          <w:rFonts w:ascii="Times New Roman" w:hAnsi="Times New Roman"/>
          <w:lang w:eastAsia="en-US"/>
        </w:rPr>
      </w:pPr>
      <w:r w:rsidRPr="00AE4E81">
        <w:rPr>
          <w:rFonts w:ascii="Times New Roman" w:hAnsi="Times New Roman"/>
        </w:rPr>
        <w:t>- пропаганда знаний в области гражданской обороны.</w:t>
      </w:r>
    </w:p>
    <w:p w:rsidR="009306FE" w:rsidRPr="00AE4E81" w:rsidRDefault="009306FE" w:rsidP="00EE7306">
      <w:pPr>
        <w:ind w:firstLine="709"/>
        <w:rPr>
          <w:rFonts w:ascii="Times New Roman" w:eastAsia="Calibri" w:hAnsi="Times New Roman"/>
          <w:bCs/>
          <w:kern w:val="28"/>
          <w:lang w:eastAsia="en-US"/>
        </w:rPr>
      </w:pPr>
      <w:r w:rsidRPr="00AE4E81">
        <w:rPr>
          <w:rFonts w:ascii="Times New Roman" w:hAnsi="Times New Roman"/>
        </w:rPr>
        <w:t xml:space="preserve">Порядок подготовки и обучения населения на территории сельского поселения устанавливается нормативными правовыми актами органов местного самоуправления </w:t>
      </w:r>
      <w:r w:rsidR="00C16347" w:rsidRPr="00AE4E81">
        <w:rPr>
          <w:rFonts w:ascii="Times New Roman" w:hAnsi="Times New Roman"/>
        </w:rPr>
        <w:t>Пуркаевского</w:t>
      </w:r>
      <w:r w:rsidR="00DA29E6" w:rsidRPr="00AE4E81">
        <w:rPr>
          <w:rFonts w:ascii="Times New Roman" w:hAnsi="Times New Roman"/>
        </w:rPr>
        <w:t xml:space="preserve"> сельского поселения</w:t>
      </w:r>
      <w:r w:rsidRPr="00AE4E81">
        <w:rPr>
          <w:rFonts w:ascii="Times New Roman" w:hAnsi="Times New Roman"/>
        </w:rPr>
        <w:t>.</w:t>
      </w:r>
    </w:p>
    <w:p w:rsidR="006B42DE" w:rsidRPr="00AE4E81" w:rsidRDefault="006B42DE" w:rsidP="00EE7306">
      <w:pPr>
        <w:tabs>
          <w:tab w:val="left" w:pos="993"/>
        </w:tabs>
        <w:ind w:firstLine="709"/>
        <w:rPr>
          <w:rFonts w:ascii="Times New Roman" w:hAnsi="Times New Roman"/>
          <w:b/>
        </w:rPr>
      </w:pPr>
    </w:p>
    <w:p w:rsidR="009306FE" w:rsidRPr="00AE4E81" w:rsidRDefault="009306FE" w:rsidP="00EE7306">
      <w:pPr>
        <w:tabs>
          <w:tab w:val="left" w:pos="993"/>
        </w:tabs>
        <w:ind w:firstLine="709"/>
        <w:rPr>
          <w:rFonts w:ascii="Times New Roman" w:hAnsi="Times New Roman"/>
          <w:b/>
        </w:rPr>
      </w:pPr>
      <w:r w:rsidRPr="00AE4E81">
        <w:rPr>
          <w:rFonts w:ascii="Times New Roman" w:hAnsi="Times New Roman"/>
          <w:b/>
        </w:rPr>
        <w:t xml:space="preserve">Оповещение и информирование населения об угрозе возникновения чрезвычайных ситуациях </w:t>
      </w:r>
    </w:p>
    <w:p w:rsidR="009306FE" w:rsidRPr="00AE4E81" w:rsidRDefault="009306FE" w:rsidP="00EE7306">
      <w:pPr>
        <w:tabs>
          <w:tab w:val="left" w:pos="993"/>
        </w:tabs>
        <w:ind w:firstLine="709"/>
        <w:rPr>
          <w:rFonts w:ascii="Times New Roman" w:hAnsi="Times New Roman"/>
          <w:b/>
        </w:rPr>
      </w:pPr>
    </w:p>
    <w:p w:rsidR="008000A6" w:rsidRPr="00AE4E81" w:rsidRDefault="008000A6" w:rsidP="003349FA">
      <w:pPr>
        <w:ind w:firstLine="709"/>
        <w:rPr>
          <w:rFonts w:ascii="Times New Roman" w:eastAsia="Times New Roman CYR" w:hAnsi="Times New Roman"/>
        </w:rPr>
      </w:pPr>
      <w:r w:rsidRPr="00AE4E81">
        <w:rPr>
          <w:rFonts w:ascii="Times New Roman" w:eastAsia="Times New Roman CYR" w:hAnsi="Times New Roman"/>
        </w:rPr>
        <w:t xml:space="preserve">Система оповещения </w:t>
      </w:r>
      <w:r w:rsidR="00C16347" w:rsidRPr="00AE4E81">
        <w:rPr>
          <w:rFonts w:ascii="Times New Roman" w:eastAsia="Times New Roman CYR" w:hAnsi="Times New Roman"/>
        </w:rPr>
        <w:t>Пуркаевского</w:t>
      </w:r>
      <w:r w:rsidRPr="00AE4E81">
        <w:rPr>
          <w:rFonts w:ascii="Times New Roman" w:eastAsia="Times New Roman CYR" w:hAnsi="Times New Roman"/>
        </w:rPr>
        <w:t xml:space="preserve"> сельского поселения включает в</w:t>
      </w:r>
      <w:r w:rsidRPr="00AE4E81">
        <w:rPr>
          <w:rFonts w:ascii="Times New Roman" w:eastAsia="Times New Roman CYR" w:hAnsi="Times New Roman"/>
        </w:rPr>
        <w:br/>
        <w:t>себя: территориальную (республиканскую), местные (сельского поселения)</w:t>
      </w:r>
      <w:r w:rsidRPr="00AE4E81">
        <w:rPr>
          <w:rFonts w:ascii="Times New Roman" w:eastAsia="Times New Roman CYR" w:hAnsi="Times New Roman"/>
        </w:rPr>
        <w:br/>
        <w:t>системы оповещения, а также локальные системы оповещения в районах</w:t>
      </w:r>
      <w:r w:rsidRPr="00AE4E81">
        <w:rPr>
          <w:rFonts w:ascii="Times New Roman" w:eastAsia="Times New Roman CYR" w:hAnsi="Times New Roman"/>
        </w:rPr>
        <w:br/>
        <w:t>размещения потенциально опасных объектов и системы оповещения</w:t>
      </w:r>
      <w:r w:rsidRPr="00AE4E81">
        <w:rPr>
          <w:rFonts w:ascii="Times New Roman" w:eastAsia="Times New Roman CYR" w:hAnsi="Times New Roman"/>
        </w:rPr>
        <w:br/>
        <w:t>предприятий производственной и социальной сферы (объектовые системы</w:t>
      </w:r>
      <w:r w:rsidRPr="00AE4E81">
        <w:rPr>
          <w:rFonts w:ascii="Times New Roman" w:eastAsia="Times New Roman CYR" w:hAnsi="Times New Roman"/>
        </w:rPr>
        <w:br/>
        <w:t>оповещения).</w:t>
      </w:r>
    </w:p>
    <w:p w:rsidR="003349FA" w:rsidRPr="00AE4E81" w:rsidRDefault="003349FA" w:rsidP="003349FA">
      <w:pPr>
        <w:ind w:firstLine="709"/>
        <w:rPr>
          <w:rFonts w:ascii="Times New Roman" w:eastAsia="Times New Roman CYR" w:hAnsi="Times New Roman"/>
        </w:rPr>
      </w:pPr>
      <w:bookmarkStart w:id="438" w:name="sub_10154"/>
      <w:r w:rsidRPr="00AE4E81">
        <w:rPr>
          <w:rFonts w:ascii="Times New Roman" w:eastAsia="Times New Roman CYR" w:hAnsi="Times New Roman"/>
        </w:rPr>
        <w:t>Системы оповещения создаются заблаговременно.</w:t>
      </w:r>
    </w:p>
    <w:p w:rsidR="003349FA" w:rsidRPr="00AE4E81" w:rsidRDefault="003349FA" w:rsidP="003349FA">
      <w:pPr>
        <w:ind w:firstLine="709"/>
        <w:rPr>
          <w:rFonts w:ascii="Times New Roman" w:eastAsia="Times New Roman CYR" w:hAnsi="Times New Roman"/>
        </w:rPr>
      </w:pPr>
      <w:r w:rsidRPr="00AE4E81">
        <w:rPr>
          <w:rFonts w:ascii="Times New Roman" w:eastAsia="Times New Roman CYR" w:hAnsi="Times New Roman"/>
        </w:rPr>
        <w:t>Местные     и     объектовые    системы     оповещения     создаются, совершенствуются и поддерживаются в постоянной готовности к действию под руководством соответствующего начальника (руководителя органа исполнительной власти), органов управления по делам ГО и ЧС, с участием служб оповещения и связи.</w:t>
      </w:r>
    </w:p>
    <w:p w:rsidR="003349FA" w:rsidRPr="00AE4E81" w:rsidRDefault="003349FA" w:rsidP="003349FA">
      <w:pPr>
        <w:ind w:firstLine="709"/>
        <w:rPr>
          <w:rFonts w:ascii="Times New Roman" w:eastAsia="Times New Roman CYR" w:hAnsi="Times New Roman"/>
        </w:rPr>
      </w:pPr>
      <w:r w:rsidRPr="00AE4E81">
        <w:rPr>
          <w:rFonts w:ascii="Times New Roman" w:eastAsia="Times New Roman CYR" w:hAnsi="Times New Roman"/>
        </w:rPr>
        <w:t>Локальные системы оповещения в районах размещения</w:t>
      </w:r>
      <w:r w:rsidRPr="00AE4E81">
        <w:rPr>
          <w:rFonts w:ascii="Times New Roman" w:eastAsia="Times New Roman CYR" w:hAnsi="Times New Roman"/>
        </w:rPr>
        <w:br/>
        <w:t>потенциально опасных объектов создаются и поддерживаются в постоянной</w:t>
      </w:r>
      <w:r w:rsidRPr="00AE4E81">
        <w:rPr>
          <w:rFonts w:ascii="Times New Roman" w:eastAsia="Times New Roman CYR" w:hAnsi="Times New Roman"/>
        </w:rPr>
        <w:br/>
        <w:t>готовности к действию под руководством соответствующего руководителя</w:t>
      </w:r>
      <w:r w:rsidRPr="00AE4E81">
        <w:rPr>
          <w:rFonts w:ascii="Times New Roman" w:eastAsia="Times New Roman CYR" w:hAnsi="Times New Roman"/>
        </w:rPr>
        <w:br/>
        <w:t>объекта и с привлечением служб оповещения и связи объектов.</w:t>
      </w:r>
    </w:p>
    <w:p w:rsidR="003349FA" w:rsidRPr="00AE4E81" w:rsidRDefault="003349FA" w:rsidP="003349FA">
      <w:pPr>
        <w:ind w:firstLine="709"/>
        <w:rPr>
          <w:rFonts w:ascii="Times New Roman" w:eastAsia="Times New Roman CYR" w:hAnsi="Times New Roman"/>
        </w:rPr>
      </w:pPr>
      <w:r w:rsidRPr="00AE4E81">
        <w:rPr>
          <w:rFonts w:ascii="Times New Roman" w:eastAsia="Times New Roman CYR" w:hAnsi="Times New Roman"/>
        </w:rPr>
        <w:t>Местные, локальные и объектовые системы оповещения являются составной частью и организационно, технически и программно должны быть взаимоувязаны с областной территориальной системой оповещения.</w:t>
      </w:r>
    </w:p>
    <w:p w:rsidR="003349FA" w:rsidRPr="00AE4E81" w:rsidRDefault="003349FA" w:rsidP="003349FA">
      <w:pPr>
        <w:ind w:firstLine="709"/>
        <w:rPr>
          <w:rFonts w:ascii="Times New Roman" w:eastAsia="Times New Roman CYR" w:hAnsi="Times New Roman"/>
        </w:rPr>
      </w:pPr>
      <w:r w:rsidRPr="00AE4E81">
        <w:rPr>
          <w:rFonts w:ascii="Times New Roman" w:eastAsia="Times New Roman CYR" w:hAnsi="Times New Roman"/>
        </w:rPr>
        <w:t>Органы управления по делам ГО и ЧС, службы оповещения и связи области, муниципальных образований, объектов производственной и социальной сферы проводят комплекс организационно-технических мероприятий, по исключению несанкционированного действия систем оповещения.</w:t>
      </w:r>
    </w:p>
    <w:p w:rsidR="003349FA" w:rsidRPr="00AE4E81" w:rsidRDefault="003349FA" w:rsidP="003349FA">
      <w:pPr>
        <w:ind w:firstLine="709"/>
        <w:rPr>
          <w:rFonts w:ascii="Times New Roman" w:eastAsia="Times New Roman CYR" w:hAnsi="Times New Roman"/>
        </w:rPr>
      </w:pPr>
      <w:r w:rsidRPr="00AE4E81">
        <w:rPr>
          <w:rFonts w:ascii="Times New Roman" w:eastAsia="Times New Roman CYR" w:hAnsi="Times New Roman"/>
        </w:rPr>
        <w:t>В целях обеспечения устойчивого функционирования систем</w:t>
      </w:r>
      <w:r w:rsidRPr="00AE4E81">
        <w:rPr>
          <w:rFonts w:ascii="Times New Roman" w:eastAsia="Times New Roman CYR" w:hAnsi="Times New Roman"/>
        </w:rPr>
        <w:br/>
        <w:t>оповещения при их создании предусматривается:</w:t>
      </w:r>
    </w:p>
    <w:p w:rsidR="003349FA" w:rsidRPr="00AE4E81" w:rsidRDefault="003349FA" w:rsidP="003349FA">
      <w:pPr>
        <w:ind w:firstLine="709"/>
        <w:rPr>
          <w:rFonts w:ascii="Times New Roman" w:eastAsia="Times New Roman CYR" w:hAnsi="Times New Roman"/>
        </w:rPr>
      </w:pPr>
      <w:r w:rsidRPr="00AE4E81">
        <w:rPr>
          <w:rFonts w:ascii="Times New Roman" w:eastAsia="Times New Roman CYR" w:hAnsi="Times New Roman"/>
        </w:rPr>
        <w:t>-</w:t>
      </w:r>
      <w:r w:rsidRPr="00AE4E81">
        <w:rPr>
          <w:rFonts w:ascii="Times New Roman" w:eastAsia="Times New Roman CYR" w:hAnsi="Times New Roman"/>
        </w:rPr>
        <w:tab/>
        <w:t>доведение сигналов оповещения и информации с нескольких</w:t>
      </w:r>
      <w:r w:rsidRPr="00AE4E81">
        <w:rPr>
          <w:rFonts w:ascii="Times New Roman" w:eastAsia="Times New Roman CYR" w:hAnsi="Times New Roman"/>
        </w:rPr>
        <w:br/>
        <w:t>территориально расположенных защищенных пунктов управления;</w:t>
      </w:r>
    </w:p>
    <w:p w:rsidR="003349FA" w:rsidRPr="00AE4E81" w:rsidRDefault="003349FA" w:rsidP="003349FA">
      <w:pPr>
        <w:ind w:firstLine="709"/>
        <w:rPr>
          <w:rFonts w:ascii="Times New Roman" w:eastAsia="Times New Roman CYR" w:hAnsi="Times New Roman"/>
        </w:rPr>
      </w:pPr>
      <w:r w:rsidRPr="00AE4E81">
        <w:rPr>
          <w:rFonts w:ascii="Times New Roman" w:eastAsia="Times New Roman CYR" w:hAnsi="Times New Roman"/>
        </w:rPr>
        <w:t>- комплексное использование нескольких территориально разнесенных систем (каналов, линий) связи на одном направлении оповещения;</w:t>
      </w:r>
    </w:p>
    <w:p w:rsidR="003349FA" w:rsidRPr="00AE4E81" w:rsidRDefault="003349FA" w:rsidP="003349FA">
      <w:pPr>
        <w:ind w:firstLine="709"/>
        <w:rPr>
          <w:rFonts w:ascii="Times New Roman" w:eastAsia="Times New Roman CYR" w:hAnsi="Times New Roman"/>
        </w:rPr>
      </w:pPr>
      <w:r w:rsidRPr="00AE4E81">
        <w:rPr>
          <w:rFonts w:ascii="Times New Roman" w:eastAsia="Times New Roman CYR" w:hAnsi="Times New Roman"/>
        </w:rPr>
        <w:t>- размещение средств связи и аппаратуры оповещения на защищенных пунктах управления;</w:t>
      </w:r>
    </w:p>
    <w:p w:rsidR="003349FA" w:rsidRPr="00AE4E81" w:rsidRDefault="003349FA" w:rsidP="003349FA">
      <w:pPr>
        <w:ind w:firstLine="709"/>
        <w:rPr>
          <w:rFonts w:ascii="Times New Roman" w:eastAsia="Times New Roman CYR" w:hAnsi="Times New Roman"/>
        </w:rPr>
      </w:pPr>
      <w:r w:rsidRPr="00AE4E81">
        <w:rPr>
          <w:rFonts w:ascii="Times New Roman" w:eastAsia="Times New Roman CYR" w:hAnsi="Times New Roman"/>
        </w:rPr>
        <w:t>- создание и использование запасов мобильных средств оповещения.</w:t>
      </w:r>
    </w:p>
    <w:p w:rsidR="003349FA" w:rsidRPr="00AE4E81" w:rsidRDefault="003349FA" w:rsidP="003349FA">
      <w:pPr>
        <w:ind w:firstLine="709"/>
        <w:rPr>
          <w:rFonts w:ascii="Times New Roman" w:eastAsia="Times New Roman CYR" w:hAnsi="Times New Roman"/>
        </w:rPr>
      </w:pPr>
      <w:r w:rsidRPr="00AE4E81">
        <w:rPr>
          <w:rFonts w:ascii="Times New Roman" w:eastAsia="Times New Roman CYR" w:hAnsi="Times New Roman"/>
        </w:rPr>
        <w:lastRenderedPageBreak/>
        <w:t>Запасы мобильных (возимых и переносных) средств оповещения создаются и поддерживаются в готовности к действию на местном и объектовом уровнях управления в соответствии с решением руководителя соответствующего органа управления (объекта).</w:t>
      </w:r>
    </w:p>
    <w:p w:rsidR="003349FA" w:rsidRPr="00AE4E81" w:rsidRDefault="003349FA" w:rsidP="003349FA">
      <w:pPr>
        <w:ind w:firstLine="709"/>
        <w:rPr>
          <w:rFonts w:ascii="Times New Roman" w:eastAsia="Times New Roman CYR" w:hAnsi="Times New Roman"/>
        </w:rPr>
      </w:pPr>
      <w:r w:rsidRPr="00AE4E81">
        <w:rPr>
          <w:rFonts w:ascii="Times New Roman" w:eastAsia="Times New Roman CYR" w:hAnsi="Times New Roman"/>
        </w:rPr>
        <w:t>Номенклатура, объем, места размещения, а также порядок накопления, хранения и использования запасов мобильных средств оповещения определя</w:t>
      </w:r>
      <w:r w:rsidRPr="00AE4E81">
        <w:rPr>
          <w:rFonts w:ascii="Times New Roman" w:eastAsia="Times New Roman CYR" w:hAnsi="Times New Roman"/>
        </w:rPr>
        <w:softHyphen/>
        <w:t>ются создающим их органом, согласно, рекомендаций МЧС России.</w:t>
      </w:r>
    </w:p>
    <w:p w:rsidR="003349FA" w:rsidRPr="00AE4E81" w:rsidRDefault="003349FA" w:rsidP="003349FA">
      <w:pPr>
        <w:ind w:firstLine="709"/>
        <w:rPr>
          <w:rFonts w:ascii="Times New Roman" w:eastAsia="Times New Roman CYR" w:hAnsi="Times New Roman"/>
        </w:rPr>
      </w:pPr>
      <w:r w:rsidRPr="00AE4E81">
        <w:rPr>
          <w:rFonts w:ascii="Times New Roman" w:eastAsia="Times New Roman CYR" w:hAnsi="Times New Roman"/>
        </w:rPr>
        <w:t>В целях поддержания в готовности систем оповещения проводятся проверки их готовности к действию, и организуется эксплуатационно-техническое обслуживание,</w:t>
      </w:r>
    </w:p>
    <w:p w:rsidR="003349FA" w:rsidRPr="00AE4E81" w:rsidRDefault="003349FA" w:rsidP="003349FA">
      <w:pPr>
        <w:ind w:firstLine="709"/>
        <w:rPr>
          <w:rFonts w:ascii="Times New Roman" w:eastAsia="Times New Roman CYR" w:hAnsi="Times New Roman"/>
        </w:rPr>
      </w:pPr>
      <w:r w:rsidRPr="00AE4E81">
        <w:rPr>
          <w:rFonts w:ascii="Times New Roman" w:eastAsia="Times New Roman CYR" w:hAnsi="Times New Roman"/>
        </w:rPr>
        <w:t>Органы управления по делам ГО и ЧС планируют и проводят</w:t>
      </w:r>
      <w:r w:rsidRPr="00AE4E81">
        <w:rPr>
          <w:rFonts w:ascii="Times New Roman" w:eastAsia="Times New Roman CYR" w:hAnsi="Times New Roman"/>
        </w:rPr>
        <w:br/>
        <w:t>проверки систем оповещения на основании решения руководителя</w:t>
      </w:r>
      <w:r w:rsidRPr="00AE4E81">
        <w:rPr>
          <w:rFonts w:ascii="Times New Roman" w:eastAsia="Times New Roman CYR" w:hAnsi="Times New Roman"/>
        </w:rPr>
        <w:br/>
        <w:t>соответствующего органа управления (объекта) и утвержденных планов</w:t>
      </w:r>
      <w:r w:rsidRPr="00AE4E81">
        <w:rPr>
          <w:rFonts w:ascii="Times New Roman" w:eastAsia="Times New Roman CYR" w:hAnsi="Times New Roman"/>
        </w:rPr>
        <w:br/>
        <w:t>проверок.</w:t>
      </w:r>
    </w:p>
    <w:p w:rsidR="003349FA" w:rsidRPr="00AE4E81" w:rsidRDefault="003349FA" w:rsidP="003349FA">
      <w:pPr>
        <w:ind w:firstLine="709"/>
        <w:rPr>
          <w:rFonts w:ascii="Times New Roman" w:eastAsia="Times New Roman CYR" w:hAnsi="Times New Roman"/>
        </w:rPr>
      </w:pPr>
      <w:r w:rsidRPr="00AE4E81">
        <w:rPr>
          <w:rFonts w:ascii="Times New Roman" w:eastAsia="Times New Roman CYR" w:hAnsi="Times New Roman"/>
        </w:rPr>
        <w:t>Проведение всех видов проверок с включением сетей вещания на тер</w:t>
      </w:r>
      <w:r w:rsidRPr="00AE4E81">
        <w:rPr>
          <w:rFonts w:ascii="Times New Roman" w:eastAsia="Times New Roman CYR" w:hAnsi="Times New Roman"/>
        </w:rPr>
        <w:softHyphen/>
        <w:t>ритории района (города) согласовывается с руководством радиовещательных компаний, при этом проведение проверок с прерыванием вещательных программ при передаче правительственных сообщений запрещается.</w:t>
      </w:r>
    </w:p>
    <w:p w:rsidR="003349FA" w:rsidRPr="00AE4E81" w:rsidRDefault="003349FA" w:rsidP="003349FA">
      <w:pPr>
        <w:ind w:firstLine="709"/>
        <w:rPr>
          <w:rFonts w:ascii="Times New Roman" w:eastAsia="Times New Roman CYR" w:hAnsi="Times New Roman"/>
        </w:rPr>
      </w:pPr>
      <w:r w:rsidRPr="00AE4E81">
        <w:rPr>
          <w:rFonts w:ascii="Times New Roman" w:eastAsia="Times New Roman CYR" w:hAnsi="Times New Roman"/>
        </w:rPr>
        <w:t>Эксплуатационно-техническое обслуживание средств оповещения</w:t>
      </w:r>
      <w:r w:rsidRPr="00AE4E81">
        <w:rPr>
          <w:rFonts w:ascii="Times New Roman" w:eastAsia="Times New Roman CYR" w:hAnsi="Times New Roman"/>
        </w:rPr>
        <w:br/>
        <w:t>организуется органами по делам ГО и ЧС и проводится предприятиями связи</w:t>
      </w:r>
      <w:r w:rsidRPr="00AE4E81">
        <w:rPr>
          <w:rFonts w:ascii="Times New Roman" w:eastAsia="Times New Roman CYR" w:hAnsi="Times New Roman"/>
        </w:rPr>
        <w:br/>
        <w:t>на договорных условиях,</w:t>
      </w:r>
    </w:p>
    <w:p w:rsidR="00B473E9" w:rsidRPr="00AE4E81" w:rsidRDefault="00B473E9" w:rsidP="003349FA">
      <w:pPr>
        <w:ind w:firstLine="709"/>
        <w:rPr>
          <w:rFonts w:ascii="Times New Roman" w:eastAsia="Times New Roman CYR" w:hAnsi="Times New Roman"/>
        </w:rPr>
      </w:pPr>
      <w:r w:rsidRPr="00AE4E81">
        <w:rPr>
          <w:rFonts w:ascii="Times New Roman" w:hAnsi="Times New Roman"/>
        </w:rPr>
        <w:t xml:space="preserve">Для своевременного оповещения, сбора и отправки мобилизационных ресурсов, руководствуясь п.3 ст.7 Закона РФ </w:t>
      </w:r>
      <w:r w:rsidR="00AE6EBE" w:rsidRPr="00AE4E81">
        <w:rPr>
          <w:rFonts w:ascii="Times New Roman" w:hAnsi="Times New Roman"/>
        </w:rPr>
        <w:t>«</w:t>
      </w:r>
      <w:r w:rsidRPr="00AE4E81">
        <w:rPr>
          <w:rFonts w:ascii="Times New Roman" w:hAnsi="Times New Roman"/>
        </w:rPr>
        <w:t>Об обороне</w:t>
      </w:r>
      <w:r w:rsidR="00AE6EBE" w:rsidRPr="00AE4E81">
        <w:rPr>
          <w:rFonts w:ascii="Times New Roman" w:hAnsi="Times New Roman"/>
        </w:rPr>
        <w:t>»</w:t>
      </w:r>
      <w:r w:rsidRPr="00AE4E81">
        <w:rPr>
          <w:rFonts w:ascii="Times New Roman" w:hAnsi="Times New Roman"/>
        </w:rPr>
        <w:t xml:space="preserve">, п.1 ст.8 Закона РФ </w:t>
      </w:r>
      <w:r w:rsidR="00AE6EBE" w:rsidRPr="00AE4E81">
        <w:rPr>
          <w:rFonts w:ascii="Times New Roman" w:hAnsi="Times New Roman"/>
        </w:rPr>
        <w:t>«</w:t>
      </w:r>
      <w:r w:rsidRPr="00AE4E81">
        <w:rPr>
          <w:rFonts w:ascii="Times New Roman" w:hAnsi="Times New Roman"/>
        </w:rPr>
        <w:t>О мобилизационной подготовке и мобилизации в Российской Федерации</w:t>
      </w:r>
      <w:r w:rsidR="00AE6EBE" w:rsidRPr="00AE4E81">
        <w:rPr>
          <w:rFonts w:ascii="Times New Roman" w:hAnsi="Times New Roman"/>
        </w:rPr>
        <w:t>»</w:t>
      </w:r>
      <w:r w:rsidRPr="00AE4E81">
        <w:rPr>
          <w:rFonts w:ascii="Times New Roman" w:hAnsi="Times New Roman"/>
        </w:rPr>
        <w:t xml:space="preserve"> создан штаб оповещения и пункт сбора муниципального образования (ШОиПСМО).</w:t>
      </w:r>
    </w:p>
    <w:p w:rsidR="009306FE" w:rsidRPr="00AE4E81" w:rsidRDefault="009306FE" w:rsidP="00EE7306">
      <w:pPr>
        <w:tabs>
          <w:tab w:val="left" w:pos="993"/>
        </w:tabs>
        <w:ind w:firstLine="709"/>
        <w:rPr>
          <w:rFonts w:ascii="Times New Roman" w:hAnsi="Times New Roman"/>
        </w:rPr>
      </w:pP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b/>
        </w:rPr>
        <w:t>По предоставлению населению убежищ и средств индивидуальной защиты</w:t>
      </w:r>
      <w:r w:rsidRPr="00AE4E81">
        <w:rPr>
          <w:rFonts w:ascii="Times New Roman" w:hAnsi="Times New Roman"/>
        </w:rPr>
        <w:t xml:space="preserve"> должны осуществляться следующие основные мероприятия:</w:t>
      </w:r>
      <w:bookmarkEnd w:id="438"/>
    </w:p>
    <w:p w:rsidR="009306FE" w:rsidRPr="00AE4E81" w:rsidRDefault="009306FE" w:rsidP="00EE7306">
      <w:pPr>
        <w:widowControl w:val="0"/>
        <w:shd w:val="clear" w:color="auto" w:fill="FFFFFF"/>
        <w:tabs>
          <w:tab w:val="left" w:pos="993"/>
        </w:tabs>
        <w:ind w:right="-57" w:firstLine="709"/>
        <w:rPr>
          <w:rFonts w:ascii="Times New Roman" w:hAnsi="Times New Roman"/>
        </w:rPr>
      </w:pPr>
      <w:r w:rsidRPr="00AE4E81">
        <w:rPr>
          <w:rFonts w:ascii="Times New Roman" w:hAnsi="Times New Roman"/>
        </w:rPr>
        <w:t>- 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w:t>
      </w:r>
    </w:p>
    <w:p w:rsidR="009306FE" w:rsidRPr="00AE4E81" w:rsidRDefault="009306FE" w:rsidP="00EE7306">
      <w:pPr>
        <w:widowControl w:val="0"/>
        <w:shd w:val="clear" w:color="auto" w:fill="FFFFFF"/>
        <w:tabs>
          <w:tab w:val="left" w:pos="993"/>
        </w:tabs>
        <w:ind w:right="-57" w:firstLine="709"/>
        <w:rPr>
          <w:rFonts w:ascii="Times New Roman" w:hAnsi="Times New Roman"/>
        </w:rPr>
      </w:pPr>
      <w:r w:rsidRPr="00AE4E81">
        <w:rPr>
          <w:rFonts w:ascii="Times New Roman" w:hAnsi="Times New Roman"/>
        </w:rPr>
        <w:t>- разработка планов наращивания инженерной защиты территорий, отнесенных в установленном порядке к группам по гражданской обороне;</w:t>
      </w:r>
    </w:p>
    <w:p w:rsidR="009306FE" w:rsidRPr="00AE4E81" w:rsidRDefault="009306FE" w:rsidP="00EE7306">
      <w:pPr>
        <w:widowControl w:val="0"/>
        <w:shd w:val="clear" w:color="auto" w:fill="FFFFFF"/>
        <w:tabs>
          <w:tab w:val="left" w:pos="993"/>
        </w:tabs>
        <w:ind w:right="-57" w:firstLine="709"/>
        <w:rPr>
          <w:rFonts w:ascii="Times New Roman" w:hAnsi="Times New Roman"/>
        </w:rPr>
      </w:pPr>
      <w:r w:rsidRPr="00AE4E81">
        <w:rPr>
          <w:rFonts w:ascii="Times New Roman" w:hAnsi="Times New Roman"/>
        </w:rPr>
        <w:t>- приспособление в мирное время и при переводе гражданской обороны с мирного на военное время заглубленных помещений и других сооружений подземного пространства для укрытия населения;</w:t>
      </w:r>
    </w:p>
    <w:p w:rsidR="009306FE" w:rsidRPr="00AE4E81" w:rsidRDefault="009306FE" w:rsidP="00EE7306">
      <w:pPr>
        <w:widowControl w:val="0"/>
        <w:shd w:val="clear" w:color="auto" w:fill="FFFFFF"/>
        <w:tabs>
          <w:tab w:val="left" w:pos="993"/>
        </w:tabs>
        <w:ind w:right="-57" w:firstLine="709"/>
        <w:rPr>
          <w:rFonts w:ascii="Times New Roman" w:hAnsi="Times New Roman"/>
        </w:rPr>
      </w:pPr>
      <w:r w:rsidRPr="00AE4E81">
        <w:rPr>
          <w:rFonts w:ascii="Times New Roman" w:hAnsi="Times New Roman"/>
        </w:rPr>
        <w:t>- планирование и организация строительства недостающих защитных сооружений гражданской обороны в военное время;</w:t>
      </w:r>
    </w:p>
    <w:p w:rsidR="009306FE" w:rsidRPr="00AE4E81" w:rsidRDefault="009306FE" w:rsidP="00EE7306">
      <w:pPr>
        <w:widowControl w:val="0"/>
        <w:shd w:val="clear" w:color="auto" w:fill="FFFFFF"/>
        <w:tabs>
          <w:tab w:val="left" w:pos="993"/>
        </w:tabs>
        <w:ind w:right="-57" w:firstLine="709"/>
        <w:rPr>
          <w:rFonts w:ascii="Times New Roman" w:hAnsi="Times New Roman"/>
        </w:rPr>
      </w:pPr>
      <w:r w:rsidRPr="00AE4E81">
        <w:rPr>
          <w:rFonts w:ascii="Times New Roman" w:hAnsi="Times New Roman"/>
        </w:rPr>
        <w:t>- обеспечение укрытия населения в защитных сооружениях гражданской обороны;</w:t>
      </w:r>
    </w:p>
    <w:p w:rsidR="009306FE" w:rsidRPr="00AE4E81" w:rsidRDefault="009306FE" w:rsidP="00EE7306">
      <w:pPr>
        <w:widowControl w:val="0"/>
        <w:shd w:val="clear" w:color="auto" w:fill="FFFFFF"/>
        <w:tabs>
          <w:tab w:val="left" w:pos="993"/>
        </w:tabs>
        <w:ind w:right="-57" w:firstLine="709"/>
        <w:rPr>
          <w:rFonts w:ascii="Times New Roman" w:hAnsi="Times New Roman"/>
        </w:rPr>
      </w:pPr>
      <w:r w:rsidRPr="00AE4E81">
        <w:rPr>
          <w:rFonts w:ascii="Times New Roman" w:hAnsi="Times New Roman"/>
        </w:rPr>
        <w:t>- накопление, хранение, освежение и использование по предназначению средств индивидуальной защиты населения;</w:t>
      </w:r>
    </w:p>
    <w:p w:rsidR="009306FE" w:rsidRPr="00AE4E81" w:rsidRDefault="009306FE" w:rsidP="00EE7306">
      <w:pPr>
        <w:widowControl w:val="0"/>
        <w:shd w:val="clear" w:color="auto" w:fill="FFFFFF"/>
        <w:tabs>
          <w:tab w:val="left" w:pos="993"/>
        </w:tabs>
        <w:ind w:right="-57" w:firstLine="709"/>
        <w:rPr>
          <w:rFonts w:ascii="Times New Roman" w:hAnsi="Times New Roman"/>
        </w:rPr>
      </w:pPr>
      <w:r w:rsidRPr="00AE4E81">
        <w:rPr>
          <w:rFonts w:ascii="Times New Roman" w:hAnsi="Times New Roman"/>
        </w:rPr>
        <w:t>- обеспечение выдачи населению средств индивидуальной защиты и предоставления средств коллективной защиты в установленные сроки.</w:t>
      </w:r>
    </w:p>
    <w:p w:rsidR="009306FE" w:rsidRPr="00AE4E81" w:rsidRDefault="009306FE" w:rsidP="00EE7306">
      <w:pPr>
        <w:tabs>
          <w:tab w:val="left" w:pos="993"/>
        </w:tabs>
        <w:ind w:firstLine="709"/>
        <w:rPr>
          <w:rFonts w:ascii="Times New Roman" w:hAnsi="Times New Roman"/>
        </w:rPr>
      </w:pP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rPr>
        <w:t xml:space="preserve">Во исполнение требований Федерального закона от 12 февраля 1998 г. № 28-ФЗ </w:t>
      </w:r>
      <w:r w:rsidR="00AE6EBE" w:rsidRPr="00AE4E81">
        <w:rPr>
          <w:rFonts w:ascii="Times New Roman" w:hAnsi="Times New Roman"/>
        </w:rPr>
        <w:t>«</w:t>
      </w:r>
      <w:r w:rsidRPr="00AE4E81">
        <w:rPr>
          <w:rFonts w:ascii="Times New Roman" w:hAnsi="Times New Roman"/>
        </w:rPr>
        <w:t>О гражданской обороне</w:t>
      </w:r>
      <w:r w:rsidR="00AE6EBE" w:rsidRPr="00AE4E81">
        <w:rPr>
          <w:rFonts w:ascii="Times New Roman" w:hAnsi="Times New Roman"/>
        </w:rPr>
        <w:t>»</w:t>
      </w:r>
      <w:r w:rsidRPr="00AE4E81">
        <w:rPr>
          <w:rFonts w:ascii="Times New Roman" w:hAnsi="Times New Roman"/>
        </w:rPr>
        <w:t xml:space="preserve">, в соответствии с Федеральным </w:t>
      </w:r>
      <w:hyperlink r:id="rId37" w:history="1">
        <w:r w:rsidRPr="00AE4E81">
          <w:rPr>
            <w:rFonts w:ascii="Times New Roman" w:hAnsi="Times New Roman"/>
          </w:rPr>
          <w:t>законом</w:t>
        </w:r>
      </w:hyperlink>
      <w:r w:rsidRPr="00AE4E81">
        <w:rPr>
          <w:rFonts w:ascii="Times New Roman" w:hAnsi="Times New Roman"/>
        </w:rPr>
        <w:t xml:space="preserve"> от 06.10.2003 № 131-ФЗ </w:t>
      </w:r>
      <w:r w:rsidR="00AE6EBE" w:rsidRPr="00AE4E81">
        <w:rPr>
          <w:rFonts w:ascii="Times New Roman" w:hAnsi="Times New Roman"/>
        </w:rPr>
        <w:t>«</w:t>
      </w:r>
      <w:r w:rsidRPr="00AE4E81">
        <w:rPr>
          <w:rFonts w:ascii="Times New Roman" w:hAnsi="Times New Roman"/>
        </w:rPr>
        <w:t>Об общих принципах организации местного самоуправления в Российской Федерации</w:t>
      </w:r>
      <w:r w:rsidR="00AE6EBE" w:rsidRPr="00AE4E81">
        <w:rPr>
          <w:rFonts w:ascii="Times New Roman" w:hAnsi="Times New Roman"/>
        </w:rPr>
        <w:t>»</w:t>
      </w:r>
      <w:r w:rsidRPr="00AE4E81">
        <w:rPr>
          <w:rFonts w:ascii="Times New Roman" w:hAnsi="Times New Roman"/>
        </w:rPr>
        <w:t xml:space="preserve">, Постановлением Правительства Российской Федерации от 22.06.2004 № 303 </w:t>
      </w:r>
      <w:r w:rsidR="00AE6EBE" w:rsidRPr="00AE4E81">
        <w:rPr>
          <w:rFonts w:ascii="Times New Roman" w:hAnsi="Times New Roman"/>
        </w:rPr>
        <w:t>«</w:t>
      </w:r>
      <w:r w:rsidRPr="00AE4E81">
        <w:rPr>
          <w:rFonts w:ascii="Times New Roman" w:hAnsi="Times New Roman"/>
        </w:rPr>
        <w:t>О порядке эвакуации населения, материальных и культурных ценностей в безопасные районы</w:t>
      </w:r>
      <w:r w:rsidR="00AE6EBE" w:rsidRPr="00AE4E81">
        <w:rPr>
          <w:rFonts w:ascii="Times New Roman" w:hAnsi="Times New Roman"/>
        </w:rPr>
        <w:t>»</w:t>
      </w:r>
      <w:r w:rsidRPr="00AE4E81">
        <w:rPr>
          <w:rFonts w:ascii="Times New Roman" w:hAnsi="Times New Roman"/>
        </w:rPr>
        <w:t xml:space="preserve"> и другими </w:t>
      </w:r>
      <w:r w:rsidRPr="00AE4E81">
        <w:rPr>
          <w:rFonts w:ascii="Times New Roman" w:hAnsi="Times New Roman"/>
        </w:rPr>
        <w:lastRenderedPageBreak/>
        <w:t xml:space="preserve">нормативными актами Российской Федерации и </w:t>
      </w:r>
      <w:r w:rsidR="0067255B" w:rsidRPr="00AE4E81">
        <w:rPr>
          <w:rFonts w:ascii="Times New Roman" w:hAnsi="Times New Roman"/>
        </w:rPr>
        <w:t>Республики Мордовия</w:t>
      </w:r>
      <w:r w:rsidRPr="00AE4E81">
        <w:rPr>
          <w:rFonts w:ascii="Times New Roman" w:hAnsi="Times New Roman"/>
        </w:rPr>
        <w:t xml:space="preserve">, </w:t>
      </w:r>
      <w:bookmarkStart w:id="439" w:name="sub_1009"/>
      <w:r w:rsidRPr="00AE4E81">
        <w:rPr>
          <w:rFonts w:ascii="Times New Roman" w:hAnsi="Times New Roman"/>
        </w:rPr>
        <w:t xml:space="preserve">для планирования, подготовки и проведения эвакуационных мероприятий в сельском поселении заблаговременно в мирное время создаются </w:t>
      </w:r>
      <w:bookmarkStart w:id="440" w:name="sub_10155"/>
      <w:bookmarkEnd w:id="439"/>
      <w:r w:rsidRPr="00AE4E81">
        <w:rPr>
          <w:rFonts w:ascii="Times New Roman" w:hAnsi="Times New Roman"/>
        </w:rPr>
        <w:t xml:space="preserve">комиссия по повышению устойчивости функционирования организаций, находящихся на территории </w:t>
      </w:r>
      <w:r w:rsidR="00C16347" w:rsidRPr="00AE4E81">
        <w:rPr>
          <w:rFonts w:ascii="Times New Roman" w:hAnsi="Times New Roman"/>
        </w:rPr>
        <w:t>Пуркаевского</w:t>
      </w:r>
      <w:r w:rsidR="00DA29E6" w:rsidRPr="00AE4E81">
        <w:rPr>
          <w:rFonts w:ascii="Times New Roman" w:hAnsi="Times New Roman"/>
        </w:rPr>
        <w:t xml:space="preserve"> сельского поселения</w:t>
      </w:r>
      <w:r w:rsidRPr="00AE4E81">
        <w:rPr>
          <w:rFonts w:ascii="Times New Roman" w:hAnsi="Times New Roman"/>
        </w:rPr>
        <w:t>, в чрезвычайных ситуациях природного и техногенного характера и военное время.</w:t>
      </w:r>
    </w:p>
    <w:p w:rsidR="009306FE" w:rsidRPr="00AE4E81" w:rsidRDefault="009306FE" w:rsidP="00EE7306">
      <w:pPr>
        <w:tabs>
          <w:tab w:val="left" w:pos="993"/>
        </w:tabs>
        <w:ind w:firstLine="709"/>
        <w:rPr>
          <w:rFonts w:ascii="Times New Roman" w:hAnsi="Times New Roman"/>
          <w:b/>
        </w:rPr>
      </w:pPr>
    </w:p>
    <w:p w:rsidR="009306FE" w:rsidRPr="00AE4E81" w:rsidRDefault="009306FE" w:rsidP="00EE7306">
      <w:pPr>
        <w:tabs>
          <w:tab w:val="left" w:pos="993"/>
        </w:tabs>
        <w:ind w:firstLine="709"/>
        <w:rPr>
          <w:rFonts w:ascii="Times New Roman" w:hAnsi="Times New Roman"/>
        </w:rPr>
      </w:pPr>
      <w:bookmarkStart w:id="441" w:name="sub_10156"/>
      <w:bookmarkEnd w:id="440"/>
      <w:r w:rsidRPr="00AE4E81">
        <w:rPr>
          <w:rFonts w:ascii="Times New Roman" w:hAnsi="Times New Roman"/>
          <w:b/>
        </w:rPr>
        <w:t>По проведению аварийно-спасательных работ в случае возникновения опасностей для населения при ведении военных действий или вследствие этих действий, а также при чрезвычайных ситуациях природного и техногенного характера</w:t>
      </w:r>
      <w:r w:rsidRPr="00AE4E81">
        <w:rPr>
          <w:rFonts w:ascii="Times New Roman" w:hAnsi="Times New Roman"/>
        </w:rPr>
        <w:t xml:space="preserve"> должны осуществляться следующие основные мероприятия:</w:t>
      </w:r>
      <w:bookmarkEnd w:id="441"/>
    </w:p>
    <w:p w:rsidR="009306FE" w:rsidRPr="00AE4E81" w:rsidRDefault="009306FE" w:rsidP="00EE7306">
      <w:pPr>
        <w:tabs>
          <w:tab w:val="left" w:pos="993"/>
        </w:tabs>
        <w:ind w:firstLine="709"/>
        <w:rPr>
          <w:rFonts w:ascii="Times New Roman" w:hAnsi="Times New Roman"/>
        </w:rPr>
      </w:pPr>
      <w:r w:rsidRPr="00AE4E81">
        <w:rPr>
          <w:rFonts w:ascii="Times New Roman" w:hAnsi="Times New Roman"/>
        </w:rPr>
        <w:t>- создание, оснащение и подготовка в области гражданской обороны аварийно-спасательных формирований и спасательных служб, а также планирование их действий;</w:t>
      </w: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rPr>
        <w:t>- создание и поддержание в состоянии постоянной готовности к использованию по предназначению запасов материально-технических, продовольственных, медицинских и иных средств для всестороннего обеспечения аварийно-спасательных и других неотложных работ.</w:t>
      </w:r>
      <w:bookmarkStart w:id="442" w:name="sub_10157"/>
    </w:p>
    <w:p w:rsidR="009306FE" w:rsidRPr="00AE4E81" w:rsidRDefault="009306FE" w:rsidP="00EE7306">
      <w:pPr>
        <w:tabs>
          <w:tab w:val="left" w:pos="993"/>
        </w:tabs>
        <w:ind w:firstLine="709"/>
        <w:rPr>
          <w:rFonts w:ascii="Times New Roman" w:hAnsi="Times New Roman"/>
          <w:b/>
        </w:rPr>
      </w:pP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b/>
        </w:rPr>
        <w:t>По первоочередному обеспечению населения, пострадавшего при ведении военных действий или вследствие этих действий, в том числе по медицинскому обслуживанию, включая оказание первой медицинской помощи, срочному предоставлению жилья и принятию других необходимых мер</w:t>
      </w:r>
      <w:r w:rsidRPr="00AE4E81">
        <w:rPr>
          <w:rFonts w:ascii="Times New Roman" w:hAnsi="Times New Roman"/>
        </w:rPr>
        <w:t xml:space="preserve"> должны осуществляться следующие основные мероприятия:</w:t>
      </w:r>
      <w:bookmarkEnd w:id="442"/>
    </w:p>
    <w:p w:rsidR="009306FE" w:rsidRPr="00AE4E81" w:rsidRDefault="009306FE" w:rsidP="00EE7306">
      <w:pPr>
        <w:shd w:val="clear" w:color="auto" w:fill="FFFFFF"/>
        <w:tabs>
          <w:tab w:val="left" w:pos="993"/>
        </w:tabs>
        <w:ind w:right="-57" w:firstLine="709"/>
        <w:rPr>
          <w:rFonts w:ascii="Times New Roman" w:hAnsi="Times New Roman"/>
        </w:rPr>
      </w:pPr>
      <w:bookmarkStart w:id="443" w:name="sub_10158"/>
      <w:r w:rsidRPr="00AE4E81">
        <w:rPr>
          <w:rFonts w:ascii="Times New Roman" w:hAnsi="Times New Roman"/>
        </w:rPr>
        <w:t>- планирование и организация основных видов жизнеобеспечения населения;</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создание и поддержание в состоянии постоянной готовности к использованию по предназначению запасов материально-технических, продовольственных, медицинских и иных средств;</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нормированное снабжение населения продовольственными и непродовольственными товарами;</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предоставление населению коммунально-бытовых услуг;</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проведение санитарно-гигиенических и противоэпидемических мероприятий среди населения, пострадавшего при ведении военных действий или вследствие этих действий;</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проведение лечебно-эвакуационных мероприятий;</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развертывание необходимой лечебной базы в загородной зоне, организация ее энерго- и водоснабжения;</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оказание населению медицинской помощи;</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определение численности населения, оставшегося без жилья;</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инвентаризация сохранившегося и оценка состояния поврежденного жилого фонда, определения возможности его использования для размещения пострадавшего населения;</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размещение пострадавшего населения в домах отдыха, пансионатах и других оздоровительных учреждениях, временных жилищах (сборных домах, палатках, землянках и т.п.), а также подселение его на площади сохранившегося жилого фонда;</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предоставление населению информационно-психологической поддержки.</w:t>
      </w:r>
    </w:p>
    <w:p w:rsidR="009306FE" w:rsidRPr="00AE4E81" w:rsidRDefault="009306FE" w:rsidP="00EE7306">
      <w:pPr>
        <w:tabs>
          <w:tab w:val="left" w:pos="993"/>
        </w:tabs>
        <w:ind w:firstLine="709"/>
        <w:rPr>
          <w:rFonts w:ascii="Times New Roman" w:hAnsi="Times New Roman"/>
          <w:b/>
        </w:rPr>
      </w:pP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b/>
        </w:rPr>
        <w:t>По обнаружению и обозначению районов, подвергшихся радиоактивному, химическому, биологическому и иному заражению (загрязнению)</w:t>
      </w:r>
      <w:r w:rsidRPr="00AE4E81">
        <w:rPr>
          <w:rFonts w:ascii="Times New Roman" w:hAnsi="Times New Roman"/>
        </w:rPr>
        <w:t xml:space="preserve"> должны осуществляться следующие основные мероприятия</w:t>
      </w:r>
      <w:bookmarkStart w:id="444" w:name="sub_11510"/>
      <w:bookmarkEnd w:id="443"/>
      <w:r w:rsidRPr="00AE4E81">
        <w:rPr>
          <w:rFonts w:ascii="Times New Roman" w:hAnsi="Times New Roman"/>
        </w:rPr>
        <w:t>:</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xml:space="preserve">- организация создания и обеспечение готовности сети наблюдения и лабораторного контроля гражданской обороны на базе организаций, расположенных на территории сельского </w:t>
      </w:r>
      <w:r w:rsidRPr="00AE4E81">
        <w:rPr>
          <w:rFonts w:ascii="Times New Roman" w:hAnsi="Times New Roman"/>
        </w:rPr>
        <w:lastRenderedPageBreak/>
        <w:t>поселения, имеющих специальное оборудование (технические средства) и работников, подготовленных для решения задач по обнаружению и идентификации различных видов заражения (загрязнения);</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введение режимов радиационной защиты на территориях, подвергшихся радиоактивному загрязнению;</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совершенствование методов и технических средств мониторинга состояния радиационной, химической, биологической обстановки, в том числе оценка степени зараженности и загрязнения продовольствия и объектов окружающей среды радиоактивными, химическими и биологическими веществами.</w:t>
      </w:r>
    </w:p>
    <w:p w:rsidR="009306FE" w:rsidRPr="00AE4E81" w:rsidRDefault="009306FE" w:rsidP="00EE7306">
      <w:pPr>
        <w:tabs>
          <w:tab w:val="left" w:pos="993"/>
        </w:tabs>
        <w:ind w:firstLine="709"/>
        <w:rPr>
          <w:rFonts w:ascii="Times New Roman" w:hAnsi="Times New Roman"/>
        </w:rPr>
      </w:pP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b/>
        </w:rPr>
        <w:t>По санитарной обработке населения, обеззараживанию зданий и сооружений, специальной обработке техники и территорий</w:t>
      </w:r>
      <w:r w:rsidRPr="00AE4E81">
        <w:rPr>
          <w:rFonts w:ascii="Times New Roman" w:hAnsi="Times New Roman"/>
        </w:rPr>
        <w:t xml:space="preserve"> должны осуществляться следующие основные мероприятия:</w:t>
      </w:r>
      <w:bookmarkEnd w:id="444"/>
    </w:p>
    <w:p w:rsidR="009306FE" w:rsidRPr="00AE4E81" w:rsidRDefault="009306FE" w:rsidP="00EE7306">
      <w:pPr>
        <w:tabs>
          <w:tab w:val="left" w:pos="993"/>
        </w:tabs>
        <w:ind w:firstLine="709"/>
        <w:rPr>
          <w:rFonts w:ascii="Times New Roman" w:hAnsi="Times New Roman"/>
        </w:rPr>
      </w:pPr>
      <w:r w:rsidRPr="00AE4E81">
        <w:rPr>
          <w:rFonts w:ascii="Times New Roman" w:hAnsi="Times New Roman"/>
        </w:rPr>
        <w:t>- заблаговременное создание запасов дезактивирующих, дегазирующих веществ и растворов;</w:t>
      </w: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rPr>
        <w:t>- создание и оснащение сил для проведения санитарной обработки населения, обеззараживания зданий и сооружений, специальной обработки техники и территорий, подготовка их в области гражданской обороны;</w:t>
      </w: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rPr>
        <w:t>- организация проведения мероприятий по санитарной обработке населения, обеззараживанию зданий и сооружений, специальной обработке техники и территорий.</w:t>
      </w:r>
      <w:bookmarkStart w:id="445" w:name="sub_11511"/>
    </w:p>
    <w:p w:rsidR="00165489" w:rsidRPr="00AE4E81" w:rsidRDefault="00165489" w:rsidP="00EE7306">
      <w:pPr>
        <w:tabs>
          <w:tab w:val="left" w:pos="993"/>
        </w:tabs>
        <w:ind w:firstLine="709"/>
        <w:rPr>
          <w:rFonts w:ascii="Times New Roman" w:hAnsi="Times New Roman"/>
          <w:b/>
        </w:rPr>
      </w:pP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b/>
        </w:rPr>
        <w:t>По восстановлению и поддержанию порядка в районах, пострадавших при ведении военных действий или вследствие этих действий, а также вследствие чрезвычайных ситуаций природного и техногенного характера и террористических акций</w:t>
      </w:r>
      <w:r w:rsidRPr="00AE4E81">
        <w:rPr>
          <w:rFonts w:ascii="Times New Roman" w:hAnsi="Times New Roman"/>
        </w:rPr>
        <w:t xml:space="preserve"> должны осуществляться следующие основные мероприятия:</w:t>
      </w:r>
      <w:bookmarkEnd w:id="445"/>
    </w:p>
    <w:p w:rsidR="009306FE" w:rsidRPr="00AE4E81" w:rsidRDefault="009306FE" w:rsidP="00EE7306">
      <w:pPr>
        <w:shd w:val="clear" w:color="auto" w:fill="FFFFFF"/>
        <w:tabs>
          <w:tab w:val="left" w:pos="993"/>
        </w:tabs>
        <w:ind w:right="-57" w:firstLine="709"/>
        <w:rPr>
          <w:rFonts w:ascii="Times New Roman" w:hAnsi="Times New Roman"/>
        </w:rPr>
      </w:pPr>
      <w:bookmarkStart w:id="446" w:name="sub_11512"/>
      <w:r w:rsidRPr="00AE4E81">
        <w:rPr>
          <w:rFonts w:ascii="Times New Roman" w:hAnsi="Times New Roman"/>
        </w:rPr>
        <w:t>- создание и оснащение сил охраны общественного порядка, подготовка их в области гражданской обороны;</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восстановление и охрана общественного порядка, обеспечение безопасности дорожного движения на маршрутах выдвижения сил гражданской обороны и эвакуации населения;</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обеспечение беспрепятственного передвижения сил гражданской обороны для проведения аварийно-спасательных и других неотложных работ;</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осуществление пропускного режима и поддержание общественного порядка в очагах поражения;</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усиление охраны объектов, подлежащих обязательной охране органами внутренних дел, имущества юридических и физических лиц по договорам, принятие мер по охране имущества, оставшегося без присмотра.</w:t>
      </w:r>
    </w:p>
    <w:p w:rsidR="009306FE" w:rsidRPr="00AE4E81" w:rsidRDefault="009306FE" w:rsidP="00EE7306">
      <w:pPr>
        <w:shd w:val="clear" w:color="auto" w:fill="FFFFFF"/>
        <w:tabs>
          <w:tab w:val="left" w:pos="993"/>
        </w:tabs>
        <w:ind w:right="-57" w:firstLine="709"/>
        <w:rPr>
          <w:rFonts w:ascii="Times New Roman" w:hAnsi="Times New Roman"/>
        </w:rPr>
      </w:pP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b/>
        </w:rPr>
        <w:t xml:space="preserve"> По вопросам срочного восстановления функционирования необходимых коммунальных служб в военное время</w:t>
      </w:r>
      <w:r w:rsidRPr="00AE4E81">
        <w:rPr>
          <w:rFonts w:ascii="Times New Roman" w:hAnsi="Times New Roman"/>
        </w:rPr>
        <w:t xml:space="preserve"> должны осуществляться следующие основные мероприятия:</w:t>
      </w:r>
      <w:bookmarkEnd w:id="446"/>
    </w:p>
    <w:p w:rsidR="009306FE" w:rsidRPr="00AE4E81" w:rsidRDefault="009306FE" w:rsidP="00EE7306">
      <w:pPr>
        <w:shd w:val="clear" w:color="auto" w:fill="FFFFFF"/>
        <w:tabs>
          <w:tab w:val="left" w:pos="993"/>
        </w:tabs>
        <w:ind w:right="-57" w:firstLine="709"/>
        <w:rPr>
          <w:rFonts w:ascii="Times New Roman" w:hAnsi="Times New Roman"/>
        </w:rPr>
      </w:pPr>
      <w:bookmarkStart w:id="447" w:name="sub_11513"/>
      <w:r w:rsidRPr="00AE4E81">
        <w:rPr>
          <w:rFonts w:ascii="Times New Roman" w:hAnsi="Times New Roman"/>
        </w:rPr>
        <w:t>- обеспечение готовности коммунальных служб к работе в условиях военного времени, разработка планов их действий;</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создание запасов оборудования и запасных частей для ремонта поврежденных систем газо, энерго- и водоснабжения;</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создание и подготовка резерва мобильных средств для очистки, опреснения и транспортировки воды;</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lastRenderedPageBreak/>
        <w:t>- создание на водопроводных станциях необходимых запасов реагентов, реактивов, консервантов и дезинфицирующих средств;</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создание запасов резервуаров и емкостей, сборно-разборных трубопроводов, мобильных резервных и автономных источников энергии, оборудования и технических средств для организации коммунального снабжения населения.</w:t>
      </w:r>
    </w:p>
    <w:p w:rsidR="009306FE" w:rsidRPr="00AE4E81" w:rsidRDefault="009306FE" w:rsidP="00EE7306">
      <w:pPr>
        <w:tabs>
          <w:tab w:val="left" w:pos="993"/>
        </w:tabs>
        <w:ind w:firstLine="709"/>
        <w:rPr>
          <w:rFonts w:ascii="Times New Roman" w:hAnsi="Times New Roman"/>
        </w:rPr>
      </w:pP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b/>
        </w:rPr>
        <w:t xml:space="preserve">По срочному захоронению трупов в военное время </w:t>
      </w:r>
      <w:r w:rsidRPr="00AE4E81">
        <w:rPr>
          <w:rFonts w:ascii="Times New Roman" w:hAnsi="Times New Roman"/>
        </w:rPr>
        <w:t>должны осуществляться следующие основные мероприятия:</w:t>
      </w:r>
      <w:bookmarkEnd w:id="447"/>
    </w:p>
    <w:p w:rsidR="009306FE" w:rsidRPr="00AE4E81" w:rsidRDefault="009306FE" w:rsidP="00EE7306">
      <w:pPr>
        <w:shd w:val="clear" w:color="auto" w:fill="FFFFFF"/>
        <w:tabs>
          <w:tab w:val="left" w:pos="993"/>
        </w:tabs>
        <w:ind w:right="-57" w:firstLine="709"/>
        <w:rPr>
          <w:rFonts w:ascii="Times New Roman" w:hAnsi="Times New Roman"/>
        </w:rPr>
      </w:pPr>
      <w:bookmarkStart w:id="448" w:name="sub_11514"/>
      <w:r w:rsidRPr="00AE4E81">
        <w:rPr>
          <w:rFonts w:ascii="Times New Roman" w:hAnsi="Times New Roman"/>
        </w:rPr>
        <w:t>- заблаговременное, в мирное время, определение мест возможных захоронений;</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создание, подготовка и обеспечение готовности сил и средств гражданской обороны для обеспечения мероприятий по захоронению трупов, в том числе на базе специализированных ритуальных организаций;</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оборудование мест погребения (захоронения) тел (останков) погибших;</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организация работ по поиску тел, фиксированию мест их обнаружения, извлечению и первичной обработке погибших, опознанию и документированию, перевозке и захоронению погибших;</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организация санитарно-эпидемиологического надзора.</w:t>
      </w:r>
    </w:p>
    <w:p w:rsidR="009306FE" w:rsidRPr="00AE4E81" w:rsidRDefault="009306FE" w:rsidP="00EE7306">
      <w:pPr>
        <w:tabs>
          <w:tab w:val="left" w:pos="993"/>
        </w:tabs>
        <w:ind w:firstLine="709"/>
        <w:rPr>
          <w:rFonts w:ascii="Times New Roman" w:hAnsi="Times New Roman"/>
        </w:rPr>
      </w:pP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b/>
        </w:rPr>
        <w:t>По разработке и осуществлению мер, направленных на сохранение объектов, необходимых для устойчивого функционирования экономики и выживания населения в военное время</w:t>
      </w:r>
      <w:r w:rsidRPr="00AE4E81">
        <w:rPr>
          <w:rFonts w:ascii="Times New Roman" w:hAnsi="Times New Roman"/>
        </w:rPr>
        <w:t xml:space="preserve"> должны осуществляться следующие основные мероприятия: </w:t>
      </w:r>
      <w:bookmarkEnd w:id="448"/>
    </w:p>
    <w:p w:rsidR="009306FE" w:rsidRPr="00AE4E81" w:rsidRDefault="009306FE" w:rsidP="00EE7306">
      <w:pPr>
        <w:shd w:val="clear" w:color="auto" w:fill="FFFFFF"/>
        <w:tabs>
          <w:tab w:val="left" w:pos="993"/>
        </w:tabs>
        <w:ind w:right="-57" w:firstLine="709"/>
        <w:rPr>
          <w:rFonts w:ascii="Times New Roman" w:hAnsi="Times New Roman"/>
        </w:rPr>
      </w:pPr>
      <w:bookmarkStart w:id="449" w:name="sub_11515"/>
      <w:r w:rsidRPr="00AE4E81">
        <w:rPr>
          <w:rFonts w:ascii="Times New Roman" w:hAnsi="Times New Roman"/>
        </w:rPr>
        <w:t>- создание и организация работы в мирное и военное время комиссий по вопросам повышения устойчивости функционирования объектов экономики территорий, отнесенных в установленном порядке к группам по гражданской обороне;</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рациональное размещение объектов экономики и инфраструктуры, а также средств производства в соответствии с требованиями строительных норм и правил осуществления инженерно-технических мероприятий гражданской обороны;</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разработка и реализация в мирное и военное время инженерно-технических мероприятий гражданской обороны, в том числе в проектах строительства;</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планирование, подготовка и проведение аварийно-спасательных и других неотложных работ на объектах экономики, продолжающих работу в военное время;</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заблаговременное создание запасов материально-технических, продовольственных, медицинских и иных средств, необходимых для восстановления производственного процесса;</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создание страхового фонда документации;</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повышение эффективности защиты производственных фондов при воздействии на них современных средств поражения.</w:t>
      </w:r>
    </w:p>
    <w:p w:rsidR="009306FE" w:rsidRPr="00AE4E81" w:rsidRDefault="009306FE" w:rsidP="00EE7306">
      <w:pPr>
        <w:tabs>
          <w:tab w:val="left" w:pos="993"/>
        </w:tabs>
        <w:ind w:firstLine="709"/>
        <w:rPr>
          <w:rFonts w:ascii="Times New Roman" w:hAnsi="Times New Roman"/>
        </w:rPr>
      </w:pP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b/>
        </w:rPr>
        <w:t>По вопросам обеспечения постоянной готовности сил и средств гражданской обороны</w:t>
      </w:r>
      <w:r w:rsidRPr="00AE4E81">
        <w:rPr>
          <w:rFonts w:ascii="Times New Roman" w:hAnsi="Times New Roman"/>
        </w:rPr>
        <w:t xml:space="preserve"> должны осуществляться следующие основные мероприятия:</w:t>
      </w:r>
      <w:bookmarkEnd w:id="449"/>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создание и оснащение сил гражданской обороны современными техникой и оборудованием;</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подготовка сил гражданской обороны к действиям, проведение учений и тренировок по гражданской обороне;</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разработка и корректировка планов действий сил гражданской обороны;</w:t>
      </w:r>
    </w:p>
    <w:p w:rsidR="009306FE" w:rsidRPr="00AE4E81" w:rsidRDefault="009306FE" w:rsidP="00EE7306">
      <w:pPr>
        <w:shd w:val="clear" w:color="auto" w:fill="FFFFFF"/>
        <w:tabs>
          <w:tab w:val="left" w:pos="993"/>
        </w:tabs>
        <w:ind w:right="-57" w:firstLine="709"/>
        <w:rPr>
          <w:rFonts w:ascii="Times New Roman" w:hAnsi="Times New Roman"/>
        </w:rPr>
      </w:pPr>
      <w:r w:rsidRPr="00AE4E81">
        <w:rPr>
          <w:rFonts w:ascii="Times New Roman" w:hAnsi="Times New Roman"/>
        </w:rPr>
        <w:t>- определение порядка взаимодействия и привлечения сил и средств гражданской обороны, а также всестороннее обеспечение их действий.</w:t>
      </w:r>
    </w:p>
    <w:p w:rsidR="009306FE" w:rsidRPr="00AE4E81" w:rsidRDefault="009306FE" w:rsidP="00EE7306">
      <w:pPr>
        <w:tabs>
          <w:tab w:val="left" w:pos="993"/>
        </w:tabs>
        <w:ind w:firstLine="709"/>
        <w:rPr>
          <w:rFonts w:ascii="Times New Roman" w:hAnsi="Times New Roman"/>
        </w:rPr>
      </w:pP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rPr>
        <w:lastRenderedPageBreak/>
        <w:t xml:space="preserve">Таким образом, реализация предусмотренных проектом инженерно-технических мероприятий позволит </w:t>
      </w:r>
      <w:r w:rsidRPr="00AE4E81">
        <w:rPr>
          <w:rFonts w:ascii="Times New Roman" w:hAnsi="Times New Roman"/>
          <w:spacing w:val="2"/>
        </w:rPr>
        <w:t xml:space="preserve">обеспечить подготовку к работе и устойчивое функционирование </w:t>
      </w:r>
      <w:r w:rsidRPr="00AE4E81">
        <w:rPr>
          <w:rFonts w:ascii="Times New Roman" w:hAnsi="Times New Roman"/>
        </w:rPr>
        <w:t xml:space="preserve">территории в </w:t>
      </w:r>
      <w:r w:rsidR="00AE6EBE" w:rsidRPr="00AE4E81">
        <w:rPr>
          <w:rFonts w:ascii="Times New Roman" w:hAnsi="Times New Roman"/>
        </w:rPr>
        <w:t>«</w:t>
      </w:r>
      <w:r w:rsidRPr="00AE4E81">
        <w:rPr>
          <w:rFonts w:ascii="Times New Roman" w:hAnsi="Times New Roman"/>
        </w:rPr>
        <w:t>особый период</w:t>
      </w:r>
      <w:r w:rsidR="00AE6EBE" w:rsidRPr="00AE4E81">
        <w:rPr>
          <w:rFonts w:ascii="Times New Roman" w:hAnsi="Times New Roman"/>
        </w:rPr>
        <w:t>»</w:t>
      </w:r>
      <w:r w:rsidRPr="00AE4E81">
        <w:rPr>
          <w:rFonts w:ascii="Times New Roman" w:hAnsi="Times New Roman"/>
        </w:rPr>
        <w:t xml:space="preserve"> и при ЧС мирного времени. Для разработки системы защиты территории от ЧС техногенного и природного характера необходим комплексный подход, а также учет прогноза изменения окружающей среды. Проектные решения должны охватывать всю территорию и включать все необходимые виды защитных мероприятий, независимо от формы собственности и принадлежности защищаемых территорий и объектов.</w:t>
      </w: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rPr>
        <w:t>Район должен иметь энергетическую базу, полностью обеспечивающую все потребности в электроэнергии, для повышения надежности электроснабжения необходима установка автономных источников электроснабжения, и обеспечение минимальной потери в электросетях. Очень важно поддержание технического состояния и модернизация трубопроводов и инженерных сетей для обеспечения устойчивости к ЧС.</w:t>
      </w:r>
    </w:p>
    <w:p w:rsidR="009306FE" w:rsidRPr="00AE4E81" w:rsidRDefault="009306FE" w:rsidP="00EE7306">
      <w:pPr>
        <w:tabs>
          <w:tab w:val="left" w:pos="993"/>
        </w:tabs>
        <w:ind w:firstLine="709"/>
        <w:rPr>
          <w:rFonts w:ascii="Times New Roman" w:hAnsi="Times New Roman"/>
          <w:bCs/>
        </w:rPr>
      </w:pPr>
      <w:r w:rsidRPr="00AE4E81">
        <w:rPr>
          <w:rFonts w:ascii="Times New Roman" w:hAnsi="Times New Roman"/>
        </w:rPr>
        <w:t xml:space="preserve">Для устойчивого функционирования территории при возникновении ЧС техногенного и природного необходимо на территории поселения и района </w:t>
      </w:r>
      <w:r w:rsidR="0030268D" w:rsidRPr="00AE4E81">
        <w:rPr>
          <w:rFonts w:ascii="Times New Roman" w:hAnsi="Times New Roman"/>
        </w:rPr>
        <w:t>предусмотреть использование</w:t>
      </w:r>
      <w:r w:rsidRPr="00AE4E81">
        <w:rPr>
          <w:rFonts w:ascii="Times New Roman" w:hAnsi="Times New Roman"/>
        </w:rPr>
        <w:t xml:space="preserve"> в качестве резервных источников электроэнергии мелких стационарных и передвижных электростанции. В случае выхода из строя систем, водоснабжения с централизованной подачей необходимо обеспечить хранение резервно-аварийного запаса воды в подземных резервуарах. </w:t>
      </w:r>
      <w:r w:rsidRPr="00AE4E81">
        <w:rPr>
          <w:rFonts w:ascii="Times New Roman" w:hAnsi="Times New Roman"/>
          <w:bCs/>
        </w:rPr>
        <w:t>Подверженность ЭГП должна учитываться при выборе строительных площадок или разработке инженерных мероприятий с оценкой возможной активизации процессов при техногенной нагрузке.</w:t>
      </w: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kern w:val="16"/>
        </w:rPr>
        <w:t xml:space="preserve">Проблема оповещения должна быть решена с учетом новых технических средств. Все инженерно-технические мероприятия должны проводиться заблаговременно. </w:t>
      </w:r>
      <w:r w:rsidRPr="00AE4E81">
        <w:rPr>
          <w:rFonts w:ascii="Times New Roman" w:hAnsi="Times New Roman"/>
        </w:rPr>
        <w:t>Одна из главных проблем предупреждения природных ЧС – правильное прогнозирование возникновения и развития стихийных бедствий, заблаговременное предупреждение органов власти и населения о приближающейся опасности. Заблаговременная информация дает возможность провести предупредительные работы, привести в готовность силы и средства, разъяснить людям правила поведения.</w:t>
      </w: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rPr>
        <w:t>Для последовательного снижение рисков чрезвычайных ситуаций, повышение безопасности населения и важных объектов, необходимо создание центра управления в кризисных ситуациях и экстренного реагирования в чрезвычайных ситуациях; поддержание в готовности пожарно-спасательные формирования, аварийные бригады, коммунальные и дорожные службы к немедленному реагированию в случае возникновения аварийных и кризисных ситуаций.</w:t>
      </w: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rPr>
        <w:t xml:space="preserve">При получении информации о сложных погодных условиях: </w:t>
      </w: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rPr>
        <w:t xml:space="preserve">1. немедленно информировать население по телевидению и радио; </w:t>
      </w: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rPr>
        <w:t xml:space="preserve">2. проинформировать дежурные службы объектов электроснабжения, потенциально опасных объектов экономики, объектов с массовым пребыванием людей, в том числе лечебных учреждений; </w:t>
      </w: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rPr>
        <w:t xml:space="preserve">3. привести в готовность аварийно-спасательные формирования; </w:t>
      </w: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rPr>
        <w:t xml:space="preserve">4. проверить готовность резервов материальных средств для ликвидации ЧС на объектах электроснабжения; </w:t>
      </w: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rPr>
        <w:t xml:space="preserve">5. особое внимание обратить на готовность резервных источников питания в лечебных учреждениях, системах жизнеобеспечения, на потенциально опасных объектах экономики с непрерывным производственным циклом. </w:t>
      </w: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rPr>
        <w:t xml:space="preserve">Необходимо также создание условий для укрепления пожарной безопасности в поселении; в период высокой пожарной опасности принимать дополнительные меры по охране лесов, включая ограничения на их посещение населением и въезд в них транспортных средств, </w:t>
      </w:r>
      <w:r w:rsidRPr="00AE4E81">
        <w:rPr>
          <w:rFonts w:ascii="Times New Roman" w:hAnsi="Times New Roman"/>
        </w:rPr>
        <w:lastRenderedPageBreak/>
        <w:t>а также приостанавливать работы в лесах на определенных участках. С наступлением четвертого класса пожарной опасности, осуществлять передачу по областному радио, телевидению объявлений по предупреждению населения об осторожном обращении с огнем в лесу, запрещению входа и въезда в леса в период высокой пожарной опасности. Создать резерв материальных ресурсов для предупреждения и ликвидации последствий чрезвычайных ситуаций природного и техногенного характера; совершенствовать системы связи и оповещения населения муниципального образования.</w:t>
      </w: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rPr>
        <w:t>При реализации этих мероприятий, по предварительным оценкам, в 1,5-2 раза можно сократить затраты на ликвидацию чрезвычайных ситуаций, уменьшить потери населения от ЧС, а также снизить риски для населения, проживающего в поселении, подверженных воздействию опасных природных и техногенных факторов.</w:t>
      </w:r>
    </w:p>
    <w:p w:rsidR="009306FE" w:rsidRPr="00AE4E81" w:rsidRDefault="009306FE" w:rsidP="00EE7306">
      <w:pPr>
        <w:tabs>
          <w:tab w:val="left" w:pos="993"/>
        </w:tabs>
        <w:ind w:firstLine="709"/>
        <w:rPr>
          <w:rFonts w:ascii="Times New Roman" w:hAnsi="Times New Roman"/>
        </w:rPr>
      </w:pPr>
      <w:r w:rsidRPr="00AE4E81">
        <w:rPr>
          <w:rFonts w:ascii="Times New Roman" w:hAnsi="Times New Roman"/>
        </w:rPr>
        <w:t>К расчетному сроку в поселении:</w:t>
      </w:r>
    </w:p>
    <w:p w:rsidR="009306FE" w:rsidRPr="00AE4E81" w:rsidRDefault="009306FE" w:rsidP="00C24DC4">
      <w:pPr>
        <w:widowControl w:val="0"/>
        <w:numPr>
          <w:ilvl w:val="0"/>
          <w:numId w:val="37"/>
        </w:numPr>
        <w:tabs>
          <w:tab w:val="left" w:pos="993"/>
        </w:tabs>
        <w:autoSpaceDE w:val="0"/>
        <w:autoSpaceDN w:val="0"/>
        <w:adjustRightInd w:val="0"/>
        <w:ind w:left="0" w:firstLine="709"/>
        <w:contextualSpacing/>
        <w:jc w:val="left"/>
        <w:rPr>
          <w:rFonts w:ascii="Times New Roman" w:hAnsi="Times New Roman"/>
          <w:lang w:val="x-none" w:eastAsia="x-none"/>
        </w:rPr>
      </w:pPr>
      <w:r w:rsidRPr="00AE4E81">
        <w:rPr>
          <w:rFonts w:ascii="Times New Roman" w:hAnsi="Times New Roman"/>
          <w:lang w:val="x-none" w:eastAsia="x-none"/>
        </w:rPr>
        <w:t>преодолеть неблагоприятную тенденцию роста количества чрезвычайных ситуаций;</w:t>
      </w:r>
    </w:p>
    <w:p w:rsidR="009306FE" w:rsidRPr="00AE4E81" w:rsidRDefault="009306FE" w:rsidP="00C24DC4">
      <w:pPr>
        <w:widowControl w:val="0"/>
        <w:numPr>
          <w:ilvl w:val="0"/>
          <w:numId w:val="37"/>
        </w:numPr>
        <w:tabs>
          <w:tab w:val="left" w:pos="993"/>
        </w:tabs>
        <w:autoSpaceDE w:val="0"/>
        <w:autoSpaceDN w:val="0"/>
        <w:adjustRightInd w:val="0"/>
        <w:ind w:left="0" w:firstLine="709"/>
        <w:contextualSpacing/>
        <w:jc w:val="left"/>
        <w:rPr>
          <w:rFonts w:ascii="Times New Roman" w:hAnsi="Times New Roman"/>
          <w:lang w:val="x-none" w:eastAsia="x-none"/>
        </w:rPr>
      </w:pPr>
      <w:r w:rsidRPr="00AE4E81">
        <w:rPr>
          <w:rFonts w:ascii="Times New Roman" w:hAnsi="Times New Roman"/>
          <w:lang w:val="x-none" w:eastAsia="x-none"/>
        </w:rPr>
        <w:t>снизить риск возникновения чрезвычайных ситуаций для населения</w:t>
      </w:r>
      <w:r w:rsidRPr="00AE4E81">
        <w:rPr>
          <w:rFonts w:ascii="Times New Roman" w:hAnsi="Times New Roman"/>
          <w:lang w:eastAsia="x-none"/>
        </w:rPr>
        <w:t>;</w:t>
      </w:r>
    </w:p>
    <w:p w:rsidR="009306FE" w:rsidRPr="00AE4E81" w:rsidRDefault="009306FE" w:rsidP="00C24DC4">
      <w:pPr>
        <w:widowControl w:val="0"/>
        <w:numPr>
          <w:ilvl w:val="0"/>
          <w:numId w:val="37"/>
        </w:numPr>
        <w:tabs>
          <w:tab w:val="left" w:pos="993"/>
        </w:tabs>
        <w:autoSpaceDE w:val="0"/>
        <w:autoSpaceDN w:val="0"/>
        <w:adjustRightInd w:val="0"/>
        <w:ind w:left="0" w:firstLine="709"/>
        <w:contextualSpacing/>
        <w:jc w:val="left"/>
        <w:rPr>
          <w:rFonts w:ascii="Times New Roman" w:hAnsi="Times New Roman"/>
          <w:lang w:val="x-none" w:eastAsia="x-none"/>
        </w:rPr>
      </w:pPr>
      <w:r w:rsidRPr="00AE4E81">
        <w:rPr>
          <w:rFonts w:ascii="Times New Roman" w:hAnsi="Times New Roman"/>
          <w:lang w:val="x-none" w:eastAsia="x-none"/>
        </w:rPr>
        <w:t>сократить затраты на ликвидацию чрезвычайных ситуаций;</w:t>
      </w:r>
    </w:p>
    <w:p w:rsidR="009306FE" w:rsidRPr="00AE4E81" w:rsidRDefault="009306FE" w:rsidP="00C24DC4">
      <w:pPr>
        <w:widowControl w:val="0"/>
        <w:numPr>
          <w:ilvl w:val="0"/>
          <w:numId w:val="37"/>
        </w:numPr>
        <w:tabs>
          <w:tab w:val="left" w:pos="993"/>
        </w:tabs>
        <w:autoSpaceDE w:val="0"/>
        <w:autoSpaceDN w:val="0"/>
        <w:adjustRightInd w:val="0"/>
        <w:ind w:left="0" w:firstLine="709"/>
        <w:contextualSpacing/>
        <w:jc w:val="left"/>
        <w:rPr>
          <w:rFonts w:ascii="Times New Roman" w:hAnsi="Times New Roman"/>
          <w:lang w:val="x-none" w:eastAsia="x-none"/>
        </w:rPr>
      </w:pPr>
      <w:r w:rsidRPr="00AE4E81">
        <w:rPr>
          <w:rFonts w:ascii="Times New Roman" w:hAnsi="Times New Roman"/>
          <w:lang w:val="x-none" w:eastAsia="x-none"/>
        </w:rPr>
        <w:t>повысить пожарную безопасность объектов экономики;</w:t>
      </w:r>
    </w:p>
    <w:p w:rsidR="009306FE" w:rsidRPr="00AE4E81" w:rsidRDefault="009306FE" w:rsidP="00C24DC4">
      <w:pPr>
        <w:widowControl w:val="0"/>
        <w:numPr>
          <w:ilvl w:val="0"/>
          <w:numId w:val="37"/>
        </w:numPr>
        <w:tabs>
          <w:tab w:val="left" w:pos="993"/>
        </w:tabs>
        <w:autoSpaceDE w:val="0"/>
        <w:autoSpaceDN w:val="0"/>
        <w:adjustRightInd w:val="0"/>
        <w:ind w:left="0" w:firstLine="709"/>
        <w:contextualSpacing/>
        <w:jc w:val="left"/>
        <w:rPr>
          <w:rFonts w:ascii="Times New Roman" w:hAnsi="Times New Roman"/>
          <w:lang w:val="x-none" w:eastAsia="x-none"/>
        </w:rPr>
      </w:pPr>
      <w:r w:rsidRPr="00AE4E81">
        <w:rPr>
          <w:rFonts w:ascii="Times New Roman" w:hAnsi="Times New Roman"/>
          <w:lang w:val="x-none" w:eastAsia="x-none"/>
        </w:rPr>
        <w:t>оперативно доводить информацию до населения об угрозе или возникновению чрезвычайной ситуации, информировать о принимаемых мерах и правилах поведения в ЧС.</w:t>
      </w:r>
    </w:p>
    <w:p w:rsidR="003A4B0B" w:rsidRPr="00AE4E81" w:rsidRDefault="003A4B0B" w:rsidP="00EE7306">
      <w:pPr>
        <w:ind w:firstLine="709"/>
        <w:rPr>
          <w:rFonts w:ascii="Times New Roman" w:eastAsia="ArialMT" w:hAnsi="Times New Roman"/>
          <w:b/>
        </w:rPr>
      </w:pPr>
    </w:p>
    <w:p w:rsidR="009306FE" w:rsidRPr="00AE4E81" w:rsidRDefault="006529F2" w:rsidP="0070563F">
      <w:pPr>
        <w:tabs>
          <w:tab w:val="right" w:leader="dot" w:pos="10206"/>
        </w:tabs>
        <w:spacing w:after="300"/>
        <w:ind w:firstLine="709"/>
        <w:contextualSpacing/>
        <w:outlineLvl w:val="1"/>
        <w:rPr>
          <w:rFonts w:ascii="Times New Roman" w:eastAsia="ArialMT" w:hAnsi="Times New Roman"/>
          <w:b/>
          <w:lang w:val="x-none" w:eastAsia="x-none"/>
        </w:rPr>
      </w:pPr>
      <w:bookmarkStart w:id="450" w:name="_Toc421107162"/>
      <w:bookmarkStart w:id="451" w:name="_Toc421107546"/>
      <w:bookmarkStart w:id="452" w:name="_Toc421107631"/>
      <w:bookmarkStart w:id="453" w:name="_Toc463460362"/>
      <w:bookmarkStart w:id="454" w:name="_Toc463462215"/>
      <w:bookmarkStart w:id="455" w:name="_Toc463786505"/>
      <w:r w:rsidRPr="00AE4E81">
        <w:rPr>
          <w:rFonts w:ascii="Times New Roman" w:eastAsia="ArialMT" w:hAnsi="Times New Roman"/>
          <w:b/>
          <w:lang w:eastAsia="x-none"/>
        </w:rPr>
        <w:t>9</w:t>
      </w:r>
      <w:r w:rsidR="009306FE" w:rsidRPr="00AE4E81">
        <w:rPr>
          <w:rFonts w:ascii="Times New Roman" w:eastAsia="ArialMT" w:hAnsi="Times New Roman"/>
          <w:b/>
          <w:lang w:val="x-none" w:eastAsia="x-none"/>
        </w:rPr>
        <w:t>.4. Мероприятия по обеспечению антитеррористической защищенности зданий и сооружений</w:t>
      </w:r>
      <w:bookmarkEnd w:id="450"/>
      <w:bookmarkEnd w:id="451"/>
      <w:bookmarkEnd w:id="452"/>
      <w:bookmarkEnd w:id="453"/>
      <w:bookmarkEnd w:id="454"/>
      <w:bookmarkEnd w:id="455"/>
    </w:p>
    <w:p w:rsidR="006529F2" w:rsidRPr="00C16347" w:rsidRDefault="006529F2" w:rsidP="0070563F">
      <w:pPr>
        <w:widowControl w:val="0"/>
        <w:tabs>
          <w:tab w:val="left" w:pos="993"/>
        </w:tabs>
        <w:ind w:firstLine="709"/>
        <w:rPr>
          <w:rFonts w:ascii="Times New Roman" w:hAnsi="Times New Roman"/>
          <w:color w:val="FF0000"/>
          <w:lang w:val="x-none"/>
        </w:rPr>
      </w:pPr>
    </w:p>
    <w:p w:rsidR="00045DA5" w:rsidRPr="00AE4E81" w:rsidRDefault="009306FE" w:rsidP="00235B4B">
      <w:pPr>
        <w:ind w:firstLine="709"/>
        <w:rPr>
          <w:rFonts w:ascii="Times New Roman" w:hAnsi="Times New Roman"/>
          <w:b/>
        </w:rPr>
      </w:pPr>
      <w:r w:rsidRPr="00AE4E81">
        <w:rPr>
          <w:rFonts w:ascii="Times New Roman" w:hAnsi="Times New Roman"/>
        </w:rPr>
        <w:t xml:space="preserve">Согласно п. 7 ст. 14 Федерального закона от 06.10.2003 </w:t>
      </w:r>
      <w:r w:rsidR="0030268D" w:rsidRPr="00AE4E81">
        <w:rPr>
          <w:rFonts w:ascii="Times New Roman" w:hAnsi="Times New Roman"/>
        </w:rPr>
        <w:t>года №</w:t>
      </w:r>
      <w:r w:rsidRPr="00AE4E81">
        <w:rPr>
          <w:rFonts w:ascii="Times New Roman" w:hAnsi="Times New Roman"/>
        </w:rPr>
        <w:t xml:space="preserve"> 131-ФЗ </w:t>
      </w:r>
      <w:r w:rsidR="00AE6EBE" w:rsidRPr="00AE4E81">
        <w:rPr>
          <w:rFonts w:ascii="Times New Roman" w:hAnsi="Times New Roman"/>
        </w:rPr>
        <w:t>«</w:t>
      </w:r>
      <w:r w:rsidRPr="00AE4E81">
        <w:rPr>
          <w:rFonts w:ascii="Times New Roman" w:hAnsi="Times New Roman"/>
        </w:rPr>
        <w:t>Об общих принципах организации самоуправления в Российской Федерации</w:t>
      </w:r>
      <w:r w:rsidR="00AE6EBE" w:rsidRPr="00AE4E81">
        <w:rPr>
          <w:rFonts w:ascii="Times New Roman" w:hAnsi="Times New Roman"/>
        </w:rPr>
        <w:t>»</w:t>
      </w:r>
      <w:r w:rsidRPr="00AE4E81">
        <w:rPr>
          <w:rFonts w:ascii="Times New Roman" w:hAnsi="Times New Roman"/>
        </w:rPr>
        <w:t>, ст.3, ст.5 Федерального закона от 25.07.2002 года</w:t>
      </w:r>
      <w:r w:rsidR="00AE6EBE" w:rsidRPr="00AE4E81">
        <w:rPr>
          <w:rFonts w:ascii="Times New Roman" w:hAnsi="Times New Roman"/>
        </w:rPr>
        <w:t>»</w:t>
      </w:r>
      <w:r w:rsidRPr="00AE4E81">
        <w:rPr>
          <w:rFonts w:ascii="Times New Roman" w:hAnsi="Times New Roman"/>
        </w:rPr>
        <w:t xml:space="preserve"> № 114-</w:t>
      </w:r>
      <w:r w:rsidR="0030268D" w:rsidRPr="00AE4E81">
        <w:rPr>
          <w:rFonts w:ascii="Times New Roman" w:hAnsi="Times New Roman"/>
        </w:rPr>
        <w:t xml:space="preserve">ФЗ </w:t>
      </w:r>
      <w:r w:rsidR="00AE6EBE" w:rsidRPr="00AE4E81">
        <w:rPr>
          <w:rFonts w:ascii="Times New Roman" w:hAnsi="Times New Roman"/>
        </w:rPr>
        <w:t>«</w:t>
      </w:r>
      <w:r w:rsidRPr="00AE4E81">
        <w:rPr>
          <w:rFonts w:ascii="Times New Roman" w:hAnsi="Times New Roman"/>
        </w:rPr>
        <w:t>О противодействии экстремистской деятельности</w:t>
      </w:r>
      <w:r w:rsidR="00AE6EBE" w:rsidRPr="00AE4E81">
        <w:rPr>
          <w:rFonts w:ascii="Times New Roman" w:hAnsi="Times New Roman"/>
        </w:rPr>
        <w:t>»</w:t>
      </w:r>
      <w:r w:rsidRPr="00AE4E81">
        <w:rPr>
          <w:rFonts w:ascii="Times New Roman" w:hAnsi="Times New Roman"/>
        </w:rPr>
        <w:t>, п.4 ст.3 и ч.3 ст.5 Федерального закона от 06.03.2006</w:t>
      </w:r>
      <w:r w:rsidR="0011643D" w:rsidRPr="00AE4E81">
        <w:rPr>
          <w:rFonts w:ascii="Times New Roman" w:hAnsi="Times New Roman"/>
        </w:rPr>
        <w:t xml:space="preserve"> </w:t>
      </w:r>
      <w:r w:rsidRPr="00AE4E81">
        <w:rPr>
          <w:rFonts w:ascii="Times New Roman" w:hAnsi="Times New Roman"/>
        </w:rPr>
        <w:t xml:space="preserve">г. № 35-ФЗ </w:t>
      </w:r>
      <w:r w:rsidR="00AE6EBE" w:rsidRPr="00AE4E81">
        <w:rPr>
          <w:rFonts w:ascii="Times New Roman" w:hAnsi="Times New Roman"/>
        </w:rPr>
        <w:t>«</w:t>
      </w:r>
      <w:r w:rsidRPr="00AE4E81">
        <w:rPr>
          <w:rFonts w:ascii="Times New Roman" w:hAnsi="Times New Roman"/>
        </w:rPr>
        <w:t>О противодействии терроризму</w:t>
      </w:r>
      <w:r w:rsidR="00AE6EBE" w:rsidRPr="00AE4E81">
        <w:rPr>
          <w:rFonts w:ascii="Times New Roman" w:hAnsi="Times New Roman"/>
        </w:rPr>
        <w:t>»</w:t>
      </w:r>
      <w:r w:rsidRPr="00AE4E81">
        <w:rPr>
          <w:rFonts w:ascii="Times New Roman" w:hAnsi="Times New Roman"/>
        </w:rPr>
        <w:t xml:space="preserve"> администрацией </w:t>
      </w:r>
      <w:r w:rsidR="00C16347" w:rsidRPr="00AE4E81">
        <w:rPr>
          <w:rFonts w:ascii="Times New Roman" w:hAnsi="Times New Roman"/>
        </w:rPr>
        <w:t>Пуркаевского</w:t>
      </w:r>
      <w:r w:rsidR="00DA29E6" w:rsidRPr="00AE4E81">
        <w:rPr>
          <w:rFonts w:ascii="Times New Roman" w:hAnsi="Times New Roman"/>
        </w:rPr>
        <w:t xml:space="preserve"> сельского поселения</w:t>
      </w:r>
      <w:r w:rsidRPr="00AE4E81">
        <w:rPr>
          <w:rFonts w:ascii="Times New Roman" w:hAnsi="Times New Roman"/>
        </w:rPr>
        <w:t xml:space="preserve"> </w:t>
      </w:r>
      <w:r w:rsidR="00045DA5" w:rsidRPr="00AE4E81">
        <w:rPr>
          <w:rFonts w:ascii="Times New Roman" w:hAnsi="Times New Roman"/>
        </w:rPr>
        <w:t xml:space="preserve">утверждена </w:t>
      </w:r>
      <w:r w:rsidR="00045DA5" w:rsidRPr="00AE4E81">
        <w:rPr>
          <w:rFonts w:ascii="Times New Roman" w:hAnsi="Times New Roman"/>
          <w:b/>
        </w:rPr>
        <w:t xml:space="preserve">Муниципальная программа </w:t>
      </w:r>
      <w:r w:rsidR="00AE6EBE" w:rsidRPr="00AE4E81">
        <w:rPr>
          <w:rFonts w:ascii="Times New Roman" w:hAnsi="Times New Roman"/>
          <w:b/>
        </w:rPr>
        <w:t>«</w:t>
      </w:r>
      <w:r w:rsidR="00045DA5" w:rsidRPr="00AE4E81">
        <w:rPr>
          <w:rFonts w:ascii="Times New Roman" w:hAnsi="Times New Roman"/>
          <w:b/>
        </w:rPr>
        <w:t>Комплексные меры по борьбе  с преступностью, тер</w:t>
      </w:r>
      <w:r w:rsidR="00AE4E81" w:rsidRPr="00AE4E81">
        <w:rPr>
          <w:rFonts w:ascii="Times New Roman" w:hAnsi="Times New Roman"/>
          <w:b/>
        </w:rPr>
        <w:t>роризмом и экстремизмом  на 2016</w:t>
      </w:r>
      <w:r w:rsidR="00045DA5" w:rsidRPr="00AE4E81">
        <w:rPr>
          <w:rFonts w:ascii="Times New Roman" w:hAnsi="Times New Roman"/>
          <w:b/>
        </w:rPr>
        <w:t>-2018 гг.</w:t>
      </w:r>
      <w:r w:rsidR="00AE6EBE" w:rsidRPr="00AE4E81">
        <w:rPr>
          <w:rFonts w:ascii="Times New Roman" w:hAnsi="Times New Roman"/>
          <w:b/>
        </w:rPr>
        <w:t>»</w:t>
      </w:r>
      <w:r w:rsidR="00045DA5" w:rsidRPr="00AE4E81">
        <w:rPr>
          <w:rFonts w:ascii="Times New Roman" w:hAnsi="Times New Roman"/>
          <w:b/>
        </w:rPr>
        <w:t>.</w:t>
      </w:r>
    </w:p>
    <w:p w:rsidR="003141FC" w:rsidRPr="00C16347" w:rsidRDefault="003141FC" w:rsidP="0070563F">
      <w:pPr>
        <w:pStyle w:val="aff4"/>
        <w:spacing w:after="0"/>
        <w:ind w:firstLine="709"/>
        <w:rPr>
          <w:rFonts w:ascii="Times New Roman" w:hAnsi="Times New Roman"/>
          <w:color w:val="FF0000"/>
        </w:rPr>
      </w:pPr>
    </w:p>
    <w:p w:rsidR="009306FE" w:rsidRPr="00801838" w:rsidRDefault="006529F2" w:rsidP="006C59A6">
      <w:pPr>
        <w:pageBreakBefore/>
        <w:widowControl w:val="0"/>
        <w:ind w:firstLine="709"/>
        <w:contextualSpacing/>
        <w:outlineLvl w:val="0"/>
        <w:rPr>
          <w:rFonts w:ascii="Times New Roman" w:hAnsi="Times New Roman"/>
          <w:b/>
          <w:bCs/>
          <w:lang w:val="x-none"/>
        </w:rPr>
      </w:pPr>
      <w:bookmarkStart w:id="456" w:name="_Toc421107163"/>
      <w:bookmarkStart w:id="457" w:name="_Toc421107547"/>
      <w:bookmarkStart w:id="458" w:name="_Toc421107632"/>
      <w:bookmarkStart w:id="459" w:name="_Toc463460363"/>
      <w:bookmarkStart w:id="460" w:name="_Toc463462216"/>
      <w:bookmarkStart w:id="461" w:name="_Toc463786506"/>
      <w:r w:rsidRPr="00801838">
        <w:rPr>
          <w:rFonts w:ascii="Times New Roman" w:hAnsi="Times New Roman"/>
          <w:b/>
          <w:bCs/>
          <w:lang w:val="x-none"/>
        </w:rPr>
        <w:lastRenderedPageBreak/>
        <w:t>10</w:t>
      </w:r>
      <w:r w:rsidR="009306FE" w:rsidRPr="00801838">
        <w:rPr>
          <w:rFonts w:ascii="Times New Roman" w:hAnsi="Times New Roman"/>
          <w:b/>
          <w:bCs/>
          <w:lang w:val="x-none"/>
        </w:rPr>
        <w:t>. ОСНОВНЫЕ ТЕХНИКО-ЭКОНОМИЧЕСКИЕ ПОКАЗАТЕЛИ</w:t>
      </w:r>
      <w:bookmarkEnd w:id="456"/>
      <w:bookmarkEnd w:id="457"/>
      <w:bookmarkEnd w:id="458"/>
      <w:bookmarkEnd w:id="459"/>
      <w:bookmarkEnd w:id="460"/>
      <w:bookmarkEnd w:id="461"/>
    </w:p>
    <w:p w:rsidR="00B909C2" w:rsidRPr="00C16347" w:rsidRDefault="00B909C2" w:rsidP="00B909C2">
      <w:pPr>
        <w:rPr>
          <w:color w:val="FF0000"/>
        </w:rPr>
      </w:pPr>
    </w:p>
    <w:tbl>
      <w:tblPr>
        <w:tblW w:w="0" w:type="auto"/>
        <w:tblInd w:w="15" w:type="dxa"/>
        <w:tblCellMar>
          <w:left w:w="0" w:type="dxa"/>
          <w:right w:w="0" w:type="dxa"/>
        </w:tblCellMar>
        <w:tblLook w:val="04A0" w:firstRow="1" w:lastRow="0" w:firstColumn="1" w:lastColumn="0" w:noHBand="0" w:noVBand="1"/>
      </w:tblPr>
      <w:tblGrid>
        <w:gridCol w:w="3811"/>
        <w:gridCol w:w="755"/>
        <w:gridCol w:w="1214"/>
        <w:gridCol w:w="1467"/>
        <w:gridCol w:w="1351"/>
        <w:gridCol w:w="1281"/>
      </w:tblGrid>
      <w:tr w:rsidR="00801838" w:rsidRPr="00801838" w:rsidTr="00801838">
        <w:trPr>
          <w:divId w:val="141123507"/>
          <w:trHeight w:val="284"/>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Показатели </w:t>
            </w:r>
          </w:p>
        </w:tc>
        <w:tc>
          <w:tcPr>
            <w:tcW w:w="0" w:type="auto"/>
            <w:tcBorders>
              <w:top w:val="single" w:sz="4" w:space="0" w:color="auto"/>
              <w:left w:val="nil"/>
              <w:bottom w:val="single" w:sz="4" w:space="0" w:color="auto"/>
              <w:right w:val="nil"/>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Ед. изм. </w:t>
            </w:r>
          </w:p>
        </w:tc>
        <w:tc>
          <w:tcPr>
            <w:tcW w:w="1182" w:type="dxa"/>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Современное состояние 01.01.2017 г. </w:t>
            </w:r>
          </w:p>
        </w:tc>
        <w:tc>
          <w:tcPr>
            <w:tcW w:w="1351" w:type="dxa"/>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I очередь 2025 г.</w:t>
            </w:r>
          </w:p>
        </w:tc>
        <w:tc>
          <w:tcPr>
            <w:tcW w:w="0" w:type="auto"/>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Расчетный срок 2037 г.</w:t>
            </w:r>
          </w:p>
        </w:tc>
      </w:tr>
      <w:tr w:rsidR="00801838" w:rsidRPr="00801838" w:rsidTr="00801838">
        <w:trPr>
          <w:divId w:val="141123507"/>
          <w:trHeight w:val="284"/>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2</w:t>
            </w:r>
          </w:p>
        </w:tc>
        <w:tc>
          <w:tcPr>
            <w:tcW w:w="118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3</w:t>
            </w:r>
          </w:p>
        </w:tc>
        <w:tc>
          <w:tcPr>
            <w:tcW w:w="135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4</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5</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b/>
                <w:bCs/>
              </w:rPr>
            </w:pPr>
            <w:r w:rsidRPr="00801838">
              <w:rPr>
                <w:rFonts w:ascii="Times New Roman" w:hAnsi="Times New Roman"/>
                <w:b/>
                <w:bCs/>
              </w:rPr>
              <w:t>1. Территория</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5384,1</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5384,1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5384,1</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rPr>
                <w:rFonts w:ascii="Times New Roman" w:hAnsi="Times New Roman"/>
                <w:b/>
                <w:bCs/>
              </w:rPr>
            </w:pPr>
            <w:r w:rsidRPr="00801838">
              <w:rPr>
                <w:rFonts w:ascii="Times New Roman" w:hAnsi="Times New Roman"/>
                <w:b/>
                <w:bCs/>
              </w:rPr>
              <w:t xml:space="preserve">1.1. Общая площадь земель в границах муниципального образования - всего, в т.ч.: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га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2783,5</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2783,5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2783,5</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Земли населенных пунктов</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га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308,4</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308,4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308,4</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га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Земли особо охраняемых территорий и объектов</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га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Земли лесного фонда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га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2285,9</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2285,9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2285,9</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Земли водного фонда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га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6,3</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6,3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6,3</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Земли запаса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га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rPr>
                <w:rFonts w:ascii="Times New Roman" w:hAnsi="Times New Roman"/>
                <w:b/>
                <w:bCs/>
              </w:rPr>
            </w:pPr>
            <w:r w:rsidRPr="00801838">
              <w:rPr>
                <w:rFonts w:ascii="Times New Roman" w:hAnsi="Times New Roman"/>
                <w:b/>
                <w:bCs/>
              </w:rPr>
              <w:t xml:space="preserve">1.2. Функциональное зонирование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га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w:t>
            </w:r>
          </w:p>
        </w:tc>
      </w:tr>
      <w:tr w:rsidR="00801838" w:rsidRPr="00801838" w:rsidTr="00801838">
        <w:trPr>
          <w:divId w:val="141123507"/>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Жилые зоны</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Зона застройки индивидуальными жилыми домами</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га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208,3</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208,3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208,3</w:t>
            </w:r>
          </w:p>
        </w:tc>
      </w:tr>
      <w:tr w:rsidR="00801838" w:rsidRPr="00801838" w:rsidTr="00801838">
        <w:trPr>
          <w:divId w:val="141123507"/>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Общественно-деловые зоны</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Зона делового, общественного и коммерческого значения</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га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0,3</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0,3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0,3</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Зона детских дошкольных и общеобразовательных учреждений</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га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7,4</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7,4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7,4</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Зона культовых зданий</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га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0,5</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0,5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0,5</w:t>
            </w:r>
          </w:p>
        </w:tc>
      </w:tr>
      <w:tr w:rsidR="00801838" w:rsidRPr="00801838" w:rsidTr="00801838">
        <w:trPr>
          <w:divId w:val="141123507"/>
          <w:trHeight w:val="284"/>
        </w:trPr>
        <w:tc>
          <w:tcPr>
            <w:tcW w:w="0" w:type="auto"/>
            <w:gridSpan w:val="6"/>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Зоны производственного использования</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Зона производственных объектов IV, V класса опасности</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га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2,4</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2,4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2,4</w:t>
            </w:r>
          </w:p>
        </w:tc>
      </w:tr>
      <w:tr w:rsidR="00801838" w:rsidRPr="00801838" w:rsidTr="00801838">
        <w:trPr>
          <w:divId w:val="141123507"/>
          <w:trHeight w:val="284"/>
        </w:trPr>
        <w:tc>
          <w:tcPr>
            <w:tcW w:w="0" w:type="auto"/>
            <w:gridSpan w:val="6"/>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Зоны инженерной и транспортной инфраструктуры</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Зона инженерной инфраструктуры</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га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0,2</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0,2</w:t>
            </w:r>
          </w:p>
        </w:tc>
      </w:tr>
      <w:tr w:rsidR="00801838" w:rsidRPr="00801838" w:rsidTr="00801838">
        <w:trPr>
          <w:divId w:val="141123507"/>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Зоны сельскохозяйственного использования</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Зона сельскохозяйственного производства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га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27,2</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27,2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27,2</w:t>
            </w:r>
          </w:p>
        </w:tc>
      </w:tr>
      <w:tr w:rsidR="00801838" w:rsidRPr="00801838" w:rsidTr="00801838">
        <w:trPr>
          <w:divId w:val="141123507"/>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Зоны рекреационного назначения</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Зона озеленения общего пользования</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га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52,3</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52,3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52,3</w:t>
            </w:r>
          </w:p>
        </w:tc>
      </w:tr>
      <w:tr w:rsidR="00801838" w:rsidRPr="00801838" w:rsidTr="00801838">
        <w:trPr>
          <w:divId w:val="141123507"/>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Зоны специального назначения</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rPr>
                <w:rFonts w:ascii="Times New Roman" w:hAnsi="Times New Roman"/>
              </w:rPr>
            </w:pPr>
            <w:r w:rsidRPr="00801838">
              <w:rPr>
                <w:rFonts w:ascii="Times New Roman" w:hAnsi="Times New Roman"/>
              </w:rPr>
              <w:t>Зона кладбищ</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га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3</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3</w:t>
            </w:r>
          </w:p>
        </w:tc>
      </w:tr>
      <w:tr w:rsidR="00801838" w:rsidRPr="00801838" w:rsidTr="00801838">
        <w:trPr>
          <w:divId w:val="141123507"/>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B96F3D" w:rsidP="00801838">
            <w:pPr>
              <w:jc w:val="center"/>
              <w:rPr>
                <w:rFonts w:ascii="Times New Roman" w:hAnsi="Times New Roman"/>
                <w:b/>
                <w:bCs/>
              </w:rPr>
            </w:pPr>
            <w:r>
              <w:rPr>
                <w:rFonts w:ascii="Times New Roman" w:hAnsi="Times New Roman"/>
                <w:b/>
                <w:bCs/>
              </w:rPr>
              <w:lastRenderedPageBreak/>
              <w:t>Зоны, не вовлеченные</w:t>
            </w:r>
            <w:r w:rsidR="00801838" w:rsidRPr="00801838">
              <w:rPr>
                <w:rFonts w:ascii="Times New Roman" w:hAnsi="Times New Roman"/>
                <w:b/>
                <w:bCs/>
              </w:rPr>
              <w:t xml:space="preserve"> в градостроительную деятельность</w:t>
            </w:r>
          </w:p>
        </w:tc>
        <w:bookmarkStart w:id="462" w:name="_GoBack"/>
        <w:bookmarkEnd w:id="462"/>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rPr>
                <w:rFonts w:ascii="Times New Roman" w:hAnsi="Times New Roman"/>
              </w:rPr>
            </w:pPr>
            <w:r w:rsidRPr="00801838">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га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9,4</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9,4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9,4</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b/>
                <w:bCs/>
              </w:rPr>
            </w:pPr>
            <w:r w:rsidRPr="00801838">
              <w:rPr>
                <w:rFonts w:ascii="Times New Roman" w:hAnsi="Times New Roman"/>
                <w:b/>
                <w:bCs/>
              </w:rPr>
              <w:t xml:space="preserve">2. Население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 </w:t>
            </w:r>
          </w:p>
        </w:tc>
      </w:tr>
      <w:tr w:rsidR="00801838" w:rsidRPr="00801838" w:rsidTr="00801838">
        <w:trPr>
          <w:divId w:val="141123507"/>
          <w:trHeight w:val="284"/>
        </w:trPr>
        <w:tc>
          <w:tcPr>
            <w:tcW w:w="0" w:type="auto"/>
            <w:gridSpan w:val="2"/>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b/>
                <w:bCs/>
              </w:rPr>
            </w:pPr>
            <w:r w:rsidRPr="00801838">
              <w:rPr>
                <w:rFonts w:ascii="Times New Roman" w:hAnsi="Times New Roman"/>
                <w:b/>
                <w:bCs/>
              </w:rPr>
              <w:t xml:space="preserve">Численность постоянного населения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тыс. чел.</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0,6</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0,6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0,8</w:t>
            </w:r>
          </w:p>
        </w:tc>
      </w:tr>
      <w:tr w:rsidR="00801838" w:rsidRPr="00801838" w:rsidTr="00801838">
        <w:trPr>
          <w:divId w:val="141123507"/>
          <w:trHeight w:val="284"/>
        </w:trPr>
        <w:tc>
          <w:tcPr>
            <w:tcW w:w="0" w:type="auto"/>
            <w:gridSpan w:val="2"/>
            <w:tcBorders>
              <w:top w:val="single" w:sz="4" w:space="0" w:color="auto"/>
              <w:left w:val="single" w:sz="4" w:space="0" w:color="auto"/>
              <w:bottom w:val="nil"/>
              <w:right w:val="single" w:sz="4" w:space="0" w:color="000000"/>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Возрастная структура населения: население моложе </w:t>
            </w:r>
          </w:p>
        </w:tc>
        <w:tc>
          <w:tcPr>
            <w:tcW w:w="0" w:type="auto"/>
            <w:vMerge w:val="restar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1182"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10,4</w:t>
            </w:r>
          </w:p>
        </w:tc>
        <w:tc>
          <w:tcPr>
            <w:tcW w:w="1351"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11</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10</w:t>
            </w:r>
          </w:p>
        </w:tc>
      </w:tr>
      <w:tr w:rsidR="00801838" w:rsidRPr="00801838" w:rsidTr="00801838">
        <w:trPr>
          <w:divId w:val="141123507"/>
          <w:trHeight w:val="284"/>
        </w:trPr>
        <w:tc>
          <w:tcPr>
            <w:tcW w:w="0" w:type="auto"/>
            <w:gridSpan w:val="2"/>
            <w:tcBorders>
              <w:top w:val="nil"/>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трудоспособного возраста </w:t>
            </w:r>
          </w:p>
        </w:tc>
        <w:tc>
          <w:tcPr>
            <w:tcW w:w="0" w:type="auto"/>
            <w:vMerge/>
            <w:tcBorders>
              <w:top w:val="nil"/>
              <w:left w:val="nil"/>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1182" w:type="dxa"/>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1351" w:type="dxa"/>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r>
      <w:tr w:rsidR="00801838" w:rsidRPr="00801838" w:rsidTr="00801838">
        <w:trPr>
          <w:divId w:val="141123507"/>
          <w:trHeight w:val="284"/>
        </w:trPr>
        <w:tc>
          <w:tcPr>
            <w:tcW w:w="0" w:type="auto"/>
            <w:gridSpan w:val="2"/>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население в трудоспособном возрасте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50,7</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51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50</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население старше трудоспособного возраста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38,9</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38</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40</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b/>
                <w:bCs/>
              </w:rPr>
            </w:pPr>
            <w:r w:rsidRPr="00801838">
              <w:rPr>
                <w:rFonts w:ascii="Times New Roman" w:hAnsi="Times New Roman"/>
                <w:b/>
                <w:bCs/>
              </w:rPr>
              <w:t xml:space="preserve">3. Жилищный фонд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 </w:t>
            </w:r>
          </w:p>
        </w:tc>
      </w:tr>
      <w:tr w:rsidR="00801838" w:rsidRPr="00801838" w:rsidTr="00801838">
        <w:trPr>
          <w:divId w:val="141123507"/>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b/>
                <w:bCs/>
              </w:rPr>
            </w:pPr>
            <w:r w:rsidRPr="00801838">
              <w:rPr>
                <w:rFonts w:ascii="Times New Roman" w:hAnsi="Times New Roman"/>
                <w:b/>
                <w:bCs/>
              </w:rPr>
              <w:t xml:space="preserve">Жилищный фонд – всего, в том числе: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тыс. кв. м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8,2</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9,1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12,2</w:t>
            </w:r>
          </w:p>
        </w:tc>
      </w:tr>
      <w:tr w:rsidR="00801838" w:rsidRPr="00801838" w:rsidTr="00801838">
        <w:trPr>
          <w:divId w:val="141123507"/>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b/>
                <w:bCs/>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 %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100</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100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100</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Существующий сохраняемый жилищный фонд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тыс. кв. м</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8,2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8,2</w:t>
            </w:r>
          </w:p>
        </w:tc>
      </w:tr>
      <w:tr w:rsidR="00801838" w:rsidRPr="00801838" w:rsidTr="00801838">
        <w:trPr>
          <w:divId w:val="141123507"/>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Новое жилищное строительство – всего, в том числе: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тыс. кв. м</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0,9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4,0</w:t>
            </w:r>
          </w:p>
        </w:tc>
      </w:tr>
      <w:tr w:rsidR="00801838" w:rsidRPr="00801838" w:rsidTr="00801838">
        <w:trPr>
          <w:divId w:val="141123507"/>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100</w:t>
            </w:r>
          </w:p>
        </w:tc>
      </w:tr>
      <w:tr w:rsidR="00801838" w:rsidRPr="00801838" w:rsidTr="00801838">
        <w:trPr>
          <w:divId w:val="141123507"/>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 индивидуальная жилая застройка с участками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тыс. кв. м</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0,9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4,0</w:t>
            </w:r>
          </w:p>
        </w:tc>
      </w:tr>
      <w:tr w:rsidR="00801838" w:rsidRPr="00801838" w:rsidTr="00801838">
        <w:trPr>
          <w:divId w:val="141123507"/>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100</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Средняя обеспеченность населения общей площадью квартир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кв. м/чел.</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13,6</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14,3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15,8</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rPr>
                <w:rFonts w:ascii="Times New Roman" w:hAnsi="Times New Roman"/>
                <w:b/>
                <w:bCs/>
              </w:rPr>
            </w:pPr>
            <w:r w:rsidRPr="00801838">
              <w:rPr>
                <w:rFonts w:ascii="Times New Roman" w:hAnsi="Times New Roman"/>
                <w:b/>
                <w:bCs/>
              </w:rPr>
              <w:t xml:space="preserve">4. Учреждения и предприятия обслуживания населения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 </w:t>
            </w:r>
          </w:p>
        </w:tc>
      </w:tr>
      <w:tr w:rsidR="00801838" w:rsidRPr="00801838" w:rsidTr="00801838">
        <w:trPr>
          <w:divId w:val="141123507"/>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Объекты местного значения </w:t>
            </w:r>
          </w:p>
        </w:tc>
      </w:tr>
      <w:tr w:rsidR="00801838" w:rsidRPr="00801838" w:rsidTr="00801838">
        <w:trPr>
          <w:divId w:val="141123507"/>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Дошкольные образовательные учреждения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число </w:t>
            </w:r>
          </w:p>
        </w:tc>
        <w:tc>
          <w:tcPr>
            <w:tcW w:w="1182"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1351"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r>
      <w:tr w:rsidR="00801838" w:rsidRPr="00801838" w:rsidTr="00801838">
        <w:trPr>
          <w:divId w:val="141123507"/>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мест </w:t>
            </w:r>
          </w:p>
        </w:tc>
        <w:tc>
          <w:tcPr>
            <w:tcW w:w="1182" w:type="dxa"/>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1351" w:type="dxa"/>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r>
      <w:tr w:rsidR="00801838" w:rsidRPr="00801838" w:rsidTr="00801838">
        <w:trPr>
          <w:divId w:val="141123507"/>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ед.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r>
      <w:tr w:rsidR="00801838" w:rsidRPr="00801838" w:rsidTr="00801838">
        <w:trPr>
          <w:divId w:val="141123507"/>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Общеобразовательные учреждения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число </w:t>
            </w:r>
          </w:p>
        </w:tc>
        <w:tc>
          <w:tcPr>
            <w:tcW w:w="1182"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1351"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r>
      <w:tr w:rsidR="00801838" w:rsidRPr="00801838" w:rsidTr="00801838">
        <w:trPr>
          <w:divId w:val="141123507"/>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мест </w:t>
            </w:r>
          </w:p>
        </w:tc>
        <w:tc>
          <w:tcPr>
            <w:tcW w:w="1182" w:type="dxa"/>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1351" w:type="dxa"/>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r>
      <w:tr w:rsidR="00801838" w:rsidRPr="00801838" w:rsidTr="00801838">
        <w:trPr>
          <w:divId w:val="141123507"/>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ед.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r>
      <w:tr w:rsidR="00801838" w:rsidRPr="00801838" w:rsidTr="00801838">
        <w:trPr>
          <w:divId w:val="141123507"/>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Больницы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число </w:t>
            </w:r>
          </w:p>
        </w:tc>
        <w:tc>
          <w:tcPr>
            <w:tcW w:w="1182"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1351"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r>
      <w:tr w:rsidR="00801838" w:rsidRPr="00801838" w:rsidTr="00801838">
        <w:trPr>
          <w:divId w:val="141123507"/>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коек </w:t>
            </w:r>
          </w:p>
        </w:tc>
        <w:tc>
          <w:tcPr>
            <w:tcW w:w="1182" w:type="dxa"/>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1351" w:type="dxa"/>
            <w:vMerge/>
            <w:tcBorders>
              <w:top w:val="nil"/>
              <w:left w:val="single" w:sz="4" w:space="0" w:color="auto"/>
              <w:bottom w:val="single" w:sz="4" w:space="0" w:color="000000"/>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801838" w:rsidRPr="00801838" w:rsidRDefault="00801838" w:rsidP="00801838">
            <w:pPr>
              <w:jc w:val="left"/>
              <w:rPr>
                <w:rFonts w:ascii="Times New Roman" w:hAnsi="Times New Roman"/>
              </w:rPr>
            </w:pPr>
          </w:p>
        </w:tc>
      </w:tr>
      <w:tr w:rsidR="00801838" w:rsidRPr="00801838" w:rsidTr="00801838">
        <w:trPr>
          <w:divId w:val="141123507"/>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ед.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r>
      <w:tr w:rsidR="00801838" w:rsidRPr="00801838" w:rsidTr="00801838">
        <w:trPr>
          <w:divId w:val="141123507"/>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Амбулаторнополиклинические учреждения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число</w:t>
            </w:r>
          </w:p>
        </w:tc>
        <w:tc>
          <w:tcPr>
            <w:tcW w:w="1182"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w:t>
            </w:r>
          </w:p>
        </w:tc>
        <w:tc>
          <w:tcPr>
            <w:tcW w:w="1351"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w:t>
            </w:r>
          </w:p>
        </w:tc>
      </w:tr>
      <w:tr w:rsidR="00801838" w:rsidRPr="00801838" w:rsidTr="00801838">
        <w:trPr>
          <w:divId w:val="141123507"/>
          <w:trHeight w:val="284"/>
        </w:trPr>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на 1000 чел. </w:t>
            </w:r>
          </w:p>
        </w:tc>
        <w:tc>
          <w:tcPr>
            <w:tcW w:w="0" w:type="auto"/>
            <w:vMerge w:val="restart"/>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посещений  в смену </w:t>
            </w:r>
          </w:p>
        </w:tc>
        <w:tc>
          <w:tcPr>
            <w:tcW w:w="1182" w:type="dxa"/>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1351" w:type="dxa"/>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r>
      <w:tr w:rsidR="00801838" w:rsidRPr="00801838" w:rsidTr="00801838">
        <w:trPr>
          <w:divId w:val="141123507"/>
          <w:trHeight w:val="284"/>
        </w:trPr>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vMerge/>
            <w:tcBorders>
              <w:top w:val="nil"/>
              <w:left w:val="single" w:sz="4" w:space="0" w:color="auto"/>
              <w:bottom w:val="nil"/>
              <w:right w:val="single" w:sz="4" w:space="0" w:color="auto"/>
            </w:tcBorders>
            <w:vAlign w:val="center"/>
            <w:hideMark/>
          </w:tcPr>
          <w:p w:rsidR="00801838" w:rsidRPr="00801838" w:rsidRDefault="00801838" w:rsidP="00801838">
            <w:pPr>
              <w:jc w:val="left"/>
              <w:rPr>
                <w:rFonts w:ascii="Times New Roman" w:hAnsi="Times New Roman"/>
              </w:rPr>
            </w:pPr>
          </w:p>
        </w:tc>
        <w:tc>
          <w:tcPr>
            <w:tcW w:w="118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12</w:t>
            </w:r>
          </w:p>
        </w:tc>
        <w:tc>
          <w:tcPr>
            <w:tcW w:w="1351"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12</w:t>
            </w: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12</w:t>
            </w:r>
          </w:p>
        </w:tc>
      </w:tr>
      <w:tr w:rsidR="00801838" w:rsidRPr="00801838" w:rsidTr="00801838">
        <w:trPr>
          <w:divId w:val="141123507"/>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Клубы, учреждения клубного типа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всего </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ед. </w:t>
            </w:r>
          </w:p>
        </w:tc>
        <w:tc>
          <w:tcPr>
            <w:tcW w:w="118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w:t>
            </w:r>
          </w:p>
        </w:tc>
        <w:tc>
          <w:tcPr>
            <w:tcW w:w="135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w:t>
            </w:r>
          </w:p>
        </w:tc>
      </w:tr>
      <w:tr w:rsidR="00801838" w:rsidRPr="00801838" w:rsidTr="00801838">
        <w:trPr>
          <w:divId w:val="141123507"/>
          <w:trHeight w:val="284"/>
        </w:trPr>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на 1000 </w:t>
            </w:r>
            <w:r w:rsidRPr="00801838">
              <w:rPr>
                <w:rFonts w:ascii="Times New Roman" w:hAnsi="Times New Roman"/>
              </w:rPr>
              <w:lastRenderedPageBreak/>
              <w:t xml:space="preserve">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lastRenderedPageBreak/>
              <w:t>число мест</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150</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150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150</w:t>
            </w:r>
          </w:p>
        </w:tc>
      </w:tr>
      <w:tr w:rsidR="00801838" w:rsidRPr="00801838" w:rsidTr="00801838">
        <w:trPr>
          <w:divId w:val="141123507"/>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Общедоступные библиотеки </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ед.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w:t>
            </w:r>
          </w:p>
        </w:tc>
      </w:tr>
      <w:tr w:rsidR="00801838" w:rsidRPr="00801838" w:rsidTr="00801838">
        <w:trPr>
          <w:divId w:val="141123507"/>
          <w:trHeight w:val="284"/>
        </w:trPr>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на 1000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тыс. единиц хранения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11,6</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11,0</w:t>
            </w:r>
          </w:p>
        </w:tc>
      </w:tr>
      <w:tr w:rsidR="00801838" w:rsidRPr="00801838" w:rsidTr="00801838">
        <w:trPr>
          <w:divId w:val="141123507"/>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Спортивные залы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всего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кв. м</w:t>
            </w:r>
          </w:p>
        </w:tc>
        <w:tc>
          <w:tcPr>
            <w:tcW w:w="1182"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120</w:t>
            </w:r>
          </w:p>
        </w:tc>
        <w:tc>
          <w:tcPr>
            <w:tcW w:w="1351"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120</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120</w:t>
            </w:r>
          </w:p>
        </w:tc>
      </w:tr>
      <w:tr w:rsidR="00801838" w:rsidRPr="00801838" w:rsidTr="00801838">
        <w:trPr>
          <w:divId w:val="141123507"/>
          <w:trHeight w:val="284"/>
        </w:trPr>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1182" w:type="dxa"/>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1351" w:type="dxa"/>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r>
      <w:tr w:rsidR="00801838" w:rsidRPr="00801838" w:rsidTr="00801838">
        <w:trPr>
          <w:divId w:val="141123507"/>
          <w:trHeight w:val="284"/>
        </w:trPr>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на 1000 чел.</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площ. пола</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r>
      <w:tr w:rsidR="00801838" w:rsidRPr="00801838" w:rsidTr="00801838">
        <w:trPr>
          <w:divId w:val="141123507"/>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Плоскостные сооружения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всего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тыс. кв. м</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н/д</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r>
      <w:tr w:rsidR="00801838" w:rsidRPr="00801838" w:rsidTr="00801838">
        <w:trPr>
          <w:divId w:val="141123507"/>
          <w:trHeight w:val="284"/>
        </w:trPr>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на 1000 чел. </w:t>
            </w:r>
          </w:p>
        </w:tc>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r>
      <w:tr w:rsidR="00801838" w:rsidRPr="00801838" w:rsidTr="00801838">
        <w:trPr>
          <w:divId w:val="141123507"/>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Предприятия розничной торговли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кв. м</w:t>
            </w:r>
          </w:p>
        </w:tc>
        <w:tc>
          <w:tcPr>
            <w:tcW w:w="118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н/д</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r>
      <w:tr w:rsidR="00801838" w:rsidRPr="00801838" w:rsidTr="00801838">
        <w:trPr>
          <w:divId w:val="141123507"/>
          <w:trHeight w:val="284"/>
        </w:trPr>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на 1000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торговой площади</w:t>
            </w:r>
          </w:p>
        </w:tc>
        <w:tc>
          <w:tcPr>
            <w:tcW w:w="118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r>
      <w:tr w:rsidR="00801838" w:rsidRPr="00801838" w:rsidTr="00801838">
        <w:trPr>
          <w:divId w:val="141123507"/>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Предприятия общественного питания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число</w:t>
            </w:r>
          </w:p>
        </w:tc>
        <w:tc>
          <w:tcPr>
            <w:tcW w:w="1182"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r>
      <w:tr w:rsidR="00801838" w:rsidRPr="00801838" w:rsidTr="00801838">
        <w:trPr>
          <w:divId w:val="141123507"/>
          <w:trHeight w:val="284"/>
        </w:trPr>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на 1000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мест</w:t>
            </w:r>
          </w:p>
        </w:tc>
        <w:tc>
          <w:tcPr>
            <w:tcW w:w="1182" w:type="dxa"/>
            <w:vMerge/>
            <w:tcBorders>
              <w:top w:val="nil"/>
              <w:left w:val="single" w:sz="4" w:space="0" w:color="auto"/>
              <w:bottom w:val="single" w:sz="4" w:space="0" w:color="000000"/>
              <w:right w:val="single" w:sz="4" w:space="0" w:color="auto"/>
            </w:tcBorders>
            <w:vAlign w:val="center"/>
            <w:hideMark/>
          </w:tcPr>
          <w:p w:rsidR="00801838" w:rsidRPr="00801838" w:rsidRDefault="00801838" w:rsidP="00801838">
            <w:pPr>
              <w:jc w:val="left"/>
              <w:rPr>
                <w:rFonts w:ascii="Times New Roman" w:hAnsi="Times New Roman"/>
              </w:rPr>
            </w:pP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r>
      <w:tr w:rsidR="00801838" w:rsidRPr="00801838" w:rsidTr="00801838">
        <w:trPr>
          <w:divId w:val="141123507"/>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Предприятия бытового обслуживания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число</w:t>
            </w:r>
          </w:p>
        </w:tc>
        <w:tc>
          <w:tcPr>
            <w:tcW w:w="118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2</w:t>
            </w:r>
          </w:p>
        </w:tc>
      </w:tr>
      <w:tr w:rsidR="00801838" w:rsidRPr="00801838" w:rsidTr="00801838">
        <w:trPr>
          <w:divId w:val="141123507"/>
          <w:trHeight w:val="284"/>
        </w:trPr>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на 1000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рабочих мест</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4</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b/>
                <w:bCs/>
              </w:rPr>
            </w:pPr>
            <w:r w:rsidRPr="00801838">
              <w:rPr>
                <w:rFonts w:ascii="Times New Roman" w:hAnsi="Times New Roman"/>
                <w:b/>
                <w:bCs/>
              </w:rPr>
              <w:t xml:space="preserve">5. Транспортная инфраструктура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км</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color w:val="FF0000"/>
              </w:rPr>
            </w:pPr>
            <w:r w:rsidRPr="00801838">
              <w:rPr>
                <w:rFonts w:ascii="Times New Roman" w:hAnsi="Times New Roman"/>
                <w:b/>
                <w:bCs/>
                <w:color w:val="FF0000"/>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color w:val="FF0000"/>
              </w:rPr>
            </w:pPr>
            <w:r w:rsidRPr="00801838">
              <w:rPr>
                <w:rFonts w:ascii="Times New Roman" w:hAnsi="Times New Roman"/>
                <w:b/>
                <w:bCs/>
                <w:color w:val="FF0000"/>
              </w:rPr>
              <w:t xml:space="preserve"> </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Протяженность автомобильных дорог - всего </w:t>
            </w:r>
          </w:p>
        </w:tc>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b/>
                <w:bCs/>
              </w:rPr>
            </w:pP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19,6</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20,1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33,1</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в том числе: </w:t>
            </w:r>
          </w:p>
        </w:tc>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b/>
                <w:bCs/>
              </w:rPr>
            </w:pP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 федерального значения </w:t>
            </w:r>
          </w:p>
        </w:tc>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b/>
                <w:bCs/>
              </w:rPr>
            </w:pPr>
          </w:p>
        </w:tc>
        <w:tc>
          <w:tcPr>
            <w:tcW w:w="1182"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12,1</w:t>
            </w:r>
          </w:p>
        </w:tc>
        <w:tc>
          <w:tcPr>
            <w:tcW w:w="1351"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12,1</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23,1</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 регионального значения </w:t>
            </w:r>
          </w:p>
        </w:tc>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b/>
                <w:bCs/>
              </w:rPr>
            </w:pPr>
          </w:p>
        </w:tc>
        <w:tc>
          <w:tcPr>
            <w:tcW w:w="1182" w:type="dxa"/>
            <w:vMerge/>
            <w:tcBorders>
              <w:top w:val="nil"/>
              <w:left w:val="single" w:sz="4" w:space="0" w:color="auto"/>
              <w:bottom w:val="single" w:sz="4" w:space="0" w:color="000000"/>
              <w:right w:val="single" w:sz="4" w:space="0" w:color="auto"/>
            </w:tcBorders>
            <w:vAlign w:val="center"/>
            <w:hideMark/>
          </w:tcPr>
          <w:p w:rsidR="00801838" w:rsidRPr="00801838" w:rsidRDefault="00801838" w:rsidP="00801838">
            <w:pPr>
              <w:jc w:val="left"/>
              <w:rPr>
                <w:rFonts w:ascii="Times New Roman" w:hAnsi="Times New Roman"/>
              </w:rPr>
            </w:pPr>
          </w:p>
        </w:tc>
        <w:tc>
          <w:tcPr>
            <w:tcW w:w="1351" w:type="dxa"/>
            <w:vMerge/>
            <w:tcBorders>
              <w:top w:val="nil"/>
              <w:left w:val="single" w:sz="4" w:space="0" w:color="auto"/>
              <w:bottom w:val="single" w:sz="4" w:space="0" w:color="000000"/>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801838" w:rsidRPr="00801838" w:rsidRDefault="00801838" w:rsidP="00801838">
            <w:pPr>
              <w:jc w:val="left"/>
              <w:rPr>
                <w:rFonts w:ascii="Times New Roman" w:hAnsi="Times New Roman"/>
              </w:rPr>
            </w:pP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 местного значения </w:t>
            </w:r>
          </w:p>
        </w:tc>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b/>
                <w:bCs/>
              </w:rPr>
            </w:pPr>
          </w:p>
        </w:tc>
        <w:tc>
          <w:tcPr>
            <w:tcW w:w="1182" w:type="dxa"/>
            <w:vMerge/>
            <w:tcBorders>
              <w:top w:val="nil"/>
              <w:left w:val="single" w:sz="4" w:space="0" w:color="auto"/>
              <w:bottom w:val="single" w:sz="4" w:space="0" w:color="000000"/>
              <w:right w:val="single" w:sz="4" w:space="0" w:color="auto"/>
            </w:tcBorders>
            <w:vAlign w:val="center"/>
            <w:hideMark/>
          </w:tcPr>
          <w:p w:rsidR="00801838" w:rsidRPr="00801838" w:rsidRDefault="00801838" w:rsidP="00801838">
            <w:pPr>
              <w:jc w:val="left"/>
              <w:rPr>
                <w:rFonts w:ascii="Times New Roman" w:hAnsi="Times New Roman"/>
              </w:rPr>
            </w:pPr>
          </w:p>
        </w:tc>
        <w:tc>
          <w:tcPr>
            <w:tcW w:w="1351" w:type="dxa"/>
            <w:vMerge/>
            <w:tcBorders>
              <w:top w:val="nil"/>
              <w:left w:val="single" w:sz="4" w:space="0" w:color="auto"/>
              <w:bottom w:val="single" w:sz="4" w:space="0" w:color="000000"/>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801838" w:rsidRPr="00801838" w:rsidRDefault="00801838" w:rsidP="00801838">
            <w:pPr>
              <w:jc w:val="left"/>
              <w:rPr>
                <w:rFonts w:ascii="Times New Roman" w:hAnsi="Times New Roman"/>
              </w:rPr>
            </w:pP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Протяженность улично-дорожной сети поселения (с учетом проходящих по их территории внешних автодорог)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ед.</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7,5</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8,0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10,0</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АЗС </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ед.</w:t>
            </w:r>
          </w:p>
        </w:tc>
        <w:tc>
          <w:tcPr>
            <w:tcW w:w="1182"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w:t>
            </w:r>
          </w:p>
        </w:tc>
        <w:tc>
          <w:tcPr>
            <w:tcW w:w="1351"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2</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СТО </w:t>
            </w:r>
          </w:p>
        </w:tc>
        <w:tc>
          <w:tcPr>
            <w:tcW w:w="0" w:type="auto"/>
            <w:vMerge/>
            <w:tcBorders>
              <w:top w:val="nil"/>
              <w:left w:val="single" w:sz="4" w:space="0" w:color="auto"/>
              <w:bottom w:val="single" w:sz="4" w:space="0" w:color="000000"/>
              <w:right w:val="single" w:sz="4" w:space="0" w:color="auto"/>
            </w:tcBorders>
            <w:vAlign w:val="center"/>
            <w:hideMark/>
          </w:tcPr>
          <w:p w:rsidR="00801838" w:rsidRPr="00801838" w:rsidRDefault="00801838" w:rsidP="00801838">
            <w:pPr>
              <w:jc w:val="left"/>
              <w:rPr>
                <w:rFonts w:ascii="Times New Roman" w:hAnsi="Times New Roman"/>
              </w:rPr>
            </w:pPr>
          </w:p>
        </w:tc>
        <w:tc>
          <w:tcPr>
            <w:tcW w:w="1182" w:type="dxa"/>
            <w:vMerge/>
            <w:tcBorders>
              <w:top w:val="nil"/>
              <w:left w:val="single" w:sz="4" w:space="0" w:color="auto"/>
              <w:bottom w:val="single" w:sz="4" w:space="0" w:color="000000"/>
              <w:right w:val="single" w:sz="4" w:space="0" w:color="auto"/>
            </w:tcBorders>
            <w:vAlign w:val="center"/>
            <w:hideMark/>
          </w:tcPr>
          <w:p w:rsidR="00801838" w:rsidRPr="00801838" w:rsidRDefault="00801838" w:rsidP="00801838">
            <w:pPr>
              <w:jc w:val="left"/>
              <w:rPr>
                <w:rFonts w:ascii="Times New Roman" w:hAnsi="Times New Roman"/>
              </w:rPr>
            </w:pPr>
          </w:p>
        </w:tc>
        <w:tc>
          <w:tcPr>
            <w:tcW w:w="1351" w:type="dxa"/>
            <w:vMerge/>
            <w:tcBorders>
              <w:top w:val="nil"/>
              <w:left w:val="single" w:sz="4" w:space="0" w:color="auto"/>
              <w:bottom w:val="single" w:sz="4" w:space="0" w:color="000000"/>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801838" w:rsidRPr="00801838" w:rsidRDefault="00801838" w:rsidP="00801838">
            <w:pPr>
              <w:jc w:val="left"/>
              <w:rPr>
                <w:rFonts w:ascii="Times New Roman" w:hAnsi="Times New Roman"/>
              </w:rPr>
            </w:pP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b/>
                <w:bCs/>
              </w:rPr>
            </w:pPr>
            <w:r w:rsidRPr="00801838">
              <w:rPr>
                <w:rFonts w:ascii="Times New Roman" w:hAnsi="Times New Roman"/>
                <w:b/>
                <w:bCs/>
              </w:rPr>
              <w:t xml:space="preserve">6. Инженерное оборудование и благоустройство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color w:val="FF0000"/>
              </w:rPr>
            </w:pPr>
            <w:r w:rsidRPr="00801838">
              <w:rPr>
                <w:rFonts w:ascii="Times New Roman" w:hAnsi="Times New Roman"/>
                <w:b/>
                <w:bCs/>
                <w:color w:val="FF0000"/>
              </w:rPr>
              <w:t>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b/>
                <w:bCs/>
              </w:rPr>
            </w:pPr>
            <w:r w:rsidRPr="00801838">
              <w:rPr>
                <w:rFonts w:ascii="Times New Roman" w:hAnsi="Times New Roman"/>
                <w:b/>
                <w:bCs/>
              </w:rPr>
              <w:t xml:space="preserve"> </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6.1. Электроснабжение: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color w:val="FF0000"/>
              </w:rPr>
            </w:pPr>
            <w:r w:rsidRPr="00801838">
              <w:rPr>
                <w:rFonts w:ascii="Times New Roman" w:hAnsi="Times New Roman"/>
                <w:color w:val="FF0000"/>
              </w:rPr>
              <w:t>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color w:val="FF0000"/>
              </w:rPr>
            </w:pPr>
            <w:r w:rsidRPr="00801838">
              <w:rPr>
                <w:rFonts w:ascii="Times New Roman" w:hAnsi="Times New Roman"/>
                <w:color w:val="FF0000"/>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color w:val="FF0000"/>
              </w:rPr>
            </w:pPr>
            <w:r w:rsidRPr="00801838">
              <w:rPr>
                <w:rFonts w:ascii="Times New Roman" w:hAnsi="Times New Roman"/>
                <w:color w:val="FF0000"/>
              </w:rPr>
              <w:t xml:space="preserve"> </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lastRenderedPageBreak/>
              <w:t xml:space="preserve">6.1.1. Потребность в электроэнергии на коммунально-бытовые нужды в год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тыс. кВт час.</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н/д</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0,3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0,5</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6.2. Газоснабжение: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6.2.1. Потребление природного газа на ЖКС– всего, в т.ч.: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млн. куб. м/год</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н/д</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0,8</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1,3</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на бытовые нужды населения </w:t>
            </w:r>
          </w:p>
        </w:tc>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12,6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15,7</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тепловые источники, </w:t>
            </w:r>
          </w:p>
        </w:tc>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801838" w:rsidRPr="00801838" w:rsidRDefault="00801838" w:rsidP="00801838">
            <w:pPr>
              <w:jc w:val="left"/>
              <w:rPr>
                <w:rFonts w:ascii="Calibri" w:hAnsi="Calibri" w:cs="Calibri"/>
              </w:rPr>
            </w:pPr>
            <w:r w:rsidRPr="00801838">
              <w:rPr>
                <w:rFonts w:ascii="Calibri" w:hAnsi="Calibri" w:cs="Calibri"/>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2,6</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6.2.3. Источники подачи газа.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комп.</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6.3. Теплоснабжение: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Потребность тепла на коммунально-бытовые нужды ЖКС – всего, в том числе: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Гкал/ч</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н/д</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1,17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1,54</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автономные источники тепла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Гкал/ч</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color w:val="FF0000"/>
              </w:rPr>
            </w:pPr>
            <w:r w:rsidRPr="00801838">
              <w:rPr>
                <w:rFonts w:ascii="Times New Roman" w:hAnsi="Times New Roman"/>
                <w:color w:val="FF0000"/>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6.4. Водоснабжение: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color w:val="FF0000"/>
              </w:rPr>
            </w:pPr>
            <w:r w:rsidRPr="00801838">
              <w:rPr>
                <w:rFonts w:ascii="Times New Roman" w:hAnsi="Times New Roman"/>
                <w:color w:val="FF0000"/>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r>
      <w:tr w:rsidR="00801838" w:rsidRPr="00801838" w:rsidTr="00801838">
        <w:trPr>
          <w:divId w:val="141123507"/>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6.4.1. Суммарное водопотребление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тыс.</w:t>
            </w:r>
          </w:p>
        </w:tc>
        <w:tc>
          <w:tcPr>
            <w:tcW w:w="1182"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н/д</w:t>
            </w:r>
          </w:p>
        </w:tc>
        <w:tc>
          <w:tcPr>
            <w:tcW w:w="1351"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0,16</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0,19</w:t>
            </w:r>
          </w:p>
        </w:tc>
      </w:tr>
      <w:tr w:rsidR="00801838" w:rsidRPr="00801838" w:rsidTr="00801838">
        <w:trPr>
          <w:divId w:val="141123507"/>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куб. м/сут</w:t>
            </w:r>
          </w:p>
        </w:tc>
        <w:tc>
          <w:tcPr>
            <w:tcW w:w="1182" w:type="dxa"/>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1351" w:type="dxa"/>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6.4.2. Производительность водозаборных сооружений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тыс. куб. м/сут</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н/д</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6.4.3. Водопотребление в среднем на 1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л/сут</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н/д</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150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150</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6.5. Канализация: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r>
      <w:tr w:rsidR="00801838" w:rsidRPr="00801838" w:rsidTr="00801838">
        <w:trPr>
          <w:divId w:val="141123507"/>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6.5.1. Объем сброса сточных вод в поверхностные водоемы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тыс.</w:t>
            </w:r>
          </w:p>
        </w:tc>
        <w:tc>
          <w:tcPr>
            <w:tcW w:w="1182"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н/д</w:t>
            </w:r>
          </w:p>
        </w:tc>
        <w:tc>
          <w:tcPr>
            <w:tcW w:w="1351"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0,21</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0,26</w:t>
            </w:r>
          </w:p>
        </w:tc>
      </w:tr>
      <w:tr w:rsidR="00801838" w:rsidRPr="00801838" w:rsidTr="00801838">
        <w:trPr>
          <w:divId w:val="141123507"/>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куб. м/сут</w:t>
            </w:r>
          </w:p>
        </w:tc>
        <w:tc>
          <w:tcPr>
            <w:tcW w:w="1182" w:type="dxa"/>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1351" w:type="dxa"/>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6.5.2. Из общего количества сброс сточных вод после биологической очистки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н/д</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Производительность очистных сооружений канализации</w:t>
            </w:r>
          </w:p>
        </w:tc>
        <w:tc>
          <w:tcPr>
            <w:tcW w:w="0" w:type="auto"/>
            <w:vMerge/>
            <w:tcBorders>
              <w:top w:val="nil"/>
              <w:left w:val="single" w:sz="4" w:space="0" w:color="auto"/>
              <w:bottom w:val="single" w:sz="4" w:space="0" w:color="auto"/>
              <w:right w:val="single" w:sz="4" w:space="0" w:color="auto"/>
            </w:tcBorders>
            <w:vAlign w:val="center"/>
            <w:hideMark/>
          </w:tcPr>
          <w:p w:rsidR="00801838" w:rsidRPr="00801838" w:rsidRDefault="00801838" w:rsidP="00801838">
            <w:pPr>
              <w:jc w:val="left"/>
              <w:rPr>
                <w:rFonts w:ascii="Times New Roman" w:hAnsi="Times New Roman"/>
              </w:rPr>
            </w:pP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н/д</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6.6. Санитарная очистка: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Ориентировочные расчеты образования ТБО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тыс. куб. м</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н/д</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1,2</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b/>
                <w:bCs/>
              </w:rPr>
            </w:pPr>
            <w:r w:rsidRPr="00801838">
              <w:rPr>
                <w:rFonts w:ascii="Times New Roman" w:hAnsi="Times New Roman"/>
                <w:b/>
                <w:bCs/>
              </w:rPr>
              <w:t xml:space="preserve">7. Ориентировочная стоимость реализации мероприятий проекта Генерального плана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color w:val="FF0000"/>
              </w:rPr>
            </w:pPr>
            <w:r w:rsidRPr="00801838">
              <w:rPr>
                <w:rFonts w:ascii="Times New Roman" w:hAnsi="Times New Roman"/>
                <w:color w:val="FF0000"/>
              </w:rPr>
              <w:t xml:space="preserve">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color w:val="FF0000"/>
              </w:rPr>
            </w:pPr>
            <w:r w:rsidRPr="00801838">
              <w:rPr>
                <w:rFonts w:ascii="Times New Roman" w:hAnsi="Times New Roman"/>
                <w:color w:val="FF0000"/>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color w:val="FF0000"/>
              </w:rPr>
            </w:pPr>
            <w:r w:rsidRPr="00801838">
              <w:rPr>
                <w:rFonts w:ascii="Times New Roman" w:hAnsi="Times New Roman"/>
                <w:color w:val="FF0000"/>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color w:val="FF0000"/>
              </w:rPr>
            </w:pPr>
            <w:r w:rsidRPr="00801838">
              <w:rPr>
                <w:rFonts w:ascii="Times New Roman" w:hAnsi="Times New Roman"/>
                <w:color w:val="FF0000"/>
              </w:rPr>
              <w:t xml:space="preserve"> </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 жилищное строительство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млн руб.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30,0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133,5</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 учреждения и предприятия обслуживания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млн руб.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85,0</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 транспортная инфраструктура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млн руб.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 инженерное оборудование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млн руб.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w:t>
            </w:r>
          </w:p>
        </w:tc>
      </w:tr>
      <w:tr w:rsidR="00801838" w:rsidRPr="00801838" w:rsidTr="00801838">
        <w:trPr>
          <w:divId w:val="141123507"/>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left"/>
              <w:rPr>
                <w:rFonts w:ascii="Times New Roman" w:hAnsi="Times New Roman"/>
              </w:rPr>
            </w:pPr>
            <w:r w:rsidRPr="00801838">
              <w:rPr>
                <w:rFonts w:ascii="Times New Roman" w:hAnsi="Times New Roman"/>
              </w:rPr>
              <w:t xml:space="preserve">- охрана окружающей среды и благоустройство территории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млн руб. </w:t>
            </w:r>
          </w:p>
        </w:tc>
        <w:tc>
          <w:tcPr>
            <w:tcW w:w="1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1838" w:rsidRPr="00801838" w:rsidRDefault="00801838" w:rsidP="00801838">
            <w:pPr>
              <w:jc w:val="center"/>
              <w:rPr>
                <w:rFonts w:ascii="Times New Roman" w:hAnsi="Times New Roman"/>
              </w:rPr>
            </w:pPr>
            <w:r w:rsidRPr="00801838">
              <w:rPr>
                <w:rFonts w:ascii="Times New Roman" w:hAnsi="Times New Roman"/>
              </w:rPr>
              <w:t xml:space="preserve">- </w:t>
            </w:r>
          </w:p>
        </w:tc>
      </w:tr>
    </w:tbl>
    <w:p w:rsidR="00624BD7" w:rsidRPr="00C16347" w:rsidRDefault="00624BD7" w:rsidP="00473F98">
      <w:pPr>
        <w:rPr>
          <w:color w:val="FF0000"/>
        </w:rPr>
      </w:pPr>
    </w:p>
    <w:sectPr w:rsidR="00624BD7" w:rsidRPr="00C16347" w:rsidSect="00793A64">
      <w:pgSz w:w="11906" w:h="16838" w:code="9"/>
      <w:pgMar w:top="312" w:right="624"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539" w:rsidRDefault="00641539" w:rsidP="006736BC">
      <w:pPr>
        <w:pStyle w:val="afa"/>
      </w:pPr>
      <w:r>
        <w:separator/>
      </w:r>
    </w:p>
  </w:endnote>
  <w:endnote w:type="continuationSeparator" w:id="0">
    <w:p w:rsidR="00641539" w:rsidRDefault="00641539" w:rsidP="006736BC">
      <w:pPr>
        <w:pStyle w:val="af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TimesNewRomanPSMT">
    <w:altName w:val="Yu Gothic"/>
    <w:panose1 w:val="00000000000000000000"/>
    <w:charset w:val="80"/>
    <w:family w:val="auto"/>
    <w:notTrueType/>
    <w:pitch w:val="default"/>
    <w:sig w:usb0="00000000" w:usb1="08070000" w:usb2="00000010" w:usb3="00000000" w:csb0="00020004" w:csb1="00000000"/>
  </w:font>
  <w:font w:name="ArialMT">
    <w:altName w:val="MS Gothic"/>
    <w:panose1 w:val="00000000000000000000"/>
    <w:charset w:val="80"/>
    <w:family w:val="auto"/>
    <w:notTrueType/>
    <w:pitch w:val="default"/>
    <w:sig w:usb0="00000201" w:usb1="08070000" w:usb2="00000010" w:usb3="00000000" w:csb0="00020004" w:csb1="00000000"/>
  </w:font>
  <w:font w:name="Arial CYR">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cademy">
    <w:altName w:val="Calibri"/>
    <w:charset w:val="00"/>
    <w:family w:val="auto"/>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ISOCPEUR">
    <w:altName w:val="Arial"/>
    <w:charset w:val="CC"/>
    <w:family w:val="swiss"/>
    <w:pitch w:val="variable"/>
    <w:sig w:usb0="00000287" w:usb1="00000000" w:usb2="00000000" w:usb3="00000000" w:csb0="0000009F" w:csb1="00000000"/>
  </w:font>
  <w:font w:name="ГОСТ тип А">
    <w:altName w:val="Arial"/>
    <w:charset w:val="CC"/>
    <w:family w:val="swiss"/>
    <w:pitch w:val="variable"/>
    <w:sig w:usb0="00000287" w:usb1="00000000" w:usb2="00000000" w:usb3="00000000" w:csb0="0000009F" w:csb1="00000000"/>
  </w:font>
  <w:font w:name="Peterburg">
    <w:altName w:val="Times New Roman"/>
    <w:charset w:val="00"/>
    <w:family w:val="auto"/>
    <w:pitch w:val="variable"/>
    <w:sig w:usb0="00000003" w:usb1="00000000" w:usb2="00000000" w:usb3="00000000" w:csb0="00000001" w:csb1="00000000"/>
  </w:font>
  <w:font w:name="Kudriashov">
    <w:panose1 w:val="00000000000000000000"/>
    <w:charset w:val="02"/>
    <w:family w:val="roman"/>
    <w:notTrueType/>
    <w:pitch w:val="variable"/>
    <w:sig w:usb0="00000000" w:usb1="10000000" w:usb2="00000000" w:usb3="00000000" w:csb0="80000000" w:csb1="00000000"/>
  </w:font>
  <w:font w:name="StarSymbol">
    <w:altName w:val="Arial Unicode MS"/>
    <w:charset w:val="CC"/>
    <w:family w:val="auto"/>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 w:name="NTTimes/Cyrillic">
    <w:altName w:val="Times New Roman"/>
    <w:charset w:val="CC"/>
    <w:family w:val="auto"/>
    <w:pitch w:val="variable"/>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CC"/>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imesET">
    <w:altName w:val="Times New Roman"/>
    <w:charset w:val="00"/>
    <w:family w:val="auto"/>
    <w:pitch w:val="variable"/>
    <w:sig w:usb0="00000203" w:usb1="00000000" w:usb2="00000000" w:usb3="00000000" w:csb0="00000005" w:csb1="00000000"/>
  </w:font>
  <w:font w:name="Candara">
    <w:panose1 w:val="020E0502030303020204"/>
    <w:charset w:val="CC"/>
    <w:family w:val="swiss"/>
    <w:pitch w:val="variable"/>
    <w:sig w:usb0="A00002EF" w:usb1="4000A44B" w:usb2="00000000" w:usb3="00000000" w:csb0="0000019F" w:csb1="00000000"/>
  </w:font>
  <w:font w:name="Constantia">
    <w:panose1 w:val="02030602050306030303"/>
    <w:charset w:val="CC"/>
    <w:family w:val="roman"/>
    <w:pitch w:val="variable"/>
    <w:sig w:usb0="A00002EF" w:usb1="4000204B" w:usb2="00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OEKGHE+OfficinaSerifWinC">
    <w:altName w:val="Times New Roman"/>
    <w:panose1 w:val="00000000000000000000"/>
    <w:charset w:val="00"/>
    <w:family w:val="roman"/>
    <w:notTrueType/>
    <w:pitch w:val="default"/>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SchoolBook">
    <w:panose1 w:val="00000000000000000000"/>
    <w:charset w:val="00"/>
    <w:family w:val="swiss"/>
    <w:notTrueType/>
    <w:pitch w:val="variable"/>
    <w:sig w:usb0="00000203" w:usb1="00000000" w:usb2="00000000" w:usb3="00000000" w:csb0="00000005" w:csb1="00000000"/>
  </w:font>
  <w:font w:name="DejaVu Sans">
    <w:altName w:val="Times New Roman"/>
    <w:charset w:val="CC"/>
    <w:family w:val="swiss"/>
    <w:pitch w:val="variable"/>
    <w:sig w:usb0="E7000EFF" w:usb1="5200FDFF" w:usb2="0A042021" w:usb3="00000000" w:csb0="000001B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CC"/>
    <w:family w:val="swiss"/>
    <w:pitch w:val="variable"/>
    <w:sig w:usb0="80000AFF" w:usb1="0000396B" w:usb2="00000000" w:usb3="00000000" w:csb0="000000B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E48" w:rsidRPr="00B2307B" w:rsidRDefault="003A6E48" w:rsidP="003B1B28">
    <w:pPr>
      <w:pStyle w:val="ac"/>
      <w:pBdr>
        <w:top w:val="single" w:sz="4" w:space="19" w:color="auto"/>
      </w:pBdr>
      <w:jc w:val="center"/>
      <w:rPr>
        <w:rFonts w:ascii="Times New Roman" w:hAnsi="Times New Roman"/>
        <w:i/>
        <w:sz w:val="22"/>
        <w:szCs w:val="22"/>
      </w:rPr>
    </w:pPr>
    <w:r w:rsidRPr="00B2307B">
      <w:rPr>
        <w:rFonts w:ascii="Times New Roman" w:hAnsi="Times New Roman"/>
        <w:i/>
        <w:sz w:val="22"/>
        <w:szCs w:val="22"/>
      </w:rPr>
      <w:t xml:space="preserve">© ООО </w:t>
    </w:r>
    <w:r>
      <w:rPr>
        <w:rFonts w:ascii="Times New Roman" w:hAnsi="Times New Roman"/>
        <w:i/>
        <w:sz w:val="22"/>
        <w:szCs w:val="22"/>
      </w:rPr>
      <w:t>«ГРАДОСТРОИТЕЛЬСТВО»</w:t>
    </w:r>
    <w:r w:rsidRPr="00B2307B">
      <w:rPr>
        <w:rFonts w:ascii="Times New Roman" w:hAnsi="Times New Roman"/>
        <w:i/>
        <w:sz w:val="22"/>
        <w:szCs w:val="22"/>
      </w:rPr>
      <w:t xml:space="preserve"> 201</w:t>
    </w:r>
    <w:r>
      <w:rPr>
        <w:rFonts w:ascii="Times New Roman" w:hAnsi="Times New Roman"/>
        <w:i/>
        <w:sz w:val="22"/>
        <w:szCs w:val="22"/>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539" w:rsidRDefault="00641539" w:rsidP="006736BC">
      <w:pPr>
        <w:pStyle w:val="afa"/>
      </w:pPr>
      <w:r>
        <w:separator/>
      </w:r>
    </w:p>
  </w:footnote>
  <w:footnote w:type="continuationSeparator" w:id="0">
    <w:p w:rsidR="00641539" w:rsidRDefault="00641539" w:rsidP="006736BC">
      <w:pPr>
        <w:pStyle w:val="afa"/>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E48" w:rsidRDefault="003A6E48" w:rsidP="00B2307B">
    <w:pPr>
      <w:pStyle w:val="aa"/>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3A6E48" w:rsidRDefault="003A6E48" w:rsidP="00B2307B">
    <w:pPr>
      <w:pStyle w:val="aa"/>
      <w:ind w:right="360"/>
    </w:pPr>
  </w:p>
  <w:p w:rsidR="003A6E48" w:rsidRDefault="003A6E48"/>
  <w:p w:rsidR="003A6E48" w:rsidRDefault="003A6E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3460759"/>
      <w:docPartObj>
        <w:docPartGallery w:val="Page Numbers (Top of Page)"/>
        <w:docPartUnique/>
      </w:docPartObj>
    </w:sdtPr>
    <w:sdtEndPr>
      <w:rPr>
        <w:rFonts w:ascii="Times New Roman" w:hAnsi="Times New Roman"/>
      </w:rPr>
    </w:sdtEndPr>
    <w:sdtContent>
      <w:p w:rsidR="003A6E48" w:rsidRPr="00635B51" w:rsidRDefault="003A6E48">
        <w:pPr>
          <w:pStyle w:val="aa"/>
          <w:jc w:val="center"/>
          <w:rPr>
            <w:rFonts w:ascii="Times New Roman" w:hAnsi="Times New Roman"/>
          </w:rPr>
        </w:pPr>
        <w:r w:rsidRPr="00635B51">
          <w:rPr>
            <w:rFonts w:ascii="Times New Roman" w:hAnsi="Times New Roman"/>
          </w:rPr>
          <w:fldChar w:fldCharType="begin"/>
        </w:r>
        <w:r w:rsidRPr="00635B51">
          <w:rPr>
            <w:rFonts w:ascii="Times New Roman" w:hAnsi="Times New Roman"/>
          </w:rPr>
          <w:instrText>PAGE   \* MERGEFORMAT</w:instrText>
        </w:r>
        <w:r w:rsidRPr="00635B51">
          <w:rPr>
            <w:rFonts w:ascii="Times New Roman" w:hAnsi="Times New Roman"/>
          </w:rPr>
          <w:fldChar w:fldCharType="separate"/>
        </w:r>
        <w:r w:rsidR="00B96F3D">
          <w:rPr>
            <w:rFonts w:ascii="Times New Roman" w:hAnsi="Times New Roman"/>
            <w:noProof/>
          </w:rPr>
          <w:t>171</w:t>
        </w:r>
        <w:r w:rsidRPr="00635B51">
          <w:rPr>
            <w:rFonts w:ascii="Times New Roman" w:hAnsi="Times New Roman"/>
          </w:rPr>
          <w:fldChar w:fldCharType="end"/>
        </w:r>
      </w:p>
    </w:sdtContent>
  </w:sdt>
  <w:tbl>
    <w:tblPr>
      <w:tblStyle w:val="ae"/>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4"/>
    </w:tblGrid>
    <w:tr w:rsidR="003A6E48" w:rsidTr="00635B51">
      <w:tc>
        <w:tcPr>
          <w:tcW w:w="9984" w:type="dxa"/>
        </w:tcPr>
        <w:p w:rsidR="003A6E48" w:rsidRDefault="003A6E48" w:rsidP="00635B51">
          <w:pPr>
            <w:pStyle w:val="aa"/>
            <w:ind w:right="360"/>
            <w:jc w:val="center"/>
            <w:rPr>
              <w:rFonts w:ascii="Times New Roman" w:hAnsi="Times New Roman"/>
              <w:i/>
              <w:sz w:val="22"/>
              <w:szCs w:val="22"/>
            </w:rPr>
          </w:pPr>
          <w:r>
            <w:rPr>
              <w:rFonts w:ascii="Times New Roman" w:hAnsi="Times New Roman"/>
              <w:i/>
              <w:sz w:val="22"/>
              <w:szCs w:val="22"/>
            </w:rPr>
            <w:t>Г</w:t>
          </w:r>
          <w:r w:rsidRPr="00B2307B">
            <w:rPr>
              <w:rFonts w:ascii="Times New Roman" w:hAnsi="Times New Roman"/>
              <w:i/>
              <w:sz w:val="22"/>
              <w:szCs w:val="22"/>
            </w:rPr>
            <w:t xml:space="preserve">енеральный план </w:t>
          </w:r>
          <w:r>
            <w:rPr>
              <w:rFonts w:ascii="Times New Roman" w:hAnsi="Times New Roman"/>
              <w:i/>
              <w:sz w:val="22"/>
              <w:szCs w:val="22"/>
            </w:rPr>
            <w:t>Пуркаевского сельского поселения</w:t>
          </w:r>
        </w:p>
        <w:p w:rsidR="003A6E48" w:rsidRPr="00B2307B" w:rsidRDefault="003A6E48" w:rsidP="00635B51">
          <w:pPr>
            <w:pStyle w:val="aa"/>
            <w:ind w:right="360"/>
            <w:jc w:val="center"/>
            <w:rPr>
              <w:rFonts w:ascii="Times New Roman" w:hAnsi="Times New Roman"/>
              <w:i/>
              <w:sz w:val="22"/>
              <w:szCs w:val="22"/>
            </w:rPr>
          </w:pPr>
          <w:r>
            <w:rPr>
              <w:rFonts w:ascii="Times New Roman" w:hAnsi="Times New Roman"/>
              <w:i/>
              <w:sz w:val="22"/>
              <w:szCs w:val="22"/>
            </w:rPr>
            <w:t>Дубенского муниципального района Республики Мордовия</w:t>
          </w:r>
        </w:p>
        <w:p w:rsidR="003A6E48" w:rsidRDefault="003A6E48" w:rsidP="00635B51">
          <w:r>
            <w:rPr>
              <w:rFonts w:ascii="Times New Roman" w:hAnsi="Times New Roman"/>
              <w:i/>
              <w:sz w:val="22"/>
              <w:szCs w:val="22"/>
            </w:rPr>
            <w:t xml:space="preserve">                                    Материалы по обоснованию проекта генерального плана</w:t>
          </w:r>
        </w:p>
      </w:tc>
    </w:tr>
    <w:tr w:rsidR="003A6E48" w:rsidTr="00635B51">
      <w:tc>
        <w:tcPr>
          <w:tcW w:w="9984" w:type="dxa"/>
        </w:tcPr>
        <w:p w:rsidR="003A6E48" w:rsidRDefault="003A6E48" w:rsidP="00635B51">
          <w:pPr>
            <w:pStyle w:val="aa"/>
            <w:ind w:right="360"/>
            <w:jc w:val="center"/>
            <w:rPr>
              <w:rFonts w:ascii="Times New Roman" w:hAnsi="Times New Roman"/>
              <w:i/>
              <w:sz w:val="22"/>
              <w:szCs w:val="22"/>
            </w:rPr>
          </w:pPr>
        </w:p>
      </w:tc>
    </w:tr>
  </w:tbl>
  <w:p w:rsidR="003A6E48" w:rsidRDefault="003A6E48" w:rsidP="000D2E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15:restartNumberingAfterBreak="0">
    <w:nsid w:val="FFFFFF83"/>
    <w:multiLevelType w:val="singleLevel"/>
    <w:tmpl w:val="D4D6B15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184EEC74"/>
    <w:lvl w:ilvl="0">
      <w:numFmt w:val="bullet"/>
      <w:lvlText w:val="*"/>
      <w:lvlJc w:val="left"/>
    </w:lvl>
  </w:abstractNum>
  <w:abstractNum w:abstractNumId="3"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2"/>
    <w:multiLevelType w:val="singleLevel"/>
    <w:tmpl w:val="00000002"/>
    <w:name w:val="WW8Num1"/>
    <w:lvl w:ilvl="0">
      <w:start w:val="1"/>
      <w:numFmt w:val="bullet"/>
      <w:lvlText w:val=""/>
      <w:lvlJc w:val="left"/>
      <w:pPr>
        <w:tabs>
          <w:tab w:val="num" w:pos="0"/>
        </w:tabs>
        <w:ind w:left="0" w:firstLine="0"/>
      </w:pPr>
      <w:rPr>
        <w:rFonts w:ascii="Symbol" w:hAnsi="Symbol"/>
      </w:rPr>
    </w:lvl>
  </w:abstractNum>
  <w:abstractNum w:abstractNumId="5" w15:restartNumberingAfterBreak="0">
    <w:nsid w:val="00000003"/>
    <w:multiLevelType w:val="singleLevel"/>
    <w:tmpl w:val="00000003"/>
    <w:name w:val="WW8Num2"/>
    <w:lvl w:ilvl="0">
      <w:start w:val="1"/>
      <w:numFmt w:val="decimal"/>
      <w:lvlText w:val="%1."/>
      <w:lvlJc w:val="left"/>
      <w:pPr>
        <w:tabs>
          <w:tab w:val="num" w:pos="332"/>
        </w:tabs>
        <w:ind w:left="332" w:hanging="332"/>
      </w:pPr>
      <w:rPr>
        <w:rFonts w:ascii="Times New Roman CYR" w:hAnsi="Times New Roman CYR"/>
      </w:rPr>
    </w:lvl>
  </w:abstractNum>
  <w:abstractNum w:abstractNumId="6"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Courier New" w:hAnsi="Courier New"/>
      </w:rPr>
    </w:lvl>
  </w:abstractNum>
  <w:abstractNum w:abstractNumId="8" w15:restartNumberingAfterBreak="0">
    <w:nsid w:val="00000006"/>
    <w:multiLevelType w:val="singleLevel"/>
    <w:tmpl w:val="00000006"/>
    <w:name w:val="WW8Num6"/>
    <w:lvl w:ilvl="0">
      <w:start w:val="1"/>
      <w:numFmt w:val="bullet"/>
      <w:lvlText w:val="−"/>
      <w:lvlJc w:val="left"/>
      <w:pPr>
        <w:tabs>
          <w:tab w:val="num" w:pos="1080"/>
        </w:tabs>
        <w:ind w:left="1080" w:hanging="360"/>
      </w:pPr>
      <w:rPr>
        <w:rFonts w:ascii="Courier New" w:hAnsi="Courier New"/>
      </w:rPr>
    </w:lvl>
  </w:abstractNum>
  <w:abstractNum w:abstractNumId="9"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Courier New" w:hAnsi="Courier New"/>
      </w:rPr>
    </w:lvl>
  </w:abstractNum>
  <w:abstractNum w:abstractNumId="10"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Courier New" w:hAnsi="Courier New"/>
      </w:rPr>
    </w:lvl>
  </w:abstractNum>
  <w:abstractNum w:abstractNumId="1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Courier New" w:hAnsi="Courier New"/>
      </w:rPr>
    </w:lvl>
  </w:abstractNum>
  <w:abstractNum w:abstractNumId="12"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Courier New" w:hAnsi="Courier New"/>
      </w:rPr>
    </w:lvl>
  </w:abstractNum>
  <w:abstractNum w:abstractNumId="13"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rPr>
    </w:lvl>
  </w:abstractNum>
  <w:abstractNum w:abstractNumId="14" w15:restartNumberingAfterBreak="0">
    <w:nsid w:val="0000000E"/>
    <w:multiLevelType w:val="singleLevel"/>
    <w:tmpl w:val="0000000E"/>
    <w:name w:val="WW8Num14"/>
    <w:lvl w:ilvl="0">
      <w:start w:val="1"/>
      <w:numFmt w:val="decimal"/>
      <w:lvlText w:val="%1."/>
      <w:lvlJc w:val="left"/>
      <w:pPr>
        <w:tabs>
          <w:tab w:val="num" w:pos="720"/>
        </w:tabs>
        <w:ind w:left="720" w:hanging="360"/>
      </w:pPr>
    </w:lvl>
  </w:abstractNum>
  <w:abstractNum w:abstractNumId="15" w15:restartNumberingAfterBreak="0">
    <w:nsid w:val="00000012"/>
    <w:multiLevelType w:val="singleLevel"/>
    <w:tmpl w:val="00000012"/>
    <w:name w:val="WW8Num35"/>
    <w:lvl w:ilvl="0">
      <w:start w:val="1"/>
      <w:numFmt w:val="decimal"/>
      <w:lvlText w:val="%1."/>
      <w:lvlJc w:val="left"/>
      <w:pPr>
        <w:tabs>
          <w:tab w:val="num" w:pos="0"/>
        </w:tabs>
        <w:ind w:left="0" w:firstLine="0"/>
      </w:pPr>
      <w:rPr>
        <w:rFonts w:ascii="Symbol" w:hAnsi="Symbol"/>
      </w:rPr>
    </w:lvl>
  </w:abstractNum>
  <w:abstractNum w:abstractNumId="16" w15:restartNumberingAfterBreak="0">
    <w:nsid w:val="00000013"/>
    <w:multiLevelType w:val="singleLevel"/>
    <w:tmpl w:val="00000013"/>
    <w:name w:val="WW8Num19"/>
    <w:lvl w:ilvl="0">
      <w:start w:val="1"/>
      <w:numFmt w:val="bullet"/>
      <w:lvlText w:val=""/>
      <w:lvlJc w:val="left"/>
      <w:pPr>
        <w:tabs>
          <w:tab w:val="num" w:pos="720"/>
        </w:tabs>
        <w:ind w:left="720" w:hanging="360"/>
      </w:pPr>
      <w:rPr>
        <w:rFonts w:ascii="Symbol" w:hAnsi="Symbol"/>
      </w:rPr>
    </w:lvl>
  </w:abstractNum>
  <w:abstractNum w:abstractNumId="17" w15:restartNumberingAfterBreak="0">
    <w:nsid w:val="00000016"/>
    <w:multiLevelType w:val="singleLevel"/>
    <w:tmpl w:val="DAA482DE"/>
    <w:name w:val="WW8Num22"/>
    <w:lvl w:ilvl="0">
      <w:start w:val="1"/>
      <w:numFmt w:val="decimal"/>
      <w:lvlText w:val="%1."/>
      <w:lvlJc w:val="left"/>
      <w:pPr>
        <w:tabs>
          <w:tab w:val="num" w:pos="1427"/>
        </w:tabs>
        <w:ind w:left="1427" w:hanging="360"/>
      </w:pPr>
      <w:rPr>
        <w:rFonts w:ascii="Times New Roman" w:hAnsi="Times New Roman" w:cs="Times New Roman" w:hint="default"/>
      </w:rPr>
    </w:lvl>
  </w:abstractNum>
  <w:abstractNum w:abstractNumId="18" w15:restartNumberingAfterBreak="0">
    <w:nsid w:val="00000019"/>
    <w:multiLevelType w:val="singleLevel"/>
    <w:tmpl w:val="00000019"/>
    <w:name w:val="WW8Num25"/>
    <w:lvl w:ilvl="0">
      <w:start w:val="1"/>
      <w:numFmt w:val="bullet"/>
      <w:lvlText w:val=""/>
      <w:lvlJc w:val="left"/>
      <w:pPr>
        <w:tabs>
          <w:tab w:val="num" w:pos="1271"/>
        </w:tabs>
        <w:ind w:left="1271" w:hanging="360"/>
      </w:pPr>
      <w:rPr>
        <w:rFonts w:ascii="Symbol" w:hAnsi="Symbol"/>
      </w:rPr>
    </w:lvl>
  </w:abstractNum>
  <w:abstractNum w:abstractNumId="19" w15:restartNumberingAfterBreak="0">
    <w:nsid w:val="0000001A"/>
    <w:multiLevelType w:val="singleLevel"/>
    <w:tmpl w:val="0000001A"/>
    <w:name w:val="WW8Num26"/>
    <w:lvl w:ilvl="0">
      <w:start w:val="1"/>
      <w:numFmt w:val="bullet"/>
      <w:lvlText w:val=""/>
      <w:lvlJc w:val="left"/>
      <w:pPr>
        <w:tabs>
          <w:tab w:val="num" w:pos="720"/>
        </w:tabs>
        <w:ind w:left="720" w:hanging="360"/>
      </w:pPr>
      <w:rPr>
        <w:rFonts w:ascii="Symbol" w:hAnsi="Symbol"/>
      </w:rPr>
    </w:lvl>
  </w:abstractNum>
  <w:abstractNum w:abstractNumId="20" w15:restartNumberingAfterBreak="0">
    <w:nsid w:val="0000001E"/>
    <w:multiLevelType w:val="singleLevel"/>
    <w:tmpl w:val="0000001E"/>
    <w:name w:val="WW8Num30"/>
    <w:lvl w:ilvl="0">
      <w:start w:val="1"/>
      <w:numFmt w:val="bullet"/>
      <w:lvlText w:val="−"/>
      <w:lvlJc w:val="left"/>
      <w:pPr>
        <w:tabs>
          <w:tab w:val="num" w:pos="360"/>
        </w:tabs>
        <w:ind w:left="360" w:hanging="360"/>
      </w:pPr>
      <w:rPr>
        <w:rFonts w:ascii="Courier New" w:hAnsi="Courier New"/>
      </w:rPr>
    </w:lvl>
  </w:abstractNum>
  <w:abstractNum w:abstractNumId="21" w15:restartNumberingAfterBreak="0">
    <w:nsid w:val="00000020"/>
    <w:multiLevelType w:val="singleLevel"/>
    <w:tmpl w:val="00000020"/>
    <w:name w:val="WW8Num32"/>
    <w:lvl w:ilvl="0">
      <w:start w:val="1"/>
      <w:numFmt w:val="bullet"/>
      <w:lvlText w:val="−"/>
      <w:lvlJc w:val="left"/>
      <w:pPr>
        <w:tabs>
          <w:tab w:val="num" w:pos="360"/>
        </w:tabs>
        <w:ind w:left="360" w:hanging="360"/>
      </w:pPr>
      <w:rPr>
        <w:rFonts w:ascii="Courier New" w:hAnsi="Courier New"/>
        <w:b/>
        <w:i/>
      </w:rPr>
    </w:lvl>
  </w:abstractNum>
  <w:abstractNum w:abstractNumId="22" w15:restartNumberingAfterBreak="0">
    <w:nsid w:val="00000021"/>
    <w:multiLevelType w:val="singleLevel"/>
    <w:tmpl w:val="00000021"/>
    <w:name w:val="WW8Num33"/>
    <w:lvl w:ilvl="0">
      <w:start w:val="1"/>
      <w:numFmt w:val="bullet"/>
      <w:lvlText w:val=""/>
      <w:lvlJc w:val="left"/>
      <w:pPr>
        <w:tabs>
          <w:tab w:val="num" w:pos="1096"/>
        </w:tabs>
        <w:ind w:left="1096" w:hanging="360"/>
      </w:pPr>
      <w:rPr>
        <w:rFonts w:ascii="Symbol" w:hAnsi="Symbol"/>
      </w:rPr>
    </w:lvl>
  </w:abstractNum>
  <w:abstractNum w:abstractNumId="23" w15:restartNumberingAfterBreak="0">
    <w:nsid w:val="00000024"/>
    <w:multiLevelType w:val="singleLevel"/>
    <w:tmpl w:val="00000024"/>
    <w:name w:val="WW8Num36"/>
    <w:lvl w:ilvl="0">
      <w:start w:val="1"/>
      <w:numFmt w:val="bullet"/>
      <w:lvlText w:val="−"/>
      <w:lvlJc w:val="left"/>
      <w:pPr>
        <w:tabs>
          <w:tab w:val="num" w:pos="360"/>
        </w:tabs>
        <w:ind w:left="360" w:hanging="360"/>
      </w:pPr>
      <w:rPr>
        <w:rFonts w:ascii="Courier New" w:hAnsi="Courier New"/>
      </w:rPr>
    </w:lvl>
  </w:abstractNum>
  <w:abstractNum w:abstractNumId="24" w15:restartNumberingAfterBreak="0">
    <w:nsid w:val="00000026"/>
    <w:multiLevelType w:val="singleLevel"/>
    <w:tmpl w:val="00000026"/>
    <w:name w:val="WW8Num38"/>
    <w:lvl w:ilvl="0">
      <w:start w:val="1"/>
      <w:numFmt w:val="decimal"/>
      <w:lvlText w:val="%1."/>
      <w:lvlJc w:val="left"/>
      <w:pPr>
        <w:tabs>
          <w:tab w:val="num" w:pos="360"/>
        </w:tabs>
        <w:ind w:left="360" w:hanging="360"/>
      </w:pPr>
    </w:lvl>
  </w:abstractNum>
  <w:abstractNum w:abstractNumId="25" w15:restartNumberingAfterBreak="0">
    <w:nsid w:val="00000029"/>
    <w:multiLevelType w:val="singleLevel"/>
    <w:tmpl w:val="00000029"/>
    <w:name w:val="WW8Num41"/>
    <w:lvl w:ilvl="0">
      <w:start w:val="1"/>
      <w:numFmt w:val="bullet"/>
      <w:lvlText w:val="−"/>
      <w:lvlJc w:val="left"/>
      <w:pPr>
        <w:tabs>
          <w:tab w:val="num" w:pos="360"/>
        </w:tabs>
        <w:ind w:left="360" w:hanging="360"/>
      </w:pPr>
      <w:rPr>
        <w:rFonts w:ascii="Courier New" w:hAnsi="Courier New"/>
      </w:rPr>
    </w:lvl>
  </w:abstractNum>
  <w:abstractNum w:abstractNumId="26" w15:restartNumberingAfterBreak="0">
    <w:nsid w:val="0000002C"/>
    <w:multiLevelType w:val="singleLevel"/>
    <w:tmpl w:val="5428FE38"/>
    <w:name w:val="WW8Num44"/>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7" w15:restartNumberingAfterBreak="0">
    <w:nsid w:val="0000002E"/>
    <w:multiLevelType w:val="singleLevel"/>
    <w:tmpl w:val="0000002E"/>
    <w:name w:val="WW8Num46"/>
    <w:lvl w:ilvl="0">
      <w:start w:val="1"/>
      <w:numFmt w:val="bullet"/>
      <w:lvlText w:val=""/>
      <w:lvlJc w:val="left"/>
      <w:pPr>
        <w:tabs>
          <w:tab w:val="num" w:pos="720"/>
        </w:tabs>
        <w:ind w:left="720" w:hanging="360"/>
      </w:pPr>
      <w:rPr>
        <w:rFonts w:ascii="Symbol" w:hAnsi="Symbol"/>
      </w:rPr>
    </w:lvl>
  </w:abstractNum>
  <w:abstractNum w:abstractNumId="28" w15:restartNumberingAfterBreak="0">
    <w:nsid w:val="0000002F"/>
    <w:multiLevelType w:val="singleLevel"/>
    <w:tmpl w:val="12220E52"/>
    <w:name w:val="WW8Num47"/>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29" w15:restartNumberingAfterBreak="0">
    <w:nsid w:val="00000035"/>
    <w:multiLevelType w:val="singleLevel"/>
    <w:tmpl w:val="00000035"/>
    <w:name w:val="WW8Num53"/>
    <w:lvl w:ilvl="0">
      <w:start w:val="1"/>
      <w:numFmt w:val="bullet"/>
      <w:lvlText w:val="−"/>
      <w:lvlJc w:val="left"/>
      <w:pPr>
        <w:tabs>
          <w:tab w:val="num" w:pos="360"/>
        </w:tabs>
        <w:ind w:left="360" w:hanging="360"/>
      </w:pPr>
      <w:rPr>
        <w:rFonts w:ascii="Courier New" w:hAnsi="Courier New"/>
      </w:rPr>
    </w:lvl>
  </w:abstractNum>
  <w:abstractNum w:abstractNumId="30" w15:restartNumberingAfterBreak="0">
    <w:nsid w:val="00000037"/>
    <w:multiLevelType w:val="singleLevel"/>
    <w:tmpl w:val="00000037"/>
    <w:name w:val="WW8Num55"/>
    <w:lvl w:ilvl="0">
      <w:start w:val="1"/>
      <w:numFmt w:val="bullet"/>
      <w:lvlText w:val="−"/>
      <w:lvlJc w:val="left"/>
      <w:pPr>
        <w:tabs>
          <w:tab w:val="num" w:pos="360"/>
        </w:tabs>
        <w:ind w:left="360" w:hanging="360"/>
      </w:pPr>
      <w:rPr>
        <w:rFonts w:ascii="Courier New" w:hAnsi="Courier New"/>
      </w:rPr>
    </w:lvl>
  </w:abstractNum>
  <w:abstractNum w:abstractNumId="31" w15:restartNumberingAfterBreak="0">
    <w:nsid w:val="00000039"/>
    <w:multiLevelType w:val="singleLevel"/>
    <w:tmpl w:val="00000039"/>
    <w:name w:val="WW8Num57"/>
    <w:lvl w:ilvl="0">
      <w:start w:val="1"/>
      <w:numFmt w:val="bullet"/>
      <w:lvlText w:val="−"/>
      <w:lvlJc w:val="left"/>
      <w:pPr>
        <w:tabs>
          <w:tab w:val="num" w:pos="360"/>
        </w:tabs>
        <w:ind w:left="360" w:hanging="360"/>
      </w:pPr>
      <w:rPr>
        <w:rFonts w:ascii="Courier New" w:hAnsi="Courier New"/>
      </w:rPr>
    </w:lvl>
  </w:abstractNum>
  <w:abstractNum w:abstractNumId="32" w15:restartNumberingAfterBreak="0">
    <w:nsid w:val="0000003E"/>
    <w:multiLevelType w:val="singleLevel"/>
    <w:tmpl w:val="0000003E"/>
    <w:name w:val="WW8Num62"/>
    <w:lvl w:ilvl="0">
      <w:start w:val="1"/>
      <w:numFmt w:val="bullet"/>
      <w:lvlText w:val="−"/>
      <w:lvlJc w:val="left"/>
      <w:pPr>
        <w:tabs>
          <w:tab w:val="num" w:pos="360"/>
        </w:tabs>
        <w:ind w:left="360" w:hanging="360"/>
      </w:pPr>
      <w:rPr>
        <w:rFonts w:ascii="Courier New" w:hAnsi="Courier New"/>
      </w:rPr>
    </w:lvl>
  </w:abstractNum>
  <w:abstractNum w:abstractNumId="33" w15:restartNumberingAfterBreak="0">
    <w:nsid w:val="00000047"/>
    <w:multiLevelType w:val="singleLevel"/>
    <w:tmpl w:val="00000047"/>
    <w:name w:val="WW8Num71"/>
    <w:lvl w:ilvl="0">
      <w:start w:val="1"/>
      <w:numFmt w:val="bullet"/>
      <w:suff w:val="nothing"/>
      <w:lvlText w:val="−"/>
      <w:lvlJc w:val="left"/>
      <w:pPr>
        <w:tabs>
          <w:tab w:val="num" w:pos="0"/>
        </w:tabs>
        <w:ind w:left="0" w:firstLine="0"/>
      </w:pPr>
      <w:rPr>
        <w:rFonts w:ascii="Courier New" w:hAnsi="Courier New"/>
      </w:rPr>
    </w:lvl>
  </w:abstractNum>
  <w:abstractNum w:abstractNumId="34" w15:restartNumberingAfterBreak="0">
    <w:nsid w:val="00000048"/>
    <w:multiLevelType w:val="singleLevel"/>
    <w:tmpl w:val="00000048"/>
    <w:name w:val="WW8Num72"/>
    <w:lvl w:ilvl="0">
      <w:start w:val="1"/>
      <w:numFmt w:val="bullet"/>
      <w:lvlText w:val="−"/>
      <w:lvlJc w:val="left"/>
      <w:pPr>
        <w:tabs>
          <w:tab w:val="num" w:pos="360"/>
        </w:tabs>
        <w:ind w:left="360" w:hanging="360"/>
      </w:pPr>
      <w:rPr>
        <w:rFonts w:ascii="Courier New" w:hAnsi="Courier New"/>
      </w:rPr>
    </w:lvl>
  </w:abstractNum>
  <w:abstractNum w:abstractNumId="35" w15:restartNumberingAfterBreak="0">
    <w:nsid w:val="00000049"/>
    <w:multiLevelType w:val="singleLevel"/>
    <w:tmpl w:val="00000049"/>
    <w:name w:val="WW8Num73"/>
    <w:lvl w:ilvl="0">
      <w:start w:val="1"/>
      <w:numFmt w:val="decimal"/>
      <w:lvlText w:val="%1."/>
      <w:lvlJc w:val="left"/>
      <w:pPr>
        <w:tabs>
          <w:tab w:val="num" w:pos="360"/>
        </w:tabs>
        <w:ind w:left="360" w:hanging="360"/>
      </w:pPr>
      <w:rPr>
        <w:rFonts w:ascii="Times New Roman" w:hAnsi="Times New Roman"/>
        <w:caps w:val="0"/>
        <w:smallCaps w:val="0"/>
        <w:strike w:val="0"/>
        <w:dstrike w:val="0"/>
        <w:outline w:val="0"/>
        <w:shadow w:val="0"/>
        <w:vanish w:val="0"/>
        <w:position w:val="0"/>
        <w:sz w:val="26"/>
        <w:szCs w:val="26"/>
        <w:vertAlign w:val="baseline"/>
      </w:rPr>
    </w:lvl>
  </w:abstractNum>
  <w:abstractNum w:abstractNumId="36" w15:restartNumberingAfterBreak="0">
    <w:nsid w:val="0000004A"/>
    <w:multiLevelType w:val="singleLevel"/>
    <w:tmpl w:val="0000004A"/>
    <w:name w:val="WW8Num74"/>
    <w:lvl w:ilvl="0">
      <w:start w:val="1"/>
      <w:numFmt w:val="bullet"/>
      <w:lvlText w:val="−"/>
      <w:lvlJc w:val="left"/>
      <w:pPr>
        <w:tabs>
          <w:tab w:val="num" w:pos="360"/>
        </w:tabs>
        <w:ind w:left="360" w:hanging="360"/>
      </w:pPr>
      <w:rPr>
        <w:rFonts w:ascii="Courier New" w:hAnsi="Courier New"/>
      </w:rPr>
    </w:lvl>
  </w:abstractNum>
  <w:abstractNum w:abstractNumId="37" w15:restartNumberingAfterBreak="0">
    <w:nsid w:val="0000004F"/>
    <w:multiLevelType w:val="singleLevel"/>
    <w:tmpl w:val="0000004F"/>
    <w:name w:val="WW8Num79"/>
    <w:lvl w:ilvl="0">
      <w:start w:val="1"/>
      <w:numFmt w:val="bullet"/>
      <w:lvlText w:val="−"/>
      <w:lvlJc w:val="left"/>
      <w:pPr>
        <w:tabs>
          <w:tab w:val="num" w:pos="360"/>
        </w:tabs>
        <w:ind w:left="360" w:hanging="360"/>
      </w:pPr>
      <w:rPr>
        <w:rFonts w:ascii="Courier New" w:hAnsi="Courier New"/>
      </w:rPr>
    </w:lvl>
  </w:abstractNum>
  <w:abstractNum w:abstractNumId="38" w15:restartNumberingAfterBreak="0">
    <w:nsid w:val="00000050"/>
    <w:multiLevelType w:val="multilevel"/>
    <w:tmpl w:val="00000050"/>
    <w:name w:val="WW8Num80"/>
    <w:lvl w:ilvl="0">
      <w:start w:val="1"/>
      <w:numFmt w:val="decimal"/>
      <w:suff w:val="nothing"/>
      <w:lvlText w:val="%1."/>
      <w:lvlJc w:val="left"/>
      <w:pPr>
        <w:tabs>
          <w:tab w:val="num" w:pos="0"/>
        </w:tabs>
        <w:ind w:left="0" w:firstLine="0"/>
      </w:pPr>
    </w:lvl>
    <w:lvl w:ilvl="1">
      <w:start w:val="1"/>
      <w:numFmt w:val="bullet"/>
      <w:suff w:val="nothing"/>
      <w:lvlText w:val=""/>
      <w:lvlJc w:val="left"/>
      <w:pPr>
        <w:tabs>
          <w:tab w:val="num" w:pos="720"/>
        </w:tabs>
        <w:ind w:left="720" w:firstLine="0"/>
      </w:pPr>
      <w:rPr>
        <w:rFonts w:ascii="Symbol" w:hAnsi="Symbol"/>
        <w:color w:val="auto"/>
      </w:rPr>
    </w:lvl>
    <w:lvl w:ilvl="2">
      <w:start w:val="1"/>
      <w:numFmt w:val="bullet"/>
      <w:suff w:val="nothing"/>
      <w:lvlText w:val=""/>
      <w:lvlJc w:val="left"/>
      <w:pPr>
        <w:tabs>
          <w:tab w:val="num" w:pos="1440"/>
        </w:tabs>
        <w:ind w:left="1440" w:firstLine="0"/>
      </w:pPr>
      <w:rPr>
        <w:rFonts w:ascii="Symbol" w:hAnsi="Symbol"/>
        <w:color w:val="auto"/>
      </w:rPr>
    </w:lvl>
    <w:lvl w:ilvl="3">
      <w:start w:val="1"/>
      <w:numFmt w:val="none"/>
      <w:suff w:val="nothing"/>
      <w:lvlText w:val=""/>
      <w:lvlJc w:val="left"/>
      <w:pPr>
        <w:tabs>
          <w:tab w:val="num" w:pos="2160"/>
        </w:tabs>
        <w:ind w:left="2160" w:firstLine="0"/>
      </w:pPr>
    </w:lvl>
    <w:lvl w:ilvl="4">
      <w:start w:val="1"/>
      <w:numFmt w:val="none"/>
      <w:suff w:val="nothing"/>
      <w:lvlText w:val=""/>
      <w:lvlJc w:val="left"/>
      <w:pPr>
        <w:tabs>
          <w:tab w:val="num" w:pos="2880"/>
        </w:tabs>
        <w:ind w:left="2880" w:firstLine="0"/>
      </w:pPr>
    </w:lvl>
    <w:lvl w:ilvl="5">
      <w:start w:val="1"/>
      <w:numFmt w:val="none"/>
      <w:suff w:val="nothing"/>
      <w:lvlText w:val=""/>
      <w:lvlJc w:val="left"/>
      <w:pPr>
        <w:tabs>
          <w:tab w:val="num" w:pos="3600"/>
        </w:tabs>
        <w:ind w:left="3600" w:firstLine="0"/>
      </w:pPr>
    </w:lvl>
    <w:lvl w:ilvl="6">
      <w:start w:val="1"/>
      <w:numFmt w:val="none"/>
      <w:suff w:val="nothing"/>
      <w:lvlText w:val=""/>
      <w:lvlJc w:val="left"/>
      <w:pPr>
        <w:tabs>
          <w:tab w:val="num" w:pos="4320"/>
        </w:tabs>
        <w:ind w:left="4320" w:firstLine="0"/>
      </w:pPr>
    </w:lvl>
    <w:lvl w:ilvl="7">
      <w:start w:val="1"/>
      <w:numFmt w:val="none"/>
      <w:suff w:val="nothing"/>
      <w:lvlText w:val=""/>
      <w:lvlJc w:val="left"/>
      <w:pPr>
        <w:tabs>
          <w:tab w:val="num" w:pos="5040"/>
        </w:tabs>
        <w:ind w:left="5040" w:firstLine="0"/>
      </w:pPr>
    </w:lvl>
    <w:lvl w:ilvl="8">
      <w:start w:val="1"/>
      <w:numFmt w:val="none"/>
      <w:suff w:val="nothing"/>
      <w:lvlText w:val=""/>
      <w:lvlJc w:val="left"/>
      <w:pPr>
        <w:tabs>
          <w:tab w:val="num" w:pos="5760"/>
        </w:tabs>
        <w:ind w:left="5760" w:firstLine="0"/>
      </w:pPr>
    </w:lvl>
  </w:abstractNum>
  <w:abstractNum w:abstractNumId="39" w15:restartNumberingAfterBreak="0">
    <w:nsid w:val="0000005C"/>
    <w:multiLevelType w:val="singleLevel"/>
    <w:tmpl w:val="0000005C"/>
    <w:name w:val="WW8Num92"/>
    <w:lvl w:ilvl="0">
      <w:start w:val="1"/>
      <w:numFmt w:val="bullet"/>
      <w:lvlText w:val="−"/>
      <w:lvlJc w:val="left"/>
      <w:pPr>
        <w:tabs>
          <w:tab w:val="num" w:pos="360"/>
        </w:tabs>
        <w:ind w:left="360" w:hanging="360"/>
      </w:pPr>
      <w:rPr>
        <w:rFonts w:ascii="Courier New" w:hAnsi="Courier New"/>
      </w:rPr>
    </w:lvl>
  </w:abstractNum>
  <w:abstractNum w:abstractNumId="40" w15:restartNumberingAfterBreak="0">
    <w:nsid w:val="00000064"/>
    <w:multiLevelType w:val="singleLevel"/>
    <w:tmpl w:val="00000064"/>
    <w:name w:val="WW8Num100"/>
    <w:lvl w:ilvl="0">
      <w:start w:val="1"/>
      <w:numFmt w:val="bullet"/>
      <w:lvlText w:val="−"/>
      <w:lvlJc w:val="left"/>
      <w:pPr>
        <w:tabs>
          <w:tab w:val="num" w:pos="360"/>
        </w:tabs>
        <w:ind w:left="360" w:hanging="360"/>
      </w:pPr>
      <w:rPr>
        <w:rFonts w:ascii="Courier New" w:hAnsi="Courier New"/>
      </w:rPr>
    </w:lvl>
  </w:abstractNum>
  <w:abstractNum w:abstractNumId="41" w15:restartNumberingAfterBreak="0">
    <w:nsid w:val="00000079"/>
    <w:multiLevelType w:val="singleLevel"/>
    <w:tmpl w:val="00000079"/>
    <w:name w:val="WW8Num121"/>
    <w:lvl w:ilvl="0">
      <w:start w:val="1"/>
      <w:numFmt w:val="bullet"/>
      <w:lvlText w:val="−"/>
      <w:lvlJc w:val="left"/>
      <w:pPr>
        <w:tabs>
          <w:tab w:val="num" w:pos="360"/>
        </w:tabs>
        <w:ind w:left="360" w:hanging="360"/>
      </w:pPr>
      <w:rPr>
        <w:rFonts w:ascii="Courier New" w:hAnsi="Courier New"/>
      </w:rPr>
    </w:lvl>
  </w:abstractNum>
  <w:abstractNum w:abstractNumId="42" w15:restartNumberingAfterBreak="0">
    <w:nsid w:val="0000007A"/>
    <w:multiLevelType w:val="singleLevel"/>
    <w:tmpl w:val="0000007A"/>
    <w:name w:val="WW8Num122"/>
    <w:lvl w:ilvl="0">
      <w:start w:val="1"/>
      <w:numFmt w:val="bullet"/>
      <w:lvlText w:val="−"/>
      <w:lvlJc w:val="left"/>
      <w:pPr>
        <w:tabs>
          <w:tab w:val="num" w:pos="360"/>
        </w:tabs>
        <w:ind w:left="360" w:hanging="360"/>
      </w:pPr>
      <w:rPr>
        <w:rFonts w:ascii="Courier New" w:hAnsi="Courier New"/>
      </w:rPr>
    </w:lvl>
  </w:abstractNum>
  <w:abstractNum w:abstractNumId="43" w15:restartNumberingAfterBreak="0">
    <w:nsid w:val="00000082"/>
    <w:multiLevelType w:val="singleLevel"/>
    <w:tmpl w:val="00000082"/>
    <w:name w:val="WW8Num130"/>
    <w:lvl w:ilvl="0">
      <w:start w:val="1"/>
      <w:numFmt w:val="bullet"/>
      <w:lvlText w:val="−"/>
      <w:lvlJc w:val="left"/>
      <w:pPr>
        <w:tabs>
          <w:tab w:val="num" w:pos="360"/>
        </w:tabs>
        <w:ind w:left="360" w:hanging="360"/>
      </w:pPr>
      <w:rPr>
        <w:rFonts w:ascii="Courier New" w:hAnsi="Courier New"/>
      </w:rPr>
    </w:lvl>
  </w:abstractNum>
  <w:abstractNum w:abstractNumId="44"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01C921A3"/>
    <w:multiLevelType w:val="hybridMultilevel"/>
    <w:tmpl w:val="BF362A8C"/>
    <w:lvl w:ilvl="0" w:tplc="FBDE37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05776294"/>
    <w:multiLevelType w:val="hybridMultilevel"/>
    <w:tmpl w:val="053648CC"/>
    <w:styleLink w:val="11111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06DE3077"/>
    <w:multiLevelType w:val="hybridMultilevel"/>
    <w:tmpl w:val="BEBCA9CC"/>
    <w:lvl w:ilvl="0" w:tplc="1A522B28">
      <w:start w:val="1"/>
      <w:numFmt w:val="bullet"/>
      <w:lvlText w:val=""/>
      <w:lvlJc w:val="left"/>
      <w:pPr>
        <w:tabs>
          <w:tab w:val="num" w:pos="596"/>
        </w:tabs>
        <w:ind w:left="596" w:hanging="284"/>
      </w:pPr>
      <w:rPr>
        <w:rFonts w:ascii="Symbol" w:hAnsi="Symbol" w:hint="default"/>
        <w:color w:val="auto"/>
      </w:rPr>
    </w:lvl>
    <w:lvl w:ilvl="1" w:tplc="9F0C0894">
      <w:start w:val="1"/>
      <w:numFmt w:val="bullet"/>
      <w:lvlText w:val=""/>
      <w:lvlJc w:val="left"/>
      <w:pPr>
        <w:tabs>
          <w:tab w:val="num" w:pos="59"/>
        </w:tabs>
        <w:ind w:left="371" w:hanging="284"/>
      </w:pPr>
      <w:rPr>
        <w:rFonts w:ascii="Symbol" w:hAnsi="Symbol" w:hint="default"/>
        <w:color w:val="auto"/>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abstractNum w:abstractNumId="49" w15:restartNumberingAfterBreak="0">
    <w:nsid w:val="0AD40E8C"/>
    <w:multiLevelType w:val="hybridMultilevel"/>
    <w:tmpl w:val="7F36DDC6"/>
    <w:lvl w:ilvl="0" w:tplc="04190001">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50" w15:restartNumberingAfterBreak="0">
    <w:nsid w:val="0D6D3F54"/>
    <w:multiLevelType w:val="hybridMultilevel"/>
    <w:tmpl w:val="9CA0110A"/>
    <w:lvl w:ilvl="0" w:tplc="144C25C6">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0F420B37"/>
    <w:multiLevelType w:val="multilevel"/>
    <w:tmpl w:val="66D8FC02"/>
    <w:styleLink w:val="a"/>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15:restartNumberingAfterBreak="0">
    <w:nsid w:val="0FB13327"/>
    <w:multiLevelType w:val="hybridMultilevel"/>
    <w:tmpl w:val="24A05008"/>
    <w:lvl w:ilvl="0" w:tplc="79D697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15:restartNumberingAfterBreak="0">
    <w:nsid w:val="0FEF791A"/>
    <w:multiLevelType w:val="hybridMultilevel"/>
    <w:tmpl w:val="31608760"/>
    <w:lvl w:ilvl="0" w:tplc="DA46331E">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4" w15:restartNumberingAfterBreak="0">
    <w:nsid w:val="132A54F4"/>
    <w:multiLevelType w:val="hybridMultilevel"/>
    <w:tmpl w:val="C39254A6"/>
    <w:lvl w:ilvl="0" w:tplc="FA1A8086">
      <w:start w:val="1"/>
      <w:numFmt w:val="bullet"/>
      <w:lvlText w:val=""/>
      <w:lvlJc w:val="left"/>
      <w:pPr>
        <w:tabs>
          <w:tab w:val="num" w:pos="575"/>
        </w:tabs>
        <w:ind w:left="575" w:firstLine="0"/>
      </w:pPr>
      <w:rPr>
        <w:rFonts w:ascii="Symbol" w:hAnsi="Symbol" w:hint="default"/>
      </w:rPr>
    </w:lvl>
    <w:lvl w:ilvl="1" w:tplc="04190003" w:tentative="1">
      <w:start w:val="1"/>
      <w:numFmt w:val="bullet"/>
      <w:lvlText w:val="o"/>
      <w:lvlJc w:val="left"/>
      <w:pPr>
        <w:tabs>
          <w:tab w:val="num" w:pos="2015"/>
        </w:tabs>
        <w:ind w:left="2015" w:hanging="360"/>
      </w:pPr>
      <w:rPr>
        <w:rFonts w:ascii="Courier New" w:hAnsi="Courier New" w:cs="Courier New" w:hint="default"/>
      </w:rPr>
    </w:lvl>
    <w:lvl w:ilvl="2" w:tplc="04190005" w:tentative="1">
      <w:start w:val="1"/>
      <w:numFmt w:val="bullet"/>
      <w:lvlText w:val=""/>
      <w:lvlJc w:val="left"/>
      <w:pPr>
        <w:tabs>
          <w:tab w:val="num" w:pos="2735"/>
        </w:tabs>
        <w:ind w:left="2735" w:hanging="360"/>
      </w:pPr>
      <w:rPr>
        <w:rFonts w:ascii="Wingdings" w:hAnsi="Wingdings" w:hint="default"/>
      </w:rPr>
    </w:lvl>
    <w:lvl w:ilvl="3" w:tplc="04190001" w:tentative="1">
      <w:start w:val="1"/>
      <w:numFmt w:val="bullet"/>
      <w:lvlText w:val=""/>
      <w:lvlJc w:val="left"/>
      <w:pPr>
        <w:tabs>
          <w:tab w:val="num" w:pos="3455"/>
        </w:tabs>
        <w:ind w:left="3455" w:hanging="360"/>
      </w:pPr>
      <w:rPr>
        <w:rFonts w:ascii="Symbol" w:hAnsi="Symbol" w:hint="default"/>
      </w:rPr>
    </w:lvl>
    <w:lvl w:ilvl="4" w:tplc="04190003" w:tentative="1">
      <w:start w:val="1"/>
      <w:numFmt w:val="bullet"/>
      <w:lvlText w:val="o"/>
      <w:lvlJc w:val="left"/>
      <w:pPr>
        <w:tabs>
          <w:tab w:val="num" w:pos="4175"/>
        </w:tabs>
        <w:ind w:left="4175" w:hanging="360"/>
      </w:pPr>
      <w:rPr>
        <w:rFonts w:ascii="Courier New" w:hAnsi="Courier New" w:cs="Courier New" w:hint="default"/>
      </w:rPr>
    </w:lvl>
    <w:lvl w:ilvl="5" w:tplc="04190005" w:tentative="1">
      <w:start w:val="1"/>
      <w:numFmt w:val="bullet"/>
      <w:lvlText w:val=""/>
      <w:lvlJc w:val="left"/>
      <w:pPr>
        <w:tabs>
          <w:tab w:val="num" w:pos="4895"/>
        </w:tabs>
        <w:ind w:left="4895" w:hanging="360"/>
      </w:pPr>
      <w:rPr>
        <w:rFonts w:ascii="Wingdings" w:hAnsi="Wingdings" w:hint="default"/>
      </w:rPr>
    </w:lvl>
    <w:lvl w:ilvl="6" w:tplc="04190001" w:tentative="1">
      <w:start w:val="1"/>
      <w:numFmt w:val="bullet"/>
      <w:lvlText w:val=""/>
      <w:lvlJc w:val="left"/>
      <w:pPr>
        <w:tabs>
          <w:tab w:val="num" w:pos="5615"/>
        </w:tabs>
        <w:ind w:left="5615" w:hanging="360"/>
      </w:pPr>
      <w:rPr>
        <w:rFonts w:ascii="Symbol" w:hAnsi="Symbol" w:hint="default"/>
      </w:rPr>
    </w:lvl>
    <w:lvl w:ilvl="7" w:tplc="04190003" w:tentative="1">
      <w:start w:val="1"/>
      <w:numFmt w:val="bullet"/>
      <w:lvlText w:val="o"/>
      <w:lvlJc w:val="left"/>
      <w:pPr>
        <w:tabs>
          <w:tab w:val="num" w:pos="6335"/>
        </w:tabs>
        <w:ind w:left="6335" w:hanging="360"/>
      </w:pPr>
      <w:rPr>
        <w:rFonts w:ascii="Courier New" w:hAnsi="Courier New" w:cs="Courier New" w:hint="default"/>
      </w:rPr>
    </w:lvl>
    <w:lvl w:ilvl="8" w:tplc="04190005" w:tentative="1">
      <w:start w:val="1"/>
      <w:numFmt w:val="bullet"/>
      <w:lvlText w:val=""/>
      <w:lvlJc w:val="left"/>
      <w:pPr>
        <w:tabs>
          <w:tab w:val="num" w:pos="7055"/>
        </w:tabs>
        <w:ind w:left="7055" w:hanging="360"/>
      </w:pPr>
      <w:rPr>
        <w:rFonts w:ascii="Wingdings" w:hAnsi="Wingdings" w:hint="default"/>
      </w:rPr>
    </w:lvl>
  </w:abstractNum>
  <w:abstractNum w:abstractNumId="55" w15:restartNumberingAfterBreak="0">
    <w:nsid w:val="15CC5801"/>
    <w:multiLevelType w:val="hybridMultilevel"/>
    <w:tmpl w:val="C7CA3536"/>
    <w:lvl w:ilvl="0" w:tplc="C61A6EEA">
      <w:start w:val="1"/>
      <w:numFmt w:val="bullet"/>
      <w:lvlText w:val=""/>
      <w:lvlJc w:val="left"/>
      <w:pPr>
        <w:tabs>
          <w:tab w:val="num" w:pos="0"/>
        </w:tabs>
        <w:ind w:left="-113"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18221545"/>
    <w:multiLevelType w:val="hybridMultilevel"/>
    <w:tmpl w:val="84923D40"/>
    <w:lvl w:ilvl="0" w:tplc="9F0C0894">
      <w:start w:val="1"/>
      <w:numFmt w:val="bullet"/>
      <w:lvlText w:val=""/>
      <w:lvlJc w:val="left"/>
      <w:pPr>
        <w:tabs>
          <w:tab w:val="num" w:pos="284"/>
        </w:tabs>
        <w:ind w:left="596" w:hanging="284"/>
      </w:pPr>
      <w:rPr>
        <w:rFonts w:ascii="Symbol" w:hAnsi="Symbol" w:hint="default"/>
        <w:color w:val="auto"/>
      </w:rPr>
    </w:lvl>
    <w:lvl w:ilvl="1" w:tplc="04190003" w:tentative="1">
      <w:start w:val="1"/>
      <w:numFmt w:val="bullet"/>
      <w:lvlText w:val="o"/>
      <w:lvlJc w:val="left"/>
      <w:pPr>
        <w:tabs>
          <w:tab w:val="num" w:pos="447"/>
        </w:tabs>
        <w:ind w:left="447" w:hanging="360"/>
      </w:pPr>
      <w:rPr>
        <w:rFonts w:ascii="Courier New" w:hAnsi="Courier New" w:cs="Courier New" w:hint="default"/>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abstractNum w:abstractNumId="5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58" w15:restartNumberingAfterBreak="0">
    <w:nsid w:val="19F92911"/>
    <w:multiLevelType w:val="hybridMultilevel"/>
    <w:tmpl w:val="27F8CDC4"/>
    <w:lvl w:ilvl="0" w:tplc="0419000F">
      <w:start w:val="1"/>
      <w:numFmt w:val="decimal"/>
      <w:lvlText w:val="%1."/>
      <w:lvlJc w:val="left"/>
      <w:pPr>
        <w:ind w:left="1429" w:hanging="360"/>
      </w:pPr>
    </w:lvl>
    <w:lvl w:ilvl="1" w:tplc="7A7A07EA">
      <w:start w:val="1"/>
      <w:numFmt w:val="decimal"/>
      <w:lvlText w:val="%2)"/>
      <w:lvlJc w:val="left"/>
      <w:pPr>
        <w:ind w:left="3199" w:hanging="141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1D157152"/>
    <w:multiLevelType w:val="hybridMultilevel"/>
    <w:tmpl w:val="36A4B116"/>
    <w:lvl w:ilvl="0" w:tplc="32D6B832">
      <w:start w:val="1"/>
      <w:numFmt w:val="bullet"/>
      <w:lvlText w:val=""/>
      <w:lvlJc w:val="left"/>
      <w:pPr>
        <w:tabs>
          <w:tab w:val="num" w:pos="1570"/>
        </w:tabs>
        <w:ind w:left="1570" w:hanging="360"/>
      </w:pPr>
      <w:rPr>
        <w:rFonts w:ascii="Symbol" w:hAnsi="Symbol" w:hint="default"/>
        <w:color w:val="auto"/>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60" w15:restartNumberingAfterBreak="0">
    <w:nsid w:val="1E8511A3"/>
    <w:multiLevelType w:val="multilevel"/>
    <w:tmpl w:val="1FF6A1CC"/>
    <w:lvl w:ilvl="0">
      <w:start w:val="1"/>
      <w:numFmt w:val="decimal"/>
      <w:lvlText w:val="%1."/>
      <w:lvlJc w:val="left"/>
      <w:pPr>
        <w:tabs>
          <w:tab w:val="num" w:pos="720"/>
        </w:tabs>
        <w:ind w:left="720" w:hanging="360"/>
      </w:pPr>
      <w:rPr>
        <w:rFonts w:ascii="Times New Roman" w:eastAsia="Times New Roman" w:hAnsi="Times New Roman" w:cs="Times New Roman"/>
        <w:b w:val="0"/>
      </w:rPr>
    </w:lvl>
    <w:lvl w:ilvl="1">
      <w:start w:val="2"/>
      <w:numFmt w:val="decimal"/>
      <w:isLgl/>
      <w:lvlText w:val="%1.%2"/>
      <w:lvlJc w:val="left"/>
      <w:pPr>
        <w:tabs>
          <w:tab w:val="num" w:pos="1314"/>
        </w:tabs>
        <w:ind w:left="1314" w:hanging="780"/>
      </w:pPr>
      <w:rPr>
        <w:rFonts w:hint="default"/>
      </w:rPr>
    </w:lvl>
    <w:lvl w:ilvl="2">
      <w:start w:val="11"/>
      <w:numFmt w:val="decimal"/>
      <w:isLgl/>
      <w:lvlText w:val="%1.%2.%3"/>
      <w:lvlJc w:val="left"/>
      <w:pPr>
        <w:tabs>
          <w:tab w:val="num" w:pos="1348"/>
        </w:tabs>
        <w:ind w:left="1348" w:hanging="780"/>
      </w:pPr>
      <w:rPr>
        <w:rFonts w:hint="default"/>
      </w:rPr>
    </w:lvl>
    <w:lvl w:ilvl="3">
      <w:start w:val="1"/>
      <w:numFmt w:val="decimal"/>
      <w:isLgl/>
      <w:lvlText w:val="%1.%2.%3.%4"/>
      <w:lvlJc w:val="left"/>
      <w:pPr>
        <w:tabs>
          <w:tab w:val="num" w:pos="1962"/>
        </w:tabs>
        <w:ind w:left="1962" w:hanging="1080"/>
      </w:pPr>
      <w:rPr>
        <w:rFonts w:hint="default"/>
      </w:rPr>
    </w:lvl>
    <w:lvl w:ilvl="4">
      <w:start w:val="1"/>
      <w:numFmt w:val="decimal"/>
      <w:isLgl/>
      <w:lvlText w:val="%1.%2.%3.%4.%5"/>
      <w:lvlJc w:val="left"/>
      <w:pPr>
        <w:tabs>
          <w:tab w:val="num" w:pos="2136"/>
        </w:tabs>
        <w:ind w:left="2136" w:hanging="1080"/>
      </w:pPr>
      <w:rPr>
        <w:rFonts w:hint="default"/>
      </w:rPr>
    </w:lvl>
    <w:lvl w:ilvl="5">
      <w:start w:val="1"/>
      <w:numFmt w:val="decimal"/>
      <w:isLgl/>
      <w:lvlText w:val="%1.%2.%3.%4.%5.%6"/>
      <w:lvlJc w:val="left"/>
      <w:pPr>
        <w:tabs>
          <w:tab w:val="num" w:pos="2670"/>
        </w:tabs>
        <w:ind w:left="2670" w:hanging="1440"/>
      </w:pPr>
      <w:rPr>
        <w:rFonts w:hint="default"/>
      </w:rPr>
    </w:lvl>
    <w:lvl w:ilvl="6">
      <w:start w:val="1"/>
      <w:numFmt w:val="decimal"/>
      <w:isLgl/>
      <w:lvlText w:val="%1.%2.%3.%4.%5.%6.%7"/>
      <w:lvlJc w:val="left"/>
      <w:pPr>
        <w:tabs>
          <w:tab w:val="num" w:pos="2844"/>
        </w:tabs>
        <w:ind w:left="2844" w:hanging="1440"/>
      </w:pPr>
      <w:rPr>
        <w:rFonts w:hint="default"/>
      </w:rPr>
    </w:lvl>
    <w:lvl w:ilvl="7">
      <w:start w:val="1"/>
      <w:numFmt w:val="decimal"/>
      <w:isLgl/>
      <w:lvlText w:val="%1.%2.%3.%4.%5.%6.%7.%8"/>
      <w:lvlJc w:val="left"/>
      <w:pPr>
        <w:tabs>
          <w:tab w:val="num" w:pos="3378"/>
        </w:tabs>
        <w:ind w:left="3378" w:hanging="1800"/>
      </w:pPr>
      <w:rPr>
        <w:rFonts w:hint="default"/>
      </w:rPr>
    </w:lvl>
    <w:lvl w:ilvl="8">
      <w:start w:val="1"/>
      <w:numFmt w:val="decimal"/>
      <w:isLgl/>
      <w:lvlText w:val="%1.%2.%3.%4.%5.%6.%7.%8.%9"/>
      <w:lvlJc w:val="left"/>
      <w:pPr>
        <w:tabs>
          <w:tab w:val="num" w:pos="3912"/>
        </w:tabs>
        <w:ind w:left="3912" w:hanging="2160"/>
      </w:pPr>
      <w:rPr>
        <w:rFonts w:hint="default"/>
      </w:rPr>
    </w:lvl>
  </w:abstractNum>
  <w:abstractNum w:abstractNumId="61" w15:restartNumberingAfterBreak="0">
    <w:nsid w:val="234D7686"/>
    <w:multiLevelType w:val="multilevel"/>
    <w:tmpl w:val="9D66CA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b w:val="0"/>
        <w:i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23CE56F8"/>
    <w:multiLevelType w:val="hybridMultilevel"/>
    <w:tmpl w:val="74125C6A"/>
    <w:lvl w:ilvl="0" w:tplc="40A46404">
      <w:start w:val="1"/>
      <w:numFmt w:val="bullet"/>
      <w:pStyle w:val="enkoMark"/>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3" w15:restartNumberingAfterBreak="0">
    <w:nsid w:val="267470C6"/>
    <w:multiLevelType w:val="singleLevel"/>
    <w:tmpl w:val="3614E43E"/>
    <w:lvl w:ilvl="0">
      <w:numFmt w:val="bullet"/>
      <w:pStyle w:val="a1"/>
      <w:lvlText w:val="-"/>
      <w:lvlJc w:val="left"/>
      <w:pPr>
        <w:tabs>
          <w:tab w:val="num" w:pos="360"/>
        </w:tabs>
        <w:ind w:left="0" w:firstLine="0"/>
      </w:pPr>
      <w:rPr>
        <w:rFonts w:hint="default"/>
      </w:rPr>
    </w:lvl>
  </w:abstractNum>
  <w:abstractNum w:abstractNumId="64" w15:restartNumberingAfterBreak="0">
    <w:nsid w:val="2A1E6DAC"/>
    <w:multiLevelType w:val="hybridMultilevel"/>
    <w:tmpl w:val="77A0B4E2"/>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5" w15:restartNumberingAfterBreak="0">
    <w:nsid w:val="2B301484"/>
    <w:multiLevelType w:val="hybridMultilevel"/>
    <w:tmpl w:val="43E05182"/>
    <w:lvl w:ilvl="0" w:tplc="6874BFA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6" w15:restartNumberingAfterBreak="0">
    <w:nsid w:val="2B7267F7"/>
    <w:multiLevelType w:val="hybridMultilevel"/>
    <w:tmpl w:val="98DEEFFC"/>
    <w:lvl w:ilvl="0" w:tplc="56266C5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2BD840BA"/>
    <w:multiLevelType w:val="hybridMultilevel"/>
    <w:tmpl w:val="9972454E"/>
    <w:lvl w:ilvl="0" w:tplc="33F8089C">
      <w:start w:val="1"/>
      <w:numFmt w:val="bullet"/>
      <w:lvlText w:val=""/>
      <w:lvlJc w:val="left"/>
      <w:pPr>
        <w:tabs>
          <w:tab w:val="num" w:pos="8299"/>
        </w:tabs>
        <w:ind w:left="8299" w:hanging="360"/>
      </w:pPr>
      <w:rPr>
        <w:rFonts w:ascii="Symbol" w:hAnsi="Symbol" w:hint="default"/>
        <w:color w:val="auto"/>
      </w:rPr>
    </w:lvl>
    <w:lvl w:ilvl="1" w:tplc="04190003" w:tentative="1">
      <w:start w:val="1"/>
      <w:numFmt w:val="bullet"/>
      <w:lvlText w:val="o"/>
      <w:lvlJc w:val="left"/>
      <w:pPr>
        <w:tabs>
          <w:tab w:val="num" w:pos="371"/>
        </w:tabs>
        <w:ind w:left="371" w:hanging="360"/>
      </w:pPr>
      <w:rPr>
        <w:rFonts w:ascii="Courier New" w:hAnsi="Courier New" w:cs="Courier New" w:hint="default"/>
      </w:rPr>
    </w:lvl>
    <w:lvl w:ilvl="2" w:tplc="04190005" w:tentative="1">
      <w:start w:val="1"/>
      <w:numFmt w:val="bullet"/>
      <w:lvlText w:val=""/>
      <w:lvlJc w:val="left"/>
      <w:pPr>
        <w:tabs>
          <w:tab w:val="num" w:pos="1091"/>
        </w:tabs>
        <w:ind w:left="1091" w:hanging="360"/>
      </w:pPr>
      <w:rPr>
        <w:rFonts w:ascii="Wingdings" w:hAnsi="Wingdings" w:hint="default"/>
      </w:rPr>
    </w:lvl>
    <w:lvl w:ilvl="3" w:tplc="04190001" w:tentative="1">
      <w:start w:val="1"/>
      <w:numFmt w:val="bullet"/>
      <w:lvlText w:val=""/>
      <w:lvlJc w:val="left"/>
      <w:pPr>
        <w:tabs>
          <w:tab w:val="num" w:pos="1811"/>
        </w:tabs>
        <w:ind w:left="1811" w:hanging="360"/>
      </w:pPr>
      <w:rPr>
        <w:rFonts w:ascii="Symbol" w:hAnsi="Symbol" w:hint="default"/>
      </w:rPr>
    </w:lvl>
    <w:lvl w:ilvl="4" w:tplc="04190003" w:tentative="1">
      <w:start w:val="1"/>
      <w:numFmt w:val="bullet"/>
      <w:lvlText w:val="o"/>
      <w:lvlJc w:val="left"/>
      <w:pPr>
        <w:tabs>
          <w:tab w:val="num" w:pos="2531"/>
        </w:tabs>
        <w:ind w:left="2531" w:hanging="360"/>
      </w:pPr>
      <w:rPr>
        <w:rFonts w:ascii="Courier New" w:hAnsi="Courier New" w:cs="Courier New" w:hint="default"/>
      </w:rPr>
    </w:lvl>
    <w:lvl w:ilvl="5" w:tplc="04190005" w:tentative="1">
      <w:start w:val="1"/>
      <w:numFmt w:val="bullet"/>
      <w:lvlText w:val=""/>
      <w:lvlJc w:val="left"/>
      <w:pPr>
        <w:tabs>
          <w:tab w:val="num" w:pos="3251"/>
        </w:tabs>
        <w:ind w:left="3251" w:hanging="360"/>
      </w:pPr>
      <w:rPr>
        <w:rFonts w:ascii="Wingdings" w:hAnsi="Wingdings" w:hint="default"/>
      </w:rPr>
    </w:lvl>
    <w:lvl w:ilvl="6" w:tplc="04190001" w:tentative="1">
      <w:start w:val="1"/>
      <w:numFmt w:val="bullet"/>
      <w:lvlText w:val=""/>
      <w:lvlJc w:val="left"/>
      <w:pPr>
        <w:tabs>
          <w:tab w:val="num" w:pos="3971"/>
        </w:tabs>
        <w:ind w:left="3971" w:hanging="360"/>
      </w:pPr>
      <w:rPr>
        <w:rFonts w:ascii="Symbol" w:hAnsi="Symbol" w:hint="default"/>
      </w:rPr>
    </w:lvl>
    <w:lvl w:ilvl="7" w:tplc="04190003" w:tentative="1">
      <w:start w:val="1"/>
      <w:numFmt w:val="bullet"/>
      <w:lvlText w:val="o"/>
      <w:lvlJc w:val="left"/>
      <w:pPr>
        <w:tabs>
          <w:tab w:val="num" w:pos="4691"/>
        </w:tabs>
        <w:ind w:left="4691" w:hanging="360"/>
      </w:pPr>
      <w:rPr>
        <w:rFonts w:ascii="Courier New" w:hAnsi="Courier New" w:cs="Courier New" w:hint="default"/>
      </w:rPr>
    </w:lvl>
    <w:lvl w:ilvl="8" w:tplc="04190005" w:tentative="1">
      <w:start w:val="1"/>
      <w:numFmt w:val="bullet"/>
      <w:lvlText w:val=""/>
      <w:lvlJc w:val="left"/>
      <w:pPr>
        <w:tabs>
          <w:tab w:val="num" w:pos="5411"/>
        </w:tabs>
        <w:ind w:left="5411" w:hanging="360"/>
      </w:pPr>
      <w:rPr>
        <w:rFonts w:ascii="Wingdings" w:hAnsi="Wingdings" w:hint="default"/>
      </w:rPr>
    </w:lvl>
  </w:abstractNum>
  <w:abstractNum w:abstractNumId="68" w15:restartNumberingAfterBreak="0">
    <w:nsid w:val="2CE16350"/>
    <w:multiLevelType w:val="hybridMultilevel"/>
    <w:tmpl w:val="1054A9F0"/>
    <w:lvl w:ilvl="0" w:tplc="1730E2EC">
      <w:start w:val="1"/>
      <w:numFmt w:val="decimal"/>
      <w:lvlText w:val="%1."/>
      <w:lvlJc w:val="left"/>
      <w:pPr>
        <w:tabs>
          <w:tab w:val="num" w:pos="2119"/>
        </w:tabs>
        <w:ind w:left="2119" w:hanging="1410"/>
      </w:pPr>
      <w:rPr>
        <w:rFonts w:hint="default"/>
      </w:rPr>
    </w:lvl>
    <w:lvl w:ilvl="1" w:tplc="029EBB56">
      <w:start w:val="3"/>
      <w:numFmt w:val="decimal"/>
      <w:lvlText w:val="%2"/>
      <w:lvlJc w:val="left"/>
      <w:pPr>
        <w:tabs>
          <w:tab w:val="num" w:pos="2490"/>
        </w:tabs>
        <w:ind w:left="2490" w:hanging="141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15:restartNumberingAfterBreak="0">
    <w:nsid w:val="314A11FE"/>
    <w:multiLevelType w:val="hybridMultilevel"/>
    <w:tmpl w:val="FF62D6F0"/>
    <w:lvl w:ilvl="0" w:tplc="9F0C0894">
      <w:start w:val="1"/>
      <w:numFmt w:val="bullet"/>
      <w:lvlText w:val=""/>
      <w:lvlJc w:val="left"/>
      <w:pPr>
        <w:tabs>
          <w:tab w:val="num" w:pos="644"/>
        </w:tabs>
        <w:ind w:left="956" w:hanging="284"/>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0" w15:restartNumberingAfterBreak="0">
    <w:nsid w:val="31F42100"/>
    <w:multiLevelType w:val="hybridMultilevel"/>
    <w:tmpl w:val="DA8E066C"/>
    <w:lvl w:ilvl="0" w:tplc="832C9CC0">
      <w:start w:val="1"/>
      <w:numFmt w:val="decimal"/>
      <w:lvlText w:val="%1."/>
      <w:lvlJc w:val="left"/>
      <w:pPr>
        <w:tabs>
          <w:tab w:val="num" w:pos="1413"/>
        </w:tabs>
        <w:ind w:left="1413" w:hanging="7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1" w15:restartNumberingAfterBreak="0">
    <w:nsid w:val="33212EFE"/>
    <w:multiLevelType w:val="hybridMultilevel"/>
    <w:tmpl w:val="1E3A14E8"/>
    <w:lvl w:ilvl="0" w:tplc="04190001">
      <w:start w:val="1"/>
      <w:numFmt w:val="bullet"/>
      <w:lvlText w:val=""/>
      <w:lvlJc w:val="left"/>
      <w:pPr>
        <w:ind w:left="6173" w:hanging="360"/>
      </w:pPr>
      <w:rPr>
        <w:rFonts w:ascii="Symbol" w:hAnsi="Symbol" w:hint="default"/>
      </w:rPr>
    </w:lvl>
    <w:lvl w:ilvl="1" w:tplc="04190003" w:tentative="1">
      <w:start w:val="1"/>
      <w:numFmt w:val="bullet"/>
      <w:lvlText w:val="o"/>
      <w:lvlJc w:val="left"/>
      <w:pPr>
        <w:ind w:left="6893" w:hanging="360"/>
      </w:pPr>
      <w:rPr>
        <w:rFonts w:ascii="Courier New" w:hAnsi="Courier New" w:cs="Courier New" w:hint="default"/>
      </w:rPr>
    </w:lvl>
    <w:lvl w:ilvl="2" w:tplc="04190005" w:tentative="1">
      <w:start w:val="1"/>
      <w:numFmt w:val="bullet"/>
      <w:lvlText w:val=""/>
      <w:lvlJc w:val="left"/>
      <w:pPr>
        <w:ind w:left="7613" w:hanging="360"/>
      </w:pPr>
      <w:rPr>
        <w:rFonts w:ascii="Wingdings" w:hAnsi="Wingdings" w:hint="default"/>
      </w:rPr>
    </w:lvl>
    <w:lvl w:ilvl="3" w:tplc="04190001" w:tentative="1">
      <w:start w:val="1"/>
      <w:numFmt w:val="bullet"/>
      <w:lvlText w:val=""/>
      <w:lvlJc w:val="left"/>
      <w:pPr>
        <w:ind w:left="8333" w:hanging="360"/>
      </w:pPr>
      <w:rPr>
        <w:rFonts w:ascii="Symbol" w:hAnsi="Symbol" w:hint="default"/>
      </w:rPr>
    </w:lvl>
    <w:lvl w:ilvl="4" w:tplc="04190003" w:tentative="1">
      <w:start w:val="1"/>
      <w:numFmt w:val="bullet"/>
      <w:lvlText w:val="o"/>
      <w:lvlJc w:val="left"/>
      <w:pPr>
        <w:ind w:left="9053" w:hanging="360"/>
      </w:pPr>
      <w:rPr>
        <w:rFonts w:ascii="Courier New" w:hAnsi="Courier New" w:cs="Courier New" w:hint="default"/>
      </w:rPr>
    </w:lvl>
    <w:lvl w:ilvl="5" w:tplc="04190005" w:tentative="1">
      <w:start w:val="1"/>
      <w:numFmt w:val="bullet"/>
      <w:lvlText w:val=""/>
      <w:lvlJc w:val="left"/>
      <w:pPr>
        <w:ind w:left="9773" w:hanging="360"/>
      </w:pPr>
      <w:rPr>
        <w:rFonts w:ascii="Wingdings" w:hAnsi="Wingdings" w:hint="default"/>
      </w:rPr>
    </w:lvl>
    <w:lvl w:ilvl="6" w:tplc="04190001" w:tentative="1">
      <w:start w:val="1"/>
      <w:numFmt w:val="bullet"/>
      <w:lvlText w:val=""/>
      <w:lvlJc w:val="left"/>
      <w:pPr>
        <w:ind w:left="10493" w:hanging="360"/>
      </w:pPr>
      <w:rPr>
        <w:rFonts w:ascii="Symbol" w:hAnsi="Symbol" w:hint="default"/>
      </w:rPr>
    </w:lvl>
    <w:lvl w:ilvl="7" w:tplc="04190003" w:tentative="1">
      <w:start w:val="1"/>
      <w:numFmt w:val="bullet"/>
      <w:lvlText w:val="o"/>
      <w:lvlJc w:val="left"/>
      <w:pPr>
        <w:ind w:left="11213" w:hanging="360"/>
      </w:pPr>
      <w:rPr>
        <w:rFonts w:ascii="Courier New" w:hAnsi="Courier New" w:cs="Courier New" w:hint="default"/>
      </w:rPr>
    </w:lvl>
    <w:lvl w:ilvl="8" w:tplc="04190005" w:tentative="1">
      <w:start w:val="1"/>
      <w:numFmt w:val="bullet"/>
      <w:lvlText w:val=""/>
      <w:lvlJc w:val="left"/>
      <w:pPr>
        <w:ind w:left="11933" w:hanging="360"/>
      </w:pPr>
      <w:rPr>
        <w:rFonts w:ascii="Wingdings" w:hAnsi="Wingdings" w:hint="default"/>
      </w:rPr>
    </w:lvl>
  </w:abstractNum>
  <w:abstractNum w:abstractNumId="72" w15:restartNumberingAfterBreak="0">
    <w:nsid w:val="340F7361"/>
    <w:multiLevelType w:val="multilevel"/>
    <w:tmpl w:val="2D2AF6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3759021D"/>
    <w:multiLevelType w:val="hybridMultilevel"/>
    <w:tmpl w:val="659479E2"/>
    <w:lvl w:ilvl="0" w:tplc="C61A6EEA">
      <w:start w:val="1"/>
      <w:numFmt w:val="bullet"/>
      <w:lvlText w:val=""/>
      <w:lvlJc w:val="left"/>
      <w:pPr>
        <w:tabs>
          <w:tab w:val="num" w:pos="510"/>
        </w:tabs>
        <w:ind w:left="397"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76D0C7E"/>
    <w:multiLevelType w:val="hybridMultilevel"/>
    <w:tmpl w:val="8152AA48"/>
    <w:lvl w:ilvl="0" w:tplc="22ACA218">
      <w:start w:val="1"/>
      <w:numFmt w:val="bullet"/>
      <w:lvlText w:val=""/>
      <w:lvlJc w:val="left"/>
      <w:pPr>
        <w:tabs>
          <w:tab w:val="num" w:pos="6031"/>
        </w:tabs>
        <w:ind w:left="603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8345307"/>
    <w:multiLevelType w:val="multilevel"/>
    <w:tmpl w:val="54D4E51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980"/>
        </w:tabs>
        <w:ind w:left="198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6" w15:restartNumberingAfterBreak="0">
    <w:nsid w:val="3DC8574A"/>
    <w:multiLevelType w:val="hybridMultilevel"/>
    <w:tmpl w:val="D12C3F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3E6A220B"/>
    <w:multiLevelType w:val="hybridMultilevel"/>
    <w:tmpl w:val="7AE2BE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0E438D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9" w15:restartNumberingAfterBreak="0">
    <w:nsid w:val="41D72767"/>
    <w:multiLevelType w:val="hybridMultilevel"/>
    <w:tmpl w:val="A1582B3A"/>
    <w:lvl w:ilvl="0" w:tplc="30C207A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0" w15:restartNumberingAfterBreak="0">
    <w:nsid w:val="42C70FDC"/>
    <w:multiLevelType w:val="hybridMultilevel"/>
    <w:tmpl w:val="B02AEF78"/>
    <w:lvl w:ilvl="0" w:tplc="93465C2E">
      <w:start w:val="24"/>
      <w:numFmt w:val="bullet"/>
      <w:lvlText w:val="-"/>
      <w:lvlJc w:val="left"/>
      <w:pPr>
        <w:tabs>
          <w:tab w:val="num" w:pos="660"/>
        </w:tabs>
        <w:ind w:left="660" w:hanging="360"/>
      </w:pPr>
      <w:rPr>
        <w:rFonts w:ascii="Times New Roman" w:eastAsia="MS Mincho" w:hAnsi="Times New Roman" w:cs="Times New Roman" w:hint="default"/>
      </w:rPr>
    </w:lvl>
    <w:lvl w:ilvl="1" w:tplc="04190003" w:tentative="1">
      <w:start w:val="1"/>
      <w:numFmt w:val="bullet"/>
      <w:lvlText w:val="o"/>
      <w:lvlJc w:val="left"/>
      <w:pPr>
        <w:tabs>
          <w:tab w:val="num" w:pos="1380"/>
        </w:tabs>
        <w:ind w:left="1380" w:hanging="360"/>
      </w:pPr>
      <w:rPr>
        <w:rFonts w:ascii="Courier New" w:hAnsi="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81" w15:restartNumberingAfterBreak="0">
    <w:nsid w:val="439F615A"/>
    <w:multiLevelType w:val="hybridMultilevel"/>
    <w:tmpl w:val="10DAD40A"/>
    <w:lvl w:ilvl="0" w:tplc="408E1A0A">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4A561971"/>
    <w:multiLevelType w:val="hybridMultilevel"/>
    <w:tmpl w:val="13121906"/>
    <w:lvl w:ilvl="0" w:tplc="B674F9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3" w15:restartNumberingAfterBreak="0">
    <w:nsid w:val="4E1C3B46"/>
    <w:multiLevelType w:val="hybridMultilevel"/>
    <w:tmpl w:val="3C3C4444"/>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84" w15:restartNumberingAfterBreak="0">
    <w:nsid w:val="4F65195B"/>
    <w:multiLevelType w:val="multilevel"/>
    <w:tmpl w:val="A86CCE90"/>
    <w:lvl w:ilvl="0">
      <w:start w:val="1"/>
      <w:numFmt w:val="decimal"/>
      <w:pStyle w:val="1"/>
      <w:lvlText w:val="%1."/>
      <w:lvlJc w:val="left"/>
      <w:pPr>
        <w:ind w:left="927" w:hanging="360"/>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85" w15:restartNumberingAfterBreak="0">
    <w:nsid w:val="505B6682"/>
    <w:multiLevelType w:val="hybridMultilevel"/>
    <w:tmpl w:val="0F9424EC"/>
    <w:lvl w:ilvl="0" w:tplc="EC52B6A6">
      <w:start w:val="1"/>
      <w:numFmt w:val="bullet"/>
      <w:lvlText w:val=""/>
      <w:lvlJc w:val="left"/>
      <w:pPr>
        <w:tabs>
          <w:tab w:val="num" w:pos="644"/>
        </w:tabs>
        <w:ind w:left="644" w:hanging="284"/>
      </w:pPr>
      <w:rPr>
        <w:rFonts w:ascii="Wingdings" w:hAnsi="Wingdings" w:hint="default"/>
      </w:rPr>
    </w:lvl>
    <w:lvl w:ilvl="1" w:tplc="04190003">
      <w:start w:val="1"/>
      <w:numFmt w:val="bullet"/>
      <w:lvlText w:val=""/>
      <w:lvlJc w:val="left"/>
      <w:pPr>
        <w:tabs>
          <w:tab w:val="num" w:pos="1364"/>
        </w:tabs>
        <w:ind w:left="1364" w:hanging="284"/>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0E53698"/>
    <w:multiLevelType w:val="hybridMultilevel"/>
    <w:tmpl w:val="46EEA746"/>
    <w:lvl w:ilvl="0" w:tplc="C7DCE79C">
      <w:start w:val="1"/>
      <w:numFmt w:val="bullet"/>
      <w:lvlText w:val=""/>
      <w:lvlJc w:val="left"/>
      <w:pPr>
        <w:ind w:left="3905" w:hanging="360"/>
      </w:pPr>
      <w:rPr>
        <w:rFonts w:ascii="Symbol" w:hAnsi="Symbol" w:hint="default"/>
        <w:color w:val="auto"/>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87" w15:restartNumberingAfterBreak="0">
    <w:nsid w:val="52B07F8A"/>
    <w:multiLevelType w:val="hybridMultilevel"/>
    <w:tmpl w:val="2638B86E"/>
    <w:styleLink w:val="WWOutlineListStyle11"/>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47F4E85"/>
    <w:multiLevelType w:val="hybridMultilevel"/>
    <w:tmpl w:val="DC9CE8F6"/>
    <w:lvl w:ilvl="0" w:tplc="D5CEF016">
      <w:start w:val="1"/>
      <w:numFmt w:val="bullet"/>
      <w:lvlText w:val=""/>
      <w:lvlJc w:val="left"/>
      <w:pPr>
        <w:ind w:left="8299" w:hanging="360"/>
      </w:pPr>
      <w:rPr>
        <w:rFonts w:ascii="Symbol" w:hAnsi="Symbol" w:hint="default"/>
        <w:color w:val="auto"/>
      </w:rPr>
    </w:lvl>
    <w:lvl w:ilvl="1" w:tplc="04190003">
      <w:start w:val="1"/>
      <w:numFmt w:val="bullet"/>
      <w:lvlText w:val="o"/>
      <w:lvlJc w:val="left"/>
      <w:pPr>
        <w:ind w:left="2782" w:hanging="360"/>
      </w:pPr>
      <w:rPr>
        <w:rFonts w:ascii="Courier New" w:hAnsi="Courier New" w:cs="Courier New" w:hint="default"/>
      </w:rPr>
    </w:lvl>
    <w:lvl w:ilvl="2" w:tplc="04190005">
      <w:start w:val="1"/>
      <w:numFmt w:val="bullet"/>
      <w:lvlText w:val=""/>
      <w:lvlJc w:val="left"/>
      <w:pPr>
        <w:ind w:left="3502" w:hanging="360"/>
      </w:pPr>
      <w:rPr>
        <w:rFonts w:ascii="Wingdings" w:hAnsi="Wingdings" w:hint="default"/>
      </w:rPr>
    </w:lvl>
    <w:lvl w:ilvl="3" w:tplc="04190001" w:tentative="1">
      <w:start w:val="1"/>
      <w:numFmt w:val="bullet"/>
      <w:lvlText w:val=""/>
      <w:lvlJc w:val="left"/>
      <w:pPr>
        <w:ind w:left="4222" w:hanging="360"/>
      </w:pPr>
      <w:rPr>
        <w:rFonts w:ascii="Symbol" w:hAnsi="Symbol" w:hint="default"/>
      </w:rPr>
    </w:lvl>
    <w:lvl w:ilvl="4" w:tplc="04190003" w:tentative="1">
      <w:start w:val="1"/>
      <w:numFmt w:val="bullet"/>
      <w:lvlText w:val="o"/>
      <w:lvlJc w:val="left"/>
      <w:pPr>
        <w:ind w:left="4942" w:hanging="360"/>
      </w:pPr>
      <w:rPr>
        <w:rFonts w:ascii="Courier New" w:hAnsi="Courier New" w:cs="Courier New" w:hint="default"/>
      </w:rPr>
    </w:lvl>
    <w:lvl w:ilvl="5" w:tplc="04190005" w:tentative="1">
      <w:start w:val="1"/>
      <w:numFmt w:val="bullet"/>
      <w:lvlText w:val=""/>
      <w:lvlJc w:val="left"/>
      <w:pPr>
        <w:ind w:left="5662" w:hanging="360"/>
      </w:pPr>
      <w:rPr>
        <w:rFonts w:ascii="Wingdings" w:hAnsi="Wingdings" w:hint="default"/>
      </w:rPr>
    </w:lvl>
    <w:lvl w:ilvl="6" w:tplc="04190001" w:tentative="1">
      <w:start w:val="1"/>
      <w:numFmt w:val="bullet"/>
      <w:lvlText w:val=""/>
      <w:lvlJc w:val="left"/>
      <w:pPr>
        <w:ind w:left="6382" w:hanging="360"/>
      </w:pPr>
      <w:rPr>
        <w:rFonts w:ascii="Symbol" w:hAnsi="Symbol" w:hint="default"/>
      </w:rPr>
    </w:lvl>
    <w:lvl w:ilvl="7" w:tplc="04190003" w:tentative="1">
      <w:start w:val="1"/>
      <w:numFmt w:val="bullet"/>
      <w:lvlText w:val="o"/>
      <w:lvlJc w:val="left"/>
      <w:pPr>
        <w:ind w:left="7102" w:hanging="360"/>
      </w:pPr>
      <w:rPr>
        <w:rFonts w:ascii="Courier New" w:hAnsi="Courier New" w:cs="Courier New" w:hint="default"/>
      </w:rPr>
    </w:lvl>
    <w:lvl w:ilvl="8" w:tplc="04190005" w:tentative="1">
      <w:start w:val="1"/>
      <w:numFmt w:val="bullet"/>
      <w:lvlText w:val=""/>
      <w:lvlJc w:val="left"/>
      <w:pPr>
        <w:ind w:left="7822" w:hanging="360"/>
      </w:pPr>
      <w:rPr>
        <w:rFonts w:ascii="Wingdings" w:hAnsi="Wingdings" w:hint="default"/>
      </w:rPr>
    </w:lvl>
  </w:abstractNum>
  <w:abstractNum w:abstractNumId="89" w15:restartNumberingAfterBreak="0">
    <w:nsid w:val="54976E90"/>
    <w:multiLevelType w:val="hybridMultilevel"/>
    <w:tmpl w:val="249603C4"/>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90" w15:restartNumberingAfterBreak="0">
    <w:nsid w:val="56D86181"/>
    <w:multiLevelType w:val="hybridMultilevel"/>
    <w:tmpl w:val="B7888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57F5083F"/>
    <w:multiLevelType w:val="hybridMultilevel"/>
    <w:tmpl w:val="0A944D1E"/>
    <w:lvl w:ilvl="0" w:tplc="0419000F">
      <w:start w:val="1"/>
      <w:numFmt w:val="bullet"/>
      <w:lvlText w:val=""/>
      <w:lvlJc w:val="left"/>
      <w:pPr>
        <w:tabs>
          <w:tab w:val="num" w:pos="720"/>
        </w:tabs>
        <w:ind w:left="720" w:hanging="363"/>
      </w:pPr>
      <w:rPr>
        <w:rFonts w:ascii="Symbol" w:hAnsi="Symbol" w:hint="default"/>
      </w:rPr>
    </w:lvl>
    <w:lvl w:ilvl="1" w:tplc="6356775E">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92" w15:restartNumberingAfterBreak="0">
    <w:nsid w:val="59DA594C"/>
    <w:multiLevelType w:val="hybridMultilevel"/>
    <w:tmpl w:val="05420CC2"/>
    <w:lvl w:ilvl="0" w:tplc="08F8916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5A2A34B2"/>
    <w:multiLevelType w:val="hybridMultilevel"/>
    <w:tmpl w:val="3F027B2C"/>
    <w:lvl w:ilvl="0" w:tplc="DF4ACB74">
      <w:start w:val="1"/>
      <w:numFmt w:val="bullet"/>
      <w:lvlText w:val=""/>
      <w:lvlJc w:val="left"/>
      <w:pPr>
        <w:tabs>
          <w:tab w:val="num" w:pos="0"/>
        </w:tabs>
        <w:ind w:left="-113" w:firstLine="113"/>
      </w:pPr>
      <w:rPr>
        <w:rFonts w:ascii="Symbol" w:hAnsi="Symbol" w:hint="default"/>
        <w:color w:val="auto"/>
      </w:rPr>
    </w:lvl>
    <w:lvl w:ilvl="1" w:tplc="FFFFFFFF">
      <w:start w:val="1"/>
      <w:numFmt w:val="bullet"/>
      <w:lvlText w:val=""/>
      <w:lvlJc w:val="left"/>
      <w:pPr>
        <w:tabs>
          <w:tab w:val="num" w:pos="1800"/>
        </w:tabs>
        <w:ind w:left="1800" w:hanging="360"/>
      </w:pPr>
      <w:rPr>
        <w:rFonts w:ascii="Wingdings" w:hAnsi="Wingding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4" w15:restartNumberingAfterBreak="0">
    <w:nsid w:val="5A3D1CA3"/>
    <w:multiLevelType w:val="multilevel"/>
    <w:tmpl w:val="D570E27C"/>
    <w:styleLink w:val="a2"/>
    <w:lvl w:ilvl="0">
      <w:start w:val="1"/>
      <w:numFmt w:val="bullet"/>
      <w:lvlText w:val=""/>
      <w:lvlJc w:val="left"/>
      <w:pPr>
        <w:tabs>
          <w:tab w:val="num" w:pos="720"/>
        </w:tabs>
        <w:ind w:left="709" w:firstLine="0"/>
      </w:pPr>
      <w:rPr>
        <w:rFonts w:ascii="Symbol" w:hAnsi="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AD310E8"/>
    <w:multiLevelType w:val="hybridMultilevel"/>
    <w:tmpl w:val="9C4CB7A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6" w15:restartNumberingAfterBreak="0">
    <w:nsid w:val="5C8D6A12"/>
    <w:multiLevelType w:val="multilevel"/>
    <w:tmpl w:val="8EFCD2BA"/>
    <w:lvl w:ilvl="0">
      <w:start w:val="1"/>
      <w:numFmt w:val="decimal"/>
      <w:lvlText w:val="%1."/>
      <w:lvlJc w:val="left"/>
      <w:pPr>
        <w:ind w:left="1353" w:hanging="360"/>
      </w:pPr>
      <w:rPr>
        <w:rFonts w:cs="Times New Roman"/>
      </w:rPr>
    </w:lvl>
    <w:lvl w:ilvl="1">
      <w:start w:val="1"/>
      <w:numFmt w:val="decimal"/>
      <w:pStyle w:val="enko21"/>
      <w:lvlText w:val="%1.%2."/>
      <w:lvlJc w:val="left"/>
      <w:pPr>
        <w:ind w:left="2276" w:hanging="432"/>
      </w:pPr>
      <w:rPr>
        <w:rFonts w:cs="Times New Roman"/>
      </w:rPr>
    </w:lvl>
    <w:lvl w:ilvl="2">
      <w:start w:val="1"/>
      <w:numFmt w:val="decimal"/>
      <w:lvlText w:val="%1.%2.%3."/>
      <w:lvlJc w:val="left"/>
      <w:pPr>
        <w:ind w:left="4332" w:hanging="504"/>
      </w:pPr>
      <w:rPr>
        <w:rFonts w:cs="Times New Roman"/>
      </w:rPr>
    </w:lvl>
    <w:lvl w:ilvl="3">
      <w:start w:val="1"/>
      <w:numFmt w:val="decimal"/>
      <w:lvlText w:val="%1.%2.%3.%4."/>
      <w:lvlJc w:val="left"/>
      <w:pPr>
        <w:ind w:left="2721" w:hanging="648"/>
      </w:pPr>
      <w:rPr>
        <w:rFonts w:cs="Times New Roman"/>
      </w:rPr>
    </w:lvl>
    <w:lvl w:ilvl="4">
      <w:start w:val="1"/>
      <w:numFmt w:val="decimal"/>
      <w:lvlText w:val="%1.%2.%3.%4.%5."/>
      <w:lvlJc w:val="left"/>
      <w:pPr>
        <w:ind w:left="3225" w:hanging="792"/>
      </w:pPr>
      <w:rPr>
        <w:rFonts w:cs="Times New Roman"/>
      </w:rPr>
    </w:lvl>
    <w:lvl w:ilvl="5">
      <w:start w:val="1"/>
      <w:numFmt w:val="decimal"/>
      <w:lvlText w:val="%1.%2.%3.%4.%5.%6."/>
      <w:lvlJc w:val="left"/>
      <w:pPr>
        <w:ind w:left="3729" w:hanging="936"/>
      </w:pPr>
      <w:rPr>
        <w:rFonts w:cs="Times New Roman"/>
      </w:rPr>
    </w:lvl>
    <w:lvl w:ilvl="6">
      <w:start w:val="1"/>
      <w:numFmt w:val="decimal"/>
      <w:lvlText w:val="%1.%2.%3.%4.%5.%6.%7."/>
      <w:lvlJc w:val="left"/>
      <w:pPr>
        <w:ind w:left="4233" w:hanging="1080"/>
      </w:pPr>
      <w:rPr>
        <w:rFonts w:cs="Times New Roman"/>
      </w:rPr>
    </w:lvl>
    <w:lvl w:ilvl="7">
      <w:start w:val="1"/>
      <w:numFmt w:val="decimal"/>
      <w:lvlText w:val="%1.%2.%3.%4.%5.%6.%7.%8."/>
      <w:lvlJc w:val="left"/>
      <w:pPr>
        <w:ind w:left="4737" w:hanging="1224"/>
      </w:pPr>
      <w:rPr>
        <w:rFonts w:cs="Times New Roman"/>
      </w:rPr>
    </w:lvl>
    <w:lvl w:ilvl="8">
      <w:start w:val="1"/>
      <w:numFmt w:val="decimal"/>
      <w:lvlText w:val="%1.%2.%3.%4.%5.%6.%7.%8.%9."/>
      <w:lvlJc w:val="left"/>
      <w:pPr>
        <w:ind w:left="5313" w:hanging="1440"/>
      </w:pPr>
      <w:rPr>
        <w:rFonts w:cs="Times New Roman"/>
      </w:rPr>
    </w:lvl>
  </w:abstractNum>
  <w:abstractNum w:abstractNumId="97" w15:restartNumberingAfterBreak="0">
    <w:nsid w:val="5CC65F31"/>
    <w:multiLevelType w:val="hybridMultilevel"/>
    <w:tmpl w:val="C80624E6"/>
    <w:lvl w:ilvl="0" w:tplc="F90C05FA">
      <w:start w:val="1"/>
      <w:numFmt w:val="bullet"/>
      <w:lvlText w:val=""/>
      <w:lvlJc w:val="left"/>
      <w:pPr>
        <w:tabs>
          <w:tab w:val="num" w:pos="1003"/>
        </w:tabs>
        <w:ind w:left="1003" w:hanging="360"/>
      </w:pPr>
      <w:rPr>
        <w:rFonts w:ascii="Symbol" w:hAnsi="Symbol" w:hint="default"/>
        <w:color w:val="auto"/>
      </w:rPr>
    </w:lvl>
    <w:lvl w:ilvl="1" w:tplc="04190003">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98" w15:restartNumberingAfterBreak="0">
    <w:nsid w:val="5D611C7F"/>
    <w:multiLevelType w:val="hybridMultilevel"/>
    <w:tmpl w:val="386A9CB6"/>
    <w:lvl w:ilvl="0" w:tplc="14101E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9" w15:restartNumberingAfterBreak="0">
    <w:nsid w:val="5EA2341B"/>
    <w:multiLevelType w:val="hybridMultilevel"/>
    <w:tmpl w:val="777C32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0" w15:restartNumberingAfterBreak="0">
    <w:nsid w:val="600B3F51"/>
    <w:multiLevelType w:val="hybridMultilevel"/>
    <w:tmpl w:val="F23C836E"/>
    <w:lvl w:ilvl="0" w:tplc="1730E2EC">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1" w15:restartNumberingAfterBreak="0">
    <w:nsid w:val="602F2474"/>
    <w:multiLevelType w:val="multilevel"/>
    <w:tmpl w:val="29AC11E4"/>
    <w:lvl w:ilvl="0">
      <w:start w:val="1"/>
      <w:numFmt w:val="decimal"/>
      <w:pStyle w:val="10"/>
      <w:suff w:val="space"/>
      <w:lvlText w:val="%1."/>
      <w:lvlJc w:val="left"/>
      <w:pPr>
        <w:ind w:left="567" w:firstLine="0"/>
      </w:pPr>
      <w:rPr>
        <w:rFonts w:hint="default"/>
      </w:rPr>
    </w:lvl>
    <w:lvl w:ilvl="1">
      <w:start w:val="1"/>
      <w:numFmt w:val="decimal"/>
      <w:pStyle w:val="20"/>
      <w:suff w:val="space"/>
      <w:lvlText w:val="%1.%2."/>
      <w:lvlJc w:val="left"/>
      <w:pPr>
        <w:ind w:left="964" w:firstLine="0"/>
      </w:pPr>
      <w:rPr>
        <w:rFonts w:hint="default"/>
      </w:rPr>
    </w:lvl>
    <w:lvl w:ilvl="2">
      <w:start w:val="1"/>
      <w:numFmt w:val="decimal"/>
      <w:pStyle w:val="3"/>
      <w:suff w:val="space"/>
      <w:lvlText w:val="%1.%2.%3."/>
      <w:lvlJc w:val="left"/>
      <w:pPr>
        <w:ind w:left="1361" w:firstLine="0"/>
      </w:pPr>
      <w:rPr>
        <w:rFonts w:hint="default"/>
      </w:rPr>
    </w:lvl>
    <w:lvl w:ilvl="3">
      <w:start w:val="1"/>
      <w:numFmt w:val="decimal"/>
      <w:lvlText w:val="%1.%2.%3.%4."/>
      <w:lvlJc w:val="left"/>
      <w:pPr>
        <w:ind w:left="1758" w:firstLine="0"/>
      </w:pPr>
      <w:rPr>
        <w:rFonts w:hint="default"/>
      </w:rPr>
    </w:lvl>
    <w:lvl w:ilvl="4">
      <w:start w:val="1"/>
      <w:numFmt w:val="decimal"/>
      <w:lvlText w:val="%1.%2.%3.%4.%5."/>
      <w:lvlJc w:val="left"/>
      <w:pPr>
        <w:ind w:left="2155" w:firstLine="0"/>
      </w:pPr>
      <w:rPr>
        <w:rFonts w:hint="default"/>
      </w:rPr>
    </w:lvl>
    <w:lvl w:ilvl="5">
      <w:start w:val="1"/>
      <w:numFmt w:val="decimal"/>
      <w:lvlText w:val="%1.%2.%3.%4.%5.%6."/>
      <w:lvlJc w:val="left"/>
      <w:pPr>
        <w:ind w:left="2552" w:firstLine="0"/>
      </w:pPr>
      <w:rPr>
        <w:rFonts w:hint="default"/>
      </w:rPr>
    </w:lvl>
    <w:lvl w:ilvl="6">
      <w:start w:val="1"/>
      <w:numFmt w:val="decimal"/>
      <w:lvlText w:val="%1.%2.%3.%4.%5.%6.%7."/>
      <w:lvlJc w:val="left"/>
      <w:pPr>
        <w:ind w:left="2949" w:firstLine="0"/>
      </w:pPr>
      <w:rPr>
        <w:rFonts w:hint="default"/>
      </w:rPr>
    </w:lvl>
    <w:lvl w:ilvl="7">
      <w:start w:val="1"/>
      <w:numFmt w:val="decimal"/>
      <w:lvlText w:val="%1.%2.%3.%4.%5.%6.%7.%8."/>
      <w:lvlJc w:val="left"/>
      <w:pPr>
        <w:ind w:left="3346" w:firstLine="0"/>
      </w:pPr>
      <w:rPr>
        <w:rFonts w:hint="default"/>
      </w:rPr>
    </w:lvl>
    <w:lvl w:ilvl="8">
      <w:start w:val="1"/>
      <w:numFmt w:val="decimal"/>
      <w:lvlText w:val="%1.%2.%3.%4.%5.%6.%7.%8.%9."/>
      <w:lvlJc w:val="left"/>
      <w:pPr>
        <w:ind w:left="3743" w:firstLine="0"/>
      </w:pPr>
      <w:rPr>
        <w:rFonts w:hint="default"/>
      </w:rPr>
    </w:lvl>
  </w:abstractNum>
  <w:abstractNum w:abstractNumId="102" w15:restartNumberingAfterBreak="0">
    <w:nsid w:val="62C44283"/>
    <w:multiLevelType w:val="multilevel"/>
    <w:tmpl w:val="36DA9DD0"/>
    <w:lvl w:ilvl="0">
      <w:start w:val="1"/>
      <w:numFmt w:val="russianUpper"/>
      <w:pStyle w:val="a3"/>
      <w:suff w:val="space"/>
      <w:lvlText w:val="Приложение %1"/>
      <w:lvlJc w:val="left"/>
      <w:pPr>
        <w:ind w:left="0" w:firstLine="0"/>
      </w:pPr>
      <w:rPr>
        <w:rFonts w:hint="default"/>
      </w:rPr>
    </w:lvl>
    <w:lvl w:ilvl="1">
      <w:start w:val="1"/>
      <w:numFmt w:val="decimal"/>
      <w:suff w:val="space"/>
      <w:lvlText w:val="%1.%2"/>
      <w:lvlJc w:val="left"/>
      <w:pPr>
        <w:ind w:left="0" w:firstLine="567"/>
      </w:pPr>
      <w:rPr>
        <w:rFonts w:ascii="Times New Roman" w:hAnsi="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hint="default"/>
        <w:b/>
        <w:i w:val="0"/>
        <w:color w:val="auto"/>
        <w:sz w:val="26"/>
      </w:rPr>
    </w:lvl>
    <w:lvl w:ilvl="3">
      <w:start w:val="1"/>
      <w:numFmt w:val="decimal"/>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03" w15:restartNumberingAfterBreak="0">
    <w:nsid w:val="63D36883"/>
    <w:multiLevelType w:val="hybridMultilevel"/>
    <w:tmpl w:val="63343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65A70D2F"/>
    <w:multiLevelType w:val="hybridMultilevel"/>
    <w:tmpl w:val="7BEEF912"/>
    <w:lvl w:ilvl="0" w:tplc="ED789C0E">
      <w:start w:val="1"/>
      <w:numFmt w:val="upperRoman"/>
      <w:lvlText w:val="%1"/>
      <w:lvlJc w:val="left"/>
      <w:pPr>
        <w:ind w:left="502"/>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0D4AC78">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F89F18">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506780E">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4760536">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D241B92">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E03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EBCEE54">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474A720">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5" w15:restartNumberingAfterBreak="0">
    <w:nsid w:val="65F66ACB"/>
    <w:multiLevelType w:val="hybridMultilevel"/>
    <w:tmpl w:val="52BEAA32"/>
    <w:lvl w:ilvl="0" w:tplc="C61A6EEA">
      <w:start w:val="1"/>
      <w:numFmt w:val="bullet"/>
      <w:lvlText w:val=""/>
      <w:lvlJc w:val="left"/>
      <w:pPr>
        <w:tabs>
          <w:tab w:val="num" w:pos="510"/>
        </w:tabs>
        <w:ind w:left="397" w:firstLine="11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67556BFF"/>
    <w:multiLevelType w:val="hybridMultilevel"/>
    <w:tmpl w:val="DB72425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67696F7B"/>
    <w:multiLevelType w:val="hybridMultilevel"/>
    <w:tmpl w:val="E30CFF22"/>
    <w:lvl w:ilvl="0" w:tplc="69D0AD0C">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8" w15:restartNumberingAfterBreak="0">
    <w:nsid w:val="6821792C"/>
    <w:multiLevelType w:val="singleLevel"/>
    <w:tmpl w:val="DB48F106"/>
    <w:lvl w:ilvl="0">
      <w:start w:val="1"/>
      <w:numFmt w:val="bullet"/>
      <w:lvlText w:val="-"/>
      <w:lvlJc w:val="left"/>
      <w:pPr>
        <w:tabs>
          <w:tab w:val="num" w:pos="360"/>
        </w:tabs>
        <w:ind w:left="360" w:hanging="360"/>
      </w:pPr>
    </w:lvl>
  </w:abstractNum>
  <w:abstractNum w:abstractNumId="109" w15:restartNumberingAfterBreak="0">
    <w:nsid w:val="69936938"/>
    <w:multiLevelType w:val="hybridMultilevel"/>
    <w:tmpl w:val="CB6A3DC2"/>
    <w:lvl w:ilvl="0" w:tplc="90406316">
      <w:start w:val="1"/>
      <w:numFmt w:val="bullet"/>
      <w:lvlText w:val=""/>
      <w:lvlJc w:val="left"/>
      <w:pPr>
        <w:tabs>
          <w:tab w:val="num" w:pos="9575"/>
        </w:tabs>
        <w:ind w:left="9575"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6A9646CC"/>
    <w:multiLevelType w:val="hybridMultilevel"/>
    <w:tmpl w:val="1AE420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1" w15:restartNumberingAfterBreak="0">
    <w:nsid w:val="6B6F4851"/>
    <w:multiLevelType w:val="hybridMultilevel"/>
    <w:tmpl w:val="1F9A9928"/>
    <w:lvl w:ilvl="0" w:tplc="FFFFFFFF">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2" w15:restartNumberingAfterBreak="0">
    <w:nsid w:val="6C8746AA"/>
    <w:multiLevelType w:val="hybridMultilevel"/>
    <w:tmpl w:val="56BA9ABC"/>
    <w:lvl w:ilvl="0" w:tplc="91CA54D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3" w15:restartNumberingAfterBreak="0">
    <w:nsid w:val="6F3F24B7"/>
    <w:multiLevelType w:val="multilevel"/>
    <w:tmpl w:val="7398F7DA"/>
    <w:lvl w:ilvl="0">
      <w:start w:val="1"/>
      <w:numFmt w:val="decimal"/>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4" w15:restartNumberingAfterBreak="0">
    <w:nsid w:val="70861EC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5" w15:restartNumberingAfterBreak="0">
    <w:nsid w:val="73635F1D"/>
    <w:multiLevelType w:val="hybridMultilevel"/>
    <w:tmpl w:val="9B348934"/>
    <w:lvl w:ilvl="0" w:tplc="1A58FE8C">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6" w15:restartNumberingAfterBreak="0">
    <w:nsid w:val="73A97BEA"/>
    <w:multiLevelType w:val="multilevel"/>
    <w:tmpl w:val="31028656"/>
    <w:styleLink w:val="a4"/>
    <w:lvl w:ilvl="0">
      <w:start w:val="1"/>
      <w:numFmt w:val="bullet"/>
      <w:lvlText w:val=""/>
      <w:lvlJc w:val="left"/>
      <w:pPr>
        <w:tabs>
          <w:tab w:val="num" w:pos="510"/>
        </w:tabs>
        <w:ind w:left="510" w:hanging="226"/>
      </w:pPr>
      <w:rPr>
        <w:rFonts w:ascii="Symbol" w:hAnsi="Symbol"/>
        <w:b/>
        <w:bCs/>
        <w:sz w:val="18"/>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510"/>
        </w:tabs>
        <w:ind w:left="510" w:hanging="226"/>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17" w15:restartNumberingAfterBreak="0">
    <w:nsid w:val="758E193D"/>
    <w:multiLevelType w:val="hybridMultilevel"/>
    <w:tmpl w:val="D92E657A"/>
    <w:lvl w:ilvl="0" w:tplc="7E5E71EA">
      <w:start w:val="1"/>
      <w:numFmt w:val="bullet"/>
      <w:lvlText w:val="-"/>
      <w:lvlJc w:val="left"/>
      <w:pPr>
        <w:ind w:left="4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FCE349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3406AD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D90F7C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8A6B6B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E3A5CC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074D102">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2A646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E743794">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8" w15:restartNumberingAfterBreak="0">
    <w:nsid w:val="75B167E1"/>
    <w:multiLevelType w:val="multilevel"/>
    <w:tmpl w:val="EF7878F4"/>
    <w:styleLink w:val="WW8Num1"/>
    <w:lvl w:ilvl="0">
      <w:start w:val="1"/>
      <w:numFmt w:val="decimal"/>
      <w:lvlText w:val="%1."/>
      <w:lvlJc w:val="left"/>
      <w:rPr>
        <w:rFonts w:ascii="Symbol" w:hAnsi="Symbol" w:cs="Symbol"/>
        <w:color w:val="000000"/>
      </w:rPr>
    </w:lvl>
    <w:lvl w:ilvl="1">
      <w:start w:val="1"/>
      <w:numFmt w:val="decimal"/>
      <w:lvlText w:val="%1.%2."/>
      <w:lvlJc w:val="left"/>
      <w:rPr>
        <w:rFonts w:ascii="Symbol" w:hAnsi="Symbol" w:cs="Symbol"/>
        <w:color w:val="000000"/>
      </w:rPr>
    </w:lvl>
    <w:lvl w:ilvl="2">
      <w:start w:val="1"/>
      <w:numFmt w:val="decimal"/>
      <w:lvlText w:val="%1.%2.%3."/>
      <w:lvlJc w:val="left"/>
      <w:rPr>
        <w:rFonts w:cs="Times New Roman"/>
        <w:b w:val="0"/>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decimal"/>
      <w:lvlText w:val="%9."/>
      <w:lvlJc w:val="left"/>
      <w:rPr>
        <w:rFonts w:ascii="Symbol" w:hAnsi="Symbol" w:cs="Symbol"/>
        <w:color w:val="000000"/>
      </w:rPr>
    </w:lvl>
  </w:abstractNum>
  <w:abstractNum w:abstractNumId="119" w15:restartNumberingAfterBreak="0">
    <w:nsid w:val="78A3682B"/>
    <w:multiLevelType w:val="hybridMultilevel"/>
    <w:tmpl w:val="FDEE3804"/>
    <w:name w:val="WW8Num112"/>
    <w:lvl w:ilvl="0" w:tplc="8E5619B4">
      <w:start w:val="1"/>
      <w:numFmt w:val="bullet"/>
      <w:lvlText w:val=""/>
      <w:lvlJc w:val="left"/>
      <w:pPr>
        <w:tabs>
          <w:tab w:val="num" w:pos="862"/>
        </w:tabs>
        <w:ind w:left="862" w:hanging="360"/>
      </w:pPr>
      <w:rPr>
        <w:rFonts w:ascii="Wingdings" w:hAnsi="Wingdings" w:hint="default"/>
      </w:rPr>
    </w:lvl>
    <w:lvl w:ilvl="1" w:tplc="04190003">
      <w:start w:val="1"/>
      <w:numFmt w:val="bullet"/>
      <w:lvlText w:val="o"/>
      <w:lvlJc w:val="left"/>
      <w:pPr>
        <w:tabs>
          <w:tab w:val="num" w:pos="1582"/>
        </w:tabs>
        <w:ind w:left="1582" w:hanging="360"/>
      </w:pPr>
      <w:rPr>
        <w:rFonts w:ascii="Courier New" w:hAnsi="Courier New" w:cs="Courier New" w:hint="default"/>
      </w:rPr>
    </w:lvl>
    <w:lvl w:ilvl="2" w:tplc="04190005">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120" w15:restartNumberingAfterBreak="0">
    <w:nsid w:val="78FE7EF7"/>
    <w:multiLevelType w:val="hybridMultilevel"/>
    <w:tmpl w:val="B896C216"/>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21" w15:restartNumberingAfterBreak="0">
    <w:nsid w:val="797B455F"/>
    <w:multiLevelType w:val="hybridMultilevel"/>
    <w:tmpl w:val="2376C90C"/>
    <w:lvl w:ilvl="0" w:tplc="0419000F">
      <w:start w:val="1"/>
      <w:numFmt w:val="decimal"/>
      <w:lvlText w:val="%1."/>
      <w:lvlJc w:val="left"/>
      <w:pPr>
        <w:tabs>
          <w:tab w:val="num" w:pos="1474"/>
        </w:tabs>
        <w:ind w:left="1474" w:hanging="360"/>
      </w:pPr>
    </w:lvl>
    <w:lvl w:ilvl="1" w:tplc="04190019" w:tentative="1">
      <w:start w:val="1"/>
      <w:numFmt w:val="lowerLetter"/>
      <w:lvlText w:val="%2."/>
      <w:lvlJc w:val="left"/>
      <w:pPr>
        <w:tabs>
          <w:tab w:val="num" w:pos="2194"/>
        </w:tabs>
        <w:ind w:left="2194" w:hanging="360"/>
      </w:pPr>
    </w:lvl>
    <w:lvl w:ilvl="2" w:tplc="0419001B" w:tentative="1">
      <w:start w:val="1"/>
      <w:numFmt w:val="lowerRoman"/>
      <w:lvlText w:val="%3."/>
      <w:lvlJc w:val="right"/>
      <w:pPr>
        <w:tabs>
          <w:tab w:val="num" w:pos="2914"/>
        </w:tabs>
        <w:ind w:left="2914" w:hanging="180"/>
      </w:pPr>
    </w:lvl>
    <w:lvl w:ilvl="3" w:tplc="0419000F" w:tentative="1">
      <w:start w:val="1"/>
      <w:numFmt w:val="decimal"/>
      <w:lvlText w:val="%4."/>
      <w:lvlJc w:val="left"/>
      <w:pPr>
        <w:tabs>
          <w:tab w:val="num" w:pos="3634"/>
        </w:tabs>
        <w:ind w:left="3634" w:hanging="360"/>
      </w:pPr>
    </w:lvl>
    <w:lvl w:ilvl="4" w:tplc="04190019" w:tentative="1">
      <w:start w:val="1"/>
      <w:numFmt w:val="lowerLetter"/>
      <w:lvlText w:val="%5."/>
      <w:lvlJc w:val="left"/>
      <w:pPr>
        <w:tabs>
          <w:tab w:val="num" w:pos="4354"/>
        </w:tabs>
        <w:ind w:left="4354" w:hanging="360"/>
      </w:pPr>
    </w:lvl>
    <w:lvl w:ilvl="5" w:tplc="0419001B" w:tentative="1">
      <w:start w:val="1"/>
      <w:numFmt w:val="lowerRoman"/>
      <w:lvlText w:val="%6."/>
      <w:lvlJc w:val="right"/>
      <w:pPr>
        <w:tabs>
          <w:tab w:val="num" w:pos="5074"/>
        </w:tabs>
        <w:ind w:left="5074" w:hanging="180"/>
      </w:pPr>
    </w:lvl>
    <w:lvl w:ilvl="6" w:tplc="0419000F" w:tentative="1">
      <w:start w:val="1"/>
      <w:numFmt w:val="decimal"/>
      <w:lvlText w:val="%7."/>
      <w:lvlJc w:val="left"/>
      <w:pPr>
        <w:tabs>
          <w:tab w:val="num" w:pos="5794"/>
        </w:tabs>
        <w:ind w:left="5794" w:hanging="360"/>
      </w:pPr>
    </w:lvl>
    <w:lvl w:ilvl="7" w:tplc="04190019" w:tentative="1">
      <w:start w:val="1"/>
      <w:numFmt w:val="lowerLetter"/>
      <w:lvlText w:val="%8."/>
      <w:lvlJc w:val="left"/>
      <w:pPr>
        <w:tabs>
          <w:tab w:val="num" w:pos="6514"/>
        </w:tabs>
        <w:ind w:left="6514" w:hanging="360"/>
      </w:pPr>
    </w:lvl>
    <w:lvl w:ilvl="8" w:tplc="0419001B" w:tentative="1">
      <w:start w:val="1"/>
      <w:numFmt w:val="lowerRoman"/>
      <w:lvlText w:val="%9."/>
      <w:lvlJc w:val="right"/>
      <w:pPr>
        <w:tabs>
          <w:tab w:val="num" w:pos="7234"/>
        </w:tabs>
        <w:ind w:left="7234" w:hanging="180"/>
      </w:pPr>
    </w:lvl>
  </w:abstractNum>
  <w:abstractNum w:abstractNumId="122" w15:restartNumberingAfterBreak="0">
    <w:nsid w:val="7A9F0168"/>
    <w:multiLevelType w:val="hybridMultilevel"/>
    <w:tmpl w:val="41E8F2FE"/>
    <w:lvl w:ilvl="0" w:tplc="4DB0D172">
      <w:start w:val="1"/>
      <w:numFmt w:val="bullet"/>
      <w:lvlText w:val=""/>
      <w:lvlJc w:val="left"/>
      <w:pPr>
        <w:ind w:left="6881" w:hanging="360"/>
      </w:pPr>
      <w:rPr>
        <w:rFonts w:ascii="Symbol" w:hAnsi="Symbol"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15:restartNumberingAfterBreak="0">
    <w:nsid w:val="7ADB75EE"/>
    <w:multiLevelType w:val="hybridMultilevel"/>
    <w:tmpl w:val="E09A178E"/>
    <w:lvl w:ilvl="0" w:tplc="B674F9D6">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4" w15:restartNumberingAfterBreak="0">
    <w:nsid w:val="7B204D99"/>
    <w:multiLevelType w:val="multilevel"/>
    <w:tmpl w:val="31028656"/>
    <w:styleLink w:val="a5"/>
    <w:lvl w:ilvl="0">
      <w:start w:val="1"/>
      <w:numFmt w:val="bullet"/>
      <w:lvlText w:val=""/>
      <w:lvlJc w:val="left"/>
      <w:pPr>
        <w:tabs>
          <w:tab w:val="num" w:pos="510"/>
        </w:tabs>
        <w:ind w:left="510" w:hanging="226"/>
      </w:pPr>
      <w:rPr>
        <w:rFonts w:ascii="Symbol" w:hAnsi="Symbol" w:hint="default"/>
        <w:sz w:val="18"/>
        <w:szCs w:val="20"/>
        <w:effect w:val="none"/>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510"/>
        </w:tabs>
        <w:ind w:left="510" w:hanging="226"/>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25" w15:restartNumberingAfterBreak="0">
    <w:nsid w:val="7EB53D02"/>
    <w:multiLevelType w:val="hybridMultilevel"/>
    <w:tmpl w:val="821267D8"/>
    <w:lvl w:ilvl="0" w:tplc="9F0C0894">
      <w:start w:val="1"/>
      <w:numFmt w:val="bullet"/>
      <w:lvlText w:val=""/>
      <w:lvlJc w:val="left"/>
      <w:pPr>
        <w:tabs>
          <w:tab w:val="num" w:pos="284"/>
        </w:tabs>
        <w:ind w:left="596" w:hanging="284"/>
      </w:pPr>
      <w:rPr>
        <w:rFonts w:ascii="Symbol" w:hAnsi="Symbol" w:hint="default"/>
        <w:color w:val="auto"/>
      </w:rPr>
    </w:lvl>
    <w:lvl w:ilvl="1" w:tplc="9F0C0894">
      <w:start w:val="1"/>
      <w:numFmt w:val="bullet"/>
      <w:lvlText w:val=""/>
      <w:lvlJc w:val="left"/>
      <w:pPr>
        <w:tabs>
          <w:tab w:val="num" w:pos="59"/>
        </w:tabs>
        <w:ind w:left="371" w:hanging="284"/>
      </w:pPr>
      <w:rPr>
        <w:rFonts w:ascii="Symbol" w:hAnsi="Symbol" w:hint="default"/>
        <w:color w:val="auto"/>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num w:numId="1">
    <w:abstractNumId w:val="124"/>
  </w:num>
  <w:num w:numId="2">
    <w:abstractNumId w:val="116"/>
  </w:num>
  <w:num w:numId="3">
    <w:abstractNumId w:val="55"/>
  </w:num>
  <w:num w:numId="4">
    <w:abstractNumId w:val="105"/>
  </w:num>
  <w:num w:numId="5">
    <w:abstractNumId w:val="93"/>
  </w:num>
  <w:num w:numId="6">
    <w:abstractNumId w:val="73"/>
  </w:num>
  <w:num w:numId="7">
    <w:abstractNumId w:val="94"/>
  </w:num>
  <w:num w:numId="8">
    <w:abstractNumId w:val="63"/>
  </w:num>
  <w:num w:numId="9">
    <w:abstractNumId w:val="75"/>
  </w:num>
  <w:num w:numId="10">
    <w:abstractNumId w:val="0"/>
  </w:num>
  <w:num w:numId="11">
    <w:abstractNumId w:val="91"/>
  </w:num>
  <w:num w:numId="12">
    <w:abstractNumId w:val="1"/>
  </w:num>
  <w:num w:numId="13">
    <w:abstractNumId w:val="87"/>
  </w:num>
  <w:num w:numId="14">
    <w:abstractNumId w:val="112"/>
  </w:num>
  <w:num w:numId="15">
    <w:abstractNumId w:val="90"/>
  </w:num>
  <w:num w:numId="16">
    <w:abstractNumId w:val="88"/>
  </w:num>
  <w:num w:numId="17">
    <w:abstractNumId w:val="103"/>
  </w:num>
  <w:num w:numId="18">
    <w:abstractNumId w:val="114"/>
  </w:num>
  <w:num w:numId="19">
    <w:abstractNumId w:val="47"/>
  </w:num>
  <w:num w:numId="20">
    <w:abstractNumId w:val="111"/>
  </w:num>
  <w:num w:numId="21">
    <w:abstractNumId w:val="97"/>
  </w:num>
  <w:num w:numId="22">
    <w:abstractNumId w:val="59"/>
  </w:num>
  <w:num w:numId="23">
    <w:abstractNumId w:val="67"/>
  </w:num>
  <w:num w:numId="24">
    <w:abstractNumId w:val="109"/>
  </w:num>
  <w:num w:numId="25">
    <w:abstractNumId w:val="107"/>
  </w:num>
  <w:num w:numId="26">
    <w:abstractNumId w:val="71"/>
  </w:num>
  <w:num w:numId="27">
    <w:abstractNumId w:val="81"/>
  </w:num>
  <w:num w:numId="28">
    <w:abstractNumId w:val="122"/>
  </w:num>
  <w:num w:numId="29">
    <w:abstractNumId w:val="66"/>
  </w:num>
  <w:num w:numId="30">
    <w:abstractNumId w:val="99"/>
  </w:num>
  <w:num w:numId="31">
    <w:abstractNumId w:val="53"/>
  </w:num>
  <w:num w:numId="32">
    <w:abstractNumId w:val="86"/>
  </w:num>
  <w:num w:numId="33">
    <w:abstractNumId w:val="95"/>
  </w:num>
  <w:num w:numId="34">
    <w:abstractNumId w:val="50"/>
  </w:num>
  <w:num w:numId="35">
    <w:abstractNumId w:val="64"/>
  </w:num>
  <w:num w:numId="36">
    <w:abstractNumId w:val="115"/>
  </w:num>
  <w:num w:numId="37">
    <w:abstractNumId w:val="92"/>
  </w:num>
  <w:num w:numId="38">
    <w:abstractNumId w:val="80"/>
  </w:num>
  <w:num w:numId="39">
    <w:abstractNumId w:val="108"/>
  </w:num>
  <w:num w:numId="40">
    <w:abstractNumId w:val="106"/>
  </w:num>
  <w:num w:numId="41">
    <w:abstractNumId w:val="76"/>
  </w:num>
  <w:num w:numId="42">
    <w:abstractNumId w:val="85"/>
  </w:num>
  <w:num w:numId="43">
    <w:abstractNumId w:val="48"/>
  </w:num>
  <w:num w:numId="44">
    <w:abstractNumId w:val="56"/>
  </w:num>
  <w:num w:numId="45">
    <w:abstractNumId w:val="125"/>
  </w:num>
  <w:num w:numId="46">
    <w:abstractNumId w:val="69"/>
  </w:num>
  <w:num w:numId="47">
    <w:abstractNumId w:val="72"/>
  </w:num>
  <w:num w:numId="48">
    <w:abstractNumId w:val="54"/>
  </w:num>
  <w:num w:numId="49">
    <w:abstractNumId w:val="74"/>
  </w:num>
  <w:num w:numId="50">
    <w:abstractNumId w:val="78"/>
  </w:num>
  <w:num w:numId="51">
    <w:abstractNumId w:val="96"/>
  </w:num>
  <w:num w:numId="52">
    <w:abstractNumId w:val="65"/>
  </w:num>
  <w:num w:numId="53">
    <w:abstractNumId w:val="45"/>
  </w:num>
  <w:num w:numId="54">
    <w:abstractNumId w:val="77"/>
  </w:num>
  <w:num w:numId="55">
    <w:abstractNumId w:val="83"/>
  </w:num>
  <w:num w:numId="56">
    <w:abstractNumId w:val="117"/>
  </w:num>
  <w:num w:numId="57">
    <w:abstractNumId w:val="104"/>
  </w:num>
  <w:num w:numId="58">
    <w:abstractNumId w:val="61"/>
  </w:num>
  <w:num w:numId="59">
    <w:abstractNumId w:val="60"/>
  </w:num>
  <w:num w:numId="60">
    <w:abstractNumId w:val="120"/>
  </w:num>
  <w:num w:numId="61">
    <w:abstractNumId w:val="26"/>
  </w:num>
  <w:num w:numId="62">
    <w:abstractNumId w:val="52"/>
  </w:num>
  <w:num w:numId="63">
    <w:abstractNumId w:val="16"/>
  </w:num>
  <w:num w:numId="64">
    <w:abstractNumId w:val="6"/>
  </w:num>
  <w:num w:numId="65">
    <w:abstractNumId w:val="49"/>
  </w:num>
  <w:num w:numId="66">
    <w:abstractNumId w:val="9"/>
  </w:num>
  <w:num w:numId="67">
    <w:abstractNumId w:val="12"/>
  </w:num>
  <w:num w:numId="68">
    <w:abstractNumId w:val="17"/>
  </w:num>
  <w:num w:numId="69">
    <w:abstractNumId w:val="8"/>
  </w:num>
  <w:num w:numId="70">
    <w:abstractNumId w:val="33"/>
  </w:num>
  <w:num w:numId="71">
    <w:abstractNumId w:val="40"/>
  </w:num>
  <w:num w:numId="72">
    <w:abstractNumId w:val="29"/>
  </w:num>
  <w:num w:numId="73">
    <w:abstractNumId w:val="100"/>
  </w:num>
  <w:num w:numId="74">
    <w:abstractNumId w:val="68"/>
  </w:num>
  <w:num w:numId="75">
    <w:abstractNumId w:val="121"/>
  </w:num>
  <w:num w:numId="76">
    <w:abstractNumId w:val="70"/>
  </w:num>
  <w:num w:numId="77">
    <w:abstractNumId w:val="110"/>
  </w:num>
  <w:num w:numId="78">
    <w:abstractNumId w:val="58"/>
  </w:num>
  <w:num w:numId="79">
    <w:abstractNumId w:val="82"/>
  </w:num>
  <w:num w:numId="80">
    <w:abstractNumId w:val="118"/>
  </w:num>
  <w:num w:numId="81">
    <w:abstractNumId w:val="46"/>
  </w:num>
  <w:num w:numId="82">
    <w:abstractNumId w:val="62"/>
  </w:num>
  <w:num w:numId="83">
    <w:abstractNumId w:val="101"/>
  </w:num>
  <w:num w:numId="84">
    <w:abstractNumId w:val="51"/>
  </w:num>
  <w:num w:numId="85">
    <w:abstractNumId w:val="89"/>
  </w:num>
  <w:num w:numId="86">
    <w:abstractNumId w:val="113"/>
  </w:num>
  <w:num w:numId="87">
    <w:abstractNumId w:val="57"/>
  </w:num>
  <w:num w:numId="88">
    <w:abstractNumId w:val="84"/>
  </w:num>
  <w:num w:numId="89">
    <w:abstractNumId w:val="102"/>
  </w:num>
  <w:num w:numId="90">
    <w:abstractNumId w:val="44"/>
  </w:num>
  <w:num w:numId="91">
    <w:abstractNumId w:val="98"/>
  </w:num>
  <w:num w:numId="92">
    <w:abstractNumId w:val="123"/>
  </w:num>
  <w:num w:numId="93">
    <w:abstractNumId w:val="2"/>
    <w:lvlOverride w:ilvl="0">
      <w:lvl w:ilvl="0">
        <w:start w:val="65535"/>
        <w:numFmt w:val="bullet"/>
        <w:lvlText w:val="•"/>
        <w:legacy w:legacy="1" w:legacySpace="0" w:legacyIndent="345"/>
        <w:lvlJc w:val="left"/>
        <w:rPr>
          <w:rFonts w:ascii="Arial" w:hAnsi="Arial" w:cs="Arial" w:hint="default"/>
        </w:rPr>
      </w:lvl>
    </w:lvlOverride>
  </w:num>
  <w:num w:numId="94">
    <w:abstractNumId w:val="2"/>
    <w:lvlOverride w:ilvl="0">
      <w:lvl w:ilvl="0">
        <w:start w:val="65535"/>
        <w:numFmt w:val="bullet"/>
        <w:lvlText w:val="•"/>
        <w:legacy w:legacy="1" w:legacySpace="0" w:legacyIndent="346"/>
        <w:lvlJc w:val="left"/>
        <w:rPr>
          <w:rFonts w:ascii="Arial" w:hAnsi="Arial" w:cs="Arial" w:hint="default"/>
        </w:rPr>
      </w:lvl>
    </w:lvlOverride>
  </w:num>
  <w:num w:numId="95">
    <w:abstractNumId w:val="79"/>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24"/>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6BC"/>
    <w:rsid w:val="00000221"/>
    <w:rsid w:val="000003D6"/>
    <w:rsid w:val="0000069A"/>
    <w:rsid w:val="00000B27"/>
    <w:rsid w:val="00000E11"/>
    <w:rsid w:val="00001166"/>
    <w:rsid w:val="0000132F"/>
    <w:rsid w:val="00001439"/>
    <w:rsid w:val="00002223"/>
    <w:rsid w:val="000022D5"/>
    <w:rsid w:val="00002871"/>
    <w:rsid w:val="00002C8D"/>
    <w:rsid w:val="00002CCC"/>
    <w:rsid w:val="00002D76"/>
    <w:rsid w:val="00002E7C"/>
    <w:rsid w:val="00003201"/>
    <w:rsid w:val="0000329F"/>
    <w:rsid w:val="00003523"/>
    <w:rsid w:val="00003FCF"/>
    <w:rsid w:val="000048D7"/>
    <w:rsid w:val="00004C57"/>
    <w:rsid w:val="00004CF6"/>
    <w:rsid w:val="0000560F"/>
    <w:rsid w:val="00005650"/>
    <w:rsid w:val="0000619C"/>
    <w:rsid w:val="00006A86"/>
    <w:rsid w:val="00006BBB"/>
    <w:rsid w:val="0000793D"/>
    <w:rsid w:val="00007C66"/>
    <w:rsid w:val="000106FF"/>
    <w:rsid w:val="00010D13"/>
    <w:rsid w:val="000110E9"/>
    <w:rsid w:val="000111DF"/>
    <w:rsid w:val="00011437"/>
    <w:rsid w:val="00011EF7"/>
    <w:rsid w:val="00011F22"/>
    <w:rsid w:val="0001206F"/>
    <w:rsid w:val="0001216A"/>
    <w:rsid w:val="000133C0"/>
    <w:rsid w:val="00013640"/>
    <w:rsid w:val="0001386C"/>
    <w:rsid w:val="000138F6"/>
    <w:rsid w:val="00013955"/>
    <w:rsid w:val="00013956"/>
    <w:rsid w:val="00013F98"/>
    <w:rsid w:val="00014938"/>
    <w:rsid w:val="00014AA6"/>
    <w:rsid w:val="00014D66"/>
    <w:rsid w:val="00014DA9"/>
    <w:rsid w:val="00014F68"/>
    <w:rsid w:val="000150AF"/>
    <w:rsid w:val="000152C9"/>
    <w:rsid w:val="0001552B"/>
    <w:rsid w:val="000155D2"/>
    <w:rsid w:val="000158D8"/>
    <w:rsid w:val="00016916"/>
    <w:rsid w:val="0001738E"/>
    <w:rsid w:val="00017B23"/>
    <w:rsid w:val="00017C6D"/>
    <w:rsid w:val="000206CB"/>
    <w:rsid w:val="00020B45"/>
    <w:rsid w:val="00021177"/>
    <w:rsid w:val="000212FC"/>
    <w:rsid w:val="000219B7"/>
    <w:rsid w:val="00021C11"/>
    <w:rsid w:val="00021C8C"/>
    <w:rsid w:val="000220D2"/>
    <w:rsid w:val="0002214E"/>
    <w:rsid w:val="00022250"/>
    <w:rsid w:val="0002227B"/>
    <w:rsid w:val="00022B5B"/>
    <w:rsid w:val="00022F03"/>
    <w:rsid w:val="000230AC"/>
    <w:rsid w:val="00023105"/>
    <w:rsid w:val="0002350B"/>
    <w:rsid w:val="00023AEF"/>
    <w:rsid w:val="000249F4"/>
    <w:rsid w:val="00024A6B"/>
    <w:rsid w:val="00024E21"/>
    <w:rsid w:val="00025642"/>
    <w:rsid w:val="0002584F"/>
    <w:rsid w:val="0002586F"/>
    <w:rsid w:val="00025B10"/>
    <w:rsid w:val="00025B8C"/>
    <w:rsid w:val="00025F02"/>
    <w:rsid w:val="000263B2"/>
    <w:rsid w:val="000264BF"/>
    <w:rsid w:val="00026938"/>
    <w:rsid w:val="00026A16"/>
    <w:rsid w:val="00026BD1"/>
    <w:rsid w:val="00027188"/>
    <w:rsid w:val="0002790A"/>
    <w:rsid w:val="00027D5E"/>
    <w:rsid w:val="0003069A"/>
    <w:rsid w:val="00031523"/>
    <w:rsid w:val="00032B04"/>
    <w:rsid w:val="00033782"/>
    <w:rsid w:val="00033941"/>
    <w:rsid w:val="00034913"/>
    <w:rsid w:val="00034C75"/>
    <w:rsid w:val="00036E4D"/>
    <w:rsid w:val="0003701B"/>
    <w:rsid w:val="00037A2E"/>
    <w:rsid w:val="00037C9F"/>
    <w:rsid w:val="00040160"/>
    <w:rsid w:val="000404AF"/>
    <w:rsid w:val="00040588"/>
    <w:rsid w:val="000405FB"/>
    <w:rsid w:val="00040F04"/>
    <w:rsid w:val="0004114B"/>
    <w:rsid w:val="0004171F"/>
    <w:rsid w:val="000418FD"/>
    <w:rsid w:val="000419AC"/>
    <w:rsid w:val="00041E7F"/>
    <w:rsid w:val="0004271C"/>
    <w:rsid w:val="0004298C"/>
    <w:rsid w:val="00042A86"/>
    <w:rsid w:val="00042AE5"/>
    <w:rsid w:val="00042CDC"/>
    <w:rsid w:val="0004321B"/>
    <w:rsid w:val="0004381C"/>
    <w:rsid w:val="00043F82"/>
    <w:rsid w:val="00044462"/>
    <w:rsid w:val="0004472A"/>
    <w:rsid w:val="000450DB"/>
    <w:rsid w:val="00045625"/>
    <w:rsid w:val="000458BF"/>
    <w:rsid w:val="00045DA5"/>
    <w:rsid w:val="0004608D"/>
    <w:rsid w:val="00046B3C"/>
    <w:rsid w:val="00046BB2"/>
    <w:rsid w:val="00046F2B"/>
    <w:rsid w:val="00047794"/>
    <w:rsid w:val="00047883"/>
    <w:rsid w:val="0005031A"/>
    <w:rsid w:val="0005071C"/>
    <w:rsid w:val="00051181"/>
    <w:rsid w:val="00051358"/>
    <w:rsid w:val="000513DE"/>
    <w:rsid w:val="000517E6"/>
    <w:rsid w:val="00051A8A"/>
    <w:rsid w:val="00051D0B"/>
    <w:rsid w:val="00051FB2"/>
    <w:rsid w:val="00052563"/>
    <w:rsid w:val="000527BB"/>
    <w:rsid w:val="00052C87"/>
    <w:rsid w:val="000536A9"/>
    <w:rsid w:val="000536F0"/>
    <w:rsid w:val="00053ED1"/>
    <w:rsid w:val="000543DF"/>
    <w:rsid w:val="0005460F"/>
    <w:rsid w:val="0005484A"/>
    <w:rsid w:val="00054B39"/>
    <w:rsid w:val="00054F34"/>
    <w:rsid w:val="00055108"/>
    <w:rsid w:val="00055284"/>
    <w:rsid w:val="00055492"/>
    <w:rsid w:val="00055797"/>
    <w:rsid w:val="00055A1D"/>
    <w:rsid w:val="00055D5F"/>
    <w:rsid w:val="00056191"/>
    <w:rsid w:val="0005641D"/>
    <w:rsid w:val="00056D02"/>
    <w:rsid w:val="00056F2A"/>
    <w:rsid w:val="00056F4C"/>
    <w:rsid w:val="00057079"/>
    <w:rsid w:val="00057356"/>
    <w:rsid w:val="00057B1B"/>
    <w:rsid w:val="00060375"/>
    <w:rsid w:val="000605FE"/>
    <w:rsid w:val="000615EC"/>
    <w:rsid w:val="00061721"/>
    <w:rsid w:val="0006254A"/>
    <w:rsid w:val="00062860"/>
    <w:rsid w:val="00062953"/>
    <w:rsid w:val="0006317C"/>
    <w:rsid w:val="00063391"/>
    <w:rsid w:val="000636DD"/>
    <w:rsid w:val="000638C5"/>
    <w:rsid w:val="00063905"/>
    <w:rsid w:val="00063C61"/>
    <w:rsid w:val="00064365"/>
    <w:rsid w:val="0006451D"/>
    <w:rsid w:val="00064F32"/>
    <w:rsid w:val="000651D1"/>
    <w:rsid w:val="00065362"/>
    <w:rsid w:val="00065464"/>
    <w:rsid w:val="00065493"/>
    <w:rsid w:val="0006593A"/>
    <w:rsid w:val="00065CB0"/>
    <w:rsid w:val="0006606E"/>
    <w:rsid w:val="00066D03"/>
    <w:rsid w:val="00066EFC"/>
    <w:rsid w:val="00066F34"/>
    <w:rsid w:val="00067200"/>
    <w:rsid w:val="00067830"/>
    <w:rsid w:val="00070476"/>
    <w:rsid w:val="00070698"/>
    <w:rsid w:val="00070E93"/>
    <w:rsid w:val="00071017"/>
    <w:rsid w:val="000717B5"/>
    <w:rsid w:val="00071C00"/>
    <w:rsid w:val="0007273C"/>
    <w:rsid w:val="00073BA5"/>
    <w:rsid w:val="0007424D"/>
    <w:rsid w:val="00074766"/>
    <w:rsid w:val="0007476F"/>
    <w:rsid w:val="000748B0"/>
    <w:rsid w:val="00074AEE"/>
    <w:rsid w:val="00075711"/>
    <w:rsid w:val="00075FE8"/>
    <w:rsid w:val="000760A4"/>
    <w:rsid w:val="000761E7"/>
    <w:rsid w:val="0007629E"/>
    <w:rsid w:val="0007642C"/>
    <w:rsid w:val="0007681A"/>
    <w:rsid w:val="00076886"/>
    <w:rsid w:val="00076918"/>
    <w:rsid w:val="00076E2C"/>
    <w:rsid w:val="00077545"/>
    <w:rsid w:val="000779D7"/>
    <w:rsid w:val="00077DB4"/>
    <w:rsid w:val="00077E9F"/>
    <w:rsid w:val="00080AD4"/>
    <w:rsid w:val="00080D1F"/>
    <w:rsid w:val="00080D3D"/>
    <w:rsid w:val="0008126A"/>
    <w:rsid w:val="00081501"/>
    <w:rsid w:val="000816B8"/>
    <w:rsid w:val="00082030"/>
    <w:rsid w:val="000822E3"/>
    <w:rsid w:val="000823F5"/>
    <w:rsid w:val="00082B06"/>
    <w:rsid w:val="00083815"/>
    <w:rsid w:val="00083E4D"/>
    <w:rsid w:val="000841EF"/>
    <w:rsid w:val="00085485"/>
    <w:rsid w:val="00085819"/>
    <w:rsid w:val="00085836"/>
    <w:rsid w:val="00085CB2"/>
    <w:rsid w:val="00085FB4"/>
    <w:rsid w:val="000862C0"/>
    <w:rsid w:val="000863EC"/>
    <w:rsid w:val="00086552"/>
    <w:rsid w:val="00086855"/>
    <w:rsid w:val="000868F5"/>
    <w:rsid w:val="00086C9D"/>
    <w:rsid w:val="0008719C"/>
    <w:rsid w:val="000873C8"/>
    <w:rsid w:val="00087AA9"/>
    <w:rsid w:val="00087B46"/>
    <w:rsid w:val="00087CB1"/>
    <w:rsid w:val="00087ED3"/>
    <w:rsid w:val="000902D6"/>
    <w:rsid w:val="00090E0D"/>
    <w:rsid w:val="0009101D"/>
    <w:rsid w:val="00091195"/>
    <w:rsid w:val="0009127F"/>
    <w:rsid w:val="0009184A"/>
    <w:rsid w:val="000918FA"/>
    <w:rsid w:val="00091E50"/>
    <w:rsid w:val="00093551"/>
    <w:rsid w:val="0009368A"/>
    <w:rsid w:val="00093875"/>
    <w:rsid w:val="0009391E"/>
    <w:rsid w:val="00093C19"/>
    <w:rsid w:val="00093E1A"/>
    <w:rsid w:val="00094D19"/>
    <w:rsid w:val="00094E8C"/>
    <w:rsid w:val="00095051"/>
    <w:rsid w:val="000955BC"/>
    <w:rsid w:val="000960BB"/>
    <w:rsid w:val="000960FE"/>
    <w:rsid w:val="00096B9D"/>
    <w:rsid w:val="00096C8A"/>
    <w:rsid w:val="00096FA9"/>
    <w:rsid w:val="00097CC5"/>
    <w:rsid w:val="00097F1C"/>
    <w:rsid w:val="00097F8B"/>
    <w:rsid w:val="000A0536"/>
    <w:rsid w:val="000A0631"/>
    <w:rsid w:val="000A0753"/>
    <w:rsid w:val="000A08CF"/>
    <w:rsid w:val="000A1842"/>
    <w:rsid w:val="000A188D"/>
    <w:rsid w:val="000A23C1"/>
    <w:rsid w:val="000A23FC"/>
    <w:rsid w:val="000A258C"/>
    <w:rsid w:val="000A322A"/>
    <w:rsid w:val="000A3C45"/>
    <w:rsid w:val="000A410B"/>
    <w:rsid w:val="000A41E6"/>
    <w:rsid w:val="000A4260"/>
    <w:rsid w:val="000A4455"/>
    <w:rsid w:val="000A4B09"/>
    <w:rsid w:val="000A537B"/>
    <w:rsid w:val="000A543C"/>
    <w:rsid w:val="000A5872"/>
    <w:rsid w:val="000A590B"/>
    <w:rsid w:val="000A5A4A"/>
    <w:rsid w:val="000A5C65"/>
    <w:rsid w:val="000A5CD4"/>
    <w:rsid w:val="000A6A6F"/>
    <w:rsid w:val="000B043E"/>
    <w:rsid w:val="000B0EDB"/>
    <w:rsid w:val="000B0FFA"/>
    <w:rsid w:val="000B1729"/>
    <w:rsid w:val="000B1946"/>
    <w:rsid w:val="000B1CD6"/>
    <w:rsid w:val="000B21ED"/>
    <w:rsid w:val="000B2982"/>
    <w:rsid w:val="000B2D42"/>
    <w:rsid w:val="000B34B2"/>
    <w:rsid w:val="000B359F"/>
    <w:rsid w:val="000B373D"/>
    <w:rsid w:val="000B496B"/>
    <w:rsid w:val="000B4C0D"/>
    <w:rsid w:val="000B4F61"/>
    <w:rsid w:val="000B545B"/>
    <w:rsid w:val="000B58C9"/>
    <w:rsid w:val="000B59D3"/>
    <w:rsid w:val="000B5B56"/>
    <w:rsid w:val="000B5C54"/>
    <w:rsid w:val="000B603F"/>
    <w:rsid w:val="000B61A0"/>
    <w:rsid w:val="000B6B07"/>
    <w:rsid w:val="000B6B95"/>
    <w:rsid w:val="000B6E05"/>
    <w:rsid w:val="000B77EB"/>
    <w:rsid w:val="000B7A3E"/>
    <w:rsid w:val="000B7A5A"/>
    <w:rsid w:val="000C0134"/>
    <w:rsid w:val="000C0155"/>
    <w:rsid w:val="000C02B9"/>
    <w:rsid w:val="000C02BC"/>
    <w:rsid w:val="000C037C"/>
    <w:rsid w:val="000C08A4"/>
    <w:rsid w:val="000C0F49"/>
    <w:rsid w:val="000C128C"/>
    <w:rsid w:val="000C12AA"/>
    <w:rsid w:val="000C1421"/>
    <w:rsid w:val="000C1725"/>
    <w:rsid w:val="000C1B89"/>
    <w:rsid w:val="000C1C87"/>
    <w:rsid w:val="000C1F85"/>
    <w:rsid w:val="000C1FBD"/>
    <w:rsid w:val="000C2746"/>
    <w:rsid w:val="000C28FF"/>
    <w:rsid w:val="000C2D57"/>
    <w:rsid w:val="000C3244"/>
    <w:rsid w:val="000C3568"/>
    <w:rsid w:val="000C3659"/>
    <w:rsid w:val="000C41B7"/>
    <w:rsid w:val="000C430E"/>
    <w:rsid w:val="000C442D"/>
    <w:rsid w:val="000C5028"/>
    <w:rsid w:val="000C503C"/>
    <w:rsid w:val="000C57E3"/>
    <w:rsid w:val="000C5A10"/>
    <w:rsid w:val="000C5C7B"/>
    <w:rsid w:val="000C62DC"/>
    <w:rsid w:val="000C6561"/>
    <w:rsid w:val="000C6775"/>
    <w:rsid w:val="000C6796"/>
    <w:rsid w:val="000C67D2"/>
    <w:rsid w:val="000C68FE"/>
    <w:rsid w:val="000C6BB4"/>
    <w:rsid w:val="000C6DD6"/>
    <w:rsid w:val="000C6EC3"/>
    <w:rsid w:val="000C72FF"/>
    <w:rsid w:val="000C7DF0"/>
    <w:rsid w:val="000D06F3"/>
    <w:rsid w:val="000D0868"/>
    <w:rsid w:val="000D0C51"/>
    <w:rsid w:val="000D1027"/>
    <w:rsid w:val="000D10D4"/>
    <w:rsid w:val="000D12B8"/>
    <w:rsid w:val="000D1A19"/>
    <w:rsid w:val="000D1DFD"/>
    <w:rsid w:val="000D222E"/>
    <w:rsid w:val="000D2A18"/>
    <w:rsid w:val="000D2C87"/>
    <w:rsid w:val="000D2C99"/>
    <w:rsid w:val="000D2E6F"/>
    <w:rsid w:val="000D3117"/>
    <w:rsid w:val="000D3641"/>
    <w:rsid w:val="000D366C"/>
    <w:rsid w:val="000D389A"/>
    <w:rsid w:val="000D3BB4"/>
    <w:rsid w:val="000D3C68"/>
    <w:rsid w:val="000D3C90"/>
    <w:rsid w:val="000D4030"/>
    <w:rsid w:val="000D423A"/>
    <w:rsid w:val="000D56F8"/>
    <w:rsid w:val="000D5F57"/>
    <w:rsid w:val="000D6B4E"/>
    <w:rsid w:val="000D6B4F"/>
    <w:rsid w:val="000D6C25"/>
    <w:rsid w:val="000D7051"/>
    <w:rsid w:val="000D711D"/>
    <w:rsid w:val="000D77CB"/>
    <w:rsid w:val="000D7981"/>
    <w:rsid w:val="000D7C01"/>
    <w:rsid w:val="000D7D7F"/>
    <w:rsid w:val="000E0133"/>
    <w:rsid w:val="000E03A1"/>
    <w:rsid w:val="000E0583"/>
    <w:rsid w:val="000E05AD"/>
    <w:rsid w:val="000E1191"/>
    <w:rsid w:val="000E200C"/>
    <w:rsid w:val="000E21AB"/>
    <w:rsid w:val="000E29FA"/>
    <w:rsid w:val="000E2D4A"/>
    <w:rsid w:val="000E3541"/>
    <w:rsid w:val="000E37DC"/>
    <w:rsid w:val="000E3F63"/>
    <w:rsid w:val="000E3F6A"/>
    <w:rsid w:val="000E3F96"/>
    <w:rsid w:val="000E4B3C"/>
    <w:rsid w:val="000E53E9"/>
    <w:rsid w:val="000E545C"/>
    <w:rsid w:val="000E557F"/>
    <w:rsid w:val="000E6844"/>
    <w:rsid w:val="000E6E3F"/>
    <w:rsid w:val="000E71B9"/>
    <w:rsid w:val="000E71CC"/>
    <w:rsid w:val="000E7388"/>
    <w:rsid w:val="000F021F"/>
    <w:rsid w:val="000F04EA"/>
    <w:rsid w:val="000F0810"/>
    <w:rsid w:val="000F0D7A"/>
    <w:rsid w:val="000F133D"/>
    <w:rsid w:val="000F14EF"/>
    <w:rsid w:val="000F245E"/>
    <w:rsid w:val="000F2B03"/>
    <w:rsid w:val="000F2F29"/>
    <w:rsid w:val="000F316A"/>
    <w:rsid w:val="000F31DB"/>
    <w:rsid w:val="000F3517"/>
    <w:rsid w:val="000F3719"/>
    <w:rsid w:val="000F4085"/>
    <w:rsid w:val="000F433F"/>
    <w:rsid w:val="000F47FB"/>
    <w:rsid w:val="000F4EC2"/>
    <w:rsid w:val="000F5224"/>
    <w:rsid w:val="000F5284"/>
    <w:rsid w:val="000F54A3"/>
    <w:rsid w:val="000F569B"/>
    <w:rsid w:val="000F5727"/>
    <w:rsid w:val="000F58ED"/>
    <w:rsid w:val="000F5B17"/>
    <w:rsid w:val="000F5EF4"/>
    <w:rsid w:val="000F68A6"/>
    <w:rsid w:val="000F6ADC"/>
    <w:rsid w:val="000F71AB"/>
    <w:rsid w:val="000F7232"/>
    <w:rsid w:val="000F73EC"/>
    <w:rsid w:val="000F75A5"/>
    <w:rsid w:val="000F7D55"/>
    <w:rsid w:val="0010081B"/>
    <w:rsid w:val="00100974"/>
    <w:rsid w:val="00100A1F"/>
    <w:rsid w:val="00100C46"/>
    <w:rsid w:val="00100C76"/>
    <w:rsid w:val="00100DE8"/>
    <w:rsid w:val="001015D7"/>
    <w:rsid w:val="001015DB"/>
    <w:rsid w:val="00101751"/>
    <w:rsid w:val="00101EB7"/>
    <w:rsid w:val="00102E67"/>
    <w:rsid w:val="00103163"/>
    <w:rsid w:val="001031B6"/>
    <w:rsid w:val="001032D8"/>
    <w:rsid w:val="001034BA"/>
    <w:rsid w:val="00103BB2"/>
    <w:rsid w:val="00103BB7"/>
    <w:rsid w:val="00103E79"/>
    <w:rsid w:val="00103F24"/>
    <w:rsid w:val="0010446E"/>
    <w:rsid w:val="00104CDD"/>
    <w:rsid w:val="0010510D"/>
    <w:rsid w:val="00105156"/>
    <w:rsid w:val="001052CC"/>
    <w:rsid w:val="0010556B"/>
    <w:rsid w:val="001055AA"/>
    <w:rsid w:val="00105756"/>
    <w:rsid w:val="001058F2"/>
    <w:rsid w:val="00105FBC"/>
    <w:rsid w:val="001063AB"/>
    <w:rsid w:val="001063C3"/>
    <w:rsid w:val="001066E5"/>
    <w:rsid w:val="00106CF0"/>
    <w:rsid w:val="001073FE"/>
    <w:rsid w:val="001077C7"/>
    <w:rsid w:val="0011011D"/>
    <w:rsid w:val="001101F9"/>
    <w:rsid w:val="00110776"/>
    <w:rsid w:val="001110DC"/>
    <w:rsid w:val="00112456"/>
    <w:rsid w:val="001129DC"/>
    <w:rsid w:val="00112A2C"/>
    <w:rsid w:val="00112F80"/>
    <w:rsid w:val="00113193"/>
    <w:rsid w:val="00113662"/>
    <w:rsid w:val="001139C0"/>
    <w:rsid w:val="0011401B"/>
    <w:rsid w:val="0011411B"/>
    <w:rsid w:val="0011413F"/>
    <w:rsid w:val="001141D2"/>
    <w:rsid w:val="001142EC"/>
    <w:rsid w:val="0011439D"/>
    <w:rsid w:val="001143E0"/>
    <w:rsid w:val="00114470"/>
    <w:rsid w:val="001145FA"/>
    <w:rsid w:val="001148D2"/>
    <w:rsid w:val="00114A33"/>
    <w:rsid w:val="00114AB4"/>
    <w:rsid w:val="00114C98"/>
    <w:rsid w:val="00114F42"/>
    <w:rsid w:val="00115647"/>
    <w:rsid w:val="00115832"/>
    <w:rsid w:val="001159B4"/>
    <w:rsid w:val="00115A8E"/>
    <w:rsid w:val="00115AEE"/>
    <w:rsid w:val="00115E05"/>
    <w:rsid w:val="00116417"/>
    <w:rsid w:val="00116421"/>
    <w:rsid w:val="0011643D"/>
    <w:rsid w:val="00116864"/>
    <w:rsid w:val="001169AC"/>
    <w:rsid w:val="00117511"/>
    <w:rsid w:val="0011785A"/>
    <w:rsid w:val="00117A96"/>
    <w:rsid w:val="00120463"/>
    <w:rsid w:val="00120574"/>
    <w:rsid w:val="0012085A"/>
    <w:rsid w:val="00121035"/>
    <w:rsid w:val="001211D7"/>
    <w:rsid w:val="001217F0"/>
    <w:rsid w:val="00122087"/>
    <w:rsid w:val="00122686"/>
    <w:rsid w:val="00122832"/>
    <w:rsid w:val="0012299A"/>
    <w:rsid w:val="00122A6E"/>
    <w:rsid w:val="00122E4D"/>
    <w:rsid w:val="00123006"/>
    <w:rsid w:val="00123621"/>
    <w:rsid w:val="0012407F"/>
    <w:rsid w:val="00124127"/>
    <w:rsid w:val="00124320"/>
    <w:rsid w:val="001249B9"/>
    <w:rsid w:val="00124F3A"/>
    <w:rsid w:val="00125C08"/>
    <w:rsid w:val="00125F77"/>
    <w:rsid w:val="001260DF"/>
    <w:rsid w:val="00126200"/>
    <w:rsid w:val="00126DD7"/>
    <w:rsid w:val="00126E71"/>
    <w:rsid w:val="001273A2"/>
    <w:rsid w:val="00127C90"/>
    <w:rsid w:val="00127F9D"/>
    <w:rsid w:val="00130046"/>
    <w:rsid w:val="001301A9"/>
    <w:rsid w:val="0013028B"/>
    <w:rsid w:val="00130988"/>
    <w:rsid w:val="001310CF"/>
    <w:rsid w:val="001316D3"/>
    <w:rsid w:val="00131C7E"/>
    <w:rsid w:val="00131DF3"/>
    <w:rsid w:val="001321CD"/>
    <w:rsid w:val="001322F4"/>
    <w:rsid w:val="00132590"/>
    <w:rsid w:val="0013260F"/>
    <w:rsid w:val="0013266E"/>
    <w:rsid w:val="00132D06"/>
    <w:rsid w:val="00132D1D"/>
    <w:rsid w:val="001343AB"/>
    <w:rsid w:val="0013547F"/>
    <w:rsid w:val="0013549D"/>
    <w:rsid w:val="001365E6"/>
    <w:rsid w:val="00136801"/>
    <w:rsid w:val="00137359"/>
    <w:rsid w:val="00137F3C"/>
    <w:rsid w:val="001405C4"/>
    <w:rsid w:val="0014096F"/>
    <w:rsid w:val="00140A4D"/>
    <w:rsid w:val="00140CD1"/>
    <w:rsid w:val="00140D0C"/>
    <w:rsid w:val="00141949"/>
    <w:rsid w:val="00141A40"/>
    <w:rsid w:val="0014233A"/>
    <w:rsid w:val="00143E19"/>
    <w:rsid w:val="00143F65"/>
    <w:rsid w:val="00144B74"/>
    <w:rsid w:val="00145220"/>
    <w:rsid w:val="00145B21"/>
    <w:rsid w:val="00145FF2"/>
    <w:rsid w:val="001465FE"/>
    <w:rsid w:val="00146AD5"/>
    <w:rsid w:val="00146C14"/>
    <w:rsid w:val="00146DE6"/>
    <w:rsid w:val="00146F03"/>
    <w:rsid w:val="00147213"/>
    <w:rsid w:val="001474B4"/>
    <w:rsid w:val="0014794C"/>
    <w:rsid w:val="00147FEE"/>
    <w:rsid w:val="00150496"/>
    <w:rsid w:val="00150792"/>
    <w:rsid w:val="00150944"/>
    <w:rsid w:val="001516EB"/>
    <w:rsid w:val="00151D73"/>
    <w:rsid w:val="0015286F"/>
    <w:rsid w:val="001531B4"/>
    <w:rsid w:val="0015320E"/>
    <w:rsid w:val="001536FC"/>
    <w:rsid w:val="00153B17"/>
    <w:rsid w:val="001545A7"/>
    <w:rsid w:val="001546AF"/>
    <w:rsid w:val="001548D7"/>
    <w:rsid w:val="00154D79"/>
    <w:rsid w:val="00154D81"/>
    <w:rsid w:val="0015521B"/>
    <w:rsid w:val="00156482"/>
    <w:rsid w:val="00156A00"/>
    <w:rsid w:val="00156BC3"/>
    <w:rsid w:val="00156C1C"/>
    <w:rsid w:val="00156FC2"/>
    <w:rsid w:val="00157777"/>
    <w:rsid w:val="00157A6C"/>
    <w:rsid w:val="00157AAD"/>
    <w:rsid w:val="00157AC3"/>
    <w:rsid w:val="00157C97"/>
    <w:rsid w:val="0016092A"/>
    <w:rsid w:val="00161425"/>
    <w:rsid w:val="001615D5"/>
    <w:rsid w:val="00161760"/>
    <w:rsid w:val="00161DB8"/>
    <w:rsid w:val="001626BF"/>
    <w:rsid w:val="001626C7"/>
    <w:rsid w:val="00163512"/>
    <w:rsid w:val="0016391B"/>
    <w:rsid w:val="00163A62"/>
    <w:rsid w:val="00163FA3"/>
    <w:rsid w:val="00164C51"/>
    <w:rsid w:val="00164D62"/>
    <w:rsid w:val="00164E7F"/>
    <w:rsid w:val="00165463"/>
    <w:rsid w:val="00165489"/>
    <w:rsid w:val="0016552F"/>
    <w:rsid w:val="00165558"/>
    <w:rsid w:val="0016570F"/>
    <w:rsid w:val="001658E3"/>
    <w:rsid w:val="00165F77"/>
    <w:rsid w:val="001662E4"/>
    <w:rsid w:val="00166571"/>
    <w:rsid w:val="00166B4B"/>
    <w:rsid w:val="00166DFB"/>
    <w:rsid w:val="00166FBE"/>
    <w:rsid w:val="0016746E"/>
    <w:rsid w:val="00167FB1"/>
    <w:rsid w:val="001702E6"/>
    <w:rsid w:val="00170444"/>
    <w:rsid w:val="00170655"/>
    <w:rsid w:val="001708AB"/>
    <w:rsid w:val="00170BA3"/>
    <w:rsid w:val="00170F44"/>
    <w:rsid w:val="0017173E"/>
    <w:rsid w:val="00171854"/>
    <w:rsid w:val="00171A2D"/>
    <w:rsid w:val="00171E44"/>
    <w:rsid w:val="00172100"/>
    <w:rsid w:val="0017224E"/>
    <w:rsid w:val="001727DB"/>
    <w:rsid w:val="00172DF2"/>
    <w:rsid w:val="00173C6B"/>
    <w:rsid w:val="001741AD"/>
    <w:rsid w:val="001742B9"/>
    <w:rsid w:val="00174533"/>
    <w:rsid w:val="00174535"/>
    <w:rsid w:val="001746E1"/>
    <w:rsid w:val="0017481C"/>
    <w:rsid w:val="00174F9A"/>
    <w:rsid w:val="00175EC7"/>
    <w:rsid w:val="001760C5"/>
    <w:rsid w:val="0017679C"/>
    <w:rsid w:val="001767E6"/>
    <w:rsid w:val="00176BA5"/>
    <w:rsid w:val="00176FF3"/>
    <w:rsid w:val="001778C4"/>
    <w:rsid w:val="00177A76"/>
    <w:rsid w:val="00177DFA"/>
    <w:rsid w:val="00177DFD"/>
    <w:rsid w:val="0018106C"/>
    <w:rsid w:val="0018177C"/>
    <w:rsid w:val="001818C3"/>
    <w:rsid w:val="001820AE"/>
    <w:rsid w:val="00182551"/>
    <w:rsid w:val="00182663"/>
    <w:rsid w:val="001828CC"/>
    <w:rsid w:val="001830D7"/>
    <w:rsid w:val="00183969"/>
    <w:rsid w:val="00183FE3"/>
    <w:rsid w:val="00184599"/>
    <w:rsid w:val="00185667"/>
    <w:rsid w:val="00185E10"/>
    <w:rsid w:val="00186197"/>
    <w:rsid w:val="00187192"/>
    <w:rsid w:val="0018790B"/>
    <w:rsid w:val="00187F72"/>
    <w:rsid w:val="00190045"/>
    <w:rsid w:val="00190297"/>
    <w:rsid w:val="0019046E"/>
    <w:rsid w:val="00191A41"/>
    <w:rsid w:val="001924B6"/>
    <w:rsid w:val="001924BE"/>
    <w:rsid w:val="00192660"/>
    <w:rsid w:val="0019293E"/>
    <w:rsid w:val="00192A15"/>
    <w:rsid w:val="00193225"/>
    <w:rsid w:val="001944B1"/>
    <w:rsid w:val="00194EF7"/>
    <w:rsid w:val="00194F95"/>
    <w:rsid w:val="001952DA"/>
    <w:rsid w:val="00195825"/>
    <w:rsid w:val="00195B9C"/>
    <w:rsid w:val="00195D0A"/>
    <w:rsid w:val="00196646"/>
    <w:rsid w:val="00196895"/>
    <w:rsid w:val="00196BCD"/>
    <w:rsid w:val="00196F4F"/>
    <w:rsid w:val="0019700C"/>
    <w:rsid w:val="00197BB5"/>
    <w:rsid w:val="00197DC8"/>
    <w:rsid w:val="001A02AF"/>
    <w:rsid w:val="001A0624"/>
    <w:rsid w:val="001A06D2"/>
    <w:rsid w:val="001A0939"/>
    <w:rsid w:val="001A12E5"/>
    <w:rsid w:val="001A1B6C"/>
    <w:rsid w:val="001A20AC"/>
    <w:rsid w:val="001A24E5"/>
    <w:rsid w:val="001A2D86"/>
    <w:rsid w:val="001A308B"/>
    <w:rsid w:val="001A3A04"/>
    <w:rsid w:val="001A3D8A"/>
    <w:rsid w:val="001A3FB1"/>
    <w:rsid w:val="001A4287"/>
    <w:rsid w:val="001A42F9"/>
    <w:rsid w:val="001A44B7"/>
    <w:rsid w:val="001A489E"/>
    <w:rsid w:val="001A4A9E"/>
    <w:rsid w:val="001A5510"/>
    <w:rsid w:val="001A5FAD"/>
    <w:rsid w:val="001A6016"/>
    <w:rsid w:val="001A65D0"/>
    <w:rsid w:val="001A6EE2"/>
    <w:rsid w:val="001A7394"/>
    <w:rsid w:val="001A76B4"/>
    <w:rsid w:val="001A7AA0"/>
    <w:rsid w:val="001A7C39"/>
    <w:rsid w:val="001A7CCA"/>
    <w:rsid w:val="001A7CCF"/>
    <w:rsid w:val="001A7E41"/>
    <w:rsid w:val="001A7E8F"/>
    <w:rsid w:val="001A7FA7"/>
    <w:rsid w:val="001B086A"/>
    <w:rsid w:val="001B0B2D"/>
    <w:rsid w:val="001B0DD0"/>
    <w:rsid w:val="001B12DB"/>
    <w:rsid w:val="001B1412"/>
    <w:rsid w:val="001B15F1"/>
    <w:rsid w:val="001B216C"/>
    <w:rsid w:val="001B248F"/>
    <w:rsid w:val="001B2522"/>
    <w:rsid w:val="001B2D27"/>
    <w:rsid w:val="001B335D"/>
    <w:rsid w:val="001B353C"/>
    <w:rsid w:val="001B3FE2"/>
    <w:rsid w:val="001B453B"/>
    <w:rsid w:val="001B52B5"/>
    <w:rsid w:val="001B5322"/>
    <w:rsid w:val="001B57F0"/>
    <w:rsid w:val="001B62CD"/>
    <w:rsid w:val="001B6BC6"/>
    <w:rsid w:val="001B6E51"/>
    <w:rsid w:val="001B6F28"/>
    <w:rsid w:val="001B6F2C"/>
    <w:rsid w:val="001B70DA"/>
    <w:rsid w:val="001B7219"/>
    <w:rsid w:val="001B77C6"/>
    <w:rsid w:val="001B7CF0"/>
    <w:rsid w:val="001C01BA"/>
    <w:rsid w:val="001C0589"/>
    <w:rsid w:val="001C078E"/>
    <w:rsid w:val="001C0901"/>
    <w:rsid w:val="001C09AE"/>
    <w:rsid w:val="001C0F5F"/>
    <w:rsid w:val="001C1729"/>
    <w:rsid w:val="001C1DB5"/>
    <w:rsid w:val="001C1E64"/>
    <w:rsid w:val="001C227A"/>
    <w:rsid w:val="001C29F1"/>
    <w:rsid w:val="001C2D32"/>
    <w:rsid w:val="001C2EA5"/>
    <w:rsid w:val="001C3151"/>
    <w:rsid w:val="001C36A8"/>
    <w:rsid w:val="001C39FD"/>
    <w:rsid w:val="001C4121"/>
    <w:rsid w:val="001C4EED"/>
    <w:rsid w:val="001C5B4D"/>
    <w:rsid w:val="001C5B90"/>
    <w:rsid w:val="001C5D75"/>
    <w:rsid w:val="001C5ED2"/>
    <w:rsid w:val="001C6D3F"/>
    <w:rsid w:val="001C6DCC"/>
    <w:rsid w:val="001C6E17"/>
    <w:rsid w:val="001C70B2"/>
    <w:rsid w:val="001C76D0"/>
    <w:rsid w:val="001D0241"/>
    <w:rsid w:val="001D0255"/>
    <w:rsid w:val="001D0324"/>
    <w:rsid w:val="001D096F"/>
    <w:rsid w:val="001D0B9C"/>
    <w:rsid w:val="001D1A81"/>
    <w:rsid w:val="001D1DBE"/>
    <w:rsid w:val="001D2618"/>
    <w:rsid w:val="001D292D"/>
    <w:rsid w:val="001D2D3E"/>
    <w:rsid w:val="001D3D1A"/>
    <w:rsid w:val="001D40D0"/>
    <w:rsid w:val="001D41B0"/>
    <w:rsid w:val="001D41EA"/>
    <w:rsid w:val="001D4312"/>
    <w:rsid w:val="001D435C"/>
    <w:rsid w:val="001D4B6A"/>
    <w:rsid w:val="001D4DE5"/>
    <w:rsid w:val="001D4F83"/>
    <w:rsid w:val="001D59D9"/>
    <w:rsid w:val="001D5CFB"/>
    <w:rsid w:val="001D605C"/>
    <w:rsid w:val="001D607C"/>
    <w:rsid w:val="001D62B5"/>
    <w:rsid w:val="001D62E6"/>
    <w:rsid w:val="001D6A6B"/>
    <w:rsid w:val="001D6BE8"/>
    <w:rsid w:val="001E04E8"/>
    <w:rsid w:val="001E057A"/>
    <w:rsid w:val="001E05C4"/>
    <w:rsid w:val="001E07A6"/>
    <w:rsid w:val="001E169D"/>
    <w:rsid w:val="001E1BED"/>
    <w:rsid w:val="001E2143"/>
    <w:rsid w:val="001E2878"/>
    <w:rsid w:val="001E2D48"/>
    <w:rsid w:val="001E35F0"/>
    <w:rsid w:val="001E3784"/>
    <w:rsid w:val="001E37F4"/>
    <w:rsid w:val="001E428D"/>
    <w:rsid w:val="001E439A"/>
    <w:rsid w:val="001E4E0D"/>
    <w:rsid w:val="001E5374"/>
    <w:rsid w:val="001E58AE"/>
    <w:rsid w:val="001E5A9D"/>
    <w:rsid w:val="001E5C15"/>
    <w:rsid w:val="001E5D68"/>
    <w:rsid w:val="001E6311"/>
    <w:rsid w:val="001E690F"/>
    <w:rsid w:val="001E69C2"/>
    <w:rsid w:val="001E6A01"/>
    <w:rsid w:val="001E7756"/>
    <w:rsid w:val="001E7D92"/>
    <w:rsid w:val="001F04D3"/>
    <w:rsid w:val="001F0860"/>
    <w:rsid w:val="001F0909"/>
    <w:rsid w:val="001F0D09"/>
    <w:rsid w:val="001F0FC7"/>
    <w:rsid w:val="001F11B7"/>
    <w:rsid w:val="001F129E"/>
    <w:rsid w:val="001F1679"/>
    <w:rsid w:val="001F18A7"/>
    <w:rsid w:val="001F1DA2"/>
    <w:rsid w:val="001F1FA4"/>
    <w:rsid w:val="001F2066"/>
    <w:rsid w:val="001F25B7"/>
    <w:rsid w:val="001F2815"/>
    <w:rsid w:val="001F2E6F"/>
    <w:rsid w:val="001F3508"/>
    <w:rsid w:val="001F376C"/>
    <w:rsid w:val="001F385D"/>
    <w:rsid w:val="001F3B23"/>
    <w:rsid w:val="001F3BD1"/>
    <w:rsid w:val="001F3CA7"/>
    <w:rsid w:val="001F43F0"/>
    <w:rsid w:val="001F4576"/>
    <w:rsid w:val="001F4814"/>
    <w:rsid w:val="001F4A7C"/>
    <w:rsid w:val="001F50AE"/>
    <w:rsid w:val="001F5A6B"/>
    <w:rsid w:val="001F5C6D"/>
    <w:rsid w:val="001F5E54"/>
    <w:rsid w:val="001F6003"/>
    <w:rsid w:val="001F63D4"/>
    <w:rsid w:val="001F6F95"/>
    <w:rsid w:val="001F7718"/>
    <w:rsid w:val="001F7B10"/>
    <w:rsid w:val="001F7D9D"/>
    <w:rsid w:val="001F7E14"/>
    <w:rsid w:val="0020062F"/>
    <w:rsid w:val="00201836"/>
    <w:rsid w:val="00201E90"/>
    <w:rsid w:val="00202354"/>
    <w:rsid w:val="0020250A"/>
    <w:rsid w:val="00202D17"/>
    <w:rsid w:val="00202FBF"/>
    <w:rsid w:val="002032EF"/>
    <w:rsid w:val="002033AC"/>
    <w:rsid w:val="00203767"/>
    <w:rsid w:val="00203791"/>
    <w:rsid w:val="00203C40"/>
    <w:rsid w:val="00204354"/>
    <w:rsid w:val="002044E1"/>
    <w:rsid w:val="00204F19"/>
    <w:rsid w:val="0020526D"/>
    <w:rsid w:val="00205476"/>
    <w:rsid w:val="0020558B"/>
    <w:rsid w:val="0020591F"/>
    <w:rsid w:val="00205BE0"/>
    <w:rsid w:val="00206C61"/>
    <w:rsid w:val="002071BA"/>
    <w:rsid w:val="00207B66"/>
    <w:rsid w:val="00207C64"/>
    <w:rsid w:val="00210296"/>
    <w:rsid w:val="00210A24"/>
    <w:rsid w:val="00210E62"/>
    <w:rsid w:val="00211195"/>
    <w:rsid w:val="00211651"/>
    <w:rsid w:val="002119B2"/>
    <w:rsid w:val="002120B2"/>
    <w:rsid w:val="0021214A"/>
    <w:rsid w:val="00212FD9"/>
    <w:rsid w:val="00213313"/>
    <w:rsid w:val="00213C1F"/>
    <w:rsid w:val="00213D4F"/>
    <w:rsid w:val="00213ECE"/>
    <w:rsid w:val="002140C0"/>
    <w:rsid w:val="002141EA"/>
    <w:rsid w:val="00214D6C"/>
    <w:rsid w:val="00215021"/>
    <w:rsid w:val="002150DD"/>
    <w:rsid w:val="00215196"/>
    <w:rsid w:val="002151E4"/>
    <w:rsid w:val="0021531A"/>
    <w:rsid w:val="00215647"/>
    <w:rsid w:val="00215B35"/>
    <w:rsid w:val="00215C21"/>
    <w:rsid w:val="00215F56"/>
    <w:rsid w:val="00216796"/>
    <w:rsid w:val="0021760C"/>
    <w:rsid w:val="00217B62"/>
    <w:rsid w:val="00220106"/>
    <w:rsid w:val="00220258"/>
    <w:rsid w:val="00220283"/>
    <w:rsid w:val="0022028B"/>
    <w:rsid w:val="00220DE2"/>
    <w:rsid w:val="002211AC"/>
    <w:rsid w:val="00221739"/>
    <w:rsid w:val="00221B95"/>
    <w:rsid w:val="00222CB8"/>
    <w:rsid w:val="0022420C"/>
    <w:rsid w:val="00224546"/>
    <w:rsid w:val="00224D1E"/>
    <w:rsid w:val="00224F59"/>
    <w:rsid w:val="00225108"/>
    <w:rsid w:val="002251AF"/>
    <w:rsid w:val="00225293"/>
    <w:rsid w:val="002252CC"/>
    <w:rsid w:val="0022593A"/>
    <w:rsid w:val="00226302"/>
    <w:rsid w:val="002263D7"/>
    <w:rsid w:val="002263FA"/>
    <w:rsid w:val="00226432"/>
    <w:rsid w:val="00226F16"/>
    <w:rsid w:val="00227622"/>
    <w:rsid w:val="002277F3"/>
    <w:rsid w:val="00230A1D"/>
    <w:rsid w:val="0023154E"/>
    <w:rsid w:val="00231BCE"/>
    <w:rsid w:val="00231D1C"/>
    <w:rsid w:val="0023309A"/>
    <w:rsid w:val="0023333B"/>
    <w:rsid w:val="00233A0C"/>
    <w:rsid w:val="00233A4A"/>
    <w:rsid w:val="00233ADB"/>
    <w:rsid w:val="00234958"/>
    <w:rsid w:val="00234C41"/>
    <w:rsid w:val="00234DE4"/>
    <w:rsid w:val="00235547"/>
    <w:rsid w:val="002355ED"/>
    <w:rsid w:val="002356BA"/>
    <w:rsid w:val="00235B4B"/>
    <w:rsid w:val="00235B5D"/>
    <w:rsid w:val="00235FA0"/>
    <w:rsid w:val="0023621B"/>
    <w:rsid w:val="002362C4"/>
    <w:rsid w:val="00236D2C"/>
    <w:rsid w:val="0023750E"/>
    <w:rsid w:val="00237619"/>
    <w:rsid w:val="00237919"/>
    <w:rsid w:val="00240AF8"/>
    <w:rsid w:val="00240D11"/>
    <w:rsid w:val="00240E0C"/>
    <w:rsid w:val="00241180"/>
    <w:rsid w:val="002416EC"/>
    <w:rsid w:val="002417BD"/>
    <w:rsid w:val="00241E6D"/>
    <w:rsid w:val="00241F17"/>
    <w:rsid w:val="00242384"/>
    <w:rsid w:val="0024312E"/>
    <w:rsid w:val="002436CA"/>
    <w:rsid w:val="00243ECE"/>
    <w:rsid w:val="0024425B"/>
    <w:rsid w:val="002447EB"/>
    <w:rsid w:val="002449C8"/>
    <w:rsid w:val="002450D6"/>
    <w:rsid w:val="0024545D"/>
    <w:rsid w:val="002463D1"/>
    <w:rsid w:val="00246522"/>
    <w:rsid w:val="00247076"/>
    <w:rsid w:val="002471C1"/>
    <w:rsid w:val="0024720E"/>
    <w:rsid w:val="0024769C"/>
    <w:rsid w:val="002477E1"/>
    <w:rsid w:val="00247A49"/>
    <w:rsid w:val="00247C45"/>
    <w:rsid w:val="00250054"/>
    <w:rsid w:val="00250314"/>
    <w:rsid w:val="002518E8"/>
    <w:rsid w:val="00252637"/>
    <w:rsid w:val="00252A8E"/>
    <w:rsid w:val="00252CAA"/>
    <w:rsid w:val="00252D68"/>
    <w:rsid w:val="002531BB"/>
    <w:rsid w:val="00253A4D"/>
    <w:rsid w:val="00254194"/>
    <w:rsid w:val="00254406"/>
    <w:rsid w:val="00254762"/>
    <w:rsid w:val="002549BA"/>
    <w:rsid w:val="0025572E"/>
    <w:rsid w:val="00255828"/>
    <w:rsid w:val="00255C52"/>
    <w:rsid w:val="00255CB3"/>
    <w:rsid w:val="00255D80"/>
    <w:rsid w:val="00256384"/>
    <w:rsid w:val="002567B3"/>
    <w:rsid w:val="0025737A"/>
    <w:rsid w:val="00257485"/>
    <w:rsid w:val="0025775D"/>
    <w:rsid w:val="00257A48"/>
    <w:rsid w:val="002601C4"/>
    <w:rsid w:val="00260331"/>
    <w:rsid w:val="00260A22"/>
    <w:rsid w:val="00261303"/>
    <w:rsid w:val="002618F2"/>
    <w:rsid w:val="002619FE"/>
    <w:rsid w:val="00261C46"/>
    <w:rsid w:val="00262580"/>
    <w:rsid w:val="00262632"/>
    <w:rsid w:val="002626B9"/>
    <w:rsid w:val="00262E0D"/>
    <w:rsid w:val="00262F38"/>
    <w:rsid w:val="00263769"/>
    <w:rsid w:val="002638E5"/>
    <w:rsid w:val="00263A27"/>
    <w:rsid w:val="00263DEC"/>
    <w:rsid w:val="00264721"/>
    <w:rsid w:val="00264A34"/>
    <w:rsid w:val="00264CB7"/>
    <w:rsid w:val="00264D28"/>
    <w:rsid w:val="00265306"/>
    <w:rsid w:val="0026541A"/>
    <w:rsid w:val="002656EC"/>
    <w:rsid w:val="00265AFC"/>
    <w:rsid w:val="00265C07"/>
    <w:rsid w:val="0026691D"/>
    <w:rsid w:val="002670C9"/>
    <w:rsid w:val="00267439"/>
    <w:rsid w:val="00267541"/>
    <w:rsid w:val="00267757"/>
    <w:rsid w:val="0027015E"/>
    <w:rsid w:val="002702F4"/>
    <w:rsid w:val="002705B2"/>
    <w:rsid w:val="002707EB"/>
    <w:rsid w:val="00271065"/>
    <w:rsid w:val="00271418"/>
    <w:rsid w:val="00271488"/>
    <w:rsid w:val="0027232A"/>
    <w:rsid w:val="00272C97"/>
    <w:rsid w:val="0027315E"/>
    <w:rsid w:val="00273219"/>
    <w:rsid w:val="00273DFD"/>
    <w:rsid w:val="0027420F"/>
    <w:rsid w:val="002746C6"/>
    <w:rsid w:val="0027472E"/>
    <w:rsid w:val="0027479F"/>
    <w:rsid w:val="00274BFA"/>
    <w:rsid w:val="00274C54"/>
    <w:rsid w:val="00274FAD"/>
    <w:rsid w:val="002755DD"/>
    <w:rsid w:val="002762FC"/>
    <w:rsid w:val="002763DA"/>
    <w:rsid w:val="00276C25"/>
    <w:rsid w:val="002770B0"/>
    <w:rsid w:val="002770B4"/>
    <w:rsid w:val="00277429"/>
    <w:rsid w:val="00277699"/>
    <w:rsid w:val="00277BC3"/>
    <w:rsid w:val="002805A5"/>
    <w:rsid w:val="00280717"/>
    <w:rsid w:val="00280B05"/>
    <w:rsid w:val="00281183"/>
    <w:rsid w:val="002811C0"/>
    <w:rsid w:val="00281879"/>
    <w:rsid w:val="00281A40"/>
    <w:rsid w:val="002821AA"/>
    <w:rsid w:val="00282989"/>
    <w:rsid w:val="00282A0B"/>
    <w:rsid w:val="00283504"/>
    <w:rsid w:val="00283B65"/>
    <w:rsid w:val="00283B9A"/>
    <w:rsid w:val="00283C05"/>
    <w:rsid w:val="00283D5D"/>
    <w:rsid w:val="00284E66"/>
    <w:rsid w:val="00285190"/>
    <w:rsid w:val="00285623"/>
    <w:rsid w:val="002858E6"/>
    <w:rsid w:val="00286D25"/>
    <w:rsid w:val="0028728D"/>
    <w:rsid w:val="00287532"/>
    <w:rsid w:val="0028773A"/>
    <w:rsid w:val="00287942"/>
    <w:rsid w:val="00287B08"/>
    <w:rsid w:val="00287DF1"/>
    <w:rsid w:val="00290A33"/>
    <w:rsid w:val="00291250"/>
    <w:rsid w:val="002913EB"/>
    <w:rsid w:val="00291FFA"/>
    <w:rsid w:val="0029368D"/>
    <w:rsid w:val="00293AEB"/>
    <w:rsid w:val="002940A1"/>
    <w:rsid w:val="002940CE"/>
    <w:rsid w:val="00294F9F"/>
    <w:rsid w:val="0029508B"/>
    <w:rsid w:val="00295393"/>
    <w:rsid w:val="00295627"/>
    <w:rsid w:val="00295AC6"/>
    <w:rsid w:val="00295AEA"/>
    <w:rsid w:val="00295BBC"/>
    <w:rsid w:val="00295BE1"/>
    <w:rsid w:val="00295CBE"/>
    <w:rsid w:val="00296503"/>
    <w:rsid w:val="00296C1F"/>
    <w:rsid w:val="0029775B"/>
    <w:rsid w:val="0029790E"/>
    <w:rsid w:val="002A01F4"/>
    <w:rsid w:val="002A02B2"/>
    <w:rsid w:val="002A0B8F"/>
    <w:rsid w:val="002A0D72"/>
    <w:rsid w:val="002A1201"/>
    <w:rsid w:val="002A190D"/>
    <w:rsid w:val="002A1C5B"/>
    <w:rsid w:val="002A2475"/>
    <w:rsid w:val="002A26ED"/>
    <w:rsid w:val="002A2924"/>
    <w:rsid w:val="002A298A"/>
    <w:rsid w:val="002A29AE"/>
    <w:rsid w:val="002A2A2A"/>
    <w:rsid w:val="002A2E08"/>
    <w:rsid w:val="002A2F41"/>
    <w:rsid w:val="002A3161"/>
    <w:rsid w:val="002A31D2"/>
    <w:rsid w:val="002A3313"/>
    <w:rsid w:val="002A370E"/>
    <w:rsid w:val="002A3817"/>
    <w:rsid w:val="002A3BDF"/>
    <w:rsid w:val="002A42C0"/>
    <w:rsid w:val="002A4365"/>
    <w:rsid w:val="002A4EE7"/>
    <w:rsid w:val="002A5104"/>
    <w:rsid w:val="002A5161"/>
    <w:rsid w:val="002A538E"/>
    <w:rsid w:val="002A5895"/>
    <w:rsid w:val="002A5CF0"/>
    <w:rsid w:val="002A5DC4"/>
    <w:rsid w:val="002A6995"/>
    <w:rsid w:val="002A6B2F"/>
    <w:rsid w:val="002A6B4E"/>
    <w:rsid w:val="002A6C57"/>
    <w:rsid w:val="002A6CE5"/>
    <w:rsid w:val="002A6DC5"/>
    <w:rsid w:val="002A6EA2"/>
    <w:rsid w:val="002A7CCA"/>
    <w:rsid w:val="002B05A2"/>
    <w:rsid w:val="002B1128"/>
    <w:rsid w:val="002B17DF"/>
    <w:rsid w:val="002B1824"/>
    <w:rsid w:val="002B1A35"/>
    <w:rsid w:val="002B1E0E"/>
    <w:rsid w:val="002B240B"/>
    <w:rsid w:val="002B3057"/>
    <w:rsid w:val="002B362F"/>
    <w:rsid w:val="002B365B"/>
    <w:rsid w:val="002B38AB"/>
    <w:rsid w:val="002B391F"/>
    <w:rsid w:val="002B3B61"/>
    <w:rsid w:val="002B3B75"/>
    <w:rsid w:val="002B43F8"/>
    <w:rsid w:val="002B483D"/>
    <w:rsid w:val="002B4A20"/>
    <w:rsid w:val="002B4A93"/>
    <w:rsid w:val="002B4A9A"/>
    <w:rsid w:val="002B4B99"/>
    <w:rsid w:val="002B5937"/>
    <w:rsid w:val="002B5AC3"/>
    <w:rsid w:val="002B5C35"/>
    <w:rsid w:val="002B5C79"/>
    <w:rsid w:val="002B6327"/>
    <w:rsid w:val="002B6348"/>
    <w:rsid w:val="002B69EC"/>
    <w:rsid w:val="002B6C4A"/>
    <w:rsid w:val="002B6DB7"/>
    <w:rsid w:val="002B6E7D"/>
    <w:rsid w:val="002B6F17"/>
    <w:rsid w:val="002B7656"/>
    <w:rsid w:val="002B7B06"/>
    <w:rsid w:val="002B7B4C"/>
    <w:rsid w:val="002C0125"/>
    <w:rsid w:val="002C0867"/>
    <w:rsid w:val="002C090E"/>
    <w:rsid w:val="002C0A54"/>
    <w:rsid w:val="002C158C"/>
    <w:rsid w:val="002C272E"/>
    <w:rsid w:val="002C29FA"/>
    <w:rsid w:val="002C2AEA"/>
    <w:rsid w:val="002C3215"/>
    <w:rsid w:val="002C3984"/>
    <w:rsid w:val="002C45E1"/>
    <w:rsid w:val="002C46E3"/>
    <w:rsid w:val="002C4C4F"/>
    <w:rsid w:val="002C556F"/>
    <w:rsid w:val="002C5E69"/>
    <w:rsid w:val="002C6082"/>
    <w:rsid w:val="002C63F5"/>
    <w:rsid w:val="002C6C78"/>
    <w:rsid w:val="002C76BC"/>
    <w:rsid w:val="002C7AB7"/>
    <w:rsid w:val="002C7CF4"/>
    <w:rsid w:val="002C7EA4"/>
    <w:rsid w:val="002D00C6"/>
    <w:rsid w:val="002D0938"/>
    <w:rsid w:val="002D0B5E"/>
    <w:rsid w:val="002D0CDC"/>
    <w:rsid w:val="002D10AD"/>
    <w:rsid w:val="002D1550"/>
    <w:rsid w:val="002D191B"/>
    <w:rsid w:val="002D1C1B"/>
    <w:rsid w:val="002D1E0D"/>
    <w:rsid w:val="002D2B11"/>
    <w:rsid w:val="002D2C3C"/>
    <w:rsid w:val="002D2DCC"/>
    <w:rsid w:val="002D30B4"/>
    <w:rsid w:val="002D34CF"/>
    <w:rsid w:val="002D37F8"/>
    <w:rsid w:val="002D3826"/>
    <w:rsid w:val="002D386E"/>
    <w:rsid w:val="002D391A"/>
    <w:rsid w:val="002D3A80"/>
    <w:rsid w:val="002D4082"/>
    <w:rsid w:val="002D43FE"/>
    <w:rsid w:val="002D4743"/>
    <w:rsid w:val="002D480A"/>
    <w:rsid w:val="002D4BCF"/>
    <w:rsid w:val="002D5944"/>
    <w:rsid w:val="002D5D91"/>
    <w:rsid w:val="002D6060"/>
    <w:rsid w:val="002D6105"/>
    <w:rsid w:val="002D6106"/>
    <w:rsid w:val="002D66F7"/>
    <w:rsid w:val="002D6948"/>
    <w:rsid w:val="002D6C50"/>
    <w:rsid w:val="002D7279"/>
    <w:rsid w:val="002D7DCB"/>
    <w:rsid w:val="002D7F6A"/>
    <w:rsid w:val="002E0385"/>
    <w:rsid w:val="002E045E"/>
    <w:rsid w:val="002E1138"/>
    <w:rsid w:val="002E122B"/>
    <w:rsid w:val="002E1646"/>
    <w:rsid w:val="002E1770"/>
    <w:rsid w:val="002E2042"/>
    <w:rsid w:val="002E2688"/>
    <w:rsid w:val="002E2A41"/>
    <w:rsid w:val="002E2AE3"/>
    <w:rsid w:val="002E2F73"/>
    <w:rsid w:val="002E32F7"/>
    <w:rsid w:val="002E33FC"/>
    <w:rsid w:val="002E3DF6"/>
    <w:rsid w:val="002E3E74"/>
    <w:rsid w:val="002E3ED1"/>
    <w:rsid w:val="002E46CB"/>
    <w:rsid w:val="002E4BEB"/>
    <w:rsid w:val="002E4C90"/>
    <w:rsid w:val="002E4CBD"/>
    <w:rsid w:val="002E5099"/>
    <w:rsid w:val="002E5224"/>
    <w:rsid w:val="002E544B"/>
    <w:rsid w:val="002E575D"/>
    <w:rsid w:val="002E57F5"/>
    <w:rsid w:val="002E5B14"/>
    <w:rsid w:val="002E5D2E"/>
    <w:rsid w:val="002E62D6"/>
    <w:rsid w:val="002E6C3C"/>
    <w:rsid w:val="002E6CD1"/>
    <w:rsid w:val="002E7435"/>
    <w:rsid w:val="002E74AB"/>
    <w:rsid w:val="002E7BA4"/>
    <w:rsid w:val="002E7BAF"/>
    <w:rsid w:val="002F039C"/>
    <w:rsid w:val="002F0445"/>
    <w:rsid w:val="002F046D"/>
    <w:rsid w:val="002F04CD"/>
    <w:rsid w:val="002F07C8"/>
    <w:rsid w:val="002F0AE1"/>
    <w:rsid w:val="002F0C96"/>
    <w:rsid w:val="002F0E03"/>
    <w:rsid w:val="002F15C6"/>
    <w:rsid w:val="002F18A3"/>
    <w:rsid w:val="002F1A28"/>
    <w:rsid w:val="002F1A80"/>
    <w:rsid w:val="002F2076"/>
    <w:rsid w:val="002F20A0"/>
    <w:rsid w:val="002F22AE"/>
    <w:rsid w:val="002F2323"/>
    <w:rsid w:val="002F2752"/>
    <w:rsid w:val="002F29E5"/>
    <w:rsid w:val="002F2CE3"/>
    <w:rsid w:val="002F3E39"/>
    <w:rsid w:val="002F3F6A"/>
    <w:rsid w:val="002F3FAA"/>
    <w:rsid w:val="002F4119"/>
    <w:rsid w:val="002F41E1"/>
    <w:rsid w:val="002F43BA"/>
    <w:rsid w:val="002F45DC"/>
    <w:rsid w:val="002F4C17"/>
    <w:rsid w:val="002F4FCC"/>
    <w:rsid w:val="002F58B0"/>
    <w:rsid w:val="002F58FE"/>
    <w:rsid w:val="002F5B6D"/>
    <w:rsid w:val="00300353"/>
    <w:rsid w:val="00300697"/>
    <w:rsid w:val="0030187C"/>
    <w:rsid w:val="003020AC"/>
    <w:rsid w:val="003025F2"/>
    <w:rsid w:val="0030268D"/>
    <w:rsid w:val="00302878"/>
    <w:rsid w:val="00302ABC"/>
    <w:rsid w:val="003034DF"/>
    <w:rsid w:val="0030390D"/>
    <w:rsid w:val="00303BAB"/>
    <w:rsid w:val="003042DE"/>
    <w:rsid w:val="00304A9F"/>
    <w:rsid w:val="00304C10"/>
    <w:rsid w:val="00304E68"/>
    <w:rsid w:val="0030512C"/>
    <w:rsid w:val="003051FB"/>
    <w:rsid w:val="0030528B"/>
    <w:rsid w:val="003057F2"/>
    <w:rsid w:val="00305F6A"/>
    <w:rsid w:val="00306537"/>
    <w:rsid w:val="00306833"/>
    <w:rsid w:val="003069F4"/>
    <w:rsid w:val="0030745F"/>
    <w:rsid w:val="0030751A"/>
    <w:rsid w:val="00307B1F"/>
    <w:rsid w:val="00307F3E"/>
    <w:rsid w:val="00310645"/>
    <w:rsid w:val="00310D2C"/>
    <w:rsid w:val="00310E83"/>
    <w:rsid w:val="003110CB"/>
    <w:rsid w:val="00311F0E"/>
    <w:rsid w:val="0031220C"/>
    <w:rsid w:val="00312A46"/>
    <w:rsid w:val="0031300C"/>
    <w:rsid w:val="0031304A"/>
    <w:rsid w:val="00313364"/>
    <w:rsid w:val="003139AD"/>
    <w:rsid w:val="00313E39"/>
    <w:rsid w:val="003141FC"/>
    <w:rsid w:val="0031509A"/>
    <w:rsid w:val="00315A6C"/>
    <w:rsid w:val="00315BBD"/>
    <w:rsid w:val="00315DB3"/>
    <w:rsid w:val="00315F26"/>
    <w:rsid w:val="00316013"/>
    <w:rsid w:val="00316944"/>
    <w:rsid w:val="00316FCB"/>
    <w:rsid w:val="00317B07"/>
    <w:rsid w:val="00317FA1"/>
    <w:rsid w:val="00317FD0"/>
    <w:rsid w:val="0032089E"/>
    <w:rsid w:val="00321466"/>
    <w:rsid w:val="0032185B"/>
    <w:rsid w:val="00321E3A"/>
    <w:rsid w:val="00322269"/>
    <w:rsid w:val="00322A16"/>
    <w:rsid w:val="00322A41"/>
    <w:rsid w:val="00322CAB"/>
    <w:rsid w:val="003235D9"/>
    <w:rsid w:val="00323CFF"/>
    <w:rsid w:val="00323E95"/>
    <w:rsid w:val="0032420F"/>
    <w:rsid w:val="00324E8F"/>
    <w:rsid w:val="00325643"/>
    <w:rsid w:val="003259A8"/>
    <w:rsid w:val="00325BF6"/>
    <w:rsid w:val="00326391"/>
    <w:rsid w:val="00326960"/>
    <w:rsid w:val="00326ED2"/>
    <w:rsid w:val="003272F7"/>
    <w:rsid w:val="00327807"/>
    <w:rsid w:val="00327FCA"/>
    <w:rsid w:val="003303E0"/>
    <w:rsid w:val="003306EA"/>
    <w:rsid w:val="00331462"/>
    <w:rsid w:val="00332225"/>
    <w:rsid w:val="0033233B"/>
    <w:rsid w:val="00332575"/>
    <w:rsid w:val="003327F1"/>
    <w:rsid w:val="00332985"/>
    <w:rsid w:val="0033299C"/>
    <w:rsid w:val="00332FDD"/>
    <w:rsid w:val="00333249"/>
    <w:rsid w:val="003334CF"/>
    <w:rsid w:val="003339DF"/>
    <w:rsid w:val="00333CA9"/>
    <w:rsid w:val="00333CCB"/>
    <w:rsid w:val="003349C7"/>
    <w:rsid w:val="003349FA"/>
    <w:rsid w:val="00334A3B"/>
    <w:rsid w:val="0033531E"/>
    <w:rsid w:val="00335613"/>
    <w:rsid w:val="0033574F"/>
    <w:rsid w:val="003359E2"/>
    <w:rsid w:val="00335EB4"/>
    <w:rsid w:val="0033621B"/>
    <w:rsid w:val="003362EF"/>
    <w:rsid w:val="003369E9"/>
    <w:rsid w:val="00336E5B"/>
    <w:rsid w:val="0033706B"/>
    <w:rsid w:val="003377FB"/>
    <w:rsid w:val="0033794C"/>
    <w:rsid w:val="0033797F"/>
    <w:rsid w:val="003379E4"/>
    <w:rsid w:val="00337BBB"/>
    <w:rsid w:val="00337BD9"/>
    <w:rsid w:val="0034028B"/>
    <w:rsid w:val="0034064B"/>
    <w:rsid w:val="00340965"/>
    <w:rsid w:val="003417EC"/>
    <w:rsid w:val="003418AD"/>
    <w:rsid w:val="00341DDA"/>
    <w:rsid w:val="0034218A"/>
    <w:rsid w:val="00342886"/>
    <w:rsid w:val="00342B24"/>
    <w:rsid w:val="00342EB1"/>
    <w:rsid w:val="0034300B"/>
    <w:rsid w:val="003432C8"/>
    <w:rsid w:val="00343B7F"/>
    <w:rsid w:val="0034419F"/>
    <w:rsid w:val="003445AA"/>
    <w:rsid w:val="0034474C"/>
    <w:rsid w:val="00344899"/>
    <w:rsid w:val="00344D3E"/>
    <w:rsid w:val="00345166"/>
    <w:rsid w:val="00345C99"/>
    <w:rsid w:val="003469EE"/>
    <w:rsid w:val="0034741D"/>
    <w:rsid w:val="003474AE"/>
    <w:rsid w:val="003477A5"/>
    <w:rsid w:val="00347850"/>
    <w:rsid w:val="00347F97"/>
    <w:rsid w:val="00350537"/>
    <w:rsid w:val="0035076E"/>
    <w:rsid w:val="003508CB"/>
    <w:rsid w:val="0035093F"/>
    <w:rsid w:val="0035182F"/>
    <w:rsid w:val="003524F6"/>
    <w:rsid w:val="00352D43"/>
    <w:rsid w:val="00353537"/>
    <w:rsid w:val="00353792"/>
    <w:rsid w:val="00353A89"/>
    <w:rsid w:val="00353CAB"/>
    <w:rsid w:val="003541E9"/>
    <w:rsid w:val="00354540"/>
    <w:rsid w:val="0035483C"/>
    <w:rsid w:val="00354B75"/>
    <w:rsid w:val="00355056"/>
    <w:rsid w:val="003554BC"/>
    <w:rsid w:val="003557FA"/>
    <w:rsid w:val="00355870"/>
    <w:rsid w:val="00355DCA"/>
    <w:rsid w:val="00356288"/>
    <w:rsid w:val="00356558"/>
    <w:rsid w:val="003565DE"/>
    <w:rsid w:val="00356B0D"/>
    <w:rsid w:val="00356CCA"/>
    <w:rsid w:val="00356F28"/>
    <w:rsid w:val="00357082"/>
    <w:rsid w:val="003577DA"/>
    <w:rsid w:val="003600FB"/>
    <w:rsid w:val="00360337"/>
    <w:rsid w:val="00360B19"/>
    <w:rsid w:val="00360B8D"/>
    <w:rsid w:val="00360D13"/>
    <w:rsid w:val="00360E70"/>
    <w:rsid w:val="00360FB7"/>
    <w:rsid w:val="00361753"/>
    <w:rsid w:val="00361AFC"/>
    <w:rsid w:val="003632AA"/>
    <w:rsid w:val="00363511"/>
    <w:rsid w:val="0036360F"/>
    <w:rsid w:val="00363CA6"/>
    <w:rsid w:val="00363CDA"/>
    <w:rsid w:val="00363D57"/>
    <w:rsid w:val="0036433A"/>
    <w:rsid w:val="00364997"/>
    <w:rsid w:val="00364DA8"/>
    <w:rsid w:val="00364FBF"/>
    <w:rsid w:val="00365814"/>
    <w:rsid w:val="00365973"/>
    <w:rsid w:val="0036607E"/>
    <w:rsid w:val="003665BC"/>
    <w:rsid w:val="0036691C"/>
    <w:rsid w:val="00366F8D"/>
    <w:rsid w:val="00367175"/>
    <w:rsid w:val="00367637"/>
    <w:rsid w:val="0037030D"/>
    <w:rsid w:val="003706A0"/>
    <w:rsid w:val="00370EA9"/>
    <w:rsid w:val="0037179E"/>
    <w:rsid w:val="003717E5"/>
    <w:rsid w:val="00371CA8"/>
    <w:rsid w:val="00373085"/>
    <w:rsid w:val="003732B3"/>
    <w:rsid w:val="00373821"/>
    <w:rsid w:val="003739DF"/>
    <w:rsid w:val="00373CCC"/>
    <w:rsid w:val="003744FA"/>
    <w:rsid w:val="0037477C"/>
    <w:rsid w:val="00374B4B"/>
    <w:rsid w:val="003750DB"/>
    <w:rsid w:val="003752FA"/>
    <w:rsid w:val="003755F9"/>
    <w:rsid w:val="00375A99"/>
    <w:rsid w:val="00375DEA"/>
    <w:rsid w:val="00375EB7"/>
    <w:rsid w:val="0037641D"/>
    <w:rsid w:val="00376997"/>
    <w:rsid w:val="003771DD"/>
    <w:rsid w:val="00377463"/>
    <w:rsid w:val="0037782E"/>
    <w:rsid w:val="00380080"/>
    <w:rsid w:val="003801D1"/>
    <w:rsid w:val="00380927"/>
    <w:rsid w:val="003817C4"/>
    <w:rsid w:val="00381912"/>
    <w:rsid w:val="00381EDD"/>
    <w:rsid w:val="00381F24"/>
    <w:rsid w:val="00382215"/>
    <w:rsid w:val="003826DC"/>
    <w:rsid w:val="00383435"/>
    <w:rsid w:val="00383736"/>
    <w:rsid w:val="00384469"/>
    <w:rsid w:val="003846D3"/>
    <w:rsid w:val="00384866"/>
    <w:rsid w:val="00384A0C"/>
    <w:rsid w:val="00384A8E"/>
    <w:rsid w:val="00384C16"/>
    <w:rsid w:val="0038554E"/>
    <w:rsid w:val="0038563B"/>
    <w:rsid w:val="00385898"/>
    <w:rsid w:val="00385970"/>
    <w:rsid w:val="00385DD9"/>
    <w:rsid w:val="00386F27"/>
    <w:rsid w:val="00387FB6"/>
    <w:rsid w:val="00390519"/>
    <w:rsid w:val="003911DB"/>
    <w:rsid w:val="00391389"/>
    <w:rsid w:val="00391437"/>
    <w:rsid w:val="0039165A"/>
    <w:rsid w:val="003918C0"/>
    <w:rsid w:val="00391AB8"/>
    <w:rsid w:val="00391BE6"/>
    <w:rsid w:val="00391E3C"/>
    <w:rsid w:val="0039208C"/>
    <w:rsid w:val="003922FD"/>
    <w:rsid w:val="00392589"/>
    <w:rsid w:val="00392835"/>
    <w:rsid w:val="00392ABE"/>
    <w:rsid w:val="00392CC3"/>
    <w:rsid w:val="0039317C"/>
    <w:rsid w:val="0039343C"/>
    <w:rsid w:val="00393577"/>
    <w:rsid w:val="00393A01"/>
    <w:rsid w:val="00393D96"/>
    <w:rsid w:val="00393FB2"/>
    <w:rsid w:val="003941BE"/>
    <w:rsid w:val="0039452D"/>
    <w:rsid w:val="00394905"/>
    <w:rsid w:val="00394E3A"/>
    <w:rsid w:val="0039551A"/>
    <w:rsid w:val="003956B0"/>
    <w:rsid w:val="00395882"/>
    <w:rsid w:val="00395A16"/>
    <w:rsid w:val="00395A7C"/>
    <w:rsid w:val="00395DCF"/>
    <w:rsid w:val="0039654F"/>
    <w:rsid w:val="00396A16"/>
    <w:rsid w:val="00396ABB"/>
    <w:rsid w:val="003970D5"/>
    <w:rsid w:val="003970E7"/>
    <w:rsid w:val="003A0141"/>
    <w:rsid w:val="003A075C"/>
    <w:rsid w:val="003A192C"/>
    <w:rsid w:val="003A19A9"/>
    <w:rsid w:val="003A1D49"/>
    <w:rsid w:val="003A1E09"/>
    <w:rsid w:val="003A23A3"/>
    <w:rsid w:val="003A23C8"/>
    <w:rsid w:val="003A263E"/>
    <w:rsid w:val="003A279D"/>
    <w:rsid w:val="003A3265"/>
    <w:rsid w:val="003A3558"/>
    <w:rsid w:val="003A3B13"/>
    <w:rsid w:val="003A3C1E"/>
    <w:rsid w:val="003A3D10"/>
    <w:rsid w:val="003A469C"/>
    <w:rsid w:val="003A4B05"/>
    <w:rsid w:val="003A4B0B"/>
    <w:rsid w:val="003A500E"/>
    <w:rsid w:val="003A5034"/>
    <w:rsid w:val="003A5CB2"/>
    <w:rsid w:val="003A5F0D"/>
    <w:rsid w:val="003A5F68"/>
    <w:rsid w:val="003A5FF2"/>
    <w:rsid w:val="003A6143"/>
    <w:rsid w:val="003A6E48"/>
    <w:rsid w:val="003A6F9C"/>
    <w:rsid w:val="003A6FDC"/>
    <w:rsid w:val="003A72F3"/>
    <w:rsid w:val="003A7743"/>
    <w:rsid w:val="003B0412"/>
    <w:rsid w:val="003B0AF5"/>
    <w:rsid w:val="003B0D11"/>
    <w:rsid w:val="003B0D3B"/>
    <w:rsid w:val="003B12CD"/>
    <w:rsid w:val="003B12D7"/>
    <w:rsid w:val="003B16BA"/>
    <w:rsid w:val="003B1805"/>
    <w:rsid w:val="003B1AD5"/>
    <w:rsid w:val="003B1B28"/>
    <w:rsid w:val="003B2307"/>
    <w:rsid w:val="003B251D"/>
    <w:rsid w:val="003B307A"/>
    <w:rsid w:val="003B38D4"/>
    <w:rsid w:val="003B3CE8"/>
    <w:rsid w:val="003B4464"/>
    <w:rsid w:val="003B4867"/>
    <w:rsid w:val="003B4927"/>
    <w:rsid w:val="003B50BE"/>
    <w:rsid w:val="003B5595"/>
    <w:rsid w:val="003B5637"/>
    <w:rsid w:val="003B586B"/>
    <w:rsid w:val="003B5CD9"/>
    <w:rsid w:val="003B6676"/>
    <w:rsid w:val="003B692E"/>
    <w:rsid w:val="003B729C"/>
    <w:rsid w:val="003B72C0"/>
    <w:rsid w:val="003B7A96"/>
    <w:rsid w:val="003B7C71"/>
    <w:rsid w:val="003B7FDF"/>
    <w:rsid w:val="003C0453"/>
    <w:rsid w:val="003C04AD"/>
    <w:rsid w:val="003C096D"/>
    <w:rsid w:val="003C0B53"/>
    <w:rsid w:val="003C0B7E"/>
    <w:rsid w:val="003C10F5"/>
    <w:rsid w:val="003C1982"/>
    <w:rsid w:val="003C226B"/>
    <w:rsid w:val="003C24C4"/>
    <w:rsid w:val="003C2E4E"/>
    <w:rsid w:val="003C2F61"/>
    <w:rsid w:val="003C3B78"/>
    <w:rsid w:val="003C4650"/>
    <w:rsid w:val="003C49B3"/>
    <w:rsid w:val="003C4B7D"/>
    <w:rsid w:val="003C4C98"/>
    <w:rsid w:val="003C5542"/>
    <w:rsid w:val="003C55C2"/>
    <w:rsid w:val="003C5812"/>
    <w:rsid w:val="003C5A22"/>
    <w:rsid w:val="003C5C3C"/>
    <w:rsid w:val="003C5D51"/>
    <w:rsid w:val="003C646C"/>
    <w:rsid w:val="003C654F"/>
    <w:rsid w:val="003C6591"/>
    <w:rsid w:val="003C680C"/>
    <w:rsid w:val="003C683B"/>
    <w:rsid w:val="003C6BD9"/>
    <w:rsid w:val="003C7441"/>
    <w:rsid w:val="003C77F5"/>
    <w:rsid w:val="003D0050"/>
    <w:rsid w:val="003D00BC"/>
    <w:rsid w:val="003D0781"/>
    <w:rsid w:val="003D0961"/>
    <w:rsid w:val="003D17D7"/>
    <w:rsid w:val="003D18B7"/>
    <w:rsid w:val="003D1FAC"/>
    <w:rsid w:val="003D2361"/>
    <w:rsid w:val="003D290E"/>
    <w:rsid w:val="003D2E94"/>
    <w:rsid w:val="003D3001"/>
    <w:rsid w:val="003D377F"/>
    <w:rsid w:val="003D3B2D"/>
    <w:rsid w:val="003D3BB9"/>
    <w:rsid w:val="003D3C0E"/>
    <w:rsid w:val="003D3CB2"/>
    <w:rsid w:val="003D4487"/>
    <w:rsid w:val="003D4CB9"/>
    <w:rsid w:val="003D50DB"/>
    <w:rsid w:val="003D529F"/>
    <w:rsid w:val="003D54E8"/>
    <w:rsid w:val="003D555C"/>
    <w:rsid w:val="003D5A26"/>
    <w:rsid w:val="003D5C84"/>
    <w:rsid w:val="003D753B"/>
    <w:rsid w:val="003D7BF3"/>
    <w:rsid w:val="003D7C40"/>
    <w:rsid w:val="003E0118"/>
    <w:rsid w:val="003E034D"/>
    <w:rsid w:val="003E0998"/>
    <w:rsid w:val="003E0CEA"/>
    <w:rsid w:val="003E0F8F"/>
    <w:rsid w:val="003E1390"/>
    <w:rsid w:val="003E188E"/>
    <w:rsid w:val="003E192A"/>
    <w:rsid w:val="003E1BA7"/>
    <w:rsid w:val="003E1F70"/>
    <w:rsid w:val="003E207B"/>
    <w:rsid w:val="003E2259"/>
    <w:rsid w:val="003E2D9E"/>
    <w:rsid w:val="003E2DB5"/>
    <w:rsid w:val="003E37C0"/>
    <w:rsid w:val="003E386C"/>
    <w:rsid w:val="003E3A2B"/>
    <w:rsid w:val="003E3B8B"/>
    <w:rsid w:val="003E403C"/>
    <w:rsid w:val="003E42F8"/>
    <w:rsid w:val="003E43E9"/>
    <w:rsid w:val="003E44DE"/>
    <w:rsid w:val="003E44FC"/>
    <w:rsid w:val="003E4BCA"/>
    <w:rsid w:val="003E4BF3"/>
    <w:rsid w:val="003E4E8F"/>
    <w:rsid w:val="003E5225"/>
    <w:rsid w:val="003E53D9"/>
    <w:rsid w:val="003E54B8"/>
    <w:rsid w:val="003E5560"/>
    <w:rsid w:val="003E571C"/>
    <w:rsid w:val="003E5731"/>
    <w:rsid w:val="003E5DED"/>
    <w:rsid w:val="003E5F8C"/>
    <w:rsid w:val="003E62D7"/>
    <w:rsid w:val="003E65CB"/>
    <w:rsid w:val="003E7201"/>
    <w:rsid w:val="003E77E5"/>
    <w:rsid w:val="003E7DB0"/>
    <w:rsid w:val="003E7DD4"/>
    <w:rsid w:val="003F0A91"/>
    <w:rsid w:val="003F0CF0"/>
    <w:rsid w:val="003F0F88"/>
    <w:rsid w:val="003F112F"/>
    <w:rsid w:val="003F22B1"/>
    <w:rsid w:val="003F2456"/>
    <w:rsid w:val="003F26D7"/>
    <w:rsid w:val="003F272E"/>
    <w:rsid w:val="003F2895"/>
    <w:rsid w:val="003F2C14"/>
    <w:rsid w:val="003F2CFC"/>
    <w:rsid w:val="003F3C97"/>
    <w:rsid w:val="003F3EBC"/>
    <w:rsid w:val="003F444F"/>
    <w:rsid w:val="003F449D"/>
    <w:rsid w:val="003F49E3"/>
    <w:rsid w:val="003F4A7C"/>
    <w:rsid w:val="003F4CF6"/>
    <w:rsid w:val="003F4E17"/>
    <w:rsid w:val="003F4EF6"/>
    <w:rsid w:val="003F51C1"/>
    <w:rsid w:val="003F5336"/>
    <w:rsid w:val="003F58D0"/>
    <w:rsid w:val="003F5C15"/>
    <w:rsid w:val="003F65DD"/>
    <w:rsid w:val="003F6C8E"/>
    <w:rsid w:val="003F6DAC"/>
    <w:rsid w:val="003F7B98"/>
    <w:rsid w:val="00400142"/>
    <w:rsid w:val="004001F0"/>
    <w:rsid w:val="0040031E"/>
    <w:rsid w:val="00400407"/>
    <w:rsid w:val="004008FC"/>
    <w:rsid w:val="00400D7E"/>
    <w:rsid w:val="00400F4A"/>
    <w:rsid w:val="00401EDA"/>
    <w:rsid w:val="00401FB3"/>
    <w:rsid w:val="00402E6F"/>
    <w:rsid w:val="00403051"/>
    <w:rsid w:val="00403583"/>
    <w:rsid w:val="00403692"/>
    <w:rsid w:val="00403969"/>
    <w:rsid w:val="00403AB1"/>
    <w:rsid w:val="004043D4"/>
    <w:rsid w:val="004048AE"/>
    <w:rsid w:val="00404C9C"/>
    <w:rsid w:val="00404CFA"/>
    <w:rsid w:val="00405772"/>
    <w:rsid w:val="00405C86"/>
    <w:rsid w:val="00405FA2"/>
    <w:rsid w:val="0040615E"/>
    <w:rsid w:val="0040663A"/>
    <w:rsid w:val="0040675E"/>
    <w:rsid w:val="004078FA"/>
    <w:rsid w:val="00407A5F"/>
    <w:rsid w:val="00407DE5"/>
    <w:rsid w:val="004100BC"/>
    <w:rsid w:val="00411814"/>
    <w:rsid w:val="004118DB"/>
    <w:rsid w:val="00411960"/>
    <w:rsid w:val="004119D9"/>
    <w:rsid w:val="00411E05"/>
    <w:rsid w:val="004124EC"/>
    <w:rsid w:val="004129D2"/>
    <w:rsid w:val="00413199"/>
    <w:rsid w:val="004137A1"/>
    <w:rsid w:val="00413B54"/>
    <w:rsid w:val="00413E6D"/>
    <w:rsid w:val="004148B7"/>
    <w:rsid w:val="00415E7F"/>
    <w:rsid w:val="00415EE7"/>
    <w:rsid w:val="00415F6C"/>
    <w:rsid w:val="00416102"/>
    <w:rsid w:val="004161FD"/>
    <w:rsid w:val="00416300"/>
    <w:rsid w:val="0041673A"/>
    <w:rsid w:val="004168DC"/>
    <w:rsid w:val="00416E2D"/>
    <w:rsid w:val="00420A4D"/>
    <w:rsid w:val="00420CFE"/>
    <w:rsid w:val="00420EC4"/>
    <w:rsid w:val="00421086"/>
    <w:rsid w:val="0042132C"/>
    <w:rsid w:val="00421EF6"/>
    <w:rsid w:val="00422096"/>
    <w:rsid w:val="0042226C"/>
    <w:rsid w:val="0042267B"/>
    <w:rsid w:val="0042292D"/>
    <w:rsid w:val="00422B8A"/>
    <w:rsid w:val="00422D34"/>
    <w:rsid w:val="00422F58"/>
    <w:rsid w:val="00423735"/>
    <w:rsid w:val="00423E1A"/>
    <w:rsid w:val="004243C8"/>
    <w:rsid w:val="0042497F"/>
    <w:rsid w:val="00424A5D"/>
    <w:rsid w:val="00424B5B"/>
    <w:rsid w:val="00425264"/>
    <w:rsid w:val="0042545D"/>
    <w:rsid w:val="0042596E"/>
    <w:rsid w:val="0042609B"/>
    <w:rsid w:val="004262D1"/>
    <w:rsid w:val="00426C53"/>
    <w:rsid w:val="00427103"/>
    <w:rsid w:val="0042751A"/>
    <w:rsid w:val="004303FD"/>
    <w:rsid w:val="00430486"/>
    <w:rsid w:val="00430E4A"/>
    <w:rsid w:val="00431574"/>
    <w:rsid w:val="00431F0E"/>
    <w:rsid w:val="0043205C"/>
    <w:rsid w:val="00432753"/>
    <w:rsid w:val="00432A71"/>
    <w:rsid w:val="00432CDE"/>
    <w:rsid w:val="00432DAE"/>
    <w:rsid w:val="0043301C"/>
    <w:rsid w:val="00433742"/>
    <w:rsid w:val="00433794"/>
    <w:rsid w:val="00434540"/>
    <w:rsid w:val="00434676"/>
    <w:rsid w:val="00434A28"/>
    <w:rsid w:val="004351A5"/>
    <w:rsid w:val="004353EE"/>
    <w:rsid w:val="0043597B"/>
    <w:rsid w:val="00435D6A"/>
    <w:rsid w:val="0043605D"/>
    <w:rsid w:val="004363D4"/>
    <w:rsid w:val="00436425"/>
    <w:rsid w:val="004364E6"/>
    <w:rsid w:val="00436637"/>
    <w:rsid w:val="00436B63"/>
    <w:rsid w:val="0043701C"/>
    <w:rsid w:val="004370D5"/>
    <w:rsid w:val="004375D0"/>
    <w:rsid w:val="00437795"/>
    <w:rsid w:val="00437B2F"/>
    <w:rsid w:val="00437D1B"/>
    <w:rsid w:val="00437DEE"/>
    <w:rsid w:val="00437EDA"/>
    <w:rsid w:val="00440227"/>
    <w:rsid w:val="0044093D"/>
    <w:rsid w:val="00440E2F"/>
    <w:rsid w:val="0044141D"/>
    <w:rsid w:val="004419F8"/>
    <w:rsid w:val="00441C2D"/>
    <w:rsid w:val="004422FB"/>
    <w:rsid w:val="0044243C"/>
    <w:rsid w:val="00442B8C"/>
    <w:rsid w:val="004431B0"/>
    <w:rsid w:val="004432C1"/>
    <w:rsid w:val="004433BE"/>
    <w:rsid w:val="00443644"/>
    <w:rsid w:val="004437FF"/>
    <w:rsid w:val="0044417B"/>
    <w:rsid w:val="00444B07"/>
    <w:rsid w:val="004459EF"/>
    <w:rsid w:val="00445A04"/>
    <w:rsid w:val="00445A85"/>
    <w:rsid w:val="00445F3D"/>
    <w:rsid w:val="004469D2"/>
    <w:rsid w:val="00446AC9"/>
    <w:rsid w:val="00446EBF"/>
    <w:rsid w:val="004479E9"/>
    <w:rsid w:val="00447E59"/>
    <w:rsid w:val="004500A5"/>
    <w:rsid w:val="0045035A"/>
    <w:rsid w:val="00450538"/>
    <w:rsid w:val="00450F0B"/>
    <w:rsid w:val="00451CB2"/>
    <w:rsid w:val="00452505"/>
    <w:rsid w:val="00452B2C"/>
    <w:rsid w:val="00452BAF"/>
    <w:rsid w:val="004531CB"/>
    <w:rsid w:val="00453904"/>
    <w:rsid w:val="00453ABC"/>
    <w:rsid w:val="00453B85"/>
    <w:rsid w:val="00453D0D"/>
    <w:rsid w:val="004542C4"/>
    <w:rsid w:val="0045455B"/>
    <w:rsid w:val="0045580B"/>
    <w:rsid w:val="00455BB4"/>
    <w:rsid w:val="00455FB8"/>
    <w:rsid w:val="00456316"/>
    <w:rsid w:val="00456502"/>
    <w:rsid w:val="0046008D"/>
    <w:rsid w:val="004601E6"/>
    <w:rsid w:val="00460230"/>
    <w:rsid w:val="004606BA"/>
    <w:rsid w:val="00460CAC"/>
    <w:rsid w:val="00460D50"/>
    <w:rsid w:val="00460E63"/>
    <w:rsid w:val="00461025"/>
    <w:rsid w:val="004613B2"/>
    <w:rsid w:val="0046155C"/>
    <w:rsid w:val="00461773"/>
    <w:rsid w:val="00462635"/>
    <w:rsid w:val="00462804"/>
    <w:rsid w:val="004628D5"/>
    <w:rsid w:val="00462B75"/>
    <w:rsid w:val="0046330A"/>
    <w:rsid w:val="00463343"/>
    <w:rsid w:val="004633C6"/>
    <w:rsid w:val="00463891"/>
    <w:rsid w:val="004640FA"/>
    <w:rsid w:val="004646ED"/>
    <w:rsid w:val="00464741"/>
    <w:rsid w:val="00465360"/>
    <w:rsid w:val="0046574C"/>
    <w:rsid w:val="0046575D"/>
    <w:rsid w:val="0046576C"/>
    <w:rsid w:val="004657A6"/>
    <w:rsid w:val="00465A83"/>
    <w:rsid w:val="004660F9"/>
    <w:rsid w:val="00466253"/>
    <w:rsid w:val="0046668D"/>
    <w:rsid w:val="00466724"/>
    <w:rsid w:val="0046702B"/>
    <w:rsid w:val="0046713D"/>
    <w:rsid w:val="004671AE"/>
    <w:rsid w:val="004671F1"/>
    <w:rsid w:val="0046721C"/>
    <w:rsid w:val="00467438"/>
    <w:rsid w:val="00467DCA"/>
    <w:rsid w:val="00467FB1"/>
    <w:rsid w:val="00470328"/>
    <w:rsid w:val="00470D84"/>
    <w:rsid w:val="00470E85"/>
    <w:rsid w:val="00470F73"/>
    <w:rsid w:val="00471CA4"/>
    <w:rsid w:val="00471E69"/>
    <w:rsid w:val="00472224"/>
    <w:rsid w:val="00472A96"/>
    <w:rsid w:val="00472F55"/>
    <w:rsid w:val="0047342C"/>
    <w:rsid w:val="00473B4A"/>
    <w:rsid w:val="00473D09"/>
    <w:rsid w:val="00473F98"/>
    <w:rsid w:val="004741F5"/>
    <w:rsid w:val="00474208"/>
    <w:rsid w:val="0047482D"/>
    <w:rsid w:val="00474AB2"/>
    <w:rsid w:val="00475EF8"/>
    <w:rsid w:val="00476534"/>
    <w:rsid w:val="00476683"/>
    <w:rsid w:val="0047697B"/>
    <w:rsid w:val="00476BBF"/>
    <w:rsid w:val="004770A2"/>
    <w:rsid w:val="0047759B"/>
    <w:rsid w:val="004776C0"/>
    <w:rsid w:val="004776DD"/>
    <w:rsid w:val="0047788A"/>
    <w:rsid w:val="004778E5"/>
    <w:rsid w:val="00477C9F"/>
    <w:rsid w:val="00477F2C"/>
    <w:rsid w:val="004800ED"/>
    <w:rsid w:val="004802BC"/>
    <w:rsid w:val="0048075D"/>
    <w:rsid w:val="00480A3A"/>
    <w:rsid w:val="00480A6A"/>
    <w:rsid w:val="00480AB0"/>
    <w:rsid w:val="00480B9C"/>
    <w:rsid w:val="004810A9"/>
    <w:rsid w:val="00481D8E"/>
    <w:rsid w:val="00481DDF"/>
    <w:rsid w:val="00481EDB"/>
    <w:rsid w:val="00482377"/>
    <w:rsid w:val="004827BC"/>
    <w:rsid w:val="004827C0"/>
    <w:rsid w:val="00482AB5"/>
    <w:rsid w:val="00482DDC"/>
    <w:rsid w:val="0048310D"/>
    <w:rsid w:val="0048375B"/>
    <w:rsid w:val="00484086"/>
    <w:rsid w:val="0048410A"/>
    <w:rsid w:val="004844F1"/>
    <w:rsid w:val="0048493C"/>
    <w:rsid w:val="00484DB3"/>
    <w:rsid w:val="0048533C"/>
    <w:rsid w:val="00485519"/>
    <w:rsid w:val="00485C72"/>
    <w:rsid w:val="00485F47"/>
    <w:rsid w:val="00486419"/>
    <w:rsid w:val="00486E24"/>
    <w:rsid w:val="00487062"/>
    <w:rsid w:val="0048727C"/>
    <w:rsid w:val="0048732A"/>
    <w:rsid w:val="004900EC"/>
    <w:rsid w:val="00490419"/>
    <w:rsid w:val="004906D6"/>
    <w:rsid w:val="004917EA"/>
    <w:rsid w:val="004919A0"/>
    <w:rsid w:val="00491BEF"/>
    <w:rsid w:val="00491E7B"/>
    <w:rsid w:val="0049295B"/>
    <w:rsid w:val="00492AE7"/>
    <w:rsid w:val="00492F32"/>
    <w:rsid w:val="004931DD"/>
    <w:rsid w:val="0049348F"/>
    <w:rsid w:val="004934C4"/>
    <w:rsid w:val="00493834"/>
    <w:rsid w:val="00493B9C"/>
    <w:rsid w:val="00493DA0"/>
    <w:rsid w:val="00493ECE"/>
    <w:rsid w:val="00493ED9"/>
    <w:rsid w:val="0049472F"/>
    <w:rsid w:val="00494733"/>
    <w:rsid w:val="00494D47"/>
    <w:rsid w:val="00494DE6"/>
    <w:rsid w:val="00495BD9"/>
    <w:rsid w:val="0049688D"/>
    <w:rsid w:val="00496D07"/>
    <w:rsid w:val="004970F5"/>
    <w:rsid w:val="00497B87"/>
    <w:rsid w:val="00497BDB"/>
    <w:rsid w:val="004A05C7"/>
    <w:rsid w:val="004A0C68"/>
    <w:rsid w:val="004A1097"/>
    <w:rsid w:val="004A1512"/>
    <w:rsid w:val="004A1777"/>
    <w:rsid w:val="004A186D"/>
    <w:rsid w:val="004A199F"/>
    <w:rsid w:val="004A1FAA"/>
    <w:rsid w:val="004A20C3"/>
    <w:rsid w:val="004A20EF"/>
    <w:rsid w:val="004A22EF"/>
    <w:rsid w:val="004A2325"/>
    <w:rsid w:val="004A2657"/>
    <w:rsid w:val="004A26F8"/>
    <w:rsid w:val="004A2D0A"/>
    <w:rsid w:val="004A34CF"/>
    <w:rsid w:val="004A3A1B"/>
    <w:rsid w:val="004A453C"/>
    <w:rsid w:val="004A462D"/>
    <w:rsid w:val="004A4C49"/>
    <w:rsid w:val="004A4D71"/>
    <w:rsid w:val="004A53D3"/>
    <w:rsid w:val="004A53DE"/>
    <w:rsid w:val="004A58C7"/>
    <w:rsid w:val="004A5AB0"/>
    <w:rsid w:val="004A603C"/>
    <w:rsid w:val="004A689A"/>
    <w:rsid w:val="004A713E"/>
    <w:rsid w:val="004A753D"/>
    <w:rsid w:val="004A76D0"/>
    <w:rsid w:val="004B02A8"/>
    <w:rsid w:val="004B02FD"/>
    <w:rsid w:val="004B0E74"/>
    <w:rsid w:val="004B115C"/>
    <w:rsid w:val="004B1306"/>
    <w:rsid w:val="004B142B"/>
    <w:rsid w:val="004B150A"/>
    <w:rsid w:val="004B165D"/>
    <w:rsid w:val="004B17C0"/>
    <w:rsid w:val="004B1981"/>
    <w:rsid w:val="004B19A9"/>
    <w:rsid w:val="004B2455"/>
    <w:rsid w:val="004B2B20"/>
    <w:rsid w:val="004B3457"/>
    <w:rsid w:val="004B34F9"/>
    <w:rsid w:val="004B3F02"/>
    <w:rsid w:val="004B4930"/>
    <w:rsid w:val="004B4972"/>
    <w:rsid w:val="004B4B25"/>
    <w:rsid w:val="004B51F1"/>
    <w:rsid w:val="004B5392"/>
    <w:rsid w:val="004B54D7"/>
    <w:rsid w:val="004B5606"/>
    <w:rsid w:val="004B5905"/>
    <w:rsid w:val="004B6418"/>
    <w:rsid w:val="004B66C4"/>
    <w:rsid w:val="004B6A5B"/>
    <w:rsid w:val="004B6E82"/>
    <w:rsid w:val="004B70B8"/>
    <w:rsid w:val="004B7316"/>
    <w:rsid w:val="004B7545"/>
    <w:rsid w:val="004B7B78"/>
    <w:rsid w:val="004B7BF7"/>
    <w:rsid w:val="004B7E09"/>
    <w:rsid w:val="004B7E75"/>
    <w:rsid w:val="004C0382"/>
    <w:rsid w:val="004C0D44"/>
    <w:rsid w:val="004C0F32"/>
    <w:rsid w:val="004C163A"/>
    <w:rsid w:val="004C2364"/>
    <w:rsid w:val="004C2F2F"/>
    <w:rsid w:val="004C30CF"/>
    <w:rsid w:val="004C3187"/>
    <w:rsid w:val="004C34A7"/>
    <w:rsid w:val="004C3933"/>
    <w:rsid w:val="004C4128"/>
    <w:rsid w:val="004C4DA1"/>
    <w:rsid w:val="004C4DC1"/>
    <w:rsid w:val="004C4E8A"/>
    <w:rsid w:val="004C4FC9"/>
    <w:rsid w:val="004C5151"/>
    <w:rsid w:val="004C533B"/>
    <w:rsid w:val="004C548F"/>
    <w:rsid w:val="004C5D5C"/>
    <w:rsid w:val="004C697A"/>
    <w:rsid w:val="004C6A94"/>
    <w:rsid w:val="004C6CF3"/>
    <w:rsid w:val="004C7BAC"/>
    <w:rsid w:val="004C7E9F"/>
    <w:rsid w:val="004D04C0"/>
    <w:rsid w:val="004D0681"/>
    <w:rsid w:val="004D092F"/>
    <w:rsid w:val="004D0AC9"/>
    <w:rsid w:val="004D2632"/>
    <w:rsid w:val="004D291E"/>
    <w:rsid w:val="004D2A8D"/>
    <w:rsid w:val="004D3161"/>
    <w:rsid w:val="004D36F2"/>
    <w:rsid w:val="004D374C"/>
    <w:rsid w:val="004D3852"/>
    <w:rsid w:val="004D419B"/>
    <w:rsid w:val="004D445E"/>
    <w:rsid w:val="004D46A0"/>
    <w:rsid w:val="004D56CB"/>
    <w:rsid w:val="004D5805"/>
    <w:rsid w:val="004D5CB4"/>
    <w:rsid w:val="004D5D19"/>
    <w:rsid w:val="004D5D6B"/>
    <w:rsid w:val="004D6525"/>
    <w:rsid w:val="004D6A80"/>
    <w:rsid w:val="004D6FF7"/>
    <w:rsid w:val="004D7367"/>
    <w:rsid w:val="004D74A3"/>
    <w:rsid w:val="004D7554"/>
    <w:rsid w:val="004D7637"/>
    <w:rsid w:val="004D7B1D"/>
    <w:rsid w:val="004D7DD5"/>
    <w:rsid w:val="004E02A3"/>
    <w:rsid w:val="004E0844"/>
    <w:rsid w:val="004E1376"/>
    <w:rsid w:val="004E1CA8"/>
    <w:rsid w:val="004E207C"/>
    <w:rsid w:val="004E2197"/>
    <w:rsid w:val="004E2280"/>
    <w:rsid w:val="004E25F1"/>
    <w:rsid w:val="004E2921"/>
    <w:rsid w:val="004E2FE8"/>
    <w:rsid w:val="004E31A3"/>
    <w:rsid w:val="004E3447"/>
    <w:rsid w:val="004E3FCF"/>
    <w:rsid w:val="004E4418"/>
    <w:rsid w:val="004E4C47"/>
    <w:rsid w:val="004E4FC6"/>
    <w:rsid w:val="004E559B"/>
    <w:rsid w:val="004E5C51"/>
    <w:rsid w:val="004E5D5B"/>
    <w:rsid w:val="004E5DEC"/>
    <w:rsid w:val="004E60C1"/>
    <w:rsid w:val="004E622D"/>
    <w:rsid w:val="004E69AB"/>
    <w:rsid w:val="004E77A9"/>
    <w:rsid w:val="004E7821"/>
    <w:rsid w:val="004E79E2"/>
    <w:rsid w:val="004E7F14"/>
    <w:rsid w:val="004F0085"/>
    <w:rsid w:val="004F04F2"/>
    <w:rsid w:val="004F04FF"/>
    <w:rsid w:val="004F0C9F"/>
    <w:rsid w:val="004F0D8E"/>
    <w:rsid w:val="004F151A"/>
    <w:rsid w:val="004F153A"/>
    <w:rsid w:val="004F15ED"/>
    <w:rsid w:val="004F1CA4"/>
    <w:rsid w:val="004F25C5"/>
    <w:rsid w:val="004F25D6"/>
    <w:rsid w:val="004F262A"/>
    <w:rsid w:val="004F27E4"/>
    <w:rsid w:val="004F2F71"/>
    <w:rsid w:val="004F3151"/>
    <w:rsid w:val="004F36EB"/>
    <w:rsid w:val="004F3B1B"/>
    <w:rsid w:val="004F3F0B"/>
    <w:rsid w:val="004F449E"/>
    <w:rsid w:val="004F4C08"/>
    <w:rsid w:val="004F5281"/>
    <w:rsid w:val="004F62A2"/>
    <w:rsid w:val="004F65AA"/>
    <w:rsid w:val="004F6D30"/>
    <w:rsid w:val="004F72EF"/>
    <w:rsid w:val="004F780E"/>
    <w:rsid w:val="00500948"/>
    <w:rsid w:val="00500A4B"/>
    <w:rsid w:val="00500CFE"/>
    <w:rsid w:val="005011A3"/>
    <w:rsid w:val="0050121E"/>
    <w:rsid w:val="0050199A"/>
    <w:rsid w:val="00501F35"/>
    <w:rsid w:val="00501F48"/>
    <w:rsid w:val="00502038"/>
    <w:rsid w:val="00502121"/>
    <w:rsid w:val="00502154"/>
    <w:rsid w:val="00502C62"/>
    <w:rsid w:val="00503259"/>
    <w:rsid w:val="00503B3F"/>
    <w:rsid w:val="00504455"/>
    <w:rsid w:val="00504F3C"/>
    <w:rsid w:val="0050504D"/>
    <w:rsid w:val="00505147"/>
    <w:rsid w:val="0050592A"/>
    <w:rsid w:val="00505D0B"/>
    <w:rsid w:val="00505DAC"/>
    <w:rsid w:val="00505E05"/>
    <w:rsid w:val="0050605C"/>
    <w:rsid w:val="005060D8"/>
    <w:rsid w:val="0050631A"/>
    <w:rsid w:val="00506767"/>
    <w:rsid w:val="00506896"/>
    <w:rsid w:val="00506E25"/>
    <w:rsid w:val="00507236"/>
    <w:rsid w:val="0050743D"/>
    <w:rsid w:val="00507AEC"/>
    <w:rsid w:val="00507C90"/>
    <w:rsid w:val="00507FAB"/>
    <w:rsid w:val="005100E4"/>
    <w:rsid w:val="0051023B"/>
    <w:rsid w:val="00510A5A"/>
    <w:rsid w:val="00510CBB"/>
    <w:rsid w:val="0051126B"/>
    <w:rsid w:val="00511E64"/>
    <w:rsid w:val="00511E78"/>
    <w:rsid w:val="0051267B"/>
    <w:rsid w:val="00512B63"/>
    <w:rsid w:val="00512F15"/>
    <w:rsid w:val="00513434"/>
    <w:rsid w:val="00513CB3"/>
    <w:rsid w:val="00514B63"/>
    <w:rsid w:val="00514D38"/>
    <w:rsid w:val="00515221"/>
    <w:rsid w:val="00515888"/>
    <w:rsid w:val="00515D6D"/>
    <w:rsid w:val="00516460"/>
    <w:rsid w:val="00516565"/>
    <w:rsid w:val="00516EF3"/>
    <w:rsid w:val="0051701B"/>
    <w:rsid w:val="0051707A"/>
    <w:rsid w:val="00517DD2"/>
    <w:rsid w:val="00517FD6"/>
    <w:rsid w:val="00520A74"/>
    <w:rsid w:val="00520B2C"/>
    <w:rsid w:val="00520C67"/>
    <w:rsid w:val="0052112F"/>
    <w:rsid w:val="00521544"/>
    <w:rsid w:val="0052192B"/>
    <w:rsid w:val="00523397"/>
    <w:rsid w:val="005235B0"/>
    <w:rsid w:val="00523897"/>
    <w:rsid w:val="005250E1"/>
    <w:rsid w:val="0052511F"/>
    <w:rsid w:val="00525468"/>
    <w:rsid w:val="0052599D"/>
    <w:rsid w:val="00525D64"/>
    <w:rsid w:val="005263BA"/>
    <w:rsid w:val="00526754"/>
    <w:rsid w:val="005267BE"/>
    <w:rsid w:val="005268C5"/>
    <w:rsid w:val="00526A89"/>
    <w:rsid w:val="00526B05"/>
    <w:rsid w:val="00526CCA"/>
    <w:rsid w:val="00526F1F"/>
    <w:rsid w:val="00527418"/>
    <w:rsid w:val="00527660"/>
    <w:rsid w:val="0052766A"/>
    <w:rsid w:val="005276C3"/>
    <w:rsid w:val="0052777E"/>
    <w:rsid w:val="005278AE"/>
    <w:rsid w:val="00527A3F"/>
    <w:rsid w:val="00527DB1"/>
    <w:rsid w:val="00527DF6"/>
    <w:rsid w:val="00527E4D"/>
    <w:rsid w:val="00527F21"/>
    <w:rsid w:val="005305E8"/>
    <w:rsid w:val="00530B0D"/>
    <w:rsid w:val="00530B8E"/>
    <w:rsid w:val="00532460"/>
    <w:rsid w:val="00532741"/>
    <w:rsid w:val="00532E77"/>
    <w:rsid w:val="00532FC0"/>
    <w:rsid w:val="005330A1"/>
    <w:rsid w:val="00533355"/>
    <w:rsid w:val="0053381C"/>
    <w:rsid w:val="00533924"/>
    <w:rsid w:val="005339FD"/>
    <w:rsid w:val="00533F07"/>
    <w:rsid w:val="00534287"/>
    <w:rsid w:val="00534344"/>
    <w:rsid w:val="00534799"/>
    <w:rsid w:val="00534B70"/>
    <w:rsid w:val="00535A43"/>
    <w:rsid w:val="0053656D"/>
    <w:rsid w:val="005365B8"/>
    <w:rsid w:val="00537606"/>
    <w:rsid w:val="005376AF"/>
    <w:rsid w:val="0053795E"/>
    <w:rsid w:val="00537A9A"/>
    <w:rsid w:val="00537AE2"/>
    <w:rsid w:val="00540041"/>
    <w:rsid w:val="0054004B"/>
    <w:rsid w:val="0054052E"/>
    <w:rsid w:val="00540A31"/>
    <w:rsid w:val="00540A4C"/>
    <w:rsid w:val="00540C67"/>
    <w:rsid w:val="00540CB2"/>
    <w:rsid w:val="00540D23"/>
    <w:rsid w:val="00541350"/>
    <w:rsid w:val="00541537"/>
    <w:rsid w:val="0054175B"/>
    <w:rsid w:val="005417D8"/>
    <w:rsid w:val="005418E0"/>
    <w:rsid w:val="00541D79"/>
    <w:rsid w:val="0054223C"/>
    <w:rsid w:val="005436D0"/>
    <w:rsid w:val="00543968"/>
    <w:rsid w:val="00543FD0"/>
    <w:rsid w:val="00544689"/>
    <w:rsid w:val="00544EDA"/>
    <w:rsid w:val="00545694"/>
    <w:rsid w:val="005456E9"/>
    <w:rsid w:val="00545F9F"/>
    <w:rsid w:val="00546330"/>
    <w:rsid w:val="005464BC"/>
    <w:rsid w:val="00546571"/>
    <w:rsid w:val="0054659F"/>
    <w:rsid w:val="00546B82"/>
    <w:rsid w:val="00546C79"/>
    <w:rsid w:val="005472E2"/>
    <w:rsid w:val="00547BBB"/>
    <w:rsid w:val="00547CA2"/>
    <w:rsid w:val="00547DDC"/>
    <w:rsid w:val="00550288"/>
    <w:rsid w:val="00550386"/>
    <w:rsid w:val="005503D3"/>
    <w:rsid w:val="0055077A"/>
    <w:rsid w:val="00550B3A"/>
    <w:rsid w:val="005510CA"/>
    <w:rsid w:val="005511B8"/>
    <w:rsid w:val="0055136D"/>
    <w:rsid w:val="00551445"/>
    <w:rsid w:val="00551829"/>
    <w:rsid w:val="00552AF3"/>
    <w:rsid w:val="00552D40"/>
    <w:rsid w:val="00553051"/>
    <w:rsid w:val="00554330"/>
    <w:rsid w:val="00554E54"/>
    <w:rsid w:val="00555283"/>
    <w:rsid w:val="0055549C"/>
    <w:rsid w:val="005559D0"/>
    <w:rsid w:val="005562D0"/>
    <w:rsid w:val="00556412"/>
    <w:rsid w:val="00556695"/>
    <w:rsid w:val="005569CB"/>
    <w:rsid w:val="00556EA9"/>
    <w:rsid w:val="00557067"/>
    <w:rsid w:val="00557419"/>
    <w:rsid w:val="00557A3F"/>
    <w:rsid w:val="005604AE"/>
    <w:rsid w:val="00560C82"/>
    <w:rsid w:val="00561027"/>
    <w:rsid w:val="0056121D"/>
    <w:rsid w:val="00561383"/>
    <w:rsid w:val="00561537"/>
    <w:rsid w:val="0056179C"/>
    <w:rsid w:val="005618A7"/>
    <w:rsid w:val="00562892"/>
    <w:rsid w:val="00562B31"/>
    <w:rsid w:val="00562C9C"/>
    <w:rsid w:val="00562D6F"/>
    <w:rsid w:val="00562F35"/>
    <w:rsid w:val="00563504"/>
    <w:rsid w:val="005637B2"/>
    <w:rsid w:val="00563C17"/>
    <w:rsid w:val="00563D62"/>
    <w:rsid w:val="00564126"/>
    <w:rsid w:val="0056484D"/>
    <w:rsid w:val="00564B45"/>
    <w:rsid w:val="00565149"/>
    <w:rsid w:val="00565515"/>
    <w:rsid w:val="00565EFA"/>
    <w:rsid w:val="005660D4"/>
    <w:rsid w:val="005671AC"/>
    <w:rsid w:val="00567259"/>
    <w:rsid w:val="00567D07"/>
    <w:rsid w:val="0057039B"/>
    <w:rsid w:val="00570D56"/>
    <w:rsid w:val="0057105F"/>
    <w:rsid w:val="00572065"/>
    <w:rsid w:val="005730F7"/>
    <w:rsid w:val="005733C6"/>
    <w:rsid w:val="00573569"/>
    <w:rsid w:val="00573D66"/>
    <w:rsid w:val="00574117"/>
    <w:rsid w:val="00574188"/>
    <w:rsid w:val="0057460F"/>
    <w:rsid w:val="00574AD5"/>
    <w:rsid w:val="00574D9B"/>
    <w:rsid w:val="00575414"/>
    <w:rsid w:val="0057556A"/>
    <w:rsid w:val="0057614C"/>
    <w:rsid w:val="00576238"/>
    <w:rsid w:val="00576464"/>
    <w:rsid w:val="005765F7"/>
    <w:rsid w:val="005768F6"/>
    <w:rsid w:val="00576996"/>
    <w:rsid w:val="00576A2A"/>
    <w:rsid w:val="0057721F"/>
    <w:rsid w:val="00577664"/>
    <w:rsid w:val="005777D2"/>
    <w:rsid w:val="00577C9C"/>
    <w:rsid w:val="005809B2"/>
    <w:rsid w:val="00580D4F"/>
    <w:rsid w:val="0058125E"/>
    <w:rsid w:val="00581709"/>
    <w:rsid w:val="00581800"/>
    <w:rsid w:val="00581A67"/>
    <w:rsid w:val="00581E52"/>
    <w:rsid w:val="0058216A"/>
    <w:rsid w:val="00582E1A"/>
    <w:rsid w:val="005841DA"/>
    <w:rsid w:val="005845AC"/>
    <w:rsid w:val="00585373"/>
    <w:rsid w:val="00585B85"/>
    <w:rsid w:val="00585BFA"/>
    <w:rsid w:val="00585FCF"/>
    <w:rsid w:val="0058601F"/>
    <w:rsid w:val="0058608E"/>
    <w:rsid w:val="00586340"/>
    <w:rsid w:val="00586E0C"/>
    <w:rsid w:val="00587507"/>
    <w:rsid w:val="005901F1"/>
    <w:rsid w:val="00590680"/>
    <w:rsid w:val="00590BA9"/>
    <w:rsid w:val="00590E7D"/>
    <w:rsid w:val="0059175F"/>
    <w:rsid w:val="005918CA"/>
    <w:rsid w:val="00591926"/>
    <w:rsid w:val="005923A3"/>
    <w:rsid w:val="00592418"/>
    <w:rsid w:val="00592767"/>
    <w:rsid w:val="005931EB"/>
    <w:rsid w:val="005931F5"/>
    <w:rsid w:val="00593265"/>
    <w:rsid w:val="0059347B"/>
    <w:rsid w:val="005936DA"/>
    <w:rsid w:val="00593D20"/>
    <w:rsid w:val="00593D72"/>
    <w:rsid w:val="005941A8"/>
    <w:rsid w:val="00594277"/>
    <w:rsid w:val="00594496"/>
    <w:rsid w:val="005947A0"/>
    <w:rsid w:val="005947D4"/>
    <w:rsid w:val="00594AB3"/>
    <w:rsid w:val="00594DA8"/>
    <w:rsid w:val="0059553C"/>
    <w:rsid w:val="00595A0C"/>
    <w:rsid w:val="0059652C"/>
    <w:rsid w:val="0059655D"/>
    <w:rsid w:val="005966B9"/>
    <w:rsid w:val="00597A0F"/>
    <w:rsid w:val="00597DE6"/>
    <w:rsid w:val="005A0631"/>
    <w:rsid w:val="005A0833"/>
    <w:rsid w:val="005A0D0B"/>
    <w:rsid w:val="005A0FCB"/>
    <w:rsid w:val="005A1027"/>
    <w:rsid w:val="005A10F9"/>
    <w:rsid w:val="005A1AF2"/>
    <w:rsid w:val="005A1C9E"/>
    <w:rsid w:val="005A1E4A"/>
    <w:rsid w:val="005A1FF6"/>
    <w:rsid w:val="005A204E"/>
    <w:rsid w:val="005A2385"/>
    <w:rsid w:val="005A3266"/>
    <w:rsid w:val="005A39EE"/>
    <w:rsid w:val="005A3BC0"/>
    <w:rsid w:val="005A3F50"/>
    <w:rsid w:val="005A43EF"/>
    <w:rsid w:val="005A47B8"/>
    <w:rsid w:val="005A47BB"/>
    <w:rsid w:val="005A4CCE"/>
    <w:rsid w:val="005A4D63"/>
    <w:rsid w:val="005A4DD8"/>
    <w:rsid w:val="005A5035"/>
    <w:rsid w:val="005A51BA"/>
    <w:rsid w:val="005A524B"/>
    <w:rsid w:val="005A55E5"/>
    <w:rsid w:val="005A55FF"/>
    <w:rsid w:val="005A5BD4"/>
    <w:rsid w:val="005A6274"/>
    <w:rsid w:val="005A6317"/>
    <w:rsid w:val="005A66EC"/>
    <w:rsid w:val="005A763F"/>
    <w:rsid w:val="005A7662"/>
    <w:rsid w:val="005A7AFD"/>
    <w:rsid w:val="005A7CD4"/>
    <w:rsid w:val="005B024F"/>
    <w:rsid w:val="005B02B1"/>
    <w:rsid w:val="005B0FD0"/>
    <w:rsid w:val="005B18DF"/>
    <w:rsid w:val="005B1A57"/>
    <w:rsid w:val="005B2C12"/>
    <w:rsid w:val="005B2FE7"/>
    <w:rsid w:val="005B3100"/>
    <w:rsid w:val="005B3233"/>
    <w:rsid w:val="005B32C1"/>
    <w:rsid w:val="005B3BFF"/>
    <w:rsid w:val="005B420C"/>
    <w:rsid w:val="005B4583"/>
    <w:rsid w:val="005B461E"/>
    <w:rsid w:val="005B4675"/>
    <w:rsid w:val="005B48EA"/>
    <w:rsid w:val="005B48FC"/>
    <w:rsid w:val="005B4D5E"/>
    <w:rsid w:val="005B5587"/>
    <w:rsid w:val="005B6385"/>
    <w:rsid w:val="005B6603"/>
    <w:rsid w:val="005B6C2D"/>
    <w:rsid w:val="005B6C5D"/>
    <w:rsid w:val="005B6D62"/>
    <w:rsid w:val="005B6EC0"/>
    <w:rsid w:val="005B72F5"/>
    <w:rsid w:val="005B76D3"/>
    <w:rsid w:val="005B776E"/>
    <w:rsid w:val="005B7DEB"/>
    <w:rsid w:val="005C1298"/>
    <w:rsid w:val="005C1674"/>
    <w:rsid w:val="005C1F44"/>
    <w:rsid w:val="005C234C"/>
    <w:rsid w:val="005C26DD"/>
    <w:rsid w:val="005C2B55"/>
    <w:rsid w:val="005C2D20"/>
    <w:rsid w:val="005C3313"/>
    <w:rsid w:val="005C3330"/>
    <w:rsid w:val="005C364C"/>
    <w:rsid w:val="005C3F87"/>
    <w:rsid w:val="005C423F"/>
    <w:rsid w:val="005C444E"/>
    <w:rsid w:val="005C4914"/>
    <w:rsid w:val="005C49FA"/>
    <w:rsid w:val="005C4AEB"/>
    <w:rsid w:val="005C53DE"/>
    <w:rsid w:val="005C57DD"/>
    <w:rsid w:val="005C5E2F"/>
    <w:rsid w:val="005C6242"/>
    <w:rsid w:val="005C6BDD"/>
    <w:rsid w:val="005C6CB5"/>
    <w:rsid w:val="005C7188"/>
    <w:rsid w:val="005C75F8"/>
    <w:rsid w:val="005C794F"/>
    <w:rsid w:val="005C7BC1"/>
    <w:rsid w:val="005C7CB6"/>
    <w:rsid w:val="005C7DAB"/>
    <w:rsid w:val="005D000F"/>
    <w:rsid w:val="005D0091"/>
    <w:rsid w:val="005D018B"/>
    <w:rsid w:val="005D05E3"/>
    <w:rsid w:val="005D0B5E"/>
    <w:rsid w:val="005D176F"/>
    <w:rsid w:val="005D189D"/>
    <w:rsid w:val="005D2116"/>
    <w:rsid w:val="005D2466"/>
    <w:rsid w:val="005D2B0F"/>
    <w:rsid w:val="005D2D1E"/>
    <w:rsid w:val="005D3186"/>
    <w:rsid w:val="005D35EB"/>
    <w:rsid w:val="005D3A59"/>
    <w:rsid w:val="005D3B37"/>
    <w:rsid w:val="005D42E9"/>
    <w:rsid w:val="005D4905"/>
    <w:rsid w:val="005D4C55"/>
    <w:rsid w:val="005D4E5B"/>
    <w:rsid w:val="005D4FF6"/>
    <w:rsid w:val="005D5764"/>
    <w:rsid w:val="005D5B7D"/>
    <w:rsid w:val="005D5BA2"/>
    <w:rsid w:val="005D5BA3"/>
    <w:rsid w:val="005D5D54"/>
    <w:rsid w:val="005D6450"/>
    <w:rsid w:val="005D6820"/>
    <w:rsid w:val="005D6BF3"/>
    <w:rsid w:val="005D74C7"/>
    <w:rsid w:val="005D797A"/>
    <w:rsid w:val="005E0113"/>
    <w:rsid w:val="005E0302"/>
    <w:rsid w:val="005E0739"/>
    <w:rsid w:val="005E0C3C"/>
    <w:rsid w:val="005E0E57"/>
    <w:rsid w:val="005E11FD"/>
    <w:rsid w:val="005E13DF"/>
    <w:rsid w:val="005E1496"/>
    <w:rsid w:val="005E14B9"/>
    <w:rsid w:val="005E160A"/>
    <w:rsid w:val="005E17BB"/>
    <w:rsid w:val="005E1FC6"/>
    <w:rsid w:val="005E216D"/>
    <w:rsid w:val="005E225B"/>
    <w:rsid w:val="005E23FE"/>
    <w:rsid w:val="005E2E30"/>
    <w:rsid w:val="005E2FA4"/>
    <w:rsid w:val="005E3103"/>
    <w:rsid w:val="005E319C"/>
    <w:rsid w:val="005E3C1A"/>
    <w:rsid w:val="005E3D34"/>
    <w:rsid w:val="005E42B1"/>
    <w:rsid w:val="005E450A"/>
    <w:rsid w:val="005E47B0"/>
    <w:rsid w:val="005E47D2"/>
    <w:rsid w:val="005E4889"/>
    <w:rsid w:val="005E496F"/>
    <w:rsid w:val="005E4D4E"/>
    <w:rsid w:val="005E4F5D"/>
    <w:rsid w:val="005E5B4B"/>
    <w:rsid w:val="005E61FD"/>
    <w:rsid w:val="005E6752"/>
    <w:rsid w:val="005E6C94"/>
    <w:rsid w:val="005E7202"/>
    <w:rsid w:val="005E7260"/>
    <w:rsid w:val="005E7294"/>
    <w:rsid w:val="005E73B8"/>
    <w:rsid w:val="005E7BE7"/>
    <w:rsid w:val="005F00A2"/>
    <w:rsid w:val="005F0640"/>
    <w:rsid w:val="005F13D4"/>
    <w:rsid w:val="005F13D6"/>
    <w:rsid w:val="005F19AF"/>
    <w:rsid w:val="005F1D60"/>
    <w:rsid w:val="005F1DDE"/>
    <w:rsid w:val="005F1E24"/>
    <w:rsid w:val="005F26B7"/>
    <w:rsid w:val="005F26FE"/>
    <w:rsid w:val="005F3030"/>
    <w:rsid w:val="005F3418"/>
    <w:rsid w:val="005F3672"/>
    <w:rsid w:val="005F3FE4"/>
    <w:rsid w:val="005F4621"/>
    <w:rsid w:val="005F49EF"/>
    <w:rsid w:val="005F4CB5"/>
    <w:rsid w:val="005F54AA"/>
    <w:rsid w:val="005F588B"/>
    <w:rsid w:val="005F5BF2"/>
    <w:rsid w:val="005F60B0"/>
    <w:rsid w:val="005F70AC"/>
    <w:rsid w:val="005F71F3"/>
    <w:rsid w:val="005F7589"/>
    <w:rsid w:val="005F7A88"/>
    <w:rsid w:val="005F7CB7"/>
    <w:rsid w:val="005F7CF7"/>
    <w:rsid w:val="005F7F25"/>
    <w:rsid w:val="005F7FD3"/>
    <w:rsid w:val="006007A6"/>
    <w:rsid w:val="00600AFB"/>
    <w:rsid w:val="00600B9D"/>
    <w:rsid w:val="00600DBD"/>
    <w:rsid w:val="006015A0"/>
    <w:rsid w:val="006016FD"/>
    <w:rsid w:val="00601C27"/>
    <w:rsid w:val="0060215C"/>
    <w:rsid w:val="00603831"/>
    <w:rsid w:val="00603C51"/>
    <w:rsid w:val="006041D0"/>
    <w:rsid w:val="00604567"/>
    <w:rsid w:val="00604CF4"/>
    <w:rsid w:val="00604DFB"/>
    <w:rsid w:val="00604E03"/>
    <w:rsid w:val="00605770"/>
    <w:rsid w:val="00605B42"/>
    <w:rsid w:val="00605BAD"/>
    <w:rsid w:val="00605C17"/>
    <w:rsid w:val="006066B7"/>
    <w:rsid w:val="00606BC8"/>
    <w:rsid w:val="00607102"/>
    <w:rsid w:val="0060731F"/>
    <w:rsid w:val="00607516"/>
    <w:rsid w:val="00607713"/>
    <w:rsid w:val="00607930"/>
    <w:rsid w:val="00607B42"/>
    <w:rsid w:val="00610193"/>
    <w:rsid w:val="006104B0"/>
    <w:rsid w:val="006104DC"/>
    <w:rsid w:val="006108D2"/>
    <w:rsid w:val="00610B9D"/>
    <w:rsid w:val="00611019"/>
    <w:rsid w:val="0061116D"/>
    <w:rsid w:val="0061145C"/>
    <w:rsid w:val="00611C82"/>
    <w:rsid w:val="0061226E"/>
    <w:rsid w:val="006125BA"/>
    <w:rsid w:val="00612704"/>
    <w:rsid w:val="00612750"/>
    <w:rsid w:val="00612911"/>
    <w:rsid w:val="00612D79"/>
    <w:rsid w:val="00612ECF"/>
    <w:rsid w:val="006133B3"/>
    <w:rsid w:val="006133F1"/>
    <w:rsid w:val="0061352D"/>
    <w:rsid w:val="00613F39"/>
    <w:rsid w:val="006140D3"/>
    <w:rsid w:val="006143BE"/>
    <w:rsid w:val="006144A7"/>
    <w:rsid w:val="006148F2"/>
    <w:rsid w:val="00615038"/>
    <w:rsid w:val="006150E1"/>
    <w:rsid w:val="0061582D"/>
    <w:rsid w:val="0061625F"/>
    <w:rsid w:val="006163B4"/>
    <w:rsid w:val="00616A7D"/>
    <w:rsid w:val="00616B7A"/>
    <w:rsid w:val="00616E0E"/>
    <w:rsid w:val="00617592"/>
    <w:rsid w:val="006210B4"/>
    <w:rsid w:val="0062114C"/>
    <w:rsid w:val="00621223"/>
    <w:rsid w:val="00621757"/>
    <w:rsid w:val="00621A12"/>
    <w:rsid w:val="00622430"/>
    <w:rsid w:val="006226A1"/>
    <w:rsid w:val="00622838"/>
    <w:rsid w:val="006237AB"/>
    <w:rsid w:val="006237C6"/>
    <w:rsid w:val="00623D25"/>
    <w:rsid w:val="00623F56"/>
    <w:rsid w:val="0062408E"/>
    <w:rsid w:val="00624284"/>
    <w:rsid w:val="006247D3"/>
    <w:rsid w:val="00624BD7"/>
    <w:rsid w:val="00624CEA"/>
    <w:rsid w:val="00624F82"/>
    <w:rsid w:val="00624FBC"/>
    <w:rsid w:val="00626004"/>
    <w:rsid w:val="00626217"/>
    <w:rsid w:val="00626A43"/>
    <w:rsid w:val="00627E72"/>
    <w:rsid w:val="006301A5"/>
    <w:rsid w:val="00630252"/>
    <w:rsid w:val="0063123F"/>
    <w:rsid w:val="006319AD"/>
    <w:rsid w:val="00631D7F"/>
    <w:rsid w:val="006322F6"/>
    <w:rsid w:val="006323AF"/>
    <w:rsid w:val="0063246C"/>
    <w:rsid w:val="006332D7"/>
    <w:rsid w:val="00634221"/>
    <w:rsid w:val="00634235"/>
    <w:rsid w:val="006346B8"/>
    <w:rsid w:val="006348BF"/>
    <w:rsid w:val="006348EB"/>
    <w:rsid w:val="00634D2C"/>
    <w:rsid w:val="00635869"/>
    <w:rsid w:val="00635B4D"/>
    <w:rsid w:val="00635B51"/>
    <w:rsid w:val="00636308"/>
    <w:rsid w:val="00636784"/>
    <w:rsid w:val="00636C54"/>
    <w:rsid w:val="00636C89"/>
    <w:rsid w:val="0063760E"/>
    <w:rsid w:val="006403C1"/>
    <w:rsid w:val="00640A86"/>
    <w:rsid w:val="00641539"/>
    <w:rsid w:val="00641580"/>
    <w:rsid w:val="00641B75"/>
    <w:rsid w:val="00643019"/>
    <w:rsid w:val="00643057"/>
    <w:rsid w:val="00643A93"/>
    <w:rsid w:val="00643CAA"/>
    <w:rsid w:val="00644D43"/>
    <w:rsid w:val="00644EC8"/>
    <w:rsid w:val="006450F8"/>
    <w:rsid w:val="0064592D"/>
    <w:rsid w:val="006459CD"/>
    <w:rsid w:val="00645CFA"/>
    <w:rsid w:val="00645E7D"/>
    <w:rsid w:val="00646396"/>
    <w:rsid w:val="0064690A"/>
    <w:rsid w:val="00646A00"/>
    <w:rsid w:val="00646CAA"/>
    <w:rsid w:val="00647911"/>
    <w:rsid w:val="00647CE2"/>
    <w:rsid w:val="00650962"/>
    <w:rsid w:val="00650ABE"/>
    <w:rsid w:val="0065128F"/>
    <w:rsid w:val="006516E8"/>
    <w:rsid w:val="00652198"/>
    <w:rsid w:val="006522BA"/>
    <w:rsid w:val="006529F2"/>
    <w:rsid w:val="00652D8B"/>
    <w:rsid w:val="00652E69"/>
    <w:rsid w:val="0065472B"/>
    <w:rsid w:val="0065475A"/>
    <w:rsid w:val="006552DF"/>
    <w:rsid w:val="006554EC"/>
    <w:rsid w:val="00655503"/>
    <w:rsid w:val="00655B11"/>
    <w:rsid w:val="00655B1D"/>
    <w:rsid w:val="00655E9E"/>
    <w:rsid w:val="00656231"/>
    <w:rsid w:val="00656569"/>
    <w:rsid w:val="006569B6"/>
    <w:rsid w:val="00656B0E"/>
    <w:rsid w:val="0065717F"/>
    <w:rsid w:val="00657438"/>
    <w:rsid w:val="00657A2D"/>
    <w:rsid w:val="00657A92"/>
    <w:rsid w:val="00657F61"/>
    <w:rsid w:val="00657FAE"/>
    <w:rsid w:val="00660457"/>
    <w:rsid w:val="0066067A"/>
    <w:rsid w:val="00660724"/>
    <w:rsid w:val="00660780"/>
    <w:rsid w:val="00660799"/>
    <w:rsid w:val="00660960"/>
    <w:rsid w:val="00660A0F"/>
    <w:rsid w:val="00660CBC"/>
    <w:rsid w:val="00660D13"/>
    <w:rsid w:val="00661311"/>
    <w:rsid w:val="00661DE6"/>
    <w:rsid w:val="006623A5"/>
    <w:rsid w:val="006623A8"/>
    <w:rsid w:val="00662486"/>
    <w:rsid w:val="00662555"/>
    <w:rsid w:val="006625AA"/>
    <w:rsid w:val="006625FB"/>
    <w:rsid w:val="006628FB"/>
    <w:rsid w:val="00662982"/>
    <w:rsid w:val="00662A95"/>
    <w:rsid w:val="00662C4D"/>
    <w:rsid w:val="00662CA4"/>
    <w:rsid w:val="00662E46"/>
    <w:rsid w:val="00663CC0"/>
    <w:rsid w:val="00663DA2"/>
    <w:rsid w:val="0066486C"/>
    <w:rsid w:val="00664A4C"/>
    <w:rsid w:val="00664DB9"/>
    <w:rsid w:val="00665345"/>
    <w:rsid w:val="006656E7"/>
    <w:rsid w:val="00666513"/>
    <w:rsid w:val="0066656C"/>
    <w:rsid w:val="006666C9"/>
    <w:rsid w:val="00666BC5"/>
    <w:rsid w:val="006676E2"/>
    <w:rsid w:val="0066798A"/>
    <w:rsid w:val="00670799"/>
    <w:rsid w:val="0067092D"/>
    <w:rsid w:val="00670A64"/>
    <w:rsid w:val="00670D6B"/>
    <w:rsid w:val="00670E92"/>
    <w:rsid w:val="006710A9"/>
    <w:rsid w:val="0067114B"/>
    <w:rsid w:val="006713D3"/>
    <w:rsid w:val="00671A75"/>
    <w:rsid w:val="00671C09"/>
    <w:rsid w:val="00671F21"/>
    <w:rsid w:val="00672308"/>
    <w:rsid w:val="0067255B"/>
    <w:rsid w:val="00672BDD"/>
    <w:rsid w:val="00672CB4"/>
    <w:rsid w:val="00672CDF"/>
    <w:rsid w:val="00673584"/>
    <w:rsid w:val="006735FD"/>
    <w:rsid w:val="006736BC"/>
    <w:rsid w:val="006737FB"/>
    <w:rsid w:val="00673D76"/>
    <w:rsid w:val="00673F2D"/>
    <w:rsid w:val="00674072"/>
    <w:rsid w:val="006742B5"/>
    <w:rsid w:val="006743A8"/>
    <w:rsid w:val="006745E6"/>
    <w:rsid w:val="00674929"/>
    <w:rsid w:val="00675089"/>
    <w:rsid w:val="006751A7"/>
    <w:rsid w:val="00675585"/>
    <w:rsid w:val="00675885"/>
    <w:rsid w:val="00675D2E"/>
    <w:rsid w:val="00675E2A"/>
    <w:rsid w:val="00675ED7"/>
    <w:rsid w:val="0067608C"/>
    <w:rsid w:val="006762E3"/>
    <w:rsid w:val="006763AA"/>
    <w:rsid w:val="0067663E"/>
    <w:rsid w:val="006768C3"/>
    <w:rsid w:val="00676A27"/>
    <w:rsid w:val="0068052B"/>
    <w:rsid w:val="006808EE"/>
    <w:rsid w:val="00680D6A"/>
    <w:rsid w:val="00680DA5"/>
    <w:rsid w:val="00680F19"/>
    <w:rsid w:val="006813E5"/>
    <w:rsid w:val="00681B47"/>
    <w:rsid w:val="00681D40"/>
    <w:rsid w:val="00681D72"/>
    <w:rsid w:val="0068209A"/>
    <w:rsid w:val="00682C6D"/>
    <w:rsid w:val="006834A4"/>
    <w:rsid w:val="006834F7"/>
    <w:rsid w:val="00683992"/>
    <w:rsid w:val="006840C5"/>
    <w:rsid w:val="00684302"/>
    <w:rsid w:val="00684E88"/>
    <w:rsid w:val="0068562D"/>
    <w:rsid w:val="006864CA"/>
    <w:rsid w:val="00686E70"/>
    <w:rsid w:val="00687207"/>
    <w:rsid w:val="00687427"/>
    <w:rsid w:val="00687E7C"/>
    <w:rsid w:val="0069020F"/>
    <w:rsid w:val="00690330"/>
    <w:rsid w:val="00691192"/>
    <w:rsid w:val="0069120E"/>
    <w:rsid w:val="006920B4"/>
    <w:rsid w:val="0069245D"/>
    <w:rsid w:val="006926A5"/>
    <w:rsid w:val="00692AD5"/>
    <w:rsid w:val="00692C1B"/>
    <w:rsid w:val="006933A7"/>
    <w:rsid w:val="0069342E"/>
    <w:rsid w:val="00693957"/>
    <w:rsid w:val="00693961"/>
    <w:rsid w:val="00693C0E"/>
    <w:rsid w:val="006941CC"/>
    <w:rsid w:val="0069454B"/>
    <w:rsid w:val="0069565E"/>
    <w:rsid w:val="0069566F"/>
    <w:rsid w:val="00695CDF"/>
    <w:rsid w:val="0069710E"/>
    <w:rsid w:val="006973F2"/>
    <w:rsid w:val="00697668"/>
    <w:rsid w:val="006A004E"/>
    <w:rsid w:val="006A0242"/>
    <w:rsid w:val="006A0753"/>
    <w:rsid w:val="006A0BAD"/>
    <w:rsid w:val="006A0C38"/>
    <w:rsid w:val="006A0C5E"/>
    <w:rsid w:val="006A0C8A"/>
    <w:rsid w:val="006A11E4"/>
    <w:rsid w:val="006A13DA"/>
    <w:rsid w:val="006A1917"/>
    <w:rsid w:val="006A1C80"/>
    <w:rsid w:val="006A2271"/>
    <w:rsid w:val="006A2D8F"/>
    <w:rsid w:val="006A2F12"/>
    <w:rsid w:val="006A2FD9"/>
    <w:rsid w:val="006A30F4"/>
    <w:rsid w:val="006A34DC"/>
    <w:rsid w:val="006A443A"/>
    <w:rsid w:val="006A4E0C"/>
    <w:rsid w:val="006A51D1"/>
    <w:rsid w:val="006A59E8"/>
    <w:rsid w:val="006A69E2"/>
    <w:rsid w:val="006A6E75"/>
    <w:rsid w:val="006A6FC6"/>
    <w:rsid w:val="006A7ACA"/>
    <w:rsid w:val="006A7F48"/>
    <w:rsid w:val="006B03A9"/>
    <w:rsid w:val="006B04E5"/>
    <w:rsid w:val="006B09EE"/>
    <w:rsid w:val="006B0B30"/>
    <w:rsid w:val="006B0CB9"/>
    <w:rsid w:val="006B1047"/>
    <w:rsid w:val="006B138A"/>
    <w:rsid w:val="006B1E31"/>
    <w:rsid w:val="006B2092"/>
    <w:rsid w:val="006B2333"/>
    <w:rsid w:val="006B2713"/>
    <w:rsid w:val="006B2741"/>
    <w:rsid w:val="006B2837"/>
    <w:rsid w:val="006B2AB2"/>
    <w:rsid w:val="006B3295"/>
    <w:rsid w:val="006B33D0"/>
    <w:rsid w:val="006B36A2"/>
    <w:rsid w:val="006B3916"/>
    <w:rsid w:val="006B42DE"/>
    <w:rsid w:val="006B46CE"/>
    <w:rsid w:val="006B4CE7"/>
    <w:rsid w:val="006B4CEB"/>
    <w:rsid w:val="006B4F13"/>
    <w:rsid w:val="006B5113"/>
    <w:rsid w:val="006B5932"/>
    <w:rsid w:val="006B640D"/>
    <w:rsid w:val="006B6B44"/>
    <w:rsid w:val="006B6F37"/>
    <w:rsid w:val="006B78AE"/>
    <w:rsid w:val="006B7C4D"/>
    <w:rsid w:val="006B7F0A"/>
    <w:rsid w:val="006C0B59"/>
    <w:rsid w:val="006C10FE"/>
    <w:rsid w:val="006C1532"/>
    <w:rsid w:val="006C18D0"/>
    <w:rsid w:val="006C1C1E"/>
    <w:rsid w:val="006C1E2C"/>
    <w:rsid w:val="006C203E"/>
    <w:rsid w:val="006C25B4"/>
    <w:rsid w:val="006C2D7F"/>
    <w:rsid w:val="006C3D15"/>
    <w:rsid w:val="006C40B5"/>
    <w:rsid w:val="006C4898"/>
    <w:rsid w:val="006C4983"/>
    <w:rsid w:val="006C4AC1"/>
    <w:rsid w:val="006C4D04"/>
    <w:rsid w:val="006C529A"/>
    <w:rsid w:val="006C57F5"/>
    <w:rsid w:val="006C58E0"/>
    <w:rsid w:val="006C5974"/>
    <w:rsid w:val="006C59A6"/>
    <w:rsid w:val="006C6095"/>
    <w:rsid w:val="006C60A6"/>
    <w:rsid w:val="006C6260"/>
    <w:rsid w:val="006C63E7"/>
    <w:rsid w:val="006C6695"/>
    <w:rsid w:val="006C6B06"/>
    <w:rsid w:val="006C7705"/>
    <w:rsid w:val="006C78A9"/>
    <w:rsid w:val="006C7997"/>
    <w:rsid w:val="006C7BD6"/>
    <w:rsid w:val="006C7C41"/>
    <w:rsid w:val="006C7D25"/>
    <w:rsid w:val="006C7DED"/>
    <w:rsid w:val="006D0343"/>
    <w:rsid w:val="006D0EC5"/>
    <w:rsid w:val="006D1737"/>
    <w:rsid w:val="006D1D70"/>
    <w:rsid w:val="006D213E"/>
    <w:rsid w:val="006D2A4D"/>
    <w:rsid w:val="006D2F84"/>
    <w:rsid w:val="006D3220"/>
    <w:rsid w:val="006D32C2"/>
    <w:rsid w:val="006D341A"/>
    <w:rsid w:val="006D4392"/>
    <w:rsid w:val="006D45B7"/>
    <w:rsid w:val="006D6314"/>
    <w:rsid w:val="006D6442"/>
    <w:rsid w:val="006D64E0"/>
    <w:rsid w:val="006D650B"/>
    <w:rsid w:val="006D6A10"/>
    <w:rsid w:val="006D6EE5"/>
    <w:rsid w:val="006D7675"/>
    <w:rsid w:val="006D7B48"/>
    <w:rsid w:val="006E0634"/>
    <w:rsid w:val="006E0C45"/>
    <w:rsid w:val="006E11F8"/>
    <w:rsid w:val="006E1A4E"/>
    <w:rsid w:val="006E1BD5"/>
    <w:rsid w:val="006E203E"/>
    <w:rsid w:val="006E21B7"/>
    <w:rsid w:val="006E2BA0"/>
    <w:rsid w:val="006E3166"/>
    <w:rsid w:val="006E33F1"/>
    <w:rsid w:val="006E3CF8"/>
    <w:rsid w:val="006E4B6D"/>
    <w:rsid w:val="006E4BFE"/>
    <w:rsid w:val="006E4DE7"/>
    <w:rsid w:val="006E55A3"/>
    <w:rsid w:val="006E5810"/>
    <w:rsid w:val="006E5A86"/>
    <w:rsid w:val="006E6605"/>
    <w:rsid w:val="006E6941"/>
    <w:rsid w:val="006E739D"/>
    <w:rsid w:val="006E761A"/>
    <w:rsid w:val="006E786B"/>
    <w:rsid w:val="006E7E89"/>
    <w:rsid w:val="006E7F15"/>
    <w:rsid w:val="006F01E1"/>
    <w:rsid w:val="006F01E8"/>
    <w:rsid w:val="006F048A"/>
    <w:rsid w:val="006F0F36"/>
    <w:rsid w:val="006F1536"/>
    <w:rsid w:val="006F1A1C"/>
    <w:rsid w:val="006F2289"/>
    <w:rsid w:val="006F2806"/>
    <w:rsid w:val="006F2CE6"/>
    <w:rsid w:val="006F332A"/>
    <w:rsid w:val="006F3654"/>
    <w:rsid w:val="006F3D1B"/>
    <w:rsid w:val="006F490C"/>
    <w:rsid w:val="006F49F3"/>
    <w:rsid w:val="006F4C0B"/>
    <w:rsid w:val="006F5126"/>
    <w:rsid w:val="006F5258"/>
    <w:rsid w:val="006F5E92"/>
    <w:rsid w:val="006F60B9"/>
    <w:rsid w:val="006F6130"/>
    <w:rsid w:val="006F6299"/>
    <w:rsid w:val="006F6587"/>
    <w:rsid w:val="006F66F4"/>
    <w:rsid w:val="006F673B"/>
    <w:rsid w:val="006F6EB1"/>
    <w:rsid w:val="006F7148"/>
    <w:rsid w:val="006F77C4"/>
    <w:rsid w:val="006F78E0"/>
    <w:rsid w:val="006F7FE6"/>
    <w:rsid w:val="0070072A"/>
    <w:rsid w:val="00700777"/>
    <w:rsid w:val="007009B6"/>
    <w:rsid w:val="00700BCA"/>
    <w:rsid w:val="00700C24"/>
    <w:rsid w:val="007010F9"/>
    <w:rsid w:val="0070113C"/>
    <w:rsid w:val="007011F3"/>
    <w:rsid w:val="00701B3A"/>
    <w:rsid w:val="00701D63"/>
    <w:rsid w:val="00701DC3"/>
    <w:rsid w:val="00701DFF"/>
    <w:rsid w:val="0070222C"/>
    <w:rsid w:val="00702BB9"/>
    <w:rsid w:val="00702C3A"/>
    <w:rsid w:val="00702E63"/>
    <w:rsid w:val="00702FAE"/>
    <w:rsid w:val="00703139"/>
    <w:rsid w:val="007034D3"/>
    <w:rsid w:val="0070366E"/>
    <w:rsid w:val="00703BF1"/>
    <w:rsid w:val="0070411C"/>
    <w:rsid w:val="0070491D"/>
    <w:rsid w:val="00704940"/>
    <w:rsid w:val="00704AD4"/>
    <w:rsid w:val="00704C7C"/>
    <w:rsid w:val="00704D51"/>
    <w:rsid w:val="007051D6"/>
    <w:rsid w:val="00705565"/>
    <w:rsid w:val="0070563F"/>
    <w:rsid w:val="00705DF9"/>
    <w:rsid w:val="00705E19"/>
    <w:rsid w:val="00705FAA"/>
    <w:rsid w:val="00706C04"/>
    <w:rsid w:val="00706C32"/>
    <w:rsid w:val="0070768A"/>
    <w:rsid w:val="007076DB"/>
    <w:rsid w:val="00710217"/>
    <w:rsid w:val="00710C7B"/>
    <w:rsid w:val="00710E7C"/>
    <w:rsid w:val="007111C3"/>
    <w:rsid w:val="00711889"/>
    <w:rsid w:val="007119BE"/>
    <w:rsid w:val="007119FC"/>
    <w:rsid w:val="00711A86"/>
    <w:rsid w:val="00711D94"/>
    <w:rsid w:val="00711DEB"/>
    <w:rsid w:val="0071269E"/>
    <w:rsid w:val="00712715"/>
    <w:rsid w:val="007127C0"/>
    <w:rsid w:val="00712A51"/>
    <w:rsid w:val="00712B3B"/>
    <w:rsid w:val="00712C22"/>
    <w:rsid w:val="00712D2C"/>
    <w:rsid w:val="007133F2"/>
    <w:rsid w:val="00713599"/>
    <w:rsid w:val="00713797"/>
    <w:rsid w:val="00713902"/>
    <w:rsid w:val="00713E91"/>
    <w:rsid w:val="0071411F"/>
    <w:rsid w:val="00714A98"/>
    <w:rsid w:val="00714B83"/>
    <w:rsid w:val="00715D11"/>
    <w:rsid w:val="00716479"/>
    <w:rsid w:val="007165AF"/>
    <w:rsid w:val="00716791"/>
    <w:rsid w:val="007168ED"/>
    <w:rsid w:val="00716A9D"/>
    <w:rsid w:val="0071714D"/>
    <w:rsid w:val="00717792"/>
    <w:rsid w:val="0071788F"/>
    <w:rsid w:val="007202D0"/>
    <w:rsid w:val="0072033B"/>
    <w:rsid w:val="007208C7"/>
    <w:rsid w:val="00720DB0"/>
    <w:rsid w:val="00720EA0"/>
    <w:rsid w:val="00720FA3"/>
    <w:rsid w:val="0072131F"/>
    <w:rsid w:val="00721A7D"/>
    <w:rsid w:val="00721EEF"/>
    <w:rsid w:val="0072235E"/>
    <w:rsid w:val="0072261C"/>
    <w:rsid w:val="00722BDF"/>
    <w:rsid w:val="00722E62"/>
    <w:rsid w:val="007235F5"/>
    <w:rsid w:val="007239A4"/>
    <w:rsid w:val="00723B37"/>
    <w:rsid w:val="007240DC"/>
    <w:rsid w:val="00724253"/>
    <w:rsid w:val="007242BB"/>
    <w:rsid w:val="00724A20"/>
    <w:rsid w:val="00724E0D"/>
    <w:rsid w:val="007251B2"/>
    <w:rsid w:val="00725242"/>
    <w:rsid w:val="00725283"/>
    <w:rsid w:val="00725508"/>
    <w:rsid w:val="00725C1C"/>
    <w:rsid w:val="0072615E"/>
    <w:rsid w:val="0072669C"/>
    <w:rsid w:val="00726883"/>
    <w:rsid w:val="00726CED"/>
    <w:rsid w:val="00727555"/>
    <w:rsid w:val="00727BA4"/>
    <w:rsid w:val="00727C55"/>
    <w:rsid w:val="007307DB"/>
    <w:rsid w:val="007309FA"/>
    <w:rsid w:val="00730A7D"/>
    <w:rsid w:val="00730CCA"/>
    <w:rsid w:val="00731BE8"/>
    <w:rsid w:val="00731D4A"/>
    <w:rsid w:val="00731E70"/>
    <w:rsid w:val="00732022"/>
    <w:rsid w:val="00732227"/>
    <w:rsid w:val="0073286B"/>
    <w:rsid w:val="00732E31"/>
    <w:rsid w:val="00732F6A"/>
    <w:rsid w:val="0073321D"/>
    <w:rsid w:val="007334EC"/>
    <w:rsid w:val="0073369F"/>
    <w:rsid w:val="00733ED6"/>
    <w:rsid w:val="00734116"/>
    <w:rsid w:val="0073474A"/>
    <w:rsid w:val="00734837"/>
    <w:rsid w:val="00734E68"/>
    <w:rsid w:val="00734F9D"/>
    <w:rsid w:val="0073596E"/>
    <w:rsid w:val="00735E65"/>
    <w:rsid w:val="00735EFB"/>
    <w:rsid w:val="0073639D"/>
    <w:rsid w:val="00736487"/>
    <w:rsid w:val="00736A71"/>
    <w:rsid w:val="00736BCA"/>
    <w:rsid w:val="00737070"/>
    <w:rsid w:val="00737B35"/>
    <w:rsid w:val="00740102"/>
    <w:rsid w:val="007404CC"/>
    <w:rsid w:val="0074060D"/>
    <w:rsid w:val="0074080E"/>
    <w:rsid w:val="00740A4E"/>
    <w:rsid w:val="00740C94"/>
    <w:rsid w:val="00741078"/>
    <w:rsid w:val="0074137E"/>
    <w:rsid w:val="00741731"/>
    <w:rsid w:val="007417C0"/>
    <w:rsid w:val="00741907"/>
    <w:rsid w:val="00741A43"/>
    <w:rsid w:val="00741BB3"/>
    <w:rsid w:val="007420C8"/>
    <w:rsid w:val="007430CD"/>
    <w:rsid w:val="00743179"/>
    <w:rsid w:val="007438AB"/>
    <w:rsid w:val="007439E4"/>
    <w:rsid w:val="0074440B"/>
    <w:rsid w:val="007444B6"/>
    <w:rsid w:val="00744F3C"/>
    <w:rsid w:val="0074571F"/>
    <w:rsid w:val="00745DA0"/>
    <w:rsid w:val="00745DC3"/>
    <w:rsid w:val="00745EE6"/>
    <w:rsid w:val="00746052"/>
    <w:rsid w:val="00747948"/>
    <w:rsid w:val="00747DEE"/>
    <w:rsid w:val="00747F69"/>
    <w:rsid w:val="0075122D"/>
    <w:rsid w:val="007513EE"/>
    <w:rsid w:val="007514BF"/>
    <w:rsid w:val="007514CB"/>
    <w:rsid w:val="00751571"/>
    <w:rsid w:val="0075170B"/>
    <w:rsid w:val="007517AA"/>
    <w:rsid w:val="007520C2"/>
    <w:rsid w:val="007526F1"/>
    <w:rsid w:val="007529E5"/>
    <w:rsid w:val="00752CDD"/>
    <w:rsid w:val="00753819"/>
    <w:rsid w:val="007538AA"/>
    <w:rsid w:val="007541DE"/>
    <w:rsid w:val="007542F3"/>
    <w:rsid w:val="00754CA4"/>
    <w:rsid w:val="00755700"/>
    <w:rsid w:val="007562BF"/>
    <w:rsid w:val="0075655B"/>
    <w:rsid w:val="00756BBB"/>
    <w:rsid w:val="0075773C"/>
    <w:rsid w:val="007579F9"/>
    <w:rsid w:val="00757D2D"/>
    <w:rsid w:val="00760A96"/>
    <w:rsid w:val="00760F22"/>
    <w:rsid w:val="00761081"/>
    <w:rsid w:val="0076145B"/>
    <w:rsid w:val="007617C8"/>
    <w:rsid w:val="00761B86"/>
    <w:rsid w:val="00761D0D"/>
    <w:rsid w:val="00761DBF"/>
    <w:rsid w:val="00761ECB"/>
    <w:rsid w:val="00762847"/>
    <w:rsid w:val="00762849"/>
    <w:rsid w:val="007628BF"/>
    <w:rsid w:val="0076317E"/>
    <w:rsid w:val="0076319E"/>
    <w:rsid w:val="007634B1"/>
    <w:rsid w:val="007634EE"/>
    <w:rsid w:val="00763A90"/>
    <w:rsid w:val="00763D66"/>
    <w:rsid w:val="00763D8F"/>
    <w:rsid w:val="00763DCC"/>
    <w:rsid w:val="00763EA7"/>
    <w:rsid w:val="0076457D"/>
    <w:rsid w:val="00764D21"/>
    <w:rsid w:val="00764E0D"/>
    <w:rsid w:val="007652B7"/>
    <w:rsid w:val="007654DE"/>
    <w:rsid w:val="00765DB2"/>
    <w:rsid w:val="00765DCB"/>
    <w:rsid w:val="00765F57"/>
    <w:rsid w:val="007661B9"/>
    <w:rsid w:val="00766259"/>
    <w:rsid w:val="00766341"/>
    <w:rsid w:val="00766517"/>
    <w:rsid w:val="00766EC7"/>
    <w:rsid w:val="00767012"/>
    <w:rsid w:val="00767C1F"/>
    <w:rsid w:val="00767DA2"/>
    <w:rsid w:val="00770517"/>
    <w:rsid w:val="00770999"/>
    <w:rsid w:val="00770C25"/>
    <w:rsid w:val="007711F7"/>
    <w:rsid w:val="00771249"/>
    <w:rsid w:val="00771A1C"/>
    <w:rsid w:val="00771D39"/>
    <w:rsid w:val="00771F56"/>
    <w:rsid w:val="00772433"/>
    <w:rsid w:val="007725C9"/>
    <w:rsid w:val="00772A97"/>
    <w:rsid w:val="00772BE8"/>
    <w:rsid w:val="00772CA5"/>
    <w:rsid w:val="00772E59"/>
    <w:rsid w:val="00773050"/>
    <w:rsid w:val="007732DE"/>
    <w:rsid w:val="00773598"/>
    <w:rsid w:val="0077386F"/>
    <w:rsid w:val="0077449E"/>
    <w:rsid w:val="007747F1"/>
    <w:rsid w:val="00774E57"/>
    <w:rsid w:val="00775FFB"/>
    <w:rsid w:val="00776008"/>
    <w:rsid w:val="007764C5"/>
    <w:rsid w:val="007768FC"/>
    <w:rsid w:val="0077726B"/>
    <w:rsid w:val="0077730A"/>
    <w:rsid w:val="007773B6"/>
    <w:rsid w:val="007776F6"/>
    <w:rsid w:val="00777776"/>
    <w:rsid w:val="00777AA0"/>
    <w:rsid w:val="0078008D"/>
    <w:rsid w:val="007801FC"/>
    <w:rsid w:val="00780278"/>
    <w:rsid w:val="007804FE"/>
    <w:rsid w:val="007807A1"/>
    <w:rsid w:val="00780A1B"/>
    <w:rsid w:val="007811EA"/>
    <w:rsid w:val="007816F9"/>
    <w:rsid w:val="007817D5"/>
    <w:rsid w:val="00781807"/>
    <w:rsid w:val="007819A1"/>
    <w:rsid w:val="007826C1"/>
    <w:rsid w:val="00782D50"/>
    <w:rsid w:val="0078320D"/>
    <w:rsid w:val="00783A11"/>
    <w:rsid w:val="00783ED8"/>
    <w:rsid w:val="00784442"/>
    <w:rsid w:val="0078469A"/>
    <w:rsid w:val="00784890"/>
    <w:rsid w:val="00784CCD"/>
    <w:rsid w:val="00784FE1"/>
    <w:rsid w:val="00785218"/>
    <w:rsid w:val="00785387"/>
    <w:rsid w:val="0078551A"/>
    <w:rsid w:val="00785C42"/>
    <w:rsid w:val="00785F7A"/>
    <w:rsid w:val="0078631A"/>
    <w:rsid w:val="00786327"/>
    <w:rsid w:val="00786685"/>
    <w:rsid w:val="00786A4E"/>
    <w:rsid w:val="00787D76"/>
    <w:rsid w:val="0079081F"/>
    <w:rsid w:val="00790C3E"/>
    <w:rsid w:val="00790E06"/>
    <w:rsid w:val="007914CC"/>
    <w:rsid w:val="007914F6"/>
    <w:rsid w:val="0079178F"/>
    <w:rsid w:val="007918BD"/>
    <w:rsid w:val="00791A03"/>
    <w:rsid w:val="00791DDA"/>
    <w:rsid w:val="00791DFC"/>
    <w:rsid w:val="0079259C"/>
    <w:rsid w:val="00792828"/>
    <w:rsid w:val="00792ADB"/>
    <w:rsid w:val="00792F2B"/>
    <w:rsid w:val="00793A64"/>
    <w:rsid w:val="00793C9F"/>
    <w:rsid w:val="00794267"/>
    <w:rsid w:val="0079431C"/>
    <w:rsid w:val="007946F2"/>
    <w:rsid w:val="007949C8"/>
    <w:rsid w:val="00794B00"/>
    <w:rsid w:val="00794E12"/>
    <w:rsid w:val="00794FAB"/>
    <w:rsid w:val="00795531"/>
    <w:rsid w:val="007955DF"/>
    <w:rsid w:val="0079561E"/>
    <w:rsid w:val="00795AD2"/>
    <w:rsid w:val="00795F01"/>
    <w:rsid w:val="007960FD"/>
    <w:rsid w:val="007961C9"/>
    <w:rsid w:val="00796370"/>
    <w:rsid w:val="007966B1"/>
    <w:rsid w:val="00796762"/>
    <w:rsid w:val="00796B15"/>
    <w:rsid w:val="00796C45"/>
    <w:rsid w:val="00796F9A"/>
    <w:rsid w:val="00796FA9"/>
    <w:rsid w:val="00797073"/>
    <w:rsid w:val="00797C03"/>
    <w:rsid w:val="007A0246"/>
    <w:rsid w:val="007A027A"/>
    <w:rsid w:val="007A02F2"/>
    <w:rsid w:val="007A0348"/>
    <w:rsid w:val="007A0381"/>
    <w:rsid w:val="007A06AD"/>
    <w:rsid w:val="007A06EC"/>
    <w:rsid w:val="007A07A1"/>
    <w:rsid w:val="007A0A65"/>
    <w:rsid w:val="007A1054"/>
    <w:rsid w:val="007A18E1"/>
    <w:rsid w:val="007A206C"/>
    <w:rsid w:val="007A2BDC"/>
    <w:rsid w:val="007A2C21"/>
    <w:rsid w:val="007A2C2E"/>
    <w:rsid w:val="007A3208"/>
    <w:rsid w:val="007A325F"/>
    <w:rsid w:val="007A34CF"/>
    <w:rsid w:val="007A38F1"/>
    <w:rsid w:val="007A3E3E"/>
    <w:rsid w:val="007A47C0"/>
    <w:rsid w:val="007A4CE0"/>
    <w:rsid w:val="007A4DA6"/>
    <w:rsid w:val="007A4FAB"/>
    <w:rsid w:val="007A51C8"/>
    <w:rsid w:val="007A6695"/>
    <w:rsid w:val="007A67D6"/>
    <w:rsid w:val="007A68AA"/>
    <w:rsid w:val="007A6E8D"/>
    <w:rsid w:val="007A6F95"/>
    <w:rsid w:val="007A7052"/>
    <w:rsid w:val="007A7920"/>
    <w:rsid w:val="007A7F52"/>
    <w:rsid w:val="007B044C"/>
    <w:rsid w:val="007B05C5"/>
    <w:rsid w:val="007B161A"/>
    <w:rsid w:val="007B199E"/>
    <w:rsid w:val="007B1C92"/>
    <w:rsid w:val="007B1F44"/>
    <w:rsid w:val="007B2687"/>
    <w:rsid w:val="007B2BDF"/>
    <w:rsid w:val="007B2E46"/>
    <w:rsid w:val="007B378B"/>
    <w:rsid w:val="007B3F72"/>
    <w:rsid w:val="007B461B"/>
    <w:rsid w:val="007B4C13"/>
    <w:rsid w:val="007B4D00"/>
    <w:rsid w:val="007B4EF4"/>
    <w:rsid w:val="007B5387"/>
    <w:rsid w:val="007B55C0"/>
    <w:rsid w:val="007B55F6"/>
    <w:rsid w:val="007B601B"/>
    <w:rsid w:val="007B6033"/>
    <w:rsid w:val="007B64E3"/>
    <w:rsid w:val="007B67B0"/>
    <w:rsid w:val="007B6AD1"/>
    <w:rsid w:val="007B70EE"/>
    <w:rsid w:val="007B7462"/>
    <w:rsid w:val="007B7698"/>
    <w:rsid w:val="007B7714"/>
    <w:rsid w:val="007B7902"/>
    <w:rsid w:val="007C008A"/>
    <w:rsid w:val="007C0352"/>
    <w:rsid w:val="007C07F6"/>
    <w:rsid w:val="007C08F2"/>
    <w:rsid w:val="007C0A6C"/>
    <w:rsid w:val="007C0AB2"/>
    <w:rsid w:val="007C0C72"/>
    <w:rsid w:val="007C1344"/>
    <w:rsid w:val="007C15CF"/>
    <w:rsid w:val="007C181D"/>
    <w:rsid w:val="007C2826"/>
    <w:rsid w:val="007C2A2B"/>
    <w:rsid w:val="007C2F07"/>
    <w:rsid w:val="007C2F22"/>
    <w:rsid w:val="007C2FF8"/>
    <w:rsid w:val="007C30C1"/>
    <w:rsid w:val="007C36FB"/>
    <w:rsid w:val="007C3757"/>
    <w:rsid w:val="007C3D52"/>
    <w:rsid w:val="007C3D5F"/>
    <w:rsid w:val="007C46A4"/>
    <w:rsid w:val="007C50E6"/>
    <w:rsid w:val="007C537D"/>
    <w:rsid w:val="007C53EB"/>
    <w:rsid w:val="007C55A1"/>
    <w:rsid w:val="007C5793"/>
    <w:rsid w:val="007C6075"/>
    <w:rsid w:val="007C66B0"/>
    <w:rsid w:val="007C6F44"/>
    <w:rsid w:val="007C71C2"/>
    <w:rsid w:val="007C758F"/>
    <w:rsid w:val="007C7DE1"/>
    <w:rsid w:val="007C7F5E"/>
    <w:rsid w:val="007D068B"/>
    <w:rsid w:val="007D07B0"/>
    <w:rsid w:val="007D0A27"/>
    <w:rsid w:val="007D1500"/>
    <w:rsid w:val="007D1ABF"/>
    <w:rsid w:val="007D1E50"/>
    <w:rsid w:val="007D484E"/>
    <w:rsid w:val="007D4EFD"/>
    <w:rsid w:val="007D5204"/>
    <w:rsid w:val="007D5294"/>
    <w:rsid w:val="007D5D1F"/>
    <w:rsid w:val="007D62B8"/>
    <w:rsid w:val="007D62F8"/>
    <w:rsid w:val="007D6374"/>
    <w:rsid w:val="007D637B"/>
    <w:rsid w:val="007D6485"/>
    <w:rsid w:val="007D64EE"/>
    <w:rsid w:val="007D676B"/>
    <w:rsid w:val="007D6CC3"/>
    <w:rsid w:val="007D769E"/>
    <w:rsid w:val="007D7E44"/>
    <w:rsid w:val="007E04B3"/>
    <w:rsid w:val="007E05C9"/>
    <w:rsid w:val="007E0E8C"/>
    <w:rsid w:val="007E0FFF"/>
    <w:rsid w:val="007E12E6"/>
    <w:rsid w:val="007E17E1"/>
    <w:rsid w:val="007E18EF"/>
    <w:rsid w:val="007E21A8"/>
    <w:rsid w:val="007E2278"/>
    <w:rsid w:val="007E26AC"/>
    <w:rsid w:val="007E29EF"/>
    <w:rsid w:val="007E2B32"/>
    <w:rsid w:val="007E2E0D"/>
    <w:rsid w:val="007E30B1"/>
    <w:rsid w:val="007E3495"/>
    <w:rsid w:val="007E3511"/>
    <w:rsid w:val="007E3989"/>
    <w:rsid w:val="007E3A25"/>
    <w:rsid w:val="007E3D3B"/>
    <w:rsid w:val="007E4155"/>
    <w:rsid w:val="007E41C5"/>
    <w:rsid w:val="007E4562"/>
    <w:rsid w:val="007E4747"/>
    <w:rsid w:val="007E4A5B"/>
    <w:rsid w:val="007E4F4E"/>
    <w:rsid w:val="007E5641"/>
    <w:rsid w:val="007E59E3"/>
    <w:rsid w:val="007E67B5"/>
    <w:rsid w:val="007E6EC0"/>
    <w:rsid w:val="007E71F1"/>
    <w:rsid w:val="007E7657"/>
    <w:rsid w:val="007E77F8"/>
    <w:rsid w:val="007E7AF4"/>
    <w:rsid w:val="007F0259"/>
    <w:rsid w:val="007F0948"/>
    <w:rsid w:val="007F107A"/>
    <w:rsid w:val="007F1334"/>
    <w:rsid w:val="007F1443"/>
    <w:rsid w:val="007F259F"/>
    <w:rsid w:val="007F2858"/>
    <w:rsid w:val="007F2F80"/>
    <w:rsid w:val="007F305B"/>
    <w:rsid w:val="007F353A"/>
    <w:rsid w:val="007F3657"/>
    <w:rsid w:val="007F3B17"/>
    <w:rsid w:val="007F41D8"/>
    <w:rsid w:val="007F4476"/>
    <w:rsid w:val="007F497B"/>
    <w:rsid w:val="007F4A75"/>
    <w:rsid w:val="007F4C5E"/>
    <w:rsid w:val="007F4F2B"/>
    <w:rsid w:val="007F4FBD"/>
    <w:rsid w:val="007F5034"/>
    <w:rsid w:val="007F544A"/>
    <w:rsid w:val="007F566A"/>
    <w:rsid w:val="007F5900"/>
    <w:rsid w:val="007F5B11"/>
    <w:rsid w:val="007F653E"/>
    <w:rsid w:val="007F68E1"/>
    <w:rsid w:val="007F6A53"/>
    <w:rsid w:val="007F7021"/>
    <w:rsid w:val="007F718B"/>
    <w:rsid w:val="007F71E0"/>
    <w:rsid w:val="007F73F0"/>
    <w:rsid w:val="007F78E8"/>
    <w:rsid w:val="008000A6"/>
    <w:rsid w:val="00800461"/>
    <w:rsid w:val="00800D1A"/>
    <w:rsid w:val="00801838"/>
    <w:rsid w:val="00801BAA"/>
    <w:rsid w:val="008024AF"/>
    <w:rsid w:val="00802A49"/>
    <w:rsid w:val="00802A79"/>
    <w:rsid w:val="008031CA"/>
    <w:rsid w:val="00803339"/>
    <w:rsid w:val="00803478"/>
    <w:rsid w:val="00803CA9"/>
    <w:rsid w:val="00803D76"/>
    <w:rsid w:val="00803DC3"/>
    <w:rsid w:val="00804164"/>
    <w:rsid w:val="0080425B"/>
    <w:rsid w:val="00804482"/>
    <w:rsid w:val="0080477C"/>
    <w:rsid w:val="00804B6E"/>
    <w:rsid w:val="00804FCA"/>
    <w:rsid w:val="0080548B"/>
    <w:rsid w:val="00805784"/>
    <w:rsid w:val="00805E4A"/>
    <w:rsid w:val="008060C0"/>
    <w:rsid w:val="00806AB2"/>
    <w:rsid w:val="00806EE7"/>
    <w:rsid w:val="00806F81"/>
    <w:rsid w:val="00807164"/>
    <w:rsid w:val="008072C1"/>
    <w:rsid w:val="00807D0E"/>
    <w:rsid w:val="00810682"/>
    <w:rsid w:val="00810791"/>
    <w:rsid w:val="00810B40"/>
    <w:rsid w:val="00811A12"/>
    <w:rsid w:val="00811B24"/>
    <w:rsid w:val="00811BE0"/>
    <w:rsid w:val="00811E4C"/>
    <w:rsid w:val="00812ABE"/>
    <w:rsid w:val="00812DCF"/>
    <w:rsid w:val="00813255"/>
    <w:rsid w:val="0081366D"/>
    <w:rsid w:val="00813A81"/>
    <w:rsid w:val="00813B47"/>
    <w:rsid w:val="0081414C"/>
    <w:rsid w:val="008144C8"/>
    <w:rsid w:val="0081497C"/>
    <w:rsid w:val="00814A40"/>
    <w:rsid w:val="00815A34"/>
    <w:rsid w:val="00816134"/>
    <w:rsid w:val="00816154"/>
    <w:rsid w:val="008164C0"/>
    <w:rsid w:val="00816709"/>
    <w:rsid w:val="00816A19"/>
    <w:rsid w:val="008174DC"/>
    <w:rsid w:val="008179B2"/>
    <w:rsid w:val="008200CA"/>
    <w:rsid w:val="00820412"/>
    <w:rsid w:val="008212A8"/>
    <w:rsid w:val="00821AEF"/>
    <w:rsid w:val="00821D93"/>
    <w:rsid w:val="00821F7A"/>
    <w:rsid w:val="008228FE"/>
    <w:rsid w:val="00822E75"/>
    <w:rsid w:val="00823564"/>
    <w:rsid w:val="00823BFF"/>
    <w:rsid w:val="00823DC7"/>
    <w:rsid w:val="00823EDC"/>
    <w:rsid w:val="00824661"/>
    <w:rsid w:val="00824B12"/>
    <w:rsid w:val="008262BB"/>
    <w:rsid w:val="00826A1B"/>
    <w:rsid w:val="00826A66"/>
    <w:rsid w:val="00826E42"/>
    <w:rsid w:val="00827653"/>
    <w:rsid w:val="0082786E"/>
    <w:rsid w:val="00827AC5"/>
    <w:rsid w:val="00827BA5"/>
    <w:rsid w:val="008301DC"/>
    <w:rsid w:val="0083056E"/>
    <w:rsid w:val="00830C33"/>
    <w:rsid w:val="00830CA3"/>
    <w:rsid w:val="00830D8B"/>
    <w:rsid w:val="00830E78"/>
    <w:rsid w:val="00831A35"/>
    <w:rsid w:val="00831D13"/>
    <w:rsid w:val="00832050"/>
    <w:rsid w:val="008320A0"/>
    <w:rsid w:val="00832B21"/>
    <w:rsid w:val="00832CE4"/>
    <w:rsid w:val="00833D00"/>
    <w:rsid w:val="0083487B"/>
    <w:rsid w:val="00834A9E"/>
    <w:rsid w:val="00834DC8"/>
    <w:rsid w:val="00834EC4"/>
    <w:rsid w:val="0083534E"/>
    <w:rsid w:val="00835583"/>
    <w:rsid w:val="00836388"/>
    <w:rsid w:val="00836B62"/>
    <w:rsid w:val="00836EFC"/>
    <w:rsid w:val="008373DB"/>
    <w:rsid w:val="0083764B"/>
    <w:rsid w:val="00837BD3"/>
    <w:rsid w:val="00841253"/>
    <w:rsid w:val="00841557"/>
    <w:rsid w:val="00841EA8"/>
    <w:rsid w:val="00842D02"/>
    <w:rsid w:val="0084318F"/>
    <w:rsid w:val="008433B8"/>
    <w:rsid w:val="008446A9"/>
    <w:rsid w:val="00844A7C"/>
    <w:rsid w:val="00844AD0"/>
    <w:rsid w:val="00844B92"/>
    <w:rsid w:val="00844F83"/>
    <w:rsid w:val="008459D8"/>
    <w:rsid w:val="00846825"/>
    <w:rsid w:val="00846B75"/>
    <w:rsid w:val="00846F84"/>
    <w:rsid w:val="00847684"/>
    <w:rsid w:val="00847712"/>
    <w:rsid w:val="00847A47"/>
    <w:rsid w:val="008502CC"/>
    <w:rsid w:val="00851045"/>
    <w:rsid w:val="008520A5"/>
    <w:rsid w:val="00852495"/>
    <w:rsid w:val="00852A11"/>
    <w:rsid w:val="00852BC6"/>
    <w:rsid w:val="00852F70"/>
    <w:rsid w:val="008532E6"/>
    <w:rsid w:val="00853794"/>
    <w:rsid w:val="008537F1"/>
    <w:rsid w:val="008542AC"/>
    <w:rsid w:val="00854CB4"/>
    <w:rsid w:val="00854DE7"/>
    <w:rsid w:val="00855360"/>
    <w:rsid w:val="00855710"/>
    <w:rsid w:val="00856436"/>
    <w:rsid w:val="00856B86"/>
    <w:rsid w:val="00857344"/>
    <w:rsid w:val="00860018"/>
    <w:rsid w:val="0086035C"/>
    <w:rsid w:val="00860606"/>
    <w:rsid w:val="0086071A"/>
    <w:rsid w:val="0086099D"/>
    <w:rsid w:val="00860A85"/>
    <w:rsid w:val="00860BDE"/>
    <w:rsid w:val="00860E1F"/>
    <w:rsid w:val="008610A5"/>
    <w:rsid w:val="0086119D"/>
    <w:rsid w:val="0086142F"/>
    <w:rsid w:val="0086148F"/>
    <w:rsid w:val="00861564"/>
    <w:rsid w:val="008615BB"/>
    <w:rsid w:val="008615E0"/>
    <w:rsid w:val="00861D4E"/>
    <w:rsid w:val="00861DD7"/>
    <w:rsid w:val="008624D3"/>
    <w:rsid w:val="0086280B"/>
    <w:rsid w:val="00862C99"/>
    <w:rsid w:val="00862EFA"/>
    <w:rsid w:val="008631CB"/>
    <w:rsid w:val="008634AE"/>
    <w:rsid w:val="00863562"/>
    <w:rsid w:val="008635BE"/>
    <w:rsid w:val="00864A13"/>
    <w:rsid w:val="00864AD4"/>
    <w:rsid w:val="00864E41"/>
    <w:rsid w:val="00865407"/>
    <w:rsid w:val="008654BB"/>
    <w:rsid w:val="008661C0"/>
    <w:rsid w:val="008664EE"/>
    <w:rsid w:val="00866615"/>
    <w:rsid w:val="00866671"/>
    <w:rsid w:val="00866C10"/>
    <w:rsid w:val="00866C20"/>
    <w:rsid w:val="00866D85"/>
    <w:rsid w:val="00866EA0"/>
    <w:rsid w:val="00866F22"/>
    <w:rsid w:val="008673BE"/>
    <w:rsid w:val="00867740"/>
    <w:rsid w:val="008700BB"/>
    <w:rsid w:val="0087032F"/>
    <w:rsid w:val="0087074A"/>
    <w:rsid w:val="0087087C"/>
    <w:rsid w:val="0087090F"/>
    <w:rsid w:val="00870AE8"/>
    <w:rsid w:val="00870CD2"/>
    <w:rsid w:val="00870E89"/>
    <w:rsid w:val="00871260"/>
    <w:rsid w:val="00871886"/>
    <w:rsid w:val="00872088"/>
    <w:rsid w:val="00872CAF"/>
    <w:rsid w:val="00872E8E"/>
    <w:rsid w:val="00873BF9"/>
    <w:rsid w:val="008740F9"/>
    <w:rsid w:val="008742CA"/>
    <w:rsid w:val="00874FF9"/>
    <w:rsid w:val="00875052"/>
    <w:rsid w:val="008753E3"/>
    <w:rsid w:val="008753F4"/>
    <w:rsid w:val="0087556C"/>
    <w:rsid w:val="0087659C"/>
    <w:rsid w:val="0087674F"/>
    <w:rsid w:val="008767D6"/>
    <w:rsid w:val="0087703E"/>
    <w:rsid w:val="00877B05"/>
    <w:rsid w:val="00877C55"/>
    <w:rsid w:val="008808D2"/>
    <w:rsid w:val="0088135A"/>
    <w:rsid w:val="0088189F"/>
    <w:rsid w:val="008819D9"/>
    <w:rsid w:val="00881B2D"/>
    <w:rsid w:val="00881C35"/>
    <w:rsid w:val="00881F65"/>
    <w:rsid w:val="00882CC2"/>
    <w:rsid w:val="00882EA6"/>
    <w:rsid w:val="00882F3E"/>
    <w:rsid w:val="00883A38"/>
    <w:rsid w:val="00883DF7"/>
    <w:rsid w:val="008843CB"/>
    <w:rsid w:val="0088482C"/>
    <w:rsid w:val="00884BEF"/>
    <w:rsid w:val="008854CA"/>
    <w:rsid w:val="00885517"/>
    <w:rsid w:val="00885AA1"/>
    <w:rsid w:val="00886129"/>
    <w:rsid w:val="00886606"/>
    <w:rsid w:val="0088680D"/>
    <w:rsid w:val="0088688B"/>
    <w:rsid w:val="00886CEB"/>
    <w:rsid w:val="008876C5"/>
    <w:rsid w:val="008900EA"/>
    <w:rsid w:val="008905F6"/>
    <w:rsid w:val="008906C2"/>
    <w:rsid w:val="008909AB"/>
    <w:rsid w:val="00890C5E"/>
    <w:rsid w:val="008911FC"/>
    <w:rsid w:val="00891913"/>
    <w:rsid w:val="00891CE4"/>
    <w:rsid w:val="008924B9"/>
    <w:rsid w:val="0089251A"/>
    <w:rsid w:val="00892558"/>
    <w:rsid w:val="008927AC"/>
    <w:rsid w:val="00892D10"/>
    <w:rsid w:val="00892D5F"/>
    <w:rsid w:val="008930DF"/>
    <w:rsid w:val="0089342A"/>
    <w:rsid w:val="00893764"/>
    <w:rsid w:val="00893F08"/>
    <w:rsid w:val="00893FAD"/>
    <w:rsid w:val="00894102"/>
    <w:rsid w:val="00894293"/>
    <w:rsid w:val="0089432C"/>
    <w:rsid w:val="0089451F"/>
    <w:rsid w:val="00894C8D"/>
    <w:rsid w:val="0089548C"/>
    <w:rsid w:val="00895D1A"/>
    <w:rsid w:val="00895E6D"/>
    <w:rsid w:val="00896946"/>
    <w:rsid w:val="008969C6"/>
    <w:rsid w:val="00896A5C"/>
    <w:rsid w:val="0089732F"/>
    <w:rsid w:val="00897431"/>
    <w:rsid w:val="00897659"/>
    <w:rsid w:val="008979CC"/>
    <w:rsid w:val="00897C02"/>
    <w:rsid w:val="008A0063"/>
    <w:rsid w:val="008A036D"/>
    <w:rsid w:val="008A0A12"/>
    <w:rsid w:val="008A0F56"/>
    <w:rsid w:val="008A1306"/>
    <w:rsid w:val="008A15A5"/>
    <w:rsid w:val="008A1F1A"/>
    <w:rsid w:val="008A20FC"/>
    <w:rsid w:val="008A2198"/>
    <w:rsid w:val="008A2452"/>
    <w:rsid w:val="008A25B6"/>
    <w:rsid w:val="008A2D47"/>
    <w:rsid w:val="008A2D94"/>
    <w:rsid w:val="008A31F0"/>
    <w:rsid w:val="008A38B8"/>
    <w:rsid w:val="008A3901"/>
    <w:rsid w:val="008A3A2D"/>
    <w:rsid w:val="008A3B49"/>
    <w:rsid w:val="008A3E2A"/>
    <w:rsid w:val="008A401C"/>
    <w:rsid w:val="008A4356"/>
    <w:rsid w:val="008A47E7"/>
    <w:rsid w:val="008A48AF"/>
    <w:rsid w:val="008A4FB6"/>
    <w:rsid w:val="008A4FBE"/>
    <w:rsid w:val="008A53AE"/>
    <w:rsid w:val="008A541E"/>
    <w:rsid w:val="008A55E7"/>
    <w:rsid w:val="008A5700"/>
    <w:rsid w:val="008A5DFB"/>
    <w:rsid w:val="008A6597"/>
    <w:rsid w:val="008A67BC"/>
    <w:rsid w:val="008A6A2C"/>
    <w:rsid w:val="008A6FA9"/>
    <w:rsid w:val="008A721E"/>
    <w:rsid w:val="008A7C4B"/>
    <w:rsid w:val="008A7EF5"/>
    <w:rsid w:val="008B057C"/>
    <w:rsid w:val="008B07AA"/>
    <w:rsid w:val="008B099B"/>
    <w:rsid w:val="008B0A95"/>
    <w:rsid w:val="008B1053"/>
    <w:rsid w:val="008B11B8"/>
    <w:rsid w:val="008B11BF"/>
    <w:rsid w:val="008B11F6"/>
    <w:rsid w:val="008B1AC3"/>
    <w:rsid w:val="008B1CF8"/>
    <w:rsid w:val="008B1DED"/>
    <w:rsid w:val="008B2240"/>
    <w:rsid w:val="008B224C"/>
    <w:rsid w:val="008B238C"/>
    <w:rsid w:val="008B2D6D"/>
    <w:rsid w:val="008B3A0F"/>
    <w:rsid w:val="008B3C19"/>
    <w:rsid w:val="008B3CA3"/>
    <w:rsid w:val="008B3D22"/>
    <w:rsid w:val="008B42BE"/>
    <w:rsid w:val="008B4409"/>
    <w:rsid w:val="008B4959"/>
    <w:rsid w:val="008B4ADD"/>
    <w:rsid w:val="008B4AFE"/>
    <w:rsid w:val="008B4F82"/>
    <w:rsid w:val="008B4F8A"/>
    <w:rsid w:val="008B59A9"/>
    <w:rsid w:val="008B5BBD"/>
    <w:rsid w:val="008B5D25"/>
    <w:rsid w:val="008B6618"/>
    <w:rsid w:val="008B6A1D"/>
    <w:rsid w:val="008B6C5B"/>
    <w:rsid w:val="008B6EBE"/>
    <w:rsid w:val="008B7142"/>
    <w:rsid w:val="008B731C"/>
    <w:rsid w:val="008B74C9"/>
    <w:rsid w:val="008B7C35"/>
    <w:rsid w:val="008B7C4D"/>
    <w:rsid w:val="008C0246"/>
    <w:rsid w:val="008C03C1"/>
    <w:rsid w:val="008C04AB"/>
    <w:rsid w:val="008C0AB7"/>
    <w:rsid w:val="008C0C65"/>
    <w:rsid w:val="008C0C8E"/>
    <w:rsid w:val="008C1EE3"/>
    <w:rsid w:val="008C216F"/>
    <w:rsid w:val="008C25CB"/>
    <w:rsid w:val="008C27E4"/>
    <w:rsid w:val="008C2A57"/>
    <w:rsid w:val="008C30F8"/>
    <w:rsid w:val="008C36D2"/>
    <w:rsid w:val="008C3757"/>
    <w:rsid w:val="008C4A8F"/>
    <w:rsid w:val="008C5327"/>
    <w:rsid w:val="008C53C3"/>
    <w:rsid w:val="008C53C7"/>
    <w:rsid w:val="008C57A0"/>
    <w:rsid w:val="008C5851"/>
    <w:rsid w:val="008C67EF"/>
    <w:rsid w:val="008C7266"/>
    <w:rsid w:val="008C7CE4"/>
    <w:rsid w:val="008C7DD0"/>
    <w:rsid w:val="008D03F5"/>
    <w:rsid w:val="008D044D"/>
    <w:rsid w:val="008D050A"/>
    <w:rsid w:val="008D0C03"/>
    <w:rsid w:val="008D0D7F"/>
    <w:rsid w:val="008D2897"/>
    <w:rsid w:val="008D2B09"/>
    <w:rsid w:val="008D2EC9"/>
    <w:rsid w:val="008D2F2A"/>
    <w:rsid w:val="008D2FEB"/>
    <w:rsid w:val="008D31A2"/>
    <w:rsid w:val="008D3A58"/>
    <w:rsid w:val="008D3CF8"/>
    <w:rsid w:val="008D4E93"/>
    <w:rsid w:val="008D5474"/>
    <w:rsid w:val="008D563B"/>
    <w:rsid w:val="008D595E"/>
    <w:rsid w:val="008D5A85"/>
    <w:rsid w:val="008D65E2"/>
    <w:rsid w:val="008D662D"/>
    <w:rsid w:val="008D6ED7"/>
    <w:rsid w:val="008D7A0C"/>
    <w:rsid w:val="008E00DB"/>
    <w:rsid w:val="008E070C"/>
    <w:rsid w:val="008E1A04"/>
    <w:rsid w:val="008E22F6"/>
    <w:rsid w:val="008E2DC8"/>
    <w:rsid w:val="008E2F98"/>
    <w:rsid w:val="008E32AE"/>
    <w:rsid w:val="008E3C53"/>
    <w:rsid w:val="008E3CD1"/>
    <w:rsid w:val="008E48BA"/>
    <w:rsid w:val="008E4FE3"/>
    <w:rsid w:val="008E513D"/>
    <w:rsid w:val="008E63F1"/>
    <w:rsid w:val="008E6567"/>
    <w:rsid w:val="008E6961"/>
    <w:rsid w:val="008E6BAF"/>
    <w:rsid w:val="008E6D09"/>
    <w:rsid w:val="008E6FCE"/>
    <w:rsid w:val="008E7263"/>
    <w:rsid w:val="008E784B"/>
    <w:rsid w:val="008E7CCA"/>
    <w:rsid w:val="008E7D7B"/>
    <w:rsid w:val="008F037C"/>
    <w:rsid w:val="008F121C"/>
    <w:rsid w:val="008F1304"/>
    <w:rsid w:val="008F13CB"/>
    <w:rsid w:val="008F1472"/>
    <w:rsid w:val="008F16C7"/>
    <w:rsid w:val="008F1C7E"/>
    <w:rsid w:val="008F24EF"/>
    <w:rsid w:val="008F2CF3"/>
    <w:rsid w:val="008F2D7C"/>
    <w:rsid w:val="008F2E85"/>
    <w:rsid w:val="008F3E05"/>
    <w:rsid w:val="008F41EF"/>
    <w:rsid w:val="008F441C"/>
    <w:rsid w:val="008F47B3"/>
    <w:rsid w:val="008F48D8"/>
    <w:rsid w:val="008F4941"/>
    <w:rsid w:val="008F4B03"/>
    <w:rsid w:val="008F507E"/>
    <w:rsid w:val="008F5335"/>
    <w:rsid w:val="008F537A"/>
    <w:rsid w:val="008F53C1"/>
    <w:rsid w:val="008F60BD"/>
    <w:rsid w:val="008F6372"/>
    <w:rsid w:val="008F7299"/>
    <w:rsid w:val="008F798C"/>
    <w:rsid w:val="00900112"/>
    <w:rsid w:val="0090011D"/>
    <w:rsid w:val="00900957"/>
    <w:rsid w:val="00900A69"/>
    <w:rsid w:val="00901595"/>
    <w:rsid w:val="009016C6"/>
    <w:rsid w:val="00901981"/>
    <w:rsid w:val="009019FA"/>
    <w:rsid w:val="009025C3"/>
    <w:rsid w:val="009027E3"/>
    <w:rsid w:val="00902B0C"/>
    <w:rsid w:val="009037BF"/>
    <w:rsid w:val="009041EE"/>
    <w:rsid w:val="009044ED"/>
    <w:rsid w:val="00904ADB"/>
    <w:rsid w:val="00904D74"/>
    <w:rsid w:val="00905080"/>
    <w:rsid w:val="0090557F"/>
    <w:rsid w:val="009058FF"/>
    <w:rsid w:val="00905EBD"/>
    <w:rsid w:val="00906009"/>
    <w:rsid w:val="00906492"/>
    <w:rsid w:val="00906620"/>
    <w:rsid w:val="00906B10"/>
    <w:rsid w:val="00906CAC"/>
    <w:rsid w:val="0090774D"/>
    <w:rsid w:val="009079C1"/>
    <w:rsid w:val="00910037"/>
    <w:rsid w:val="00910B7A"/>
    <w:rsid w:val="00910F4D"/>
    <w:rsid w:val="009113C8"/>
    <w:rsid w:val="00911878"/>
    <w:rsid w:val="00912695"/>
    <w:rsid w:val="009126D5"/>
    <w:rsid w:val="00912F2F"/>
    <w:rsid w:val="009135C1"/>
    <w:rsid w:val="00913BAF"/>
    <w:rsid w:val="00913DDB"/>
    <w:rsid w:val="00913F64"/>
    <w:rsid w:val="009142CE"/>
    <w:rsid w:val="00914403"/>
    <w:rsid w:val="00914709"/>
    <w:rsid w:val="00915073"/>
    <w:rsid w:val="00915241"/>
    <w:rsid w:val="0091585B"/>
    <w:rsid w:val="009158B7"/>
    <w:rsid w:val="0091695E"/>
    <w:rsid w:val="00916E6A"/>
    <w:rsid w:val="00916EFF"/>
    <w:rsid w:val="00916FFE"/>
    <w:rsid w:val="00917E49"/>
    <w:rsid w:val="00920674"/>
    <w:rsid w:val="0092083D"/>
    <w:rsid w:val="00920BEC"/>
    <w:rsid w:val="00920CE3"/>
    <w:rsid w:val="00920CE9"/>
    <w:rsid w:val="009214DF"/>
    <w:rsid w:val="00921AE2"/>
    <w:rsid w:val="0092215B"/>
    <w:rsid w:val="009224AF"/>
    <w:rsid w:val="00922707"/>
    <w:rsid w:val="00922726"/>
    <w:rsid w:val="009234E3"/>
    <w:rsid w:val="00924C99"/>
    <w:rsid w:val="00924CE1"/>
    <w:rsid w:val="00924EC7"/>
    <w:rsid w:val="009254A6"/>
    <w:rsid w:val="0092593F"/>
    <w:rsid w:val="00925E9C"/>
    <w:rsid w:val="00926C5E"/>
    <w:rsid w:val="00927CC6"/>
    <w:rsid w:val="00927DC5"/>
    <w:rsid w:val="00927DE3"/>
    <w:rsid w:val="009301B3"/>
    <w:rsid w:val="009305B7"/>
    <w:rsid w:val="00930665"/>
    <w:rsid w:val="009306FE"/>
    <w:rsid w:val="00930912"/>
    <w:rsid w:val="00930996"/>
    <w:rsid w:val="0093274E"/>
    <w:rsid w:val="0093282A"/>
    <w:rsid w:val="00932964"/>
    <w:rsid w:val="00932FA3"/>
    <w:rsid w:val="009330D6"/>
    <w:rsid w:val="0093351F"/>
    <w:rsid w:val="00933B63"/>
    <w:rsid w:val="00933C90"/>
    <w:rsid w:val="00933F78"/>
    <w:rsid w:val="00934418"/>
    <w:rsid w:val="009346BA"/>
    <w:rsid w:val="00934DBB"/>
    <w:rsid w:val="00934F58"/>
    <w:rsid w:val="00934FE5"/>
    <w:rsid w:val="00935756"/>
    <w:rsid w:val="009357D6"/>
    <w:rsid w:val="009359D3"/>
    <w:rsid w:val="00935A0A"/>
    <w:rsid w:val="00935FD3"/>
    <w:rsid w:val="009360AC"/>
    <w:rsid w:val="009360D1"/>
    <w:rsid w:val="0093628E"/>
    <w:rsid w:val="0093686B"/>
    <w:rsid w:val="00936DA7"/>
    <w:rsid w:val="00937075"/>
    <w:rsid w:val="00937124"/>
    <w:rsid w:val="009372CE"/>
    <w:rsid w:val="00940008"/>
    <w:rsid w:val="009402F9"/>
    <w:rsid w:val="00940380"/>
    <w:rsid w:val="009403CF"/>
    <w:rsid w:val="009404EB"/>
    <w:rsid w:val="00940612"/>
    <w:rsid w:val="00940613"/>
    <w:rsid w:val="009407EE"/>
    <w:rsid w:val="00940BD8"/>
    <w:rsid w:val="00940C80"/>
    <w:rsid w:val="00940D3F"/>
    <w:rsid w:val="00940F7C"/>
    <w:rsid w:val="009411ED"/>
    <w:rsid w:val="009418C9"/>
    <w:rsid w:val="00941E01"/>
    <w:rsid w:val="00941FD8"/>
    <w:rsid w:val="00942B10"/>
    <w:rsid w:val="00942F7B"/>
    <w:rsid w:val="009436D5"/>
    <w:rsid w:val="009437E1"/>
    <w:rsid w:val="0094380F"/>
    <w:rsid w:val="00943C69"/>
    <w:rsid w:val="00943C97"/>
    <w:rsid w:val="00943C98"/>
    <w:rsid w:val="009440E3"/>
    <w:rsid w:val="00944252"/>
    <w:rsid w:val="009442D4"/>
    <w:rsid w:val="009458D8"/>
    <w:rsid w:val="00945C76"/>
    <w:rsid w:val="00945DDA"/>
    <w:rsid w:val="00946858"/>
    <w:rsid w:val="00947512"/>
    <w:rsid w:val="00947BBD"/>
    <w:rsid w:val="00947EE6"/>
    <w:rsid w:val="00950010"/>
    <w:rsid w:val="00950899"/>
    <w:rsid w:val="009516C2"/>
    <w:rsid w:val="00951E89"/>
    <w:rsid w:val="009523E4"/>
    <w:rsid w:val="00952C35"/>
    <w:rsid w:val="00952DC8"/>
    <w:rsid w:val="009531A7"/>
    <w:rsid w:val="00953770"/>
    <w:rsid w:val="009538DF"/>
    <w:rsid w:val="00953A52"/>
    <w:rsid w:val="00954676"/>
    <w:rsid w:val="00954904"/>
    <w:rsid w:val="00954B05"/>
    <w:rsid w:val="009550F0"/>
    <w:rsid w:val="00955469"/>
    <w:rsid w:val="00955534"/>
    <w:rsid w:val="0095559F"/>
    <w:rsid w:val="00955614"/>
    <w:rsid w:val="0095587D"/>
    <w:rsid w:val="00955A77"/>
    <w:rsid w:val="009566B7"/>
    <w:rsid w:val="00956F1F"/>
    <w:rsid w:val="0095713F"/>
    <w:rsid w:val="00957292"/>
    <w:rsid w:val="00957CDF"/>
    <w:rsid w:val="00961832"/>
    <w:rsid w:val="009626EB"/>
    <w:rsid w:val="00962780"/>
    <w:rsid w:val="009631B3"/>
    <w:rsid w:val="0096373B"/>
    <w:rsid w:val="00963F64"/>
    <w:rsid w:val="009643C1"/>
    <w:rsid w:val="00964E01"/>
    <w:rsid w:val="00965DA8"/>
    <w:rsid w:val="0096641B"/>
    <w:rsid w:val="0096669E"/>
    <w:rsid w:val="009666F4"/>
    <w:rsid w:val="00967397"/>
    <w:rsid w:val="00967695"/>
    <w:rsid w:val="00967ADA"/>
    <w:rsid w:val="00967D92"/>
    <w:rsid w:val="00970A4D"/>
    <w:rsid w:val="00970AC3"/>
    <w:rsid w:val="00970C21"/>
    <w:rsid w:val="0097137A"/>
    <w:rsid w:val="00972599"/>
    <w:rsid w:val="00972BBB"/>
    <w:rsid w:val="00972D33"/>
    <w:rsid w:val="00973003"/>
    <w:rsid w:val="009731E5"/>
    <w:rsid w:val="009734F0"/>
    <w:rsid w:val="00973767"/>
    <w:rsid w:val="009739F5"/>
    <w:rsid w:val="00973C45"/>
    <w:rsid w:val="00974046"/>
    <w:rsid w:val="009740AC"/>
    <w:rsid w:val="00974C82"/>
    <w:rsid w:val="00975152"/>
    <w:rsid w:val="00975310"/>
    <w:rsid w:val="00975BF6"/>
    <w:rsid w:val="00975FE4"/>
    <w:rsid w:val="009763C0"/>
    <w:rsid w:val="00976654"/>
    <w:rsid w:val="0097677C"/>
    <w:rsid w:val="00976783"/>
    <w:rsid w:val="009769F5"/>
    <w:rsid w:val="009772AC"/>
    <w:rsid w:val="009776C9"/>
    <w:rsid w:val="00977E4A"/>
    <w:rsid w:val="00977F80"/>
    <w:rsid w:val="009803D5"/>
    <w:rsid w:val="00980635"/>
    <w:rsid w:val="00980733"/>
    <w:rsid w:val="00980A1D"/>
    <w:rsid w:val="00980B7F"/>
    <w:rsid w:val="00980BAE"/>
    <w:rsid w:val="00980D4F"/>
    <w:rsid w:val="00981078"/>
    <w:rsid w:val="009812AD"/>
    <w:rsid w:val="00981403"/>
    <w:rsid w:val="00981A29"/>
    <w:rsid w:val="00981F31"/>
    <w:rsid w:val="00981F65"/>
    <w:rsid w:val="00982073"/>
    <w:rsid w:val="00982399"/>
    <w:rsid w:val="009826B7"/>
    <w:rsid w:val="009828AE"/>
    <w:rsid w:val="00982EE9"/>
    <w:rsid w:val="00983187"/>
    <w:rsid w:val="00983371"/>
    <w:rsid w:val="00983406"/>
    <w:rsid w:val="009841E7"/>
    <w:rsid w:val="00984411"/>
    <w:rsid w:val="009846F7"/>
    <w:rsid w:val="009855AB"/>
    <w:rsid w:val="00985A2E"/>
    <w:rsid w:val="0098615D"/>
    <w:rsid w:val="009868CF"/>
    <w:rsid w:val="00986BA0"/>
    <w:rsid w:val="00986D4D"/>
    <w:rsid w:val="009874ED"/>
    <w:rsid w:val="00987661"/>
    <w:rsid w:val="00990152"/>
    <w:rsid w:val="009901AD"/>
    <w:rsid w:val="00990714"/>
    <w:rsid w:val="00990C5A"/>
    <w:rsid w:val="009918EC"/>
    <w:rsid w:val="00991FCC"/>
    <w:rsid w:val="009921BA"/>
    <w:rsid w:val="009922EE"/>
    <w:rsid w:val="0099256F"/>
    <w:rsid w:val="009925C0"/>
    <w:rsid w:val="00992619"/>
    <w:rsid w:val="00992864"/>
    <w:rsid w:val="009929A3"/>
    <w:rsid w:val="00992E34"/>
    <w:rsid w:val="00993194"/>
    <w:rsid w:val="00993514"/>
    <w:rsid w:val="0099352B"/>
    <w:rsid w:val="00993731"/>
    <w:rsid w:val="0099397D"/>
    <w:rsid w:val="00993BBB"/>
    <w:rsid w:val="009949B1"/>
    <w:rsid w:val="00994A13"/>
    <w:rsid w:val="00994EB2"/>
    <w:rsid w:val="0099547B"/>
    <w:rsid w:val="0099552A"/>
    <w:rsid w:val="0099570D"/>
    <w:rsid w:val="00995CF9"/>
    <w:rsid w:val="00995F24"/>
    <w:rsid w:val="00996269"/>
    <w:rsid w:val="0099629E"/>
    <w:rsid w:val="0099632E"/>
    <w:rsid w:val="009975C6"/>
    <w:rsid w:val="0099764D"/>
    <w:rsid w:val="009978FE"/>
    <w:rsid w:val="00997C8C"/>
    <w:rsid w:val="00997CC1"/>
    <w:rsid w:val="00997D27"/>
    <w:rsid w:val="009A0618"/>
    <w:rsid w:val="009A0D85"/>
    <w:rsid w:val="009A11DD"/>
    <w:rsid w:val="009A145B"/>
    <w:rsid w:val="009A1A00"/>
    <w:rsid w:val="009A1CF9"/>
    <w:rsid w:val="009A27F5"/>
    <w:rsid w:val="009A3258"/>
    <w:rsid w:val="009A3542"/>
    <w:rsid w:val="009A3E53"/>
    <w:rsid w:val="009A4102"/>
    <w:rsid w:val="009A45B7"/>
    <w:rsid w:val="009A4B34"/>
    <w:rsid w:val="009A4E30"/>
    <w:rsid w:val="009A4F97"/>
    <w:rsid w:val="009A519D"/>
    <w:rsid w:val="009A5C68"/>
    <w:rsid w:val="009A6032"/>
    <w:rsid w:val="009A609E"/>
    <w:rsid w:val="009A6CBF"/>
    <w:rsid w:val="009A6EF5"/>
    <w:rsid w:val="009A6FF2"/>
    <w:rsid w:val="009A7460"/>
    <w:rsid w:val="009A761D"/>
    <w:rsid w:val="009A7EDF"/>
    <w:rsid w:val="009A7F0F"/>
    <w:rsid w:val="009B03D6"/>
    <w:rsid w:val="009B08C2"/>
    <w:rsid w:val="009B0BD3"/>
    <w:rsid w:val="009B0DE8"/>
    <w:rsid w:val="009B23C1"/>
    <w:rsid w:val="009B274B"/>
    <w:rsid w:val="009B2779"/>
    <w:rsid w:val="009B3F24"/>
    <w:rsid w:val="009B42E0"/>
    <w:rsid w:val="009B4438"/>
    <w:rsid w:val="009B44FF"/>
    <w:rsid w:val="009B4C29"/>
    <w:rsid w:val="009B4C66"/>
    <w:rsid w:val="009B4E62"/>
    <w:rsid w:val="009B4F2E"/>
    <w:rsid w:val="009B5019"/>
    <w:rsid w:val="009B5CB8"/>
    <w:rsid w:val="009B5DCF"/>
    <w:rsid w:val="009B600E"/>
    <w:rsid w:val="009B66E2"/>
    <w:rsid w:val="009B675C"/>
    <w:rsid w:val="009B6A4D"/>
    <w:rsid w:val="009B6AEB"/>
    <w:rsid w:val="009B6C4F"/>
    <w:rsid w:val="009B6CC0"/>
    <w:rsid w:val="009B6CD7"/>
    <w:rsid w:val="009B6D88"/>
    <w:rsid w:val="009B777C"/>
    <w:rsid w:val="009B7817"/>
    <w:rsid w:val="009C0E55"/>
    <w:rsid w:val="009C153F"/>
    <w:rsid w:val="009C173B"/>
    <w:rsid w:val="009C1ED6"/>
    <w:rsid w:val="009C2092"/>
    <w:rsid w:val="009C27EB"/>
    <w:rsid w:val="009C2EF4"/>
    <w:rsid w:val="009C2F55"/>
    <w:rsid w:val="009C3105"/>
    <w:rsid w:val="009C3404"/>
    <w:rsid w:val="009C3A22"/>
    <w:rsid w:val="009C3A8D"/>
    <w:rsid w:val="009C3C5F"/>
    <w:rsid w:val="009C3F00"/>
    <w:rsid w:val="009C3F44"/>
    <w:rsid w:val="009C3FBD"/>
    <w:rsid w:val="009C4748"/>
    <w:rsid w:val="009C4F0F"/>
    <w:rsid w:val="009C5063"/>
    <w:rsid w:val="009C5409"/>
    <w:rsid w:val="009C5575"/>
    <w:rsid w:val="009C612E"/>
    <w:rsid w:val="009C637C"/>
    <w:rsid w:val="009C6535"/>
    <w:rsid w:val="009C6EC7"/>
    <w:rsid w:val="009C7364"/>
    <w:rsid w:val="009C7668"/>
    <w:rsid w:val="009D01E8"/>
    <w:rsid w:val="009D039D"/>
    <w:rsid w:val="009D0DCF"/>
    <w:rsid w:val="009D1280"/>
    <w:rsid w:val="009D1780"/>
    <w:rsid w:val="009D18DE"/>
    <w:rsid w:val="009D232E"/>
    <w:rsid w:val="009D2A1B"/>
    <w:rsid w:val="009D2A7F"/>
    <w:rsid w:val="009D2E50"/>
    <w:rsid w:val="009D309A"/>
    <w:rsid w:val="009D3221"/>
    <w:rsid w:val="009D327B"/>
    <w:rsid w:val="009D34BE"/>
    <w:rsid w:val="009D36F2"/>
    <w:rsid w:val="009D556D"/>
    <w:rsid w:val="009D5821"/>
    <w:rsid w:val="009D5B36"/>
    <w:rsid w:val="009D5EB3"/>
    <w:rsid w:val="009D5F57"/>
    <w:rsid w:val="009D5FA1"/>
    <w:rsid w:val="009D60E2"/>
    <w:rsid w:val="009D64D1"/>
    <w:rsid w:val="009D669D"/>
    <w:rsid w:val="009D6B0C"/>
    <w:rsid w:val="009D6F52"/>
    <w:rsid w:val="009D6FEE"/>
    <w:rsid w:val="009D766A"/>
    <w:rsid w:val="009D7AA0"/>
    <w:rsid w:val="009E009B"/>
    <w:rsid w:val="009E0374"/>
    <w:rsid w:val="009E075B"/>
    <w:rsid w:val="009E08C4"/>
    <w:rsid w:val="009E0AA1"/>
    <w:rsid w:val="009E0B3F"/>
    <w:rsid w:val="009E0D45"/>
    <w:rsid w:val="009E0F50"/>
    <w:rsid w:val="009E177A"/>
    <w:rsid w:val="009E17D9"/>
    <w:rsid w:val="009E1E21"/>
    <w:rsid w:val="009E200A"/>
    <w:rsid w:val="009E284F"/>
    <w:rsid w:val="009E2A61"/>
    <w:rsid w:val="009E304F"/>
    <w:rsid w:val="009E3472"/>
    <w:rsid w:val="009E34FE"/>
    <w:rsid w:val="009E37B6"/>
    <w:rsid w:val="009E3E13"/>
    <w:rsid w:val="009E4095"/>
    <w:rsid w:val="009E42A6"/>
    <w:rsid w:val="009E4428"/>
    <w:rsid w:val="009E446B"/>
    <w:rsid w:val="009E4802"/>
    <w:rsid w:val="009E4B81"/>
    <w:rsid w:val="009E4FB4"/>
    <w:rsid w:val="009E5065"/>
    <w:rsid w:val="009E56EE"/>
    <w:rsid w:val="009E57EF"/>
    <w:rsid w:val="009E5B00"/>
    <w:rsid w:val="009E619D"/>
    <w:rsid w:val="009E622D"/>
    <w:rsid w:val="009E6A9B"/>
    <w:rsid w:val="009E6DF7"/>
    <w:rsid w:val="009E6E2D"/>
    <w:rsid w:val="009E6F46"/>
    <w:rsid w:val="009E711C"/>
    <w:rsid w:val="009E7298"/>
    <w:rsid w:val="009F0C23"/>
    <w:rsid w:val="009F0DA1"/>
    <w:rsid w:val="009F126E"/>
    <w:rsid w:val="009F15BF"/>
    <w:rsid w:val="009F1B5A"/>
    <w:rsid w:val="009F1C9D"/>
    <w:rsid w:val="009F1ED4"/>
    <w:rsid w:val="009F281E"/>
    <w:rsid w:val="009F315A"/>
    <w:rsid w:val="009F4016"/>
    <w:rsid w:val="009F42CB"/>
    <w:rsid w:val="009F483C"/>
    <w:rsid w:val="009F48FB"/>
    <w:rsid w:val="009F4BDA"/>
    <w:rsid w:val="009F4EDF"/>
    <w:rsid w:val="009F508F"/>
    <w:rsid w:val="009F5583"/>
    <w:rsid w:val="009F5833"/>
    <w:rsid w:val="009F58F1"/>
    <w:rsid w:val="009F5DAD"/>
    <w:rsid w:val="009F5EE5"/>
    <w:rsid w:val="009F6055"/>
    <w:rsid w:val="009F6734"/>
    <w:rsid w:val="00A00325"/>
    <w:rsid w:val="00A015B9"/>
    <w:rsid w:val="00A01A7E"/>
    <w:rsid w:val="00A025BF"/>
    <w:rsid w:val="00A02BE5"/>
    <w:rsid w:val="00A02E20"/>
    <w:rsid w:val="00A0320D"/>
    <w:rsid w:val="00A03663"/>
    <w:rsid w:val="00A04047"/>
    <w:rsid w:val="00A04268"/>
    <w:rsid w:val="00A0473E"/>
    <w:rsid w:val="00A04BCB"/>
    <w:rsid w:val="00A05EC6"/>
    <w:rsid w:val="00A05F08"/>
    <w:rsid w:val="00A06105"/>
    <w:rsid w:val="00A064EE"/>
    <w:rsid w:val="00A06D45"/>
    <w:rsid w:val="00A06ED9"/>
    <w:rsid w:val="00A06F18"/>
    <w:rsid w:val="00A06FF1"/>
    <w:rsid w:val="00A07DBC"/>
    <w:rsid w:val="00A104FF"/>
    <w:rsid w:val="00A10676"/>
    <w:rsid w:val="00A10B92"/>
    <w:rsid w:val="00A11255"/>
    <w:rsid w:val="00A121CE"/>
    <w:rsid w:val="00A12E47"/>
    <w:rsid w:val="00A1339D"/>
    <w:rsid w:val="00A13A22"/>
    <w:rsid w:val="00A13B28"/>
    <w:rsid w:val="00A1405F"/>
    <w:rsid w:val="00A1443D"/>
    <w:rsid w:val="00A146A3"/>
    <w:rsid w:val="00A14A07"/>
    <w:rsid w:val="00A14B2F"/>
    <w:rsid w:val="00A14E87"/>
    <w:rsid w:val="00A14EAC"/>
    <w:rsid w:val="00A152DA"/>
    <w:rsid w:val="00A1565E"/>
    <w:rsid w:val="00A1574B"/>
    <w:rsid w:val="00A157BA"/>
    <w:rsid w:val="00A15941"/>
    <w:rsid w:val="00A15B50"/>
    <w:rsid w:val="00A164DC"/>
    <w:rsid w:val="00A1653C"/>
    <w:rsid w:val="00A169F1"/>
    <w:rsid w:val="00A16C2C"/>
    <w:rsid w:val="00A16EA7"/>
    <w:rsid w:val="00A1728F"/>
    <w:rsid w:val="00A1741B"/>
    <w:rsid w:val="00A175B8"/>
    <w:rsid w:val="00A1761C"/>
    <w:rsid w:val="00A178F6"/>
    <w:rsid w:val="00A20827"/>
    <w:rsid w:val="00A2137E"/>
    <w:rsid w:val="00A218CA"/>
    <w:rsid w:val="00A21AD9"/>
    <w:rsid w:val="00A22B02"/>
    <w:rsid w:val="00A22D4E"/>
    <w:rsid w:val="00A22EC9"/>
    <w:rsid w:val="00A22F75"/>
    <w:rsid w:val="00A233A2"/>
    <w:rsid w:val="00A23BAC"/>
    <w:rsid w:val="00A23C23"/>
    <w:rsid w:val="00A248C3"/>
    <w:rsid w:val="00A24AAF"/>
    <w:rsid w:val="00A24CDD"/>
    <w:rsid w:val="00A24F39"/>
    <w:rsid w:val="00A25080"/>
    <w:rsid w:val="00A25872"/>
    <w:rsid w:val="00A259D2"/>
    <w:rsid w:val="00A25B18"/>
    <w:rsid w:val="00A26572"/>
    <w:rsid w:val="00A26D18"/>
    <w:rsid w:val="00A27531"/>
    <w:rsid w:val="00A27609"/>
    <w:rsid w:val="00A3038D"/>
    <w:rsid w:val="00A30A43"/>
    <w:rsid w:val="00A31635"/>
    <w:rsid w:val="00A3199B"/>
    <w:rsid w:val="00A31B4B"/>
    <w:rsid w:val="00A31E42"/>
    <w:rsid w:val="00A3235E"/>
    <w:rsid w:val="00A32B3F"/>
    <w:rsid w:val="00A3310B"/>
    <w:rsid w:val="00A33162"/>
    <w:rsid w:val="00A334D8"/>
    <w:rsid w:val="00A33923"/>
    <w:rsid w:val="00A33CF4"/>
    <w:rsid w:val="00A34040"/>
    <w:rsid w:val="00A340AF"/>
    <w:rsid w:val="00A34E4E"/>
    <w:rsid w:val="00A351E0"/>
    <w:rsid w:val="00A354B5"/>
    <w:rsid w:val="00A356E5"/>
    <w:rsid w:val="00A370D2"/>
    <w:rsid w:val="00A37BA7"/>
    <w:rsid w:val="00A37F74"/>
    <w:rsid w:val="00A40067"/>
    <w:rsid w:val="00A4051E"/>
    <w:rsid w:val="00A40B50"/>
    <w:rsid w:val="00A41047"/>
    <w:rsid w:val="00A41927"/>
    <w:rsid w:val="00A41A4B"/>
    <w:rsid w:val="00A42418"/>
    <w:rsid w:val="00A42502"/>
    <w:rsid w:val="00A427D6"/>
    <w:rsid w:val="00A4280B"/>
    <w:rsid w:val="00A42DB3"/>
    <w:rsid w:val="00A43294"/>
    <w:rsid w:val="00A44249"/>
    <w:rsid w:val="00A44862"/>
    <w:rsid w:val="00A458D7"/>
    <w:rsid w:val="00A4590C"/>
    <w:rsid w:val="00A460D5"/>
    <w:rsid w:val="00A461A2"/>
    <w:rsid w:val="00A46E67"/>
    <w:rsid w:val="00A477FB"/>
    <w:rsid w:val="00A478C6"/>
    <w:rsid w:val="00A47B4B"/>
    <w:rsid w:val="00A47C2E"/>
    <w:rsid w:val="00A50979"/>
    <w:rsid w:val="00A50DAC"/>
    <w:rsid w:val="00A5100B"/>
    <w:rsid w:val="00A514D2"/>
    <w:rsid w:val="00A517BC"/>
    <w:rsid w:val="00A5225D"/>
    <w:rsid w:val="00A523A7"/>
    <w:rsid w:val="00A53193"/>
    <w:rsid w:val="00A534F3"/>
    <w:rsid w:val="00A5358C"/>
    <w:rsid w:val="00A53DA0"/>
    <w:rsid w:val="00A546D7"/>
    <w:rsid w:val="00A54721"/>
    <w:rsid w:val="00A55C30"/>
    <w:rsid w:val="00A55C72"/>
    <w:rsid w:val="00A55D8F"/>
    <w:rsid w:val="00A5617D"/>
    <w:rsid w:val="00A56AF7"/>
    <w:rsid w:val="00A56C2A"/>
    <w:rsid w:val="00A56C7B"/>
    <w:rsid w:val="00A57139"/>
    <w:rsid w:val="00A57795"/>
    <w:rsid w:val="00A57B91"/>
    <w:rsid w:val="00A618BF"/>
    <w:rsid w:val="00A61BA3"/>
    <w:rsid w:val="00A61E72"/>
    <w:rsid w:val="00A61EB7"/>
    <w:rsid w:val="00A61F5D"/>
    <w:rsid w:val="00A61FBA"/>
    <w:rsid w:val="00A6245E"/>
    <w:rsid w:val="00A6264E"/>
    <w:rsid w:val="00A6278B"/>
    <w:rsid w:val="00A627FE"/>
    <w:rsid w:val="00A629C0"/>
    <w:rsid w:val="00A62F95"/>
    <w:rsid w:val="00A63149"/>
    <w:rsid w:val="00A634FA"/>
    <w:rsid w:val="00A63620"/>
    <w:rsid w:val="00A6380B"/>
    <w:rsid w:val="00A63E20"/>
    <w:rsid w:val="00A641B2"/>
    <w:rsid w:val="00A64E49"/>
    <w:rsid w:val="00A653A8"/>
    <w:rsid w:val="00A6556E"/>
    <w:rsid w:val="00A65A5B"/>
    <w:rsid w:val="00A66404"/>
    <w:rsid w:val="00A6641D"/>
    <w:rsid w:val="00A66572"/>
    <w:rsid w:val="00A66EBA"/>
    <w:rsid w:val="00A67034"/>
    <w:rsid w:val="00A673AE"/>
    <w:rsid w:val="00A6784E"/>
    <w:rsid w:val="00A70059"/>
    <w:rsid w:val="00A701CF"/>
    <w:rsid w:val="00A704AB"/>
    <w:rsid w:val="00A7054D"/>
    <w:rsid w:val="00A7063A"/>
    <w:rsid w:val="00A709BD"/>
    <w:rsid w:val="00A70E91"/>
    <w:rsid w:val="00A71001"/>
    <w:rsid w:val="00A71044"/>
    <w:rsid w:val="00A7118A"/>
    <w:rsid w:val="00A717FC"/>
    <w:rsid w:val="00A72202"/>
    <w:rsid w:val="00A72802"/>
    <w:rsid w:val="00A73176"/>
    <w:rsid w:val="00A7341C"/>
    <w:rsid w:val="00A737FE"/>
    <w:rsid w:val="00A73918"/>
    <w:rsid w:val="00A74198"/>
    <w:rsid w:val="00A7476E"/>
    <w:rsid w:val="00A74772"/>
    <w:rsid w:val="00A7485A"/>
    <w:rsid w:val="00A75450"/>
    <w:rsid w:val="00A7566A"/>
    <w:rsid w:val="00A757B9"/>
    <w:rsid w:val="00A761A1"/>
    <w:rsid w:val="00A7697B"/>
    <w:rsid w:val="00A76B32"/>
    <w:rsid w:val="00A76BEC"/>
    <w:rsid w:val="00A76C7D"/>
    <w:rsid w:val="00A773DD"/>
    <w:rsid w:val="00A77F0D"/>
    <w:rsid w:val="00A80374"/>
    <w:rsid w:val="00A80566"/>
    <w:rsid w:val="00A80998"/>
    <w:rsid w:val="00A80C0C"/>
    <w:rsid w:val="00A82E4A"/>
    <w:rsid w:val="00A82F17"/>
    <w:rsid w:val="00A849A3"/>
    <w:rsid w:val="00A84D45"/>
    <w:rsid w:val="00A85657"/>
    <w:rsid w:val="00A85BEF"/>
    <w:rsid w:val="00A85F8E"/>
    <w:rsid w:val="00A86E96"/>
    <w:rsid w:val="00A86F2B"/>
    <w:rsid w:val="00A873FC"/>
    <w:rsid w:val="00A8782E"/>
    <w:rsid w:val="00A87CF7"/>
    <w:rsid w:val="00A901E5"/>
    <w:rsid w:val="00A903C0"/>
    <w:rsid w:val="00A90ECE"/>
    <w:rsid w:val="00A90F4F"/>
    <w:rsid w:val="00A9106B"/>
    <w:rsid w:val="00A91ACF"/>
    <w:rsid w:val="00A91AF5"/>
    <w:rsid w:val="00A91E4D"/>
    <w:rsid w:val="00A91E80"/>
    <w:rsid w:val="00A92FD7"/>
    <w:rsid w:val="00A933B2"/>
    <w:rsid w:val="00A935DE"/>
    <w:rsid w:val="00A93EC4"/>
    <w:rsid w:val="00A9496D"/>
    <w:rsid w:val="00A94A16"/>
    <w:rsid w:val="00A94C98"/>
    <w:rsid w:val="00A95143"/>
    <w:rsid w:val="00A951F3"/>
    <w:rsid w:val="00A95C1E"/>
    <w:rsid w:val="00A95C8E"/>
    <w:rsid w:val="00A95C9F"/>
    <w:rsid w:val="00A95D7A"/>
    <w:rsid w:val="00A96043"/>
    <w:rsid w:val="00A9630D"/>
    <w:rsid w:val="00A96829"/>
    <w:rsid w:val="00A970C3"/>
    <w:rsid w:val="00A97127"/>
    <w:rsid w:val="00A97669"/>
    <w:rsid w:val="00A97714"/>
    <w:rsid w:val="00A9792B"/>
    <w:rsid w:val="00AA04BD"/>
    <w:rsid w:val="00AA0A2D"/>
    <w:rsid w:val="00AA0B1D"/>
    <w:rsid w:val="00AA0CCC"/>
    <w:rsid w:val="00AA0D89"/>
    <w:rsid w:val="00AA0F44"/>
    <w:rsid w:val="00AA1083"/>
    <w:rsid w:val="00AA15BD"/>
    <w:rsid w:val="00AA1EC5"/>
    <w:rsid w:val="00AA2489"/>
    <w:rsid w:val="00AA25DC"/>
    <w:rsid w:val="00AA26AF"/>
    <w:rsid w:val="00AA27DB"/>
    <w:rsid w:val="00AA3B37"/>
    <w:rsid w:val="00AA3E49"/>
    <w:rsid w:val="00AA4068"/>
    <w:rsid w:val="00AA47F0"/>
    <w:rsid w:val="00AA496F"/>
    <w:rsid w:val="00AA4D3B"/>
    <w:rsid w:val="00AA4DC7"/>
    <w:rsid w:val="00AA5011"/>
    <w:rsid w:val="00AA571B"/>
    <w:rsid w:val="00AA58B3"/>
    <w:rsid w:val="00AA5B55"/>
    <w:rsid w:val="00AA5D3A"/>
    <w:rsid w:val="00AA5D82"/>
    <w:rsid w:val="00AA5E59"/>
    <w:rsid w:val="00AA7546"/>
    <w:rsid w:val="00AA7665"/>
    <w:rsid w:val="00AA778C"/>
    <w:rsid w:val="00AB0501"/>
    <w:rsid w:val="00AB0E2A"/>
    <w:rsid w:val="00AB187E"/>
    <w:rsid w:val="00AB1CE6"/>
    <w:rsid w:val="00AB2AED"/>
    <w:rsid w:val="00AB2EF8"/>
    <w:rsid w:val="00AB2F9E"/>
    <w:rsid w:val="00AB31AC"/>
    <w:rsid w:val="00AB3622"/>
    <w:rsid w:val="00AB36F2"/>
    <w:rsid w:val="00AB3B64"/>
    <w:rsid w:val="00AB3CAC"/>
    <w:rsid w:val="00AB4480"/>
    <w:rsid w:val="00AB50ED"/>
    <w:rsid w:val="00AB627C"/>
    <w:rsid w:val="00AB649F"/>
    <w:rsid w:val="00AB655E"/>
    <w:rsid w:val="00AB7127"/>
    <w:rsid w:val="00AB73BF"/>
    <w:rsid w:val="00AB7C45"/>
    <w:rsid w:val="00AB7C9D"/>
    <w:rsid w:val="00AC0093"/>
    <w:rsid w:val="00AC009F"/>
    <w:rsid w:val="00AC00EE"/>
    <w:rsid w:val="00AC039D"/>
    <w:rsid w:val="00AC0B38"/>
    <w:rsid w:val="00AC0CE3"/>
    <w:rsid w:val="00AC0EFF"/>
    <w:rsid w:val="00AC10EF"/>
    <w:rsid w:val="00AC1393"/>
    <w:rsid w:val="00AC15CC"/>
    <w:rsid w:val="00AC1A33"/>
    <w:rsid w:val="00AC2B49"/>
    <w:rsid w:val="00AC2D72"/>
    <w:rsid w:val="00AC30A1"/>
    <w:rsid w:val="00AC3356"/>
    <w:rsid w:val="00AC3B1B"/>
    <w:rsid w:val="00AC3C19"/>
    <w:rsid w:val="00AC425C"/>
    <w:rsid w:val="00AC44EB"/>
    <w:rsid w:val="00AC5940"/>
    <w:rsid w:val="00AC5D7A"/>
    <w:rsid w:val="00AC6192"/>
    <w:rsid w:val="00AC691B"/>
    <w:rsid w:val="00AC6F13"/>
    <w:rsid w:val="00AC70E5"/>
    <w:rsid w:val="00AC72CD"/>
    <w:rsid w:val="00AC7F34"/>
    <w:rsid w:val="00AC7F57"/>
    <w:rsid w:val="00AC7FEC"/>
    <w:rsid w:val="00AD0516"/>
    <w:rsid w:val="00AD0AEF"/>
    <w:rsid w:val="00AD1474"/>
    <w:rsid w:val="00AD14D5"/>
    <w:rsid w:val="00AD17D3"/>
    <w:rsid w:val="00AD1AA6"/>
    <w:rsid w:val="00AD2126"/>
    <w:rsid w:val="00AD27AA"/>
    <w:rsid w:val="00AD2915"/>
    <w:rsid w:val="00AD2DFF"/>
    <w:rsid w:val="00AD31DA"/>
    <w:rsid w:val="00AD3977"/>
    <w:rsid w:val="00AD3C02"/>
    <w:rsid w:val="00AD401C"/>
    <w:rsid w:val="00AD4681"/>
    <w:rsid w:val="00AD472D"/>
    <w:rsid w:val="00AD472F"/>
    <w:rsid w:val="00AD4B5C"/>
    <w:rsid w:val="00AD4D5C"/>
    <w:rsid w:val="00AD4FCE"/>
    <w:rsid w:val="00AD5338"/>
    <w:rsid w:val="00AD539D"/>
    <w:rsid w:val="00AD57BB"/>
    <w:rsid w:val="00AD5CE3"/>
    <w:rsid w:val="00AD5D6E"/>
    <w:rsid w:val="00AD5E86"/>
    <w:rsid w:val="00AD6344"/>
    <w:rsid w:val="00AD643E"/>
    <w:rsid w:val="00AD752E"/>
    <w:rsid w:val="00AD7DC0"/>
    <w:rsid w:val="00AE0164"/>
    <w:rsid w:val="00AE0BAB"/>
    <w:rsid w:val="00AE0D05"/>
    <w:rsid w:val="00AE0DB2"/>
    <w:rsid w:val="00AE1192"/>
    <w:rsid w:val="00AE15EA"/>
    <w:rsid w:val="00AE1834"/>
    <w:rsid w:val="00AE18C1"/>
    <w:rsid w:val="00AE1FC3"/>
    <w:rsid w:val="00AE20D9"/>
    <w:rsid w:val="00AE25C0"/>
    <w:rsid w:val="00AE2BC6"/>
    <w:rsid w:val="00AE2CA3"/>
    <w:rsid w:val="00AE3494"/>
    <w:rsid w:val="00AE3708"/>
    <w:rsid w:val="00AE3751"/>
    <w:rsid w:val="00AE3E61"/>
    <w:rsid w:val="00AE4533"/>
    <w:rsid w:val="00AE46F5"/>
    <w:rsid w:val="00AE4863"/>
    <w:rsid w:val="00AE4E81"/>
    <w:rsid w:val="00AE532D"/>
    <w:rsid w:val="00AE5FF0"/>
    <w:rsid w:val="00AE6EBE"/>
    <w:rsid w:val="00AE75AB"/>
    <w:rsid w:val="00AE76B3"/>
    <w:rsid w:val="00AE7DD5"/>
    <w:rsid w:val="00AF03D2"/>
    <w:rsid w:val="00AF0507"/>
    <w:rsid w:val="00AF0691"/>
    <w:rsid w:val="00AF0788"/>
    <w:rsid w:val="00AF0AC6"/>
    <w:rsid w:val="00AF0F72"/>
    <w:rsid w:val="00AF1A1B"/>
    <w:rsid w:val="00AF29C3"/>
    <w:rsid w:val="00AF2A8C"/>
    <w:rsid w:val="00AF2E1F"/>
    <w:rsid w:val="00AF32D7"/>
    <w:rsid w:val="00AF332C"/>
    <w:rsid w:val="00AF3389"/>
    <w:rsid w:val="00AF360D"/>
    <w:rsid w:val="00AF3717"/>
    <w:rsid w:val="00AF4719"/>
    <w:rsid w:val="00AF498B"/>
    <w:rsid w:val="00AF4B87"/>
    <w:rsid w:val="00AF52B5"/>
    <w:rsid w:val="00AF57E0"/>
    <w:rsid w:val="00AF5CC5"/>
    <w:rsid w:val="00AF6BEC"/>
    <w:rsid w:val="00AF6D44"/>
    <w:rsid w:val="00AF7011"/>
    <w:rsid w:val="00AF7442"/>
    <w:rsid w:val="00AF7463"/>
    <w:rsid w:val="00AF74F8"/>
    <w:rsid w:val="00AF7501"/>
    <w:rsid w:val="00AF760B"/>
    <w:rsid w:val="00AF7921"/>
    <w:rsid w:val="00AF7B42"/>
    <w:rsid w:val="00B00242"/>
    <w:rsid w:val="00B01402"/>
    <w:rsid w:val="00B018E2"/>
    <w:rsid w:val="00B01CF0"/>
    <w:rsid w:val="00B01D07"/>
    <w:rsid w:val="00B01E16"/>
    <w:rsid w:val="00B025F8"/>
    <w:rsid w:val="00B03642"/>
    <w:rsid w:val="00B03A31"/>
    <w:rsid w:val="00B03C45"/>
    <w:rsid w:val="00B044F3"/>
    <w:rsid w:val="00B04AE3"/>
    <w:rsid w:val="00B04BB2"/>
    <w:rsid w:val="00B05517"/>
    <w:rsid w:val="00B055CB"/>
    <w:rsid w:val="00B05CD8"/>
    <w:rsid w:val="00B063EC"/>
    <w:rsid w:val="00B06692"/>
    <w:rsid w:val="00B066EA"/>
    <w:rsid w:val="00B069C1"/>
    <w:rsid w:val="00B0785B"/>
    <w:rsid w:val="00B07B56"/>
    <w:rsid w:val="00B07DCD"/>
    <w:rsid w:val="00B10081"/>
    <w:rsid w:val="00B10085"/>
    <w:rsid w:val="00B1082E"/>
    <w:rsid w:val="00B10D6B"/>
    <w:rsid w:val="00B11A00"/>
    <w:rsid w:val="00B12026"/>
    <w:rsid w:val="00B12756"/>
    <w:rsid w:val="00B12B7B"/>
    <w:rsid w:val="00B12B93"/>
    <w:rsid w:val="00B12C90"/>
    <w:rsid w:val="00B132D4"/>
    <w:rsid w:val="00B138AC"/>
    <w:rsid w:val="00B1393E"/>
    <w:rsid w:val="00B13C1A"/>
    <w:rsid w:val="00B13CE8"/>
    <w:rsid w:val="00B13E8A"/>
    <w:rsid w:val="00B13F41"/>
    <w:rsid w:val="00B143B4"/>
    <w:rsid w:val="00B14764"/>
    <w:rsid w:val="00B14869"/>
    <w:rsid w:val="00B15081"/>
    <w:rsid w:val="00B15287"/>
    <w:rsid w:val="00B15C78"/>
    <w:rsid w:val="00B165B3"/>
    <w:rsid w:val="00B1701C"/>
    <w:rsid w:val="00B1705C"/>
    <w:rsid w:val="00B1736F"/>
    <w:rsid w:val="00B174F9"/>
    <w:rsid w:val="00B17759"/>
    <w:rsid w:val="00B20A63"/>
    <w:rsid w:val="00B20EB9"/>
    <w:rsid w:val="00B215B1"/>
    <w:rsid w:val="00B21A11"/>
    <w:rsid w:val="00B2249A"/>
    <w:rsid w:val="00B224E0"/>
    <w:rsid w:val="00B2260D"/>
    <w:rsid w:val="00B22613"/>
    <w:rsid w:val="00B22639"/>
    <w:rsid w:val="00B229A0"/>
    <w:rsid w:val="00B2307B"/>
    <w:rsid w:val="00B24001"/>
    <w:rsid w:val="00B2422B"/>
    <w:rsid w:val="00B24659"/>
    <w:rsid w:val="00B246E3"/>
    <w:rsid w:val="00B24C44"/>
    <w:rsid w:val="00B25347"/>
    <w:rsid w:val="00B25A75"/>
    <w:rsid w:val="00B25A9A"/>
    <w:rsid w:val="00B25F1C"/>
    <w:rsid w:val="00B272EF"/>
    <w:rsid w:val="00B2734A"/>
    <w:rsid w:val="00B275B5"/>
    <w:rsid w:val="00B277E2"/>
    <w:rsid w:val="00B279EF"/>
    <w:rsid w:val="00B27C55"/>
    <w:rsid w:val="00B30DF6"/>
    <w:rsid w:val="00B3126C"/>
    <w:rsid w:val="00B31401"/>
    <w:rsid w:val="00B31802"/>
    <w:rsid w:val="00B31E0C"/>
    <w:rsid w:val="00B32157"/>
    <w:rsid w:val="00B32874"/>
    <w:rsid w:val="00B32D44"/>
    <w:rsid w:val="00B3311B"/>
    <w:rsid w:val="00B33325"/>
    <w:rsid w:val="00B3402F"/>
    <w:rsid w:val="00B347A5"/>
    <w:rsid w:val="00B34C58"/>
    <w:rsid w:val="00B34C91"/>
    <w:rsid w:val="00B358C7"/>
    <w:rsid w:val="00B35D5E"/>
    <w:rsid w:val="00B3682D"/>
    <w:rsid w:val="00B36956"/>
    <w:rsid w:val="00B36D00"/>
    <w:rsid w:val="00B36E74"/>
    <w:rsid w:val="00B37A65"/>
    <w:rsid w:val="00B40CCE"/>
    <w:rsid w:val="00B40CEF"/>
    <w:rsid w:val="00B40DD9"/>
    <w:rsid w:val="00B41183"/>
    <w:rsid w:val="00B41670"/>
    <w:rsid w:val="00B416FA"/>
    <w:rsid w:val="00B418A3"/>
    <w:rsid w:val="00B41F71"/>
    <w:rsid w:val="00B421D2"/>
    <w:rsid w:val="00B432E9"/>
    <w:rsid w:val="00B43910"/>
    <w:rsid w:val="00B44956"/>
    <w:rsid w:val="00B44A6C"/>
    <w:rsid w:val="00B44A71"/>
    <w:rsid w:val="00B44D6F"/>
    <w:rsid w:val="00B44E6C"/>
    <w:rsid w:val="00B4605C"/>
    <w:rsid w:val="00B461F3"/>
    <w:rsid w:val="00B466D3"/>
    <w:rsid w:val="00B4683E"/>
    <w:rsid w:val="00B4691F"/>
    <w:rsid w:val="00B46AE2"/>
    <w:rsid w:val="00B47178"/>
    <w:rsid w:val="00B4731D"/>
    <w:rsid w:val="00B473E9"/>
    <w:rsid w:val="00B479EC"/>
    <w:rsid w:val="00B501BA"/>
    <w:rsid w:val="00B50276"/>
    <w:rsid w:val="00B502E5"/>
    <w:rsid w:val="00B5045E"/>
    <w:rsid w:val="00B51225"/>
    <w:rsid w:val="00B513EE"/>
    <w:rsid w:val="00B51BEC"/>
    <w:rsid w:val="00B51F89"/>
    <w:rsid w:val="00B52730"/>
    <w:rsid w:val="00B52E5C"/>
    <w:rsid w:val="00B52F47"/>
    <w:rsid w:val="00B52FC5"/>
    <w:rsid w:val="00B53CBA"/>
    <w:rsid w:val="00B540E9"/>
    <w:rsid w:val="00B5449D"/>
    <w:rsid w:val="00B54772"/>
    <w:rsid w:val="00B54883"/>
    <w:rsid w:val="00B54E02"/>
    <w:rsid w:val="00B551F3"/>
    <w:rsid w:val="00B563D1"/>
    <w:rsid w:val="00B56826"/>
    <w:rsid w:val="00B57347"/>
    <w:rsid w:val="00B57B06"/>
    <w:rsid w:val="00B57B37"/>
    <w:rsid w:val="00B57D57"/>
    <w:rsid w:val="00B600E4"/>
    <w:rsid w:val="00B604A9"/>
    <w:rsid w:val="00B60805"/>
    <w:rsid w:val="00B60DE9"/>
    <w:rsid w:val="00B6175D"/>
    <w:rsid w:val="00B61923"/>
    <w:rsid w:val="00B61C78"/>
    <w:rsid w:val="00B62485"/>
    <w:rsid w:val="00B6262D"/>
    <w:rsid w:val="00B632A7"/>
    <w:rsid w:val="00B6357D"/>
    <w:rsid w:val="00B6360C"/>
    <w:rsid w:val="00B63765"/>
    <w:rsid w:val="00B63C3A"/>
    <w:rsid w:val="00B64286"/>
    <w:rsid w:val="00B644FB"/>
    <w:rsid w:val="00B64F93"/>
    <w:rsid w:val="00B64FAF"/>
    <w:rsid w:val="00B654BD"/>
    <w:rsid w:val="00B6661C"/>
    <w:rsid w:val="00B666B9"/>
    <w:rsid w:val="00B667FE"/>
    <w:rsid w:val="00B66C51"/>
    <w:rsid w:val="00B66DF7"/>
    <w:rsid w:val="00B66E66"/>
    <w:rsid w:val="00B6718A"/>
    <w:rsid w:val="00B67D2C"/>
    <w:rsid w:val="00B7033B"/>
    <w:rsid w:val="00B706E5"/>
    <w:rsid w:val="00B70D1E"/>
    <w:rsid w:val="00B7112C"/>
    <w:rsid w:val="00B7286E"/>
    <w:rsid w:val="00B72A24"/>
    <w:rsid w:val="00B72C87"/>
    <w:rsid w:val="00B73276"/>
    <w:rsid w:val="00B734F6"/>
    <w:rsid w:val="00B73646"/>
    <w:rsid w:val="00B738AB"/>
    <w:rsid w:val="00B74500"/>
    <w:rsid w:val="00B749E7"/>
    <w:rsid w:val="00B753D8"/>
    <w:rsid w:val="00B75651"/>
    <w:rsid w:val="00B759DF"/>
    <w:rsid w:val="00B75D3C"/>
    <w:rsid w:val="00B760EA"/>
    <w:rsid w:val="00B761A3"/>
    <w:rsid w:val="00B7621C"/>
    <w:rsid w:val="00B764FE"/>
    <w:rsid w:val="00B77A1B"/>
    <w:rsid w:val="00B80219"/>
    <w:rsid w:val="00B808CE"/>
    <w:rsid w:val="00B80CE8"/>
    <w:rsid w:val="00B81275"/>
    <w:rsid w:val="00B814EF"/>
    <w:rsid w:val="00B81532"/>
    <w:rsid w:val="00B81CBA"/>
    <w:rsid w:val="00B8251D"/>
    <w:rsid w:val="00B838E2"/>
    <w:rsid w:val="00B8393A"/>
    <w:rsid w:val="00B83B12"/>
    <w:rsid w:val="00B83C89"/>
    <w:rsid w:val="00B83DB3"/>
    <w:rsid w:val="00B84D9F"/>
    <w:rsid w:val="00B8557B"/>
    <w:rsid w:val="00B85826"/>
    <w:rsid w:val="00B858F1"/>
    <w:rsid w:val="00B85CDD"/>
    <w:rsid w:val="00B85DAA"/>
    <w:rsid w:val="00B86EE3"/>
    <w:rsid w:val="00B8770C"/>
    <w:rsid w:val="00B87718"/>
    <w:rsid w:val="00B87981"/>
    <w:rsid w:val="00B9049D"/>
    <w:rsid w:val="00B90684"/>
    <w:rsid w:val="00B909C2"/>
    <w:rsid w:val="00B90C30"/>
    <w:rsid w:val="00B92001"/>
    <w:rsid w:val="00B9240F"/>
    <w:rsid w:val="00B92490"/>
    <w:rsid w:val="00B92D97"/>
    <w:rsid w:val="00B92FDB"/>
    <w:rsid w:val="00B93038"/>
    <w:rsid w:val="00B931CC"/>
    <w:rsid w:val="00B93557"/>
    <w:rsid w:val="00B9392D"/>
    <w:rsid w:val="00B93D00"/>
    <w:rsid w:val="00B93F01"/>
    <w:rsid w:val="00B94217"/>
    <w:rsid w:val="00B94275"/>
    <w:rsid w:val="00B948E1"/>
    <w:rsid w:val="00B951BF"/>
    <w:rsid w:val="00B96F3D"/>
    <w:rsid w:val="00B9709E"/>
    <w:rsid w:val="00B9740D"/>
    <w:rsid w:val="00B97440"/>
    <w:rsid w:val="00B975CE"/>
    <w:rsid w:val="00B978E5"/>
    <w:rsid w:val="00B97AA9"/>
    <w:rsid w:val="00B97AF4"/>
    <w:rsid w:val="00B97BAD"/>
    <w:rsid w:val="00BA0549"/>
    <w:rsid w:val="00BA0665"/>
    <w:rsid w:val="00BA07A0"/>
    <w:rsid w:val="00BA15A8"/>
    <w:rsid w:val="00BA1F6F"/>
    <w:rsid w:val="00BA2185"/>
    <w:rsid w:val="00BA219D"/>
    <w:rsid w:val="00BA21F8"/>
    <w:rsid w:val="00BA27A7"/>
    <w:rsid w:val="00BA3967"/>
    <w:rsid w:val="00BA3D37"/>
    <w:rsid w:val="00BA3DFF"/>
    <w:rsid w:val="00BA4724"/>
    <w:rsid w:val="00BA4DB3"/>
    <w:rsid w:val="00BA4F08"/>
    <w:rsid w:val="00BA5047"/>
    <w:rsid w:val="00BA515B"/>
    <w:rsid w:val="00BA51E6"/>
    <w:rsid w:val="00BA5BAA"/>
    <w:rsid w:val="00BA61FB"/>
    <w:rsid w:val="00BA66FB"/>
    <w:rsid w:val="00BA6731"/>
    <w:rsid w:val="00BA6D6F"/>
    <w:rsid w:val="00BA6EDD"/>
    <w:rsid w:val="00BA6FDD"/>
    <w:rsid w:val="00BA7A00"/>
    <w:rsid w:val="00BA7B5A"/>
    <w:rsid w:val="00BB00D7"/>
    <w:rsid w:val="00BB0EFD"/>
    <w:rsid w:val="00BB0F17"/>
    <w:rsid w:val="00BB1716"/>
    <w:rsid w:val="00BB2177"/>
    <w:rsid w:val="00BB26D7"/>
    <w:rsid w:val="00BB32E8"/>
    <w:rsid w:val="00BB411E"/>
    <w:rsid w:val="00BB45F1"/>
    <w:rsid w:val="00BB4707"/>
    <w:rsid w:val="00BB4726"/>
    <w:rsid w:val="00BB4856"/>
    <w:rsid w:val="00BB4D6E"/>
    <w:rsid w:val="00BB5FFD"/>
    <w:rsid w:val="00BB61A6"/>
    <w:rsid w:val="00BB66F3"/>
    <w:rsid w:val="00BB6A05"/>
    <w:rsid w:val="00BB6FFA"/>
    <w:rsid w:val="00BB709D"/>
    <w:rsid w:val="00BB7426"/>
    <w:rsid w:val="00BB7AC7"/>
    <w:rsid w:val="00BC0591"/>
    <w:rsid w:val="00BC0773"/>
    <w:rsid w:val="00BC0F9F"/>
    <w:rsid w:val="00BC187E"/>
    <w:rsid w:val="00BC2534"/>
    <w:rsid w:val="00BC2EF0"/>
    <w:rsid w:val="00BC2FA4"/>
    <w:rsid w:val="00BC30B3"/>
    <w:rsid w:val="00BC3312"/>
    <w:rsid w:val="00BC3420"/>
    <w:rsid w:val="00BC3F0F"/>
    <w:rsid w:val="00BC4097"/>
    <w:rsid w:val="00BC4194"/>
    <w:rsid w:val="00BC43ED"/>
    <w:rsid w:val="00BC44B2"/>
    <w:rsid w:val="00BC44DB"/>
    <w:rsid w:val="00BC4598"/>
    <w:rsid w:val="00BC48B7"/>
    <w:rsid w:val="00BC4A81"/>
    <w:rsid w:val="00BC5183"/>
    <w:rsid w:val="00BC5646"/>
    <w:rsid w:val="00BC5801"/>
    <w:rsid w:val="00BC607A"/>
    <w:rsid w:val="00BC6524"/>
    <w:rsid w:val="00BC6A05"/>
    <w:rsid w:val="00BC6E12"/>
    <w:rsid w:val="00BC6F97"/>
    <w:rsid w:val="00BC7274"/>
    <w:rsid w:val="00BC73B7"/>
    <w:rsid w:val="00BC74D7"/>
    <w:rsid w:val="00BD008E"/>
    <w:rsid w:val="00BD02C9"/>
    <w:rsid w:val="00BD1B45"/>
    <w:rsid w:val="00BD242E"/>
    <w:rsid w:val="00BD2A81"/>
    <w:rsid w:val="00BD3116"/>
    <w:rsid w:val="00BD325E"/>
    <w:rsid w:val="00BD33C8"/>
    <w:rsid w:val="00BD38D1"/>
    <w:rsid w:val="00BD3E03"/>
    <w:rsid w:val="00BD3EF0"/>
    <w:rsid w:val="00BD4170"/>
    <w:rsid w:val="00BD43C5"/>
    <w:rsid w:val="00BD4DDD"/>
    <w:rsid w:val="00BD4F1C"/>
    <w:rsid w:val="00BD5556"/>
    <w:rsid w:val="00BD56ED"/>
    <w:rsid w:val="00BD6078"/>
    <w:rsid w:val="00BD62E8"/>
    <w:rsid w:val="00BD6B0F"/>
    <w:rsid w:val="00BD7037"/>
    <w:rsid w:val="00BD73CD"/>
    <w:rsid w:val="00BD77CC"/>
    <w:rsid w:val="00BD7B92"/>
    <w:rsid w:val="00BD7F54"/>
    <w:rsid w:val="00BE02D6"/>
    <w:rsid w:val="00BE0623"/>
    <w:rsid w:val="00BE07A3"/>
    <w:rsid w:val="00BE086A"/>
    <w:rsid w:val="00BE1177"/>
    <w:rsid w:val="00BE1574"/>
    <w:rsid w:val="00BE1F78"/>
    <w:rsid w:val="00BE222A"/>
    <w:rsid w:val="00BE22F4"/>
    <w:rsid w:val="00BE28C6"/>
    <w:rsid w:val="00BE2A11"/>
    <w:rsid w:val="00BE2ACD"/>
    <w:rsid w:val="00BE2F25"/>
    <w:rsid w:val="00BE3516"/>
    <w:rsid w:val="00BE45F1"/>
    <w:rsid w:val="00BE46E5"/>
    <w:rsid w:val="00BE48C2"/>
    <w:rsid w:val="00BE48E6"/>
    <w:rsid w:val="00BE4A7C"/>
    <w:rsid w:val="00BE4AA6"/>
    <w:rsid w:val="00BE4B5C"/>
    <w:rsid w:val="00BE4C9F"/>
    <w:rsid w:val="00BE4DE7"/>
    <w:rsid w:val="00BE5085"/>
    <w:rsid w:val="00BE5180"/>
    <w:rsid w:val="00BE5256"/>
    <w:rsid w:val="00BE54F5"/>
    <w:rsid w:val="00BE5ED5"/>
    <w:rsid w:val="00BE6025"/>
    <w:rsid w:val="00BE605F"/>
    <w:rsid w:val="00BE62D8"/>
    <w:rsid w:val="00BE67D0"/>
    <w:rsid w:val="00BE6DEE"/>
    <w:rsid w:val="00BE71C0"/>
    <w:rsid w:val="00BE77A5"/>
    <w:rsid w:val="00BE7935"/>
    <w:rsid w:val="00BE79BC"/>
    <w:rsid w:val="00BF019B"/>
    <w:rsid w:val="00BF098E"/>
    <w:rsid w:val="00BF0D32"/>
    <w:rsid w:val="00BF0DC1"/>
    <w:rsid w:val="00BF1107"/>
    <w:rsid w:val="00BF1337"/>
    <w:rsid w:val="00BF17E5"/>
    <w:rsid w:val="00BF19F1"/>
    <w:rsid w:val="00BF1FA6"/>
    <w:rsid w:val="00BF22A5"/>
    <w:rsid w:val="00BF28A4"/>
    <w:rsid w:val="00BF28A7"/>
    <w:rsid w:val="00BF2BD4"/>
    <w:rsid w:val="00BF2DE9"/>
    <w:rsid w:val="00BF30A6"/>
    <w:rsid w:val="00BF3A4F"/>
    <w:rsid w:val="00BF4281"/>
    <w:rsid w:val="00BF458E"/>
    <w:rsid w:val="00BF4908"/>
    <w:rsid w:val="00BF4E85"/>
    <w:rsid w:val="00BF4FBD"/>
    <w:rsid w:val="00BF4FC9"/>
    <w:rsid w:val="00BF535F"/>
    <w:rsid w:val="00BF5770"/>
    <w:rsid w:val="00BF59B8"/>
    <w:rsid w:val="00BF5AE7"/>
    <w:rsid w:val="00BF6081"/>
    <w:rsid w:val="00BF66B8"/>
    <w:rsid w:val="00BF69E2"/>
    <w:rsid w:val="00BF6E3E"/>
    <w:rsid w:val="00BF71E7"/>
    <w:rsid w:val="00BF725E"/>
    <w:rsid w:val="00BF7365"/>
    <w:rsid w:val="00BF7631"/>
    <w:rsid w:val="00BF7866"/>
    <w:rsid w:val="00BF7932"/>
    <w:rsid w:val="00BF7CF8"/>
    <w:rsid w:val="00C002A3"/>
    <w:rsid w:val="00C00635"/>
    <w:rsid w:val="00C01292"/>
    <w:rsid w:val="00C0192B"/>
    <w:rsid w:val="00C02190"/>
    <w:rsid w:val="00C02381"/>
    <w:rsid w:val="00C02700"/>
    <w:rsid w:val="00C03065"/>
    <w:rsid w:val="00C03719"/>
    <w:rsid w:val="00C0446D"/>
    <w:rsid w:val="00C04523"/>
    <w:rsid w:val="00C049AB"/>
    <w:rsid w:val="00C04A04"/>
    <w:rsid w:val="00C052F8"/>
    <w:rsid w:val="00C054AF"/>
    <w:rsid w:val="00C05AB0"/>
    <w:rsid w:val="00C0604F"/>
    <w:rsid w:val="00C063AA"/>
    <w:rsid w:val="00C06607"/>
    <w:rsid w:val="00C06FDE"/>
    <w:rsid w:val="00C07242"/>
    <w:rsid w:val="00C0774F"/>
    <w:rsid w:val="00C077DC"/>
    <w:rsid w:val="00C07AF1"/>
    <w:rsid w:val="00C07E0A"/>
    <w:rsid w:val="00C07E74"/>
    <w:rsid w:val="00C1063D"/>
    <w:rsid w:val="00C109B2"/>
    <w:rsid w:val="00C11310"/>
    <w:rsid w:val="00C11782"/>
    <w:rsid w:val="00C12115"/>
    <w:rsid w:val="00C1220D"/>
    <w:rsid w:val="00C1294B"/>
    <w:rsid w:val="00C12B0B"/>
    <w:rsid w:val="00C1312A"/>
    <w:rsid w:val="00C13194"/>
    <w:rsid w:val="00C133C5"/>
    <w:rsid w:val="00C135A3"/>
    <w:rsid w:val="00C13E85"/>
    <w:rsid w:val="00C14FAC"/>
    <w:rsid w:val="00C15171"/>
    <w:rsid w:val="00C151C1"/>
    <w:rsid w:val="00C1540D"/>
    <w:rsid w:val="00C15E9C"/>
    <w:rsid w:val="00C16007"/>
    <w:rsid w:val="00C16347"/>
    <w:rsid w:val="00C16355"/>
    <w:rsid w:val="00C16472"/>
    <w:rsid w:val="00C16F55"/>
    <w:rsid w:val="00C1740C"/>
    <w:rsid w:val="00C1765B"/>
    <w:rsid w:val="00C200D6"/>
    <w:rsid w:val="00C20537"/>
    <w:rsid w:val="00C20FBE"/>
    <w:rsid w:val="00C211F1"/>
    <w:rsid w:val="00C2153F"/>
    <w:rsid w:val="00C21F2E"/>
    <w:rsid w:val="00C22524"/>
    <w:rsid w:val="00C22A9F"/>
    <w:rsid w:val="00C22E38"/>
    <w:rsid w:val="00C23528"/>
    <w:rsid w:val="00C2387D"/>
    <w:rsid w:val="00C240A7"/>
    <w:rsid w:val="00C24109"/>
    <w:rsid w:val="00C241F9"/>
    <w:rsid w:val="00C2471E"/>
    <w:rsid w:val="00C24795"/>
    <w:rsid w:val="00C24AD8"/>
    <w:rsid w:val="00C24C34"/>
    <w:rsid w:val="00C24DC4"/>
    <w:rsid w:val="00C2500F"/>
    <w:rsid w:val="00C251D2"/>
    <w:rsid w:val="00C25247"/>
    <w:rsid w:val="00C252C6"/>
    <w:rsid w:val="00C2547B"/>
    <w:rsid w:val="00C2570F"/>
    <w:rsid w:val="00C26228"/>
    <w:rsid w:val="00C26591"/>
    <w:rsid w:val="00C26C16"/>
    <w:rsid w:val="00C27413"/>
    <w:rsid w:val="00C27C76"/>
    <w:rsid w:val="00C30914"/>
    <w:rsid w:val="00C31AF7"/>
    <w:rsid w:val="00C32243"/>
    <w:rsid w:val="00C328B2"/>
    <w:rsid w:val="00C32E74"/>
    <w:rsid w:val="00C33372"/>
    <w:rsid w:val="00C33465"/>
    <w:rsid w:val="00C33713"/>
    <w:rsid w:val="00C339B6"/>
    <w:rsid w:val="00C33A0E"/>
    <w:rsid w:val="00C33E11"/>
    <w:rsid w:val="00C3456B"/>
    <w:rsid w:val="00C3651D"/>
    <w:rsid w:val="00C36735"/>
    <w:rsid w:val="00C36736"/>
    <w:rsid w:val="00C36929"/>
    <w:rsid w:val="00C36A65"/>
    <w:rsid w:val="00C3783E"/>
    <w:rsid w:val="00C40059"/>
    <w:rsid w:val="00C40591"/>
    <w:rsid w:val="00C40884"/>
    <w:rsid w:val="00C4092B"/>
    <w:rsid w:val="00C409DC"/>
    <w:rsid w:val="00C40F15"/>
    <w:rsid w:val="00C40F1C"/>
    <w:rsid w:val="00C41494"/>
    <w:rsid w:val="00C41A46"/>
    <w:rsid w:val="00C41BD5"/>
    <w:rsid w:val="00C41D1D"/>
    <w:rsid w:val="00C42FD5"/>
    <w:rsid w:val="00C43AF2"/>
    <w:rsid w:val="00C43ECC"/>
    <w:rsid w:val="00C4425C"/>
    <w:rsid w:val="00C44361"/>
    <w:rsid w:val="00C446E5"/>
    <w:rsid w:val="00C44C6B"/>
    <w:rsid w:val="00C44EEC"/>
    <w:rsid w:val="00C45330"/>
    <w:rsid w:val="00C455D7"/>
    <w:rsid w:val="00C467E9"/>
    <w:rsid w:val="00C4690C"/>
    <w:rsid w:val="00C469AA"/>
    <w:rsid w:val="00C469DF"/>
    <w:rsid w:val="00C46E7B"/>
    <w:rsid w:val="00C47330"/>
    <w:rsid w:val="00C47A88"/>
    <w:rsid w:val="00C47C3D"/>
    <w:rsid w:val="00C5040F"/>
    <w:rsid w:val="00C50519"/>
    <w:rsid w:val="00C50544"/>
    <w:rsid w:val="00C50F75"/>
    <w:rsid w:val="00C51DF3"/>
    <w:rsid w:val="00C51E59"/>
    <w:rsid w:val="00C52106"/>
    <w:rsid w:val="00C5253E"/>
    <w:rsid w:val="00C5276B"/>
    <w:rsid w:val="00C52A80"/>
    <w:rsid w:val="00C5355E"/>
    <w:rsid w:val="00C53A96"/>
    <w:rsid w:val="00C53C29"/>
    <w:rsid w:val="00C54394"/>
    <w:rsid w:val="00C55238"/>
    <w:rsid w:val="00C558DF"/>
    <w:rsid w:val="00C5602C"/>
    <w:rsid w:val="00C56ABB"/>
    <w:rsid w:val="00C56D39"/>
    <w:rsid w:val="00C56DAD"/>
    <w:rsid w:val="00C5748C"/>
    <w:rsid w:val="00C57718"/>
    <w:rsid w:val="00C57753"/>
    <w:rsid w:val="00C57EF0"/>
    <w:rsid w:val="00C600ED"/>
    <w:rsid w:val="00C60370"/>
    <w:rsid w:val="00C6067D"/>
    <w:rsid w:val="00C606DE"/>
    <w:rsid w:val="00C60783"/>
    <w:rsid w:val="00C608C2"/>
    <w:rsid w:val="00C610FA"/>
    <w:rsid w:val="00C616BA"/>
    <w:rsid w:val="00C6193C"/>
    <w:rsid w:val="00C6211E"/>
    <w:rsid w:val="00C62627"/>
    <w:rsid w:val="00C6263D"/>
    <w:rsid w:val="00C627E5"/>
    <w:rsid w:val="00C6346B"/>
    <w:rsid w:val="00C63702"/>
    <w:rsid w:val="00C638BD"/>
    <w:rsid w:val="00C63F9F"/>
    <w:rsid w:val="00C64DB9"/>
    <w:rsid w:val="00C6577E"/>
    <w:rsid w:val="00C669E6"/>
    <w:rsid w:val="00C67332"/>
    <w:rsid w:val="00C67D27"/>
    <w:rsid w:val="00C67EDA"/>
    <w:rsid w:val="00C70820"/>
    <w:rsid w:val="00C71118"/>
    <w:rsid w:val="00C71884"/>
    <w:rsid w:val="00C71AFD"/>
    <w:rsid w:val="00C71E16"/>
    <w:rsid w:val="00C7262E"/>
    <w:rsid w:val="00C72AD9"/>
    <w:rsid w:val="00C73449"/>
    <w:rsid w:val="00C740A3"/>
    <w:rsid w:val="00C740EC"/>
    <w:rsid w:val="00C74452"/>
    <w:rsid w:val="00C74A17"/>
    <w:rsid w:val="00C74DDB"/>
    <w:rsid w:val="00C74E4F"/>
    <w:rsid w:val="00C75247"/>
    <w:rsid w:val="00C75A6C"/>
    <w:rsid w:val="00C75BDC"/>
    <w:rsid w:val="00C75DEC"/>
    <w:rsid w:val="00C75E41"/>
    <w:rsid w:val="00C75EE6"/>
    <w:rsid w:val="00C765B1"/>
    <w:rsid w:val="00C76682"/>
    <w:rsid w:val="00C76792"/>
    <w:rsid w:val="00C76F0C"/>
    <w:rsid w:val="00C772E6"/>
    <w:rsid w:val="00C7775B"/>
    <w:rsid w:val="00C777F4"/>
    <w:rsid w:val="00C80012"/>
    <w:rsid w:val="00C805F4"/>
    <w:rsid w:val="00C8080E"/>
    <w:rsid w:val="00C80DF5"/>
    <w:rsid w:val="00C80E3A"/>
    <w:rsid w:val="00C81165"/>
    <w:rsid w:val="00C81626"/>
    <w:rsid w:val="00C82084"/>
    <w:rsid w:val="00C82425"/>
    <w:rsid w:val="00C82625"/>
    <w:rsid w:val="00C82B00"/>
    <w:rsid w:val="00C82EDD"/>
    <w:rsid w:val="00C8320F"/>
    <w:rsid w:val="00C835B1"/>
    <w:rsid w:val="00C83855"/>
    <w:rsid w:val="00C83DCA"/>
    <w:rsid w:val="00C84168"/>
    <w:rsid w:val="00C84186"/>
    <w:rsid w:val="00C84929"/>
    <w:rsid w:val="00C84CC2"/>
    <w:rsid w:val="00C84F93"/>
    <w:rsid w:val="00C84FD2"/>
    <w:rsid w:val="00C8564B"/>
    <w:rsid w:val="00C85874"/>
    <w:rsid w:val="00C85AFC"/>
    <w:rsid w:val="00C85D03"/>
    <w:rsid w:val="00C85EB6"/>
    <w:rsid w:val="00C85FC8"/>
    <w:rsid w:val="00C877C1"/>
    <w:rsid w:val="00C87B46"/>
    <w:rsid w:val="00C87C11"/>
    <w:rsid w:val="00C9014A"/>
    <w:rsid w:val="00C9045B"/>
    <w:rsid w:val="00C9144B"/>
    <w:rsid w:val="00C9175C"/>
    <w:rsid w:val="00C919AF"/>
    <w:rsid w:val="00C91BB0"/>
    <w:rsid w:val="00C9214D"/>
    <w:rsid w:val="00C92561"/>
    <w:rsid w:val="00C92983"/>
    <w:rsid w:val="00C92DC1"/>
    <w:rsid w:val="00C930CF"/>
    <w:rsid w:val="00C9342D"/>
    <w:rsid w:val="00C93B56"/>
    <w:rsid w:val="00C9447C"/>
    <w:rsid w:val="00C962FC"/>
    <w:rsid w:val="00C96C64"/>
    <w:rsid w:val="00C97438"/>
    <w:rsid w:val="00CA0198"/>
    <w:rsid w:val="00CA066B"/>
    <w:rsid w:val="00CA06E7"/>
    <w:rsid w:val="00CA08AE"/>
    <w:rsid w:val="00CA0CFB"/>
    <w:rsid w:val="00CA0EF9"/>
    <w:rsid w:val="00CA0F3D"/>
    <w:rsid w:val="00CA11AE"/>
    <w:rsid w:val="00CA140F"/>
    <w:rsid w:val="00CA174F"/>
    <w:rsid w:val="00CA1DE5"/>
    <w:rsid w:val="00CA27E9"/>
    <w:rsid w:val="00CA2C63"/>
    <w:rsid w:val="00CA2DF0"/>
    <w:rsid w:val="00CA492E"/>
    <w:rsid w:val="00CA4F7D"/>
    <w:rsid w:val="00CA534D"/>
    <w:rsid w:val="00CA595A"/>
    <w:rsid w:val="00CA6099"/>
    <w:rsid w:val="00CA6689"/>
    <w:rsid w:val="00CA6D01"/>
    <w:rsid w:val="00CA73AA"/>
    <w:rsid w:val="00CA7A27"/>
    <w:rsid w:val="00CA7AE8"/>
    <w:rsid w:val="00CB0144"/>
    <w:rsid w:val="00CB0785"/>
    <w:rsid w:val="00CB0813"/>
    <w:rsid w:val="00CB08D5"/>
    <w:rsid w:val="00CB16E0"/>
    <w:rsid w:val="00CB1F71"/>
    <w:rsid w:val="00CB1FCA"/>
    <w:rsid w:val="00CB24D9"/>
    <w:rsid w:val="00CB2503"/>
    <w:rsid w:val="00CB26F2"/>
    <w:rsid w:val="00CB307A"/>
    <w:rsid w:val="00CB3EBC"/>
    <w:rsid w:val="00CB4AAC"/>
    <w:rsid w:val="00CB4FF9"/>
    <w:rsid w:val="00CB512B"/>
    <w:rsid w:val="00CB5179"/>
    <w:rsid w:val="00CB56B3"/>
    <w:rsid w:val="00CB5BD4"/>
    <w:rsid w:val="00CB5D05"/>
    <w:rsid w:val="00CB615A"/>
    <w:rsid w:val="00CB6EAF"/>
    <w:rsid w:val="00CB7071"/>
    <w:rsid w:val="00CB708C"/>
    <w:rsid w:val="00CB793D"/>
    <w:rsid w:val="00CB7DF2"/>
    <w:rsid w:val="00CC0A37"/>
    <w:rsid w:val="00CC1C52"/>
    <w:rsid w:val="00CC1E60"/>
    <w:rsid w:val="00CC232A"/>
    <w:rsid w:val="00CC3054"/>
    <w:rsid w:val="00CC353D"/>
    <w:rsid w:val="00CC3E3D"/>
    <w:rsid w:val="00CC41C4"/>
    <w:rsid w:val="00CC42C4"/>
    <w:rsid w:val="00CC45E9"/>
    <w:rsid w:val="00CC4B82"/>
    <w:rsid w:val="00CC4CD9"/>
    <w:rsid w:val="00CC4D8C"/>
    <w:rsid w:val="00CC4F53"/>
    <w:rsid w:val="00CC5217"/>
    <w:rsid w:val="00CC5636"/>
    <w:rsid w:val="00CC6B5D"/>
    <w:rsid w:val="00CC7880"/>
    <w:rsid w:val="00CC7ABC"/>
    <w:rsid w:val="00CC7D29"/>
    <w:rsid w:val="00CD0AFD"/>
    <w:rsid w:val="00CD2404"/>
    <w:rsid w:val="00CD24DC"/>
    <w:rsid w:val="00CD2761"/>
    <w:rsid w:val="00CD3174"/>
    <w:rsid w:val="00CD3DB7"/>
    <w:rsid w:val="00CD3FEA"/>
    <w:rsid w:val="00CD40EB"/>
    <w:rsid w:val="00CD4365"/>
    <w:rsid w:val="00CD461E"/>
    <w:rsid w:val="00CD49B0"/>
    <w:rsid w:val="00CD4A63"/>
    <w:rsid w:val="00CD4B10"/>
    <w:rsid w:val="00CD504B"/>
    <w:rsid w:val="00CD55E7"/>
    <w:rsid w:val="00CD5744"/>
    <w:rsid w:val="00CD5D81"/>
    <w:rsid w:val="00CD5E79"/>
    <w:rsid w:val="00CD6DE4"/>
    <w:rsid w:val="00CD6F67"/>
    <w:rsid w:val="00CD7539"/>
    <w:rsid w:val="00CD76D6"/>
    <w:rsid w:val="00CD7F97"/>
    <w:rsid w:val="00CE017D"/>
    <w:rsid w:val="00CE091D"/>
    <w:rsid w:val="00CE0ECD"/>
    <w:rsid w:val="00CE1D3F"/>
    <w:rsid w:val="00CE203B"/>
    <w:rsid w:val="00CE26D3"/>
    <w:rsid w:val="00CE2BA4"/>
    <w:rsid w:val="00CE2E2D"/>
    <w:rsid w:val="00CE2F7D"/>
    <w:rsid w:val="00CE31B6"/>
    <w:rsid w:val="00CE3893"/>
    <w:rsid w:val="00CE48D8"/>
    <w:rsid w:val="00CE4D7D"/>
    <w:rsid w:val="00CE4DDE"/>
    <w:rsid w:val="00CE5EE7"/>
    <w:rsid w:val="00CE60DF"/>
    <w:rsid w:val="00CE63C8"/>
    <w:rsid w:val="00CE66A4"/>
    <w:rsid w:val="00CE6B75"/>
    <w:rsid w:val="00CE74DC"/>
    <w:rsid w:val="00CE794D"/>
    <w:rsid w:val="00CE7BFE"/>
    <w:rsid w:val="00CE7DFD"/>
    <w:rsid w:val="00CE7FD3"/>
    <w:rsid w:val="00CF12DD"/>
    <w:rsid w:val="00CF13F5"/>
    <w:rsid w:val="00CF174B"/>
    <w:rsid w:val="00CF1B76"/>
    <w:rsid w:val="00CF2ACA"/>
    <w:rsid w:val="00CF2B5E"/>
    <w:rsid w:val="00CF2F59"/>
    <w:rsid w:val="00CF3704"/>
    <w:rsid w:val="00CF3F8D"/>
    <w:rsid w:val="00CF414B"/>
    <w:rsid w:val="00CF438D"/>
    <w:rsid w:val="00CF4601"/>
    <w:rsid w:val="00CF4BCD"/>
    <w:rsid w:val="00CF4E9C"/>
    <w:rsid w:val="00CF502A"/>
    <w:rsid w:val="00CF51DD"/>
    <w:rsid w:val="00CF51E1"/>
    <w:rsid w:val="00CF6482"/>
    <w:rsid w:val="00CF64B1"/>
    <w:rsid w:val="00CF75EA"/>
    <w:rsid w:val="00CF7912"/>
    <w:rsid w:val="00CF7F49"/>
    <w:rsid w:val="00D005DF"/>
    <w:rsid w:val="00D00657"/>
    <w:rsid w:val="00D008D3"/>
    <w:rsid w:val="00D00C0A"/>
    <w:rsid w:val="00D01323"/>
    <w:rsid w:val="00D0181C"/>
    <w:rsid w:val="00D01C5B"/>
    <w:rsid w:val="00D02238"/>
    <w:rsid w:val="00D02C41"/>
    <w:rsid w:val="00D02DEA"/>
    <w:rsid w:val="00D030C7"/>
    <w:rsid w:val="00D03517"/>
    <w:rsid w:val="00D044ED"/>
    <w:rsid w:val="00D0513F"/>
    <w:rsid w:val="00D056D6"/>
    <w:rsid w:val="00D05AB1"/>
    <w:rsid w:val="00D05DCF"/>
    <w:rsid w:val="00D05FA5"/>
    <w:rsid w:val="00D06130"/>
    <w:rsid w:val="00D061A2"/>
    <w:rsid w:val="00D0659E"/>
    <w:rsid w:val="00D06B99"/>
    <w:rsid w:val="00D07BDB"/>
    <w:rsid w:val="00D10607"/>
    <w:rsid w:val="00D10BB1"/>
    <w:rsid w:val="00D10C27"/>
    <w:rsid w:val="00D10FB7"/>
    <w:rsid w:val="00D1130C"/>
    <w:rsid w:val="00D1143F"/>
    <w:rsid w:val="00D11AC9"/>
    <w:rsid w:val="00D124CE"/>
    <w:rsid w:val="00D12A77"/>
    <w:rsid w:val="00D130FF"/>
    <w:rsid w:val="00D1325C"/>
    <w:rsid w:val="00D133D1"/>
    <w:rsid w:val="00D142FC"/>
    <w:rsid w:val="00D14310"/>
    <w:rsid w:val="00D143CF"/>
    <w:rsid w:val="00D1462B"/>
    <w:rsid w:val="00D1486A"/>
    <w:rsid w:val="00D14CAC"/>
    <w:rsid w:val="00D14D10"/>
    <w:rsid w:val="00D151D5"/>
    <w:rsid w:val="00D15453"/>
    <w:rsid w:val="00D154E2"/>
    <w:rsid w:val="00D15AB5"/>
    <w:rsid w:val="00D15B4C"/>
    <w:rsid w:val="00D15C67"/>
    <w:rsid w:val="00D15E7F"/>
    <w:rsid w:val="00D17298"/>
    <w:rsid w:val="00D1745A"/>
    <w:rsid w:val="00D17D24"/>
    <w:rsid w:val="00D17D91"/>
    <w:rsid w:val="00D17F41"/>
    <w:rsid w:val="00D209BC"/>
    <w:rsid w:val="00D21653"/>
    <w:rsid w:val="00D22084"/>
    <w:rsid w:val="00D228C2"/>
    <w:rsid w:val="00D229C8"/>
    <w:rsid w:val="00D22A3A"/>
    <w:rsid w:val="00D23706"/>
    <w:rsid w:val="00D23AF9"/>
    <w:rsid w:val="00D23D1B"/>
    <w:rsid w:val="00D240C8"/>
    <w:rsid w:val="00D242CA"/>
    <w:rsid w:val="00D24321"/>
    <w:rsid w:val="00D24401"/>
    <w:rsid w:val="00D24969"/>
    <w:rsid w:val="00D24CAB"/>
    <w:rsid w:val="00D24E2B"/>
    <w:rsid w:val="00D25981"/>
    <w:rsid w:val="00D259F1"/>
    <w:rsid w:val="00D25EFA"/>
    <w:rsid w:val="00D263EC"/>
    <w:rsid w:val="00D26CB3"/>
    <w:rsid w:val="00D26D53"/>
    <w:rsid w:val="00D27343"/>
    <w:rsid w:val="00D273C3"/>
    <w:rsid w:val="00D27A42"/>
    <w:rsid w:val="00D3001C"/>
    <w:rsid w:val="00D30267"/>
    <w:rsid w:val="00D309E8"/>
    <w:rsid w:val="00D30A38"/>
    <w:rsid w:val="00D30B0E"/>
    <w:rsid w:val="00D30B18"/>
    <w:rsid w:val="00D30C09"/>
    <w:rsid w:val="00D30CE5"/>
    <w:rsid w:val="00D312FC"/>
    <w:rsid w:val="00D315C0"/>
    <w:rsid w:val="00D31A39"/>
    <w:rsid w:val="00D32AA0"/>
    <w:rsid w:val="00D32B6B"/>
    <w:rsid w:val="00D339AB"/>
    <w:rsid w:val="00D33E14"/>
    <w:rsid w:val="00D34450"/>
    <w:rsid w:val="00D34D76"/>
    <w:rsid w:val="00D35022"/>
    <w:rsid w:val="00D35700"/>
    <w:rsid w:val="00D3598D"/>
    <w:rsid w:val="00D36240"/>
    <w:rsid w:val="00D36609"/>
    <w:rsid w:val="00D37DCE"/>
    <w:rsid w:val="00D37F8F"/>
    <w:rsid w:val="00D40579"/>
    <w:rsid w:val="00D4082A"/>
    <w:rsid w:val="00D40BCF"/>
    <w:rsid w:val="00D40E85"/>
    <w:rsid w:val="00D41288"/>
    <w:rsid w:val="00D41655"/>
    <w:rsid w:val="00D41E0B"/>
    <w:rsid w:val="00D427DE"/>
    <w:rsid w:val="00D427FA"/>
    <w:rsid w:val="00D42E40"/>
    <w:rsid w:val="00D434AF"/>
    <w:rsid w:val="00D43561"/>
    <w:rsid w:val="00D43FE1"/>
    <w:rsid w:val="00D4409F"/>
    <w:rsid w:val="00D44170"/>
    <w:rsid w:val="00D44655"/>
    <w:rsid w:val="00D44910"/>
    <w:rsid w:val="00D450CE"/>
    <w:rsid w:val="00D453CA"/>
    <w:rsid w:val="00D4618C"/>
    <w:rsid w:val="00D46452"/>
    <w:rsid w:val="00D469B9"/>
    <w:rsid w:val="00D46EFC"/>
    <w:rsid w:val="00D470F3"/>
    <w:rsid w:val="00D4742A"/>
    <w:rsid w:val="00D4751F"/>
    <w:rsid w:val="00D5084C"/>
    <w:rsid w:val="00D50C50"/>
    <w:rsid w:val="00D512CE"/>
    <w:rsid w:val="00D51DBB"/>
    <w:rsid w:val="00D525C1"/>
    <w:rsid w:val="00D529EE"/>
    <w:rsid w:val="00D53964"/>
    <w:rsid w:val="00D53EEC"/>
    <w:rsid w:val="00D53FC6"/>
    <w:rsid w:val="00D542FB"/>
    <w:rsid w:val="00D545C9"/>
    <w:rsid w:val="00D54688"/>
    <w:rsid w:val="00D54917"/>
    <w:rsid w:val="00D54B3A"/>
    <w:rsid w:val="00D54EE0"/>
    <w:rsid w:val="00D554A0"/>
    <w:rsid w:val="00D558CB"/>
    <w:rsid w:val="00D55A37"/>
    <w:rsid w:val="00D55EAE"/>
    <w:rsid w:val="00D562E7"/>
    <w:rsid w:val="00D569A7"/>
    <w:rsid w:val="00D569E1"/>
    <w:rsid w:val="00D56CB4"/>
    <w:rsid w:val="00D56EEC"/>
    <w:rsid w:val="00D57196"/>
    <w:rsid w:val="00D57396"/>
    <w:rsid w:val="00D577E3"/>
    <w:rsid w:val="00D577F6"/>
    <w:rsid w:val="00D57F87"/>
    <w:rsid w:val="00D57FE8"/>
    <w:rsid w:val="00D6021E"/>
    <w:rsid w:val="00D60234"/>
    <w:rsid w:val="00D603EE"/>
    <w:rsid w:val="00D6049F"/>
    <w:rsid w:val="00D60736"/>
    <w:rsid w:val="00D6083A"/>
    <w:rsid w:val="00D608F2"/>
    <w:rsid w:val="00D6092E"/>
    <w:rsid w:val="00D60BB2"/>
    <w:rsid w:val="00D6150F"/>
    <w:rsid w:val="00D61A0A"/>
    <w:rsid w:val="00D61BC3"/>
    <w:rsid w:val="00D61EE4"/>
    <w:rsid w:val="00D625BD"/>
    <w:rsid w:val="00D62F3A"/>
    <w:rsid w:val="00D6301C"/>
    <w:rsid w:val="00D63321"/>
    <w:rsid w:val="00D63AB6"/>
    <w:rsid w:val="00D63D8D"/>
    <w:rsid w:val="00D63DFB"/>
    <w:rsid w:val="00D63F04"/>
    <w:rsid w:val="00D640B1"/>
    <w:rsid w:val="00D64338"/>
    <w:rsid w:val="00D64790"/>
    <w:rsid w:val="00D64AA0"/>
    <w:rsid w:val="00D64B72"/>
    <w:rsid w:val="00D64C39"/>
    <w:rsid w:val="00D64C54"/>
    <w:rsid w:val="00D64CD5"/>
    <w:rsid w:val="00D65836"/>
    <w:rsid w:val="00D65A62"/>
    <w:rsid w:val="00D65D78"/>
    <w:rsid w:val="00D6616A"/>
    <w:rsid w:val="00D671CF"/>
    <w:rsid w:val="00D67646"/>
    <w:rsid w:val="00D67C9C"/>
    <w:rsid w:val="00D70203"/>
    <w:rsid w:val="00D70669"/>
    <w:rsid w:val="00D706B4"/>
    <w:rsid w:val="00D71836"/>
    <w:rsid w:val="00D71B5E"/>
    <w:rsid w:val="00D71E6C"/>
    <w:rsid w:val="00D72B7D"/>
    <w:rsid w:val="00D72DAB"/>
    <w:rsid w:val="00D73319"/>
    <w:rsid w:val="00D733D7"/>
    <w:rsid w:val="00D73A48"/>
    <w:rsid w:val="00D74261"/>
    <w:rsid w:val="00D74A51"/>
    <w:rsid w:val="00D74CD0"/>
    <w:rsid w:val="00D74D03"/>
    <w:rsid w:val="00D75874"/>
    <w:rsid w:val="00D75FB9"/>
    <w:rsid w:val="00D76367"/>
    <w:rsid w:val="00D7660A"/>
    <w:rsid w:val="00D76808"/>
    <w:rsid w:val="00D7697F"/>
    <w:rsid w:val="00D769F1"/>
    <w:rsid w:val="00D76BB0"/>
    <w:rsid w:val="00D76C95"/>
    <w:rsid w:val="00D77117"/>
    <w:rsid w:val="00D7716C"/>
    <w:rsid w:val="00D77ABB"/>
    <w:rsid w:val="00D77D02"/>
    <w:rsid w:val="00D807C2"/>
    <w:rsid w:val="00D80875"/>
    <w:rsid w:val="00D80E3F"/>
    <w:rsid w:val="00D812C3"/>
    <w:rsid w:val="00D81571"/>
    <w:rsid w:val="00D81D46"/>
    <w:rsid w:val="00D81E27"/>
    <w:rsid w:val="00D81EB3"/>
    <w:rsid w:val="00D8203A"/>
    <w:rsid w:val="00D8227B"/>
    <w:rsid w:val="00D82A1F"/>
    <w:rsid w:val="00D82B34"/>
    <w:rsid w:val="00D82E31"/>
    <w:rsid w:val="00D83690"/>
    <w:rsid w:val="00D83819"/>
    <w:rsid w:val="00D8395C"/>
    <w:rsid w:val="00D83B78"/>
    <w:rsid w:val="00D840E6"/>
    <w:rsid w:val="00D842A0"/>
    <w:rsid w:val="00D84323"/>
    <w:rsid w:val="00D853CB"/>
    <w:rsid w:val="00D854DB"/>
    <w:rsid w:val="00D85E47"/>
    <w:rsid w:val="00D85F37"/>
    <w:rsid w:val="00D864A7"/>
    <w:rsid w:val="00D867D8"/>
    <w:rsid w:val="00D86E5C"/>
    <w:rsid w:val="00D87162"/>
    <w:rsid w:val="00D87495"/>
    <w:rsid w:val="00D87503"/>
    <w:rsid w:val="00D8765C"/>
    <w:rsid w:val="00D87E40"/>
    <w:rsid w:val="00D906D9"/>
    <w:rsid w:val="00D9166A"/>
    <w:rsid w:val="00D92B41"/>
    <w:rsid w:val="00D93953"/>
    <w:rsid w:val="00D94515"/>
    <w:rsid w:val="00D9466F"/>
    <w:rsid w:val="00D94FE5"/>
    <w:rsid w:val="00D956ED"/>
    <w:rsid w:val="00D95A5D"/>
    <w:rsid w:val="00D95F40"/>
    <w:rsid w:val="00D96849"/>
    <w:rsid w:val="00D97A21"/>
    <w:rsid w:val="00D97CFE"/>
    <w:rsid w:val="00D97F74"/>
    <w:rsid w:val="00DA0203"/>
    <w:rsid w:val="00DA03FA"/>
    <w:rsid w:val="00DA068D"/>
    <w:rsid w:val="00DA11DD"/>
    <w:rsid w:val="00DA13C8"/>
    <w:rsid w:val="00DA16FF"/>
    <w:rsid w:val="00DA1720"/>
    <w:rsid w:val="00DA2269"/>
    <w:rsid w:val="00DA29E6"/>
    <w:rsid w:val="00DA2BBD"/>
    <w:rsid w:val="00DA2C05"/>
    <w:rsid w:val="00DA2C26"/>
    <w:rsid w:val="00DA3237"/>
    <w:rsid w:val="00DA3BD3"/>
    <w:rsid w:val="00DA3FAF"/>
    <w:rsid w:val="00DA414B"/>
    <w:rsid w:val="00DA423B"/>
    <w:rsid w:val="00DA4533"/>
    <w:rsid w:val="00DA512D"/>
    <w:rsid w:val="00DA58AD"/>
    <w:rsid w:val="00DA5AFE"/>
    <w:rsid w:val="00DA6918"/>
    <w:rsid w:val="00DA69C8"/>
    <w:rsid w:val="00DA6DDC"/>
    <w:rsid w:val="00DA6FA7"/>
    <w:rsid w:val="00DA7059"/>
    <w:rsid w:val="00DA725A"/>
    <w:rsid w:val="00DA753C"/>
    <w:rsid w:val="00DA7FB2"/>
    <w:rsid w:val="00DB0110"/>
    <w:rsid w:val="00DB0432"/>
    <w:rsid w:val="00DB04D1"/>
    <w:rsid w:val="00DB14C2"/>
    <w:rsid w:val="00DB1777"/>
    <w:rsid w:val="00DB1815"/>
    <w:rsid w:val="00DB2866"/>
    <w:rsid w:val="00DB2A2D"/>
    <w:rsid w:val="00DB43A0"/>
    <w:rsid w:val="00DB4A96"/>
    <w:rsid w:val="00DB4F14"/>
    <w:rsid w:val="00DB586F"/>
    <w:rsid w:val="00DB5982"/>
    <w:rsid w:val="00DB5A81"/>
    <w:rsid w:val="00DB5CC5"/>
    <w:rsid w:val="00DB5E38"/>
    <w:rsid w:val="00DB6168"/>
    <w:rsid w:val="00DB61AD"/>
    <w:rsid w:val="00DB63DB"/>
    <w:rsid w:val="00DB6749"/>
    <w:rsid w:val="00DB68DF"/>
    <w:rsid w:val="00DB6D5F"/>
    <w:rsid w:val="00DB6DEA"/>
    <w:rsid w:val="00DB7711"/>
    <w:rsid w:val="00DB7A86"/>
    <w:rsid w:val="00DB7AC9"/>
    <w:rsid w:val="00DB7FD9"/>
    <w:rsid w:val="00DC09EB"/>
    <w:rsid w:val="00DC0F03"/>
    <w:rsid w:val="00DC1063"/>
    <w:rsid w:val="00DC1355"/>
    <w:rsid w:val="00DC1C40"/>
    <w:rsid w:val="00DC20FF"/>
    <w:rsid w:val="00DC216A"/>
    <w:rsid w:val="00DC216F"/>
    <w:rsid w:val="00DC2573"/>
    <w:rsid w:val="00DC2D6D"/>
    <w:rsid w:val="00DC3387"/>
    <w:rsid w:val="00DC367E"/>
    <w:rsid w:val="00DC3AB5"/>
    <w:rsid w:val="00DC3B21"/>
    <w:rsid w:val="00DC40A9"/>
    <w:rsid w:val="00DC4C46"/>
    <w:rsid w:val="00DC5909"/>
    <w:rsid w:val="00DC65EE"/>
    <w:rsid w:val="00DC668D"/>
    <w:rsid w:val="00DC6FEB"/>
    <w:rsid w:val="00DC727A"/>
    <w:rsid w:val="00DC76F7"/>
    <w:rsid w:val="00DC7CD3"/>
    <w:rsid w:val="00DC7F18"/>
    <w:rsid w:val="00DC7F67"/>
    <w:rsid w:val="00DD0438"/>
    <w:rsid w:val="00DD0479"/>
    <w:rsid w:val="00DD08ED"/>
    <w:rsid w:val="00DD0B9C"/>
    <w:rsid w:val="00DD0D5A"/>
    <w:rsid w:val="00DD0DAD"/>
    <w:rsid w:val="00DD0DF0"/>
    <w:rsid w:val="00DD0DF9"/>
    <w:rsid w:val="00DD0EB9"/>
    <w:rsid w:val="00DD0FB9"/>
    <w:rsid w:val="00DD103F"/>
    <w:rsid w:val="00DD16E9"/>
    <w:rsid w:val="00DD177B"/>
    <w:rsid w:val="00DD17F5"/>
    <w:rsid w:val="00DD18A2"/>
    <w:rsid w:val="00DD1AF7"/>
    <w:rsid w:val="00DD1B63"/>
    <w:rsid w:val="00DD1D42"/>
    <w:rsid w:val="00DD21B8"/>
    <w:rsid w:val="00DD26A2"/>
    <w:rsid w:val="00DD28CE"/>
    <w:rsid w:val="00DD2E48"/>
    <w:rsid w:val="00DD2EA2"/>
    <w:rsid w:val="00DD33F0"/>
    <w:rsid w:val="00DD406E"/>
    <w:rsid w:val="00DD4612"/>
    <w:rsid w:val="00DD4AC4"/>
    <w:rsid w:val="00DD501C"/>
    <w:rsid w:val="00DD50EF"/>
    <w:rsid w:val="00DD528A"/>
    <w:rsid w:val="00DD5337"/>
    <w:rsid w:val="00DD5563"/>
    <w:rsid w:val="00DD5AC4"/>
    <w:rsid w:val="00DD5CDD"/>
    <w:rsid w:val="00DD5F4D"/>
    <w:rsid w:val="00DD62DE"/>
    <w:rsid w:val="00DD66F8"/>
    <w:rsid w:val="00DD6836"/>
    <w:rsid w:val="00DD683D"/>
    <w:rsid w:val="00DD7046"/>
    <w:rsid w:val="00DD7161"/>
    <w:rsid w:val="00DD7507"/>
    <w:rsid w:val="00DD7CBE"/>
    <w:rsid w:val="00DD7D85"/>
    <w:rsid w:val="00DE037D"/>
    <w:rsid w:val="00DE0447"/>
    <w:rsid w:val="00DE07AA"/>
    <w:rsid w:val="00DE0ADA"/>
    <w:rsid w:val="00DE0F48"/>
    <w:rsid w:val="00DE2031"/>
    <w:rsid w:val="00DE20DB"/>
    <w:rsid w:val="00DE2466"/>
    <w:rsid w:val="00DE3420"/>
    <w:rsid w:val="00DE3D0D"/>
    <w:rsid w:val="00DE4A70"/>
    <w:rsid w:val="00DE4B69"/>
    <w:rsid w:val="00DE4DB1"/>
    <w:rsid w:val="00DE4F44"/>
    <w:rsid w:val="00DE5F4E"/>
    <w:rsid w:val="00DE6472"/>
    <w:rsid w:val="00DE651B"/>
    <w:rsid w:val="00DE67C1"/>
    <w:rsid w:val="00DE6AE2"/>
    <w:rsid w:val="00DE6B80"/>
    <w:rsid w:val="00DE6CEE"/>
    <w:rsid w:val="00DE72EA"/>
    <w:rsid w:val="00DE7856"/>
    <w:rsid w:val="00DF09E3"/>
    <w:rsid w:val="00DF0A46"/>
    <w:rsid w:val="00DF1013"/>
    <w:rsid w:val="00DF104E"/>
    <w:rsid w:val="00DF1110"/>
    <w:rsid w:val="00DF1766"/>
    <w:rsid w:val="00DF1AFB"/>
    <w:rsid w:val="00DF1F19"/>
    <w:rsid w:val="00DF30F7"/>
    <w:rsid w:val="00DF32FE"/>
    <w:rsid w:val="00DF33A5"/>
    <w:rsid w:val="00DF363B"/>
    <w:rsid w:val="00DF4178"/>
    <w:rsid w:val="00DF4414"/>
    <w:rsid w:val="00DF4A10"/>
    <w:rsid w:val="00DF532C"/>
    <w:rsid w:val="00DF5B49"/>
    <w:rsid w:val="00DF6866"/>
    <w:rsid w:val="00DF6CA1"/>
    <w:rsid w:val="00DF6E80"/>
    <w:rsid w:val="00DF724E"/>
    <w:rsid w:val="00DF7556"/>
    <w:rsid w:val="00DF7AAA"/>
    <w:rsid w:val="00E002C5"/>
    <w:rsid w:val="00E01838"/>
    <w:rsid w:val="00E01AEC"/>
    <w:rsid w:val="00E01C9C"/>
    <w:rsid w:val="00E01CA0"/>
    <w:rsid w:val="00E01D3F"/>
    <w:rsid w:val="00E0227B"/>
    <w:rsid w:val="00E022F7"/>
    <w:rsid w:val="00E0296E"/>
    <w:rsid w:val="00E02B76"/>
    <w:rsid w:val="00E0354C"/>
    <w:rsid w:val="00E03B25"/>
    <w:rsid w:val="00E03CB4"/>
    <w:rsid w:val="00E03E4B"/>
    <w:rsid w:val="00E04121"/>
    <w:rsid w:val="00E04845"/>
    <w:rsid w:val="00E04BE5"/>
    <w:rsid w:val="00E050EC"/>
    <w:rsid w:val="00E0534C"/>
    <w:rsid w:val="00E0541A"/>
    <w:rsid w:val="00E0548A"/>
    <w:rsid w:val="00E05F36"/>
    <w:rsid w:val="00E060F4"/>
    <w:rsid w:val="00E06AD8"/>
    <w:rsid w:val="00E06DF8"/>
    <w:rsid w:val="00E073A2"/>
    <w:rsid w:val="00E0756E"/>
    <w:rsid w:val="00E07739"/>
    <w:rsid w:val="00E07ED2"/>
    <w:rsid w:val="00E100AD"/>
    <w:rsid w:val="00E102FB"/>
    <w:rsid w:val="00E10675"/>
    <w:rsid w:val="00E1075A"/>
    <w:rsid w:val="00E110FB"/>
    <w:rsid w:val="00E115A5"/>
    <w:rsid w:val="00E1193E"/>
    <w:rsid w:val="00E119B2"/>
    <w:rsid w:val="00E11B78"/>
    <w:rsid w:val="00E120E6"/>
    <w:rsid w:val="00E12A85"/>
    <w:rsid w:val="00E12BE1"/>
    <w:rsid w:val="00E13229"/>
    <w:rsid w:val="00E1351B"/>
    <w:rsid w:val="00E13742"/>
    <w:rsid w:val="00E1378F"/>
    <w:rsid w:val="00E13D2B"/>
    <w:rsid w:val="00E13EC5"/>
    <w:rsid w:val="00E13EE5"/>
    <w:rsid w:val="00E13F56"/>
    <w:rsid w:val="00E14122"/>
    <w:rsid w:val="00E14598"/>
    <w:rsid w:val="00E148AC"/>
    <w:rsid w:val="00E14950"/>
    <w:rsid w:val="00E149B1"/>
    <w:rsid w:val="00E14AA6"/>
    <w:rsid w:val="00E15238"/>
    <w:rsid w:val="00E15615"/>
    <w:rsid w:val="00E16189"/>
    <w:rsid w:val="00E162FB"/>
    <w:rsid w:val="00E16461"/>
    <w:rsid w:val="00E16C65"/>
    <w:rsid w:val="00E16FEE"/>
    <w:rsid w:val="00E1783B"/>
    <w:rsid w:val="00E203DD"/>
    <w:rsid w:val="00E20C90"/>
    <w:rsid w:val="00E21064"/>
    <w:rsid w:val="00E219F8"/>
    <w:rsid w:val="00E21C66"/>
    <w:rsid w:val="00E21E7C"/>
    <w:rsid w:val="00E2281D"/>
    <w:rsid w:val="00E23622"/>
    <w:rsid w:val="00E23806"/>
    <w:rsid w:val="00E23955"/>
    <w:rsid w:val="00E23E5A"/>
    <w:rsid w:val="00E2477F"/>
    <w:rsid w:val="00E248D1"/>
    <w:rsid w:val="00E24AE7"/>
    <w:rsid w:val="00E260CC"/>
    <w:rsid w:val="00E26367"/>
    <w:rsid w:val="00E263D4"/>
    <w:rsid w:val="00E266D4"/>
    <w:rsid w:val="00E266EF"/>
    <w:rsid w:val="00E267EA"/>
    <w:rsid w:val="00E26E41"/>
    <w:rsid w:val="00E27979"/>
    <w:rsid w:val="00E27D66"/>
    <w:rsid w:val="00E27F0D"/>
    <w:rsid w:val="00E30BA6"/>
    <w:rsid w:val="00E30BF4"/>
    <w:rsid w:val="00E30DB0"/>
    <w:rsid w:val="00E3107A"/>
    <w:rsid w:val="00E3159D"/>
    <w:rsid w:val="00E31B00"/>
    <w:rsid w:val="00E31DEF"/>
    <w:rsid w:val="00E32285"/>
    <w:rsid w:val="00E3239F"/>
    <w:rsid w:val="00E324E3"/>
    <w:rsid w:val="00E3281D"/>
    <w:rsid w:val="00E32D8B"/>
    <w:rsid w:val="00E34184"/>
    <w:rsid w:val="00E342C8"/>
    <w:rsid w:val="00E34A15"/>
    <w:rsid w:val="00E34BF9"/>
    <w:rsid w:val="00E35069"/>
    <w:rsid w:val="00E35251"/>
    <w:rsid w:val="00E35723"/>
    <w:rsid w:val="00E358E4"/>
    <w:rsid w:val="00E35D64"/>
    <w:rsid w:val="00E36281"/>
    <w:rsid w:val="00E36985"/>
    <w:rsid w:val="00E36D56"/>
    <w:rsid w:val="00E37095"/>
    <w:rsid w:val="00E37118"/>
    <w:rsid w:val="00E3718A"/>
    <w:rsid w:val="00E37562"/>
    <w:rsid w:val="00E376E7"/>
    <w:rsid w:val="00E37D71"/>
    <w:rsid w:val="00E402CC"/>
    <w:rsid w:val="00E41404"/>
    <w:rsid w:val="00E41686"/>
    <w:rsid w:val="00E42272"/>
    <w:rsid w:val="00E4242D"/>
    <w:rsid w:val="00E426CA"/>
    <w:rsid w:val="00E42F8D"/>
    <w:rsid w:val="00E4338B"/>
    <w:rsid w:val="00E43EF3"/>
    <w:rsid w:val="00E44441"/>
    <w:rsid w:val="00E44DD1"/>
    <w:rsid w:val="00E44E37"/>
    <w:rsid w:val="00E45414"/>
    <w:rsid w:val="00E4560A"/>
    <w:rsid w:val="00E459BF"/>
    <w:rsid w:val="00E45ABE"/>
    <w:rsid w:val="00E45D69"/>
    <w:rsid w:val="00E45F7F"/>
    <w:rsid w:val="00E46003"/>
    <w:rsid w:val="00E4642A"/>
    <w:rsid w:val="00E46597"/>
    <w:rsid w:val="00E4666B"/>
    <w:rsid w:val="00E469FF"/>
    <w:rsid w:val="00E46AA6"/>
    <w:rsid w:val="00E46EF2"/>
    <w:rsid w:val="00E46F16"/>
    <w:rsid w:val="00E472C0"/>
    <w:rsid w:val="00E47387"/>
    <w:rsid w:val="00E47D04"/>
    <w:rsid w:val="00E47E74"/>
    <w:rsid w:val="00E50327"/>
    <w:rsid w:val="00E5033A"/>
    <w:rsid w:val="00E50ECA"/>
    <w:rsid w:val="00E510E2"/>
    <w:rsid w:val="00E51505"/>
    <w:rsid w:val="00E517CB"/>
    <w:rsid w:val="00E518D6"/>
    <w:rsid w:val="00E51A80"/>
    <w:rsid w:val="00E51BC4"/>
    <w:rsid w:val="00E51EDC"/>
    <w:rsid w:val="00E52142"/>
    <w:rsid w:val="00E53373"/>
    <w:rsid w:val="00E53C38"/>
    <w:rsid w:val="00E53F60"/>
    <w:rsid w:val="00E5424F"/>
    <w:rsid w:val="00E54310"/>
    <w:rsid w:val="00E54313"/>
    <w:rsid w:val="00E5474A"/>
    <w:rsid w:val="00E54ACA"/>
    <w:rsid w:val="00E54C74"/>
    <w:rsid w:val="00E54E56"/>
    <w:rsid w:val="00E557F6"/>
    <w:rsid w:val="00E55D72"/>
    <w:rsid w:val="00E55F7C"/>
    <w:rsid w:val="00E562A0"/>
    <w:rsid w:val="00E565E9"/>
    <w:rsid w:val="00E56A99"/>
    <w:rsid w:val="00E56D29"/>
    <w:rsid w:val="00E57390"/>
    <w:rsid w:val="00E578DB"/>
    <w:rsid w:val="00E57D56"/>
    <w:rsid w:val="00E6071F"/>
    <w:rsid w:val="00E6115D"/>
    <w:rsid w:val="00E611C5"/>
    <w:rsid w:val="00E6154B"/>
    <w:rsid w:val="00E618C6"/>
    <w:rsid w:val="00E61A13"/>
    <w:rsid w:val="00E61AEB"/>
    <w:rsid w:val="00E61EAF"/>
    <w:rsid w:val="00E62431"/>
    <w:rsid w:val="00E625D3"/>
    <w:rsid w:val="00E62621"/>
    <w:rsid w:val="00E62A78"/>
    <w:rsid w:val="00E62E62"/>
    <w:rsid w:val="00E62EA7"/>
    <w:rsid w:val="00E62FEB"/>
    <w:rsid w:val="00E63283"/>
    <w:rsid w:val="00E63509"/>
    <w:rsid w:val="00E638FC"/>
    <w:rsid w:val="00E639DE"/>
    <w:rsid w:val="00E63F24"/>
    <w:rsid w:val="00E644E9"/>
    <w:rsid w:val="00E649C7"/>
    <w:rsid w:val="00E64B07"/>
    <w:rsid w:val="00E64BBC"/>
    <w:rsid w:val="00E65184"/>
    <w:rsid w:val="00E651F7"/>
    <w:rsid w:val="00E6528E"/>
    <w:rsid w:val="00E673F4"/>
    <w:rsid w:val="00E6741A"/>
    <w:rsid w:val="00E67CF9"/>
    <w:rsid w:val="00E700C7"/>
    <w:rsid w:val="00E70100"/>
    <w:rsid w:val="00E70A32"/>
    <w:rsid w:val="00E70E1C"/>
    <w:rsid w:val="00E7173B"/>
    <w:rsid w:val="00E724AB"/>
    <w:rsid w:val="00E72CB2"/>
    <w:rsid w:val="00E73393"/>
    <w:rsid w:val="00E734B8"/>
    <w:rsid w:val="00E73719"/>
    <w:rsid w:val="00E738FD"/>
    <w:rsid w:val="00E73D5D"/>
    <w:rsid w:val="00E742C0"/>
    <w:rsid w:val="00E74995"/>
    <w:rsid w:val="00E74A35"/>
    <w:rsid w:val="00E7508C"/>
    <w:rsid w:val="00E750AC"/>
    <w:rsid w:val="00E7526E"/>
    <w:rsid w:val="00E75996"/>
    <w:rsid w:val="00E7599B"/>
    <w:rsid w:val="00E75C1C"/>
    <w:rsid w:val="00E75FF2"/>
    <w:rsid w:val="00E760C3"/>
    <w:rsid w:val="00E76991"/>
    <w:rsid w:val="00E76A21"/>
    <w:rsid w:val="00E76EA5"/>
    <w:rsid w:val="00E76F4F"/>
    <w:rsid w:val="00E77952"/>
    <w:rsid w:val="00E77D3F"/>
    <w:rsid w:val="00E8035F"/>
    <w:rsid w:val="00E80A46"/>
    <w:rsid w:val="00E81A60"/>
    <w:rsid w:val="00E81AFF"/>
    <w:rsid w:val="00E81BE3"/>
    <w:rsid w:val="00E81C56"/>
    <w:rsid w:val="00E82607"/>
    <w:rsid w:val="00E82687"/>
    <w:rsid w:val="00E82922"/>
    <w:rsid w:val="00E829C1"/>
    <w:rsid w:val="00E82A11"/>
    <w:rsid w:val="00E82CC4"/>
    <w:rsid w:val="00E82D79"/>
    <w:rsid w:val="00E82D8F"/>
    <w:rsid w:val="00E82E04"/>
    <w:rsid w:val="00E83BCB"/>
    <w:rsid w:val="00E84D80"/>
    <w:rsid w:val="00E84EE4"/>
    <w:rsid w:val="00E84F41"/>
    <w:rsid w:val="00E850C1"/>
    <w:rsid w:val="00E8519E"/>
    <w:rsid w:val="00E857DF"/>
    <w:rsid w:val="00E863D6"/>
    <w:rsid w:val="00E86AD1"/>
    <w:rsid w:val="00E86CBF"/>
    <w:rsid w:val="00E86DBB"/>
    <w:rsid w:val="00E8732D"/>
    <w:rsid w:val="00E8737D"/>
    <w:rsid w:val="00E87604"/>
    <w:rsid w:val="00E87E3D"/>
    <w:rsid w:val="00E90D45"/>
    <w:rsid w:val="00E9119B"/>
    <w:rsid w:val="00E912D4"/>
    <w:rsid w:val="00E9153F"/>
    <w:rsid w:val="00E91BC0"/>
    <w:rsid w:val="00E91BD8"/>
    <w:rsid w:val="00E91D5D"/>
    <w:rsid w:val="00E92370"/>
    <w:rsid w:val="00E92985"/>
    <w:rsid w:val="00E92BAA"/>
    <w:rsid w:val="00E92C96"/>
    <w:rsid w:val="00E92E74"/>
    <w:rsid w:val="00E932BD"/>
    <w:rsid w:val="00E9333A"/>
    <w:rsid w:val="00E93ED8"/>
    <w:rsid w:val="00E94BE7"/>
    <w:rsid w:val="00E950E9"/>
    <w:rsid w:val="00E9536E"/>
    <w:rsid w:val="00E95494"/>
    <w:rsid w:val="00E95988"/>
    <w:rsid w:val="00E964BE"/>
    <w:rsid w:val="00E967C4"/>
    <w:rsid w:val="00E968B6"/>
    <w:rsid w:val="00E96EF7"/>
    <w:rsid w:val="00E97098"/>
    <w:rsid w:val="00E97195"/>
    <w:rsid w:val="00E971E6"/>
    <w:rsid w:val="00E972AE"/>
    <w:rsid w:val="00E975EA"/>
    <w:rsid w:val="00E9764D"/>
    <w:rsid w:val="00E97862"/>
    <w:rsid w:val="00E97C9D"/>
    <w:rsid w:val="00E97FE3"/>
    <w:rsid w:val="00EA0275"/>
    <w:rsid w:val="00EA031E"/>
    <w:rsid w:val="00EA080D"/>
    <w:rsid w:val="00EA09E5"/>
    <w:rsid w:val="00EA1261"/>
    <w:rsid w:val="00EA18FA"/>
    <w:rsid w:val="00EA19AF"/>
    <w:rsid w:val="00EA2A6E"/>
    <w:rsid w:val="00EA2A8B"/>
    <w:rsid w:val="00EA2C31"/>
    <w:rsid w:val="00EA2CA7"/>
    <w:rsid w:val="00EA3124"/>
    <w:rsid w:val="00EA31F8"/>
    <w:rsid w:val="00EA384A"/>
    <w:rsid w:val="00EA3A22"/>
    <w:rsid w:val="00EA3A23"/>
    <w:rsid w:val="00EA3A58"/>
    <w:rsid w:val="00EA3E15"/>
    <w:rsid w:val="00EA5585"/>
    <w:rsid w:val="00EA57E4"/>
    <w:rsid w:val="00EA5EA3"/>
    <w:rsid w:val="00EA6121"/>
    <w:rsid w:val="00EA7478"/>
    <w:rsid w:val="00EA7EDE"/>
    <w:rsid w:val="00EB08B5"/>
    <w:rsid w:val="00EB1F8F"/>
    <w:rsid w:val="00EB2589"/>
    <w:rsid w:val="00EB2BD4"/>
    <w:rsid w:val="00EB2DDB"/>
    <w:rsid w:val="00EB34FA"/>
    <w:rsid w:val="00EB393F"/>
    <w:rsid w:val="00EB3F8F"/>
    <w:rsid w:val="00EB4457"/>
    <w:rsid w:val="00EB55B0"/>
    <w:rsid w:val="00EB5890"/>
    <w:rsid w:val="00EB5CC1"/>
    <w:rsid w:val="00EB5D28"/>
    <w:rsid w:val="00EB7C9C"/>
    <w:rsid w:val="00EC0347"/>
    <w:rsid w:val="00EC0407"/>
    <w:rsid w:val="00EC088E"/>
    <w:rsid w:val="00EC0AE7"/>
    <w:rsid w:val="00EC0CDB"/>
    <w:rsid w:val="00EC16AC"/>
    <w:rsid w:val="00EC18CA"/>
    <w:rsid w:val="00EC19C3"/>
    <w:rsid w:val="00EC1E67"/>
    <w:rsid w:val="00EC2AB7"/>
    <w:rsid w:val="00EC2CCE"/>
    <w:rsid w:val="00EC32A2"/>
    <w:rsid w:val="00EC3C3C"/>
    <w:rsid w:val="00EC4764"/>
    <w:rsid w:val="00EC48A8"/>
    <w:rsid w:val="00EC4CC4"/>
    <w:rsid w:val="00EC4EE0"/>
    <w:rsid w:val="00EC50BF"/>
    <w:rsid w:val="00EC546A"/>
    <w:rsid w:val="00EC5C77"/>
    <w:rsid w:val="00EC6171"/>
    <w:rsid w:val="00EC63E6"/>
    <w:rsid w:val="00EC674B"/>
    <w:rsid w:val="00EC695B"/>
    <w:rsid w:val="00EC6A4C"/>
    <w:rsid w:val="00EC6E56"/>
    <w:rsid w:val="00EC74D0"/>
    <w:rsid w:val="00EC7CD1"/>
    <w:rsid w:val="00ED056C"/>
    <w:rsid w:val="00ED0A1F"/>
    <w:rsid w:val="00ED0A50"/>
    <w:rsid w:val="00ED1048"/>
    <w:rsid w:val="00ED12D2"/>
    <w:rsid w:val="00ED12FD"/>
    <w:rsid w:val="00ED1969"/>
    <w:rsid w:val="00ED1ACA"/>
    <w:rsid w:val="00ED1CC4"/>
    <w:rsid w:val="00ED1E24"/>
    <w:rsid w:val="00ED20C8"/>
    <w:rsid w:val="00ED2210"/>
    <w:rsid w:val="00ED2275"/>
    <w:rsid w:val="00ED25E2"/>
    <w:rsid w:val="00ED3633"/>
    <w:rsid w:val="00ED41BD"/>
    <w:rsid w:val="00ED42B9"/>
    <w:rsid w:val="00ED44DC"/>
    <w:rsid w:val="00ED45FA"/>
    <w:rsid w:val="00ED4BED"/>
    <w:rsid w:val="00ED5751"/>
    <w:rsid w:val="00ED59A6"/>
    <w:rsid w:val="00ED59B4"/>
    <w:rsid w:val="00ED5B33"/>
    <w:rsid w:val="00ED61CA"/>
    <w:rsid w:val="00ED6747"/>
    <w:rsid w:val="00ED67FA"/>
    <w:rsid w:val="00ED6C0C"/>
    <w:rsid w:val="00ED6D83"/>
    <w:rsid w:val="00ED7025"/>
    <w:rsid w:val="00ED771E"/>
    <w:rsid w:val="00ED79DC"/>
    <w:rsid w:val="00ED7A95"/>
    <w:rsid w:val="00EE0D1B"/>
    <w:rsid w:val="00EE1A23"/>
    <w:rsid w:val="00EE2F0C"/>
    <w:rsid w:val="00EE3C72"/>
    <w:rsid w:val="00EE4681"/>
    <w:rsid w:val="00EE46F1"/>
    <w:rsid w:val="00EE5151"/>
    <w:rsid w:val="00EE5179"/>
    <w:rsid w:val="00EE5694"/>
    <w:rsid w:val="00EE57D9"/>
    <w:rsid w:val="00EE58BD"/>
    <w:rsid w:val="00EE58F2"/>
    <w:rsid w:val="00EE59F5"/>
    <w:rsid w:val="00EE5D78"/>
    <w:rsid w:val="00EE5EB2"/>
    <w:rsid w:val="00EE602F"/>
    <w:rsid w:val="00EE6718"/>
    <w:rsid w:val="00EE71B4"/>
    <w:rsid w:val="00EE7306"/>
    <w:rsid w:val="00EE73C7"/>
    <w:rsid w:val="00EE7F0A"/>
    <w:rsid w:val="00EF00E7"/>
    <w:rsid w:val="00EF0568"/>
    <w:rsid w:val="00EF089A"/>
    <w:rsid w:val="00EF0A96"/>
    <w:rsid w:val="00EF1306"/>
    <w:rsid w:val="00EF15B6"/>
    <w:rsid w:val="00EF1605"/>
    <w:rsid w:val="00EF16E8"/>
    <w:rsid w:val="00EF170E"/>
    <w:rsid w:val="00EF1943"/>
    <w:rsid w:val="00EF1ADA"/>
    <w:rsid w:val="00EF2A31"/>
    <w:rsid w:val="00EF2C75"/>
    <w:rsid w:val="00EF3A6C"/>
    <w:rsid w:val="00EF3B56"/>
    <w:rsid w:val="00EF40CF"/>
    <w:rsid w:val="00EF45FA"/>
    <w:rsid w:val="00EF4C94"/>
    <w:rsid w:val="00EF520D"/>
    <w:rsid w:val="00EF5CE1"/>
    <w:rsid w:val="00EF66B4"/>
    <w:rsid w:val="00EF69A3"/>
    <w:rsid w:val="00F004EE"/>
    <w:rsid w:val="00F01015"/>
    <w:rsid w:val="00F0105B"/>
    <w:rsid w:val="00F0220E"/>
    <w:rsid w:val="00F029E1"/>
    <w:rsid w:val="00F031F4"/>
    <w:rsid w:val="00F0366F"/>
    <w:rsid w:val="00F0367D"/>
    <w:rsid w:val="00F036F1"/>
    <w:rsid w:val="00F03718"/>
    <w:rsid w:val="00F037F8"/>
    <w:rsid w:val="00F03960"/>
    <w:rsid w:val="00F03CED"/>
    <w:rsid w:val="00F03F87"/>
    <w:rsid w:val="00F04917"/>
    <w:rsid w:val="00F053E4"/>
    <w:rsid w:val="00F05A9C"/>
    <w:rsid w:val="00F05C89"/>
    <w:rsid w:val="00F05CCB"/>
    <w:rsid w:val="00F05EAE"/>
    <w:rsid w:val="00F064E3"/>
    <w:rsid w:val="00F0727C"/>
    <w:rsid w:val="00F0767F"/>
    <w:rsid w:val="00F07A03"/>
    <w:rsid w:val="00F07B87"/>
    <w:rsid w:val="00F1040C"/>
    <w:rsid w:val="00F10A13"/>
    <w:rsid w:val="00F10F6A"/>
    <w:rsid w:val="00F113A1"/>
    <w:rsid w:val="00F117C8"/>
    <w:rsid w:val="00F11A2D"/>
    <w:rsid w:val="00F11B0D"/>
    <w:rsid w:val="00F11E20"/>
    <w:rsid w:val="00F129CF"/>
    <w:rsid w:val="00F13040"/>
    <w:rsid w:val="00F1316A"/>
    <w:rsid w:val="00F13889"/>
    <w:rsid w:val="00F13982"/>
    <w:rsid w:val="00F1428B"/>
    <w:rsid w:val="00F14527"/>
    <w:rsid w:val="00F146B4"/>
    <w:rsid w:val="00F14708"/>
    <w:rsid w:val="00F155E4"/>
    <w:rsid w:val="00F160AE"/>
    <w:rsid w:val="00F16718"/>
    <w:rsid w:val="00F168F4"/>
    <w:rsid w:val="00F16CCA"/>
    <w:rsid w:val="00F16F38"/>
    <w:rsid w:val="00F2056A"/>
    <w:rsid w:val="00F20784"/>
    <w:rsid w:val="00F20805"/>
    <w:rsid w:val="00F2084E"/>
    <w:rsid w:val="00F20F17"/>
    <w:rsid w:val="00F21284"/>
    <w:rsid w:val="00F21784"/>
    <w:rsid w:val="00F219FB"/>
    <w:rsid w:val="00F21A1E"/>
    <w:rsid w:val="00F21C24"/>
    <w:rsid w:val="00F220CC"/>
    <w:rsid w:val="00F22973"/>
    <w:rsid w:val="00F22C34"/>
    <w:rsid w:val="00F22CB6"/>
    <w:rsid w:val="00F23566"/>
    <w:rsid w:val="00F23900"/>
    <w:rsid w:val="00F23924"/>
    <w:rsid w:val="00F23B43"/>
    <w:rsid w:val="00F24AAF"/>
    <w:rsid w:val="00F24C4A"/>
    <w:rsid w:val="00F24EA6"/>
    <w:rsid w:val="00F24EB5"/>
    <w:rsid w:val="00F25100"/>
    <w:rsid w:val="00F251FF"/>
    <w:rsid w:val="00F25A91"/>
    <w:rsid w:val="00F25DF4"/>
    <w:rsid w:val="00F2612C"/>
    <w:rsid w:val="00F26226"/>
    <w:rsid w:val="00F264C9"/>
    <w:rsid w:val="00F268B1"/>
    <w:rsid w:val="00F26D6E"/>
    <w:rsid w:val="00F27129"/>
    <w:rsid w:val="00F2758D"/>
    <w:rsid w:val="00F2764B"/>
    <w:rsid w:val="00F27C36"/>
    <w:rsid w:val="00F27CDE"/>
    <w:rsid w:val="00F27E8F"/>
    <w:rsid w:val="00F3003F"/>
    <w:rsid w:val="00F30283"/>
    <w:rsid w:val="00F30448"/>
    <w:rsid w:val="00F30583"/>
    <w:rsid w:val="00F30955"/>
    <w:rsid w:val="00F30E3D"/>
    <w:rsid w:val="00F3147C"/>
    <w:rsid w:val="00F31504"/>
    <w:rsid w:val="00F315DF"/>
    <w:rsid w:val="00F31E87"/>
    <w:rsid w:val="00F322BF"/>
    <w:rsid w:val="00F329CF"/>
    <w:rsid w:val="00F32BC9"/>
    <w:rsid w:val="00F33A4A"/>
    <w:rsid w:val="00F33A51"/>
    <w:rsid w:val="00F344E9"/>
    <w:rsid w:val="00F34D31"/>
    <w:rsid w:val="00F34E66"/>
    <w:rsid w:val="00F34F16"/>
    <w:rsid w:val="00F351FC"/>
    <w:rsid w:val="00F3526D"/>
    <w:rsid w:val="00F3540C"/>
    <w:rsid w:val="00F35D43"/>
    <w:rsid w:val="00F360A0"/>
    <w:rsid w:val="00F36CE5"/>
    <w:rsid w:val="00F36F22"/>
    <w:rsid w:val="00F3784E"/>
    <w:rsid w:val="00F37BAD"/>
    <w:rsid w:val="00F37EDA"/>
    <w:rsid w:val="00F40554"/>
    <w:rsid w:val="00F40A8F"/>
    <w:rsid w:val="00F40BB6"/>
    <w:rsid w:val="00F416E8"/>
    <w:rsid w:val="00F41BE7"/>
    <w:rsid w:val="00F41D7D"/>
    <w:rsid w:val="00F41FFA"/>
    <w:rsid w:val="00F42103"/>
    <w:rsid w:val="00F4272B"/>
    <w:rsid w:val="00F42A13"/>
    <w:rsid w:val="00F42DFE"/>
    <w:rsid w:val="00F43396"/>
    <w:rsid w:val="00F434BC"/>
    <w:rsid w:val="00F43C10"/>
    <w:rsid w:val="00F43C94"/>
    <w:rsid w:val="00F4408E"/>
    <w:rsid w:val="00F44C73"/>
    <w:rsid w:val="00F44E4D"/>
    <w:rsid w:val="00F456E4"/>
    <w:rsid w:val="00F45EB6"/>
    <w:rsid w:val="00F464EC"/>
    <w:rsid w:val="00F4679F"/>
    <w:rsid w:val="00F46BDF"/>
    <w:rsid w:val="00F47836"/>
    <w:rsid w:val="00F47A06"/>
    <w:rsid w:val="00F47B6C"/>
    <w:rsid w:val="00F47FDF"/>
    <w:rsid w:val="00F50001"/>
    <w:rsid w:val="00F50653"/>
    <w:rsid w:val="00F507CF"/>
    <w:rsid w:val="00F5082C"/>
    <w:rsid w:val="00F50F20"/>
    <w:rsid w:val="00F51BA2"/>
    <w:rsid w:val="00F51BF7"/>
    <w:rsid w:val="00F520F4"/>
    <w:rsid w:val="00F52355"/>
    <w:rsid w:val="00F5242A"/>
    <w:rsid w:val="00F5286B"/>
    <w:rsid w:val="00F52BA9"/>
    <w:rsid w:val="00F52E28"/>
    <w:rsid w:val="00F530A2"/>
    <w:rsid w:val="00F53219"/>
    <w:rsid w:val="00F53417"/>
    <w:rsid w:val="00F53795"/>
    <w:rsid w:val="00F53C23"/>
    <w:rsid w:val="00F53CE7"/>
    <w:rsid w:val="00F53E4F"/>
    <w:rsid w:val="00F54102"/>
    <w:rsid w:val="00F541BB"/>
    <w:rsid w:val="00F544D8"/>
    <w:rsid w:val="00F54917"/>
    <w:rsid w:val="00F54F2F"/>
    <w:rsid w:val="00F5554B"/>
    <w:rsid w:val="00F5589A"/>
    <w:rsid w:val="00F558B7"/>
    <w:rsid w:val="00F55F2B"/>
    <w:rsid w:val="00F562EB"/>
    <w:rsid w:val="00F571F1"/>
    <w:rsid w:val="00F57311"/>
    <w:rsid w:val="00F57548"/>
    <w:rsid w:val="00F57940"/>
    <w:rsid w:val="00F57B95"/>
    <w:rsid w:val="00F57BB6"/>
    <w:rsid w:val="00F57BFC"/>
    <w:rsid w:val="00F60013"/>
    <w:rsid w:val="00F60264"/>
    <w:rsid w:val="00F60D1A"/>
    <w:rsid w:val="00F60D42"/>
    <w:rsid w:val="00F620EA"/>
    <w:rsid w:val="00F6226B"/>
    <w:rsid w:val="00F623A1"/>
    <w:rsid w:val="00F623A5"/>
    <w:rsid w:val="00F62C98"/>
    <w:rsid w:val="00F632E5"/>
    <w:rsid w:val="00F636FA"/>
    <w:rsid w:val="00F637BC"/>
    <w:rsid w:val="00F63CA1"/>
    <w:rsid w:val="00F63E4D"/>
    <w:rsid w:val="00F63EEB"/>
    <w:rsid w:val="00F649A2"/>
    <w:rsid w:val="00F64AAC"/>
    <w:rsid w:val="00F64BB9"/>
    <w:rsid w:val="00F64C10"/>
    <w:rsid w:val="00F65B36"/>
    <w:rsid w:val="00F65D1B"/>
    <w:rsid w:val="00F67309"/>
    <w:rsid w:val="00F67669"/>
    <w:rsid w:val="00F678F5"/>
    <w:rsid w:val="00F67C90"/>
    <w:rsid w:val="00F67CD7"/>
    <w:rsid w:val="00F70668"/>
    <w:rsid w:val="00F709F2"/>
    <w:rsid w:val="00F70B9B"/>
    <w:rsid w:val="00F7100E"/>
    <w:rsid w:val="00F715FE"/>
    <w:rsid w:val="00F7175D"/>
    <w:rsid w:val="00F71A77"/>
    <w:rsid w:val="00F72182"/>
    <w:rsid w:val="00F723F2"/>
    <w:rsid w:val="00F72561"/>
    <w:rsid w:val="00F72601"/>
    <w:rsid w:val="00F72BBD"/>
    <w:rsid w:val="00F72D59"/>
    <w:rsid w:val="00F73274"/>
    <w:rsid w:val="00F735F5"/>
    <w:rsid w:val="00F737E0"/>
    <w:rsid w:val="00F73BA8"/>
    <w:rsid w:val="00F73E2D"/>
    <w:rsid w:val="00F749B3"/>
    <w:rsid w:val="00F74ABC"/>
    <w:rsid w:val="00F74D43"/>
    <w:rsid w:val="00F75DA6"/>
    <w:rsid w:val="00F75EA2"/>
    <w:rsid w:val="00F76179"/>
    <w:rsid w:val="00F76892"/>
    <w:rsid w:val="00F76E02"/>
    <w:rsid w:val="00F77251"/>
    <w:rsid w:val="00F778AB"/>
    <w:rsid w:val="00F803DB"/>
    <w:rsid w:val="00F8059A"/>
    <w:rsid w:val="00F8203F"/>
    <w:rsid w:val="00F821EB"/>
    <w:rsid w:val="00F82329"/>
    <w:rsid w:val="00F82395"/>
    <w:rsid w:val="00F828E4"/>
    <w:rsid w:val="00F82A23"/>
    <w:rsid w:val="00F82FF6"/>
    <w:rsid w:val="00F8309B"/>
    <w:rsid w:val="00F83D61"/>
    <w:rsid w:val="00F8423F"/>
    <w:rsid w:val="00F84634"/>
    <w:rsid w:val="00F84786"/>
    <w:rsid w:val="00F847DA"/>
    <w:rsid w:val="00F84ABC"/>
    <w:rsid w:val="00F856FC"/>
    <w:rsid w:val="00F86044"/>
    <w:rsid w:val="00F865D5"/>
    <w:rsid w:val="00F8698E"/>
    <w:rsid w:val="00F869E0"/>
    <w:rsid w:val="00F86EE0"/>
    <w:rsid w:val="00F87178"/>
    <w:rsid w:val="00F873F5"/>
    <w:rsid w:val="00F87757"/>
    <w:rsid w:val="00F903F5"/>
    <w:rsid w:val="00F90D36"/>
    <w:rsid w:val="00F9129B"/>
    <w:rsid w:val="00F919C5"/>
    <w:rsid w:val="00F92049"/>
    <w:rsid w:val="00F9233B"/>
    <w:rsid w:val="00F923EC"/>
    <w:rsid w:val="00F9319E"/>
    <w:rsid w:val="00F93590"/>
    <w:rsid w:val="00F93616"/>
    <w:rsid w:val="00F936A3"/>
    <w:rsid w:val="00F93802"/>
    <w:rsid w:val="00F93897"/>
    <w:rsid w:val="00F9391A"/>
    <w:rsid w:val="00F94732"/>
    <w:rsid w:val="00F947AE"/>
    <w:rsid w:val="00F949D7"/>
    <w:rsid w:val="00F94A8C"/>
    <w:rsid w:val="00F94E0F"/>
    <w:rsid w:val="00F94EAF"/>
    <w:rsid w:val="00F957B5"/>
    <w:rsid w:val="00F95972"/>
    <w:rsid w:val="00F95C25"/>
    <w:rsid w:val="00F95FFF"/>
    <w:rsid w:val="00F9641A"/>
    <w:rsid w:val="00F96AED"/>
    <w:rsid w:val="00F96EBE"/>
    <w:rsid w:val="00F96EE8"/>
    <w:rsid w:val="00F9709B"/>
    <w:rsid w:val="00F9751F"/>
    <w:rsid w:val="00F97F0D"/>
    <w:rsid w:val="00FA03BB"/>
    <w:rsid w:val="00FA03F5"/>
    <w:rsid w:val="00FA0D06"/>
    <w:rsid w:val="00FA0FBA"/>
    <w:rsid w:val="00FA1197"/>
    <w:rsid w:val="00FA1561"/>
    <w:rsid w:val="00FA1AE5"/>
    <w:rsid w:val="00FA1F77"/>
    <w:rsid w:val="00FA249D"/>
    <w:rsid w:val="00FA3637"/>
    <w:rsid w:val="00FA3955"/>
    <w:rsid w:val="00FA3D77"/>
    <w:rsid w:val="00FA3EB9"/>
    <w:rsid w:val="00FA439D"/>
    <w:rsid w:val="00FA466B"/>
    <w:rsid w:val="00FA49AD"/>
    <w:rsid w:val="00FA5137"/>
    <w:rsid w:val="00FA58F2"/>
    <w:rsid w:val="00FA5A00"/>
    <w:rsid w:val="00FA5ADA"/>
    <w:rsid w:val="00FA5B23"/>
    <w:rsid w:val="00FA5C36"/>
    <w:rsid w:val="00FA5E9E"/>
    <w:rsid w:val="00FA607F"/>
    <w:rsid w:val="00FA61A4"/>
    <w:rsid w:val="00FA6264"/>
    <w:rsid w:val="00FA64D6"/>
    <w:rsid w:val="00FA657D"/>
    <w:rsid w:val="00FA6847"/>
    <w:rsid w:val="00FA6DBB"/>
    <w:rsid w:val="00FA6DD9"/>
    <w:rsid w:val="00FA7202"/>
    <w:rsid w:val="00FA7F4F"/>
    <w:rsid w:val="00FB16AC"/>
    <w:rsid w:val="00FB16DB"/>
    <w:rsid w:val="00FB1C6E"/>
    <w:rsid w:val="00FB228A"/>
    <w:rsid w:val="00FB24E5"/>
    <w:rsid w:val="00FB2CFD"/>
    <w:rsid w:val="00FB2DB1"/>
    <w:rsid w:val="00FB2F20"/>
    <w:rsid w:val="00FB39D6"/>
    <w:rsid w:val="00FB3E2E"/>
    <w:rsid w:val="00FB3FFC"/>
    <w:rsid w:val="00FB452C"/>
    <w:rsid w:val="00FB4676"/>
    <w:rsid w:val="00FB485B"/>
    <w:rsid w:val="00FB4907"/>
    <w:rsid w:val="00FB4F33"/>
    <w:rsid w:val="00FB5956"/>
    <w:rsid w:val="00FB5EDA"/>
    <w:rsid w:val="00FB5EEC"/>
    <w:rsid w:val="00FB6720"/>
    <w:rsid w:val="00FB6882"/>
    <w:rsid w:val="00FB6BB8"/>
    <w:rsid w:val="00FB6CD6"/>
    <w:rsid w:val="00FB71B5"/>
    <w:rsid w:val="00FB7755"/>
    <w:rsid w:val="00FB79AE"/>
    <w:rsid w:val="00FB7A4A"/>
    <w:rsid w:val="00FB7DBE"/>
    <w:rsid w:val="00FC0A6C"/>
    <w:rsid w:val="00FC0ABC"/>
    <w:rsid w:val="00FC0F3C"/>
    <w:rsid w:val="00FC10B0"/>
    <w:rsid w:val="00FC1FF0"/>
    <w:rsid w:val="00FC2386"/>
    <w:rsid w:val="00FC2D39"/>
    <w:rsid w:val="00FC2F84"/>
    <w:rsid w:val="00FC3A3A"/>
    <w:rsid w:val="00FC41B2"/>
    <w:rsid w:val="00FC44A1"/>
    <w:rsid w:val="00FC53E9"/>
    <w:rsid w:val="00FC5AEB"/>
    <w:rsid w:val="00FC5B3C"/>
    <w:rsid w:val="00FC6101"/>
    <w:rsid w:val="00FC6203"/>
    <w:rsid w:val="00FC65A1"/>
    <w:rsid w:val="00FC6CC9"/>
    <w:rsid w:val="00FC6E92"/>
    <w:rsid w:val="00FC77FE"/>
    <w:rsid w:val="00FC7CF8"/>
    <w:rsid w:val="00FC7DC7"/>
    <w:rsid w:val="00FD029F"/>
    <w:rsid w:val="00FD02A8"/>
    <w:rsid w:val="00FD08AF"/>
    <w:rsid w:val="00FD12AD"/>
    <w:rsid w:val="00FD1D06"/>
    <w:rsid w:val="00FD1F71"/>
    <w:rsid w:val="00FD2909"/>
    <w:rsid w:val="00FD34FA"/>
    <w:rsid w:val="00FD3A37"/>
    <w:rsid w:val="00FD3BDC"/>
    <w:rsid w:val="00FD3FE8"/>
    <w:rsid w:val="00FD4267"/>
    <w:rsid w:val="00FD461F"/>
    <w:rsid w:val="00FD4CA4"/>
    <w:rsid w:val="00FD5E3A"/>
    <w:rsid w:val="00FD5E4A"/>
    <w:rsid w:val="00FD6B42"/>
    <w:rsid w:val="00FD6BF8"/>
    <w:rsid w:val="00FD7196"/>
    <w:rsid w:val="00FD76BD"/>
    <w:rsid w:val="00FD76EC"/>
    <w:rsid w:val="00FD7730"/>
    <w:rsid w:val="00FD7743"/>
    <w:rsid w:val="00FD789B"/>
    <w:rsid w:val="00FD7DA2"/>
    <w:rsid w:val="00FD7E9B"/>
    <w:rsid w:val="00FD7FEA"/>
    <w:rsid w:val="00FE0496"/>
    <w:rsid w:val="00FE0505"/>
    <w:rsid w:val="00FE0511"/>
    <w:rsid w:val="00FE061F"/>
    <w:rsid w:val="00FE0AC6"/>
    <w:rsid w:val="00FE0E4D"/>
    <w:rsid w:val="00FE0FC4"/>
    <w:rsid w:val="00FE1D91"/>
    <w:rsid w:val="00FE1DAF"/>
    <w:rsid w:val="00FE2277"/>
    <w:rsid w:val="00FE227A"/>
    <w:rsid w:val="00FE22B3"/>
    <w:rsid w:val="00FE244E"/>
    <w:rsid w:val="00FE272B"/>
    <w:rsid w:val="00FE2A70"/>
    <w:rsid w:val="00FE2A78"/>
    <w:rsid w:val="00FE2CCD"/>
    <w:rsid w:val="00FE2E3B"/>
    <w:rsid w:val="00FE3309"/>
    <w:rsid w:val="00FE34DE"/>
    <w:rsid w:val="00FE35F0"/>
    <w:rsid w:val="00FE4058"/>
    <w:rsid w:val="00FE46D1"/>
    <w:rsid w:val="00FE4CBF"/>
    <w:rsid w:val="00FE51B9"/>
    <w:rsid w:val="00FE5A95"/>
    <w:rsid w:val="00FE5CF7"/>
    <w:rsid w:val="00FE5D10"/>
    <w:rsid w:val="00FE622C"/>
    <w:rsid w:val="00FE636C"/>
    <w:rsid w:val="00FE6682"/>
    <w:rsid w:val="00FE6888"/>
    <w:rsid w:val="00FE6C88"/>
    <w:rsid w:val="00FE6FF8"/>
    <w:rsid w:val="00FE71D3"/>
    <w:rsid w:val="00FE71EC"/>
    <w:rsid w:val="00FE7226"/>
    <w:rsid w:val="00FE762C"/>
    <w:rsid w:val="00FF076A"/>
    <w:rsid w:val="00FF076C"/>
    <w:rsid w:val="00FF13EC"/>
    <w:rsid w:val="00FF15B4"/>
    <w:rsid w:val="00FF1B4A"/>
    <w:rsid w:val="00FF25E4"/>
    <w:rsid w:val="00FF26E1"/>
    <w:rsid w:val="00FF281D"/>
    <w:rsid w:val="00FF3065"/>
    <w:rsid w:val="00FF30A8"/>
    <w:rsid w:val="00FF3419"/>
    <w:rsid w:val="00FF3666"/>
    <w:rsid w:val="00FF3685"/>
    <w:rsid w:val="00FF37EB"/>
    <w:rsid w:val="00FF3B6F"/>
    <w:rsid w:val="00FF478B"/>
    <w:rsid w:val="00FF4986"/>
    <w:rsid w:val="00FF4A4F"/>
    <w:rsid w:val="00FF4C00"/>
    <w:rsid w:val="00FF5AC3"/>
    <w:rsid w:val="00FF5BAD"/>
    <w:rsid w:val="00FF5E35"/>
    <w:rsid w:val="00FF67FE"/>
    <w:rsid w:val="00FF6F7D"/>
    <w:rsid w:val="00FF6F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40B0483E"/>
  <w15:docId w15:val="{F5914FB8-C286-48C5-ADE6-5A9715FBF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4">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iPriority="99"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99" w:qFormat="1"/>
    <w:lsdException w:name="Subtle Reference" w:uiPriority="99" w:qFormat="1"/>
    <w:lsdException w:name="Intense Reference" w:uiPriority="99"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6">
    <w:name w:val="Normal"/>
    <w:qFormat/>
    <w:rsid w:val="00EE6718"/>
    <w:pPr>
      <w:jc w:val="both"/>
    </w:pPr>
    <w:rPr>
      <w:rFonts w:ascii="Arial" w:hAnsi="Arial"/>
      <w:sz w:val="24"/>
      <w:szCs w:val="24"/>
    </w:rPr>
  </w:style>
  <w:style w:type="paragraph" w:styleId="12">
    <w:name w:val="heading 1"/>
    <w:aliases w:val="Заголовок 1 Знак"/>
    <w:basedOn w:val="a6"/>
    <w:next w:val="a6"/>
    <w:link w:val="111"/>
    <w:uiPriority w:val="99"/>
    <w:qFormat/>
    <w:rsid w:val="006736BC"/>
    <w:pPr>
      <w:keepNext/>
      <w:jc w:val="center"/>
      <w:outlineLvl w:val="0"/>
    </w:pPr>
    <w:rPr>
      <w:rFonts w:cs="Arial"/>
      <w:b/>
      <w:bCs/>
      <w:kern w:val="32"/>
      <w:sz w:val="28"/>
      <w:szCs w:val="32"/>
    </w:rPr>
  </w:style>
  <w:style w:type="paragraph" w:styleId="21">
    <w:name w:val="heading 2"/>
    <w:aliases w:val="Заголовок 2 Знак Знак Знак Знак,Заголовок 2 Знак Знак Знак Знак Знак Знак Знак,Заголовок 2 Знак Знак Знак Знак Знак Знак Знак Знак Знак Знак Знак,Заголовок 2 Знак Знак Знак Знак Знак Знак Знак Знак,Заголовок 2 Знак Знак"/>
    <w:basedOn w:val="a6"/>
    <w:next w:val="a6"/>
    <w:link w:val="22"/>
    <w:qFormat/>
    <w:rsid w:val="006736BC"/>
    <w:pPr>
      <w:keepNext/>
      <w:jc w:val="center"/>
      <w:outlineLvl w:val="1"/>
    </w:pPr>
    <w:rPr>
      <w:rFonts w:cs="Arial"/>
      <w:b/>
      <w:bCs/>
      <w:iCs/>
      <w:sz w:val="28"/>
      <w:szCs w:val="28"/>
    </w:rPr>
  </w:style>
  <w:style w:type="paragraph" w:styleId="30">
    <w:name w:val="heading 3"/>
    <w:aliases w:val="ПодЗаголовок"/>
    <w:basedOn w:val="a6"/>
    <w:next w:val="a6"/>
    <w:qFormat/>
    <w:rsid w:val="006736BC"/>
    <w:pPr>
      <w:keepNext/>
      <w:spacing w:before="240" w:after="60"/>
      <w:jc w:val="center"/>
      <w:outlineLvl w:val="2"/>
    </w:pPr>
    <w:rPr>
      <w:rFonts w:cs="Arial"/>
      <w:b/>
      <w:bCs/>
      <w:sz w:val="26"/>
      <w:szCs w:val="26"/>
    </w:rPr>
  </w:style>
  <w:style w:type="paragraph" w:styleId="40">
    <w:name w:val="heading 4"/>
    <w:basedOn w:val="a6"/>
    <w:next w:val="a6"/>
    <w:link w:val="41"/>
    <w:qFormat/>
    <w:rsid w:val="006736BC"/>
    <w:pPr>
      <w:keepNext/>
      <w:spacing w:before="240" w:after="60"/>
      <w:outlineLvl w:val="3"/>
    </w:pPr>
    <w:rPr>
      <w:rFonts w:ascii="Times New Roman" w:hAnsi="Times New Roman"/>
      <w:b/>
      <w:bCs/>
      <w:sz w:val="28"/>
      <w:szCs w:val="28"/>
    </w:rPr>
  </w:style>
  <w:style w:type="paragraph" w:styleId="5">
    <w:name w:val="heading 5"/>
    <w:basedOn w:val="a6"/>
    <w:next w:val="a6"/>
    <w:link w:val="50"/>
    <w:qFormat/>
    <w:rsid w:val="006736BC"/>
    <w:pPr>
      <w:spacing w:before="240" w:after="60"/>
      <w:outlineLvl w:val="4"/>
    </w:pPr>
    <w:rPr>
      <w:b/>
      <w:bCs/>
      <w:i/>
      <w:iCs/>
      <w:sz w:val="26"/>
      <w:szCs w:val="26"/>
    </w:rPr>
  </w:style>
  <w:style w:type="paragraph" w:styleId="6">
    <w:name w:val="heading 6"/>
    <w:basedOn w:val="a6"/>
    <w:next w:val="a6"/>
    <w:link w:val="60"/>
    <w:uiPriority w:val="9"/>
    <w:qFormat/>
    <w:rsid w:val="006736BC"/>
    <w:pPr>
      <w:autoSpaceDE w:val="0"/>
      <w:autoSpaceDN w:val="0"/>
      <w:adjustRightInd w:val="0"/>
      <w:spacing w:before="240" w:after="60"/>
      <w:jc w:val="left"/>
      <w:outlineLvl w:val="5"/>
    </w:pPr>
    <w:rPr>
      <w:rFonts w:ascii="Times New Roman" w:hAnsi="Times New Roman"/>
      <w:b/>
      <w:bCs/>
      <w:sz w:val="22"/>
      <w:szCs w:val="22"/>
    </w:rPr>
  </w:style>
  <w:style w:type="paragraph" w:styleId="7">
    <w:name w:val="heading 7"/>
    <w:basedOn w:val="a6"/>
    <w:next w:val="a6"/>
    <w:link w:val="70"/>
    <w:qFormat/>
    <w:rsid w:val="006736BC"/>
    <w:pPr>
      <w:keepNext/>
      <w:spacing w:before="60" w:after="60"/>
      <w:jc w:val="center"/>
      <w:outlineLvl w:val="6"/>
    </w:pPr>
    <w:rPr>
      <w:b/>
      <w:sz w:val="20"/>
      <w:szCs w:val="20"/>
    </w:rPr>
  </w:style>
  <w:style w:type="paragraph" w:styleId="8">
    <w:name w:val="heading 8"/>
    <w:basedOn w:val="a6"/>
    <w:next w:val="a6"/>
    <w:link w:val="80"/>
    <w:qFormat/>
    <w:rsid w:val="006736BC"/>
    <w:pPr>
      <w:keepNext/>
      <w:jc w:val="left"/>
      <w:outlineLvl w:val="7"/>
    </w:pPr>
    <w:rPr>
      <w:rFonts w:ascii="Times New Roman" w:hAnsi="Times New Roman"/>
      <w:b/>
      <w:sz w:val="20"/>
      <w:szCs w:val="20"/>
    </w:rPr>
  </w:style>
  <w:style w:type="paragraph" w:styleId="9">
    <w:name w:val="heading 9"/>
    <w:basedOn w:val="a6"/>
    <w:next w:val="a6"/>
    <w:link w:val="90"/>
    <w:qFormat/>
    <w:rsid w:val="006736BC"/>
    <w:pPr>
      <w:spacing w:before="240" w:after="60"/>
      <w:outlineLvl w:val="8"/>
    </w:pPr>
    <w:rPr>
      <w:rFonts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31">
    <w:name w:val="toc 3"/>
    <w:basedOn w:val="a6"/>
    <w:next w:val="a6"/>
    <w:link w:val="32"/>
    <w:autoRedefine/>
    <w:uiPriority w:val="39"/>
    <w:qFormat/>
    <w:rsid w:val="005A0833"/>
    <w:pPr>
      <w:ind w:left="-24"/>
      <w:jc w:val="center"/>
      <w:outlineLvl w:val="1"/>
    </w:pPr>
    <w:rPr>
      <w:rFonts w:ascii="Times New Roman" w:hAnsi="Times New Roman"/>
      <w:b/>
      <w:iCs/>
    </w:rPr>
  </w:style>
  <w:style w:type="paragraph" w:styleId="13">
    <w:name w:val="toc 1"/>
    <w:basedOn w:val="a6"/>
    <w:next w:val="a6"/>
    <w:autoRedefine/>
    <w:uiPriority w:val="39"/>
    <w:qFormat/>
    <w:rsid w:val="00705565"/>
    <w:pPr>
      <w:tabs>
        <w:tab w:val="left" w:pos="9768"/>
        <w:tab w:val="left" w:leader="dot" w:pos="10082"/>
      </w:tabs>
      <w:spacing w:line="276" w:lineRule="auto"/>
    </w:pPr>
    <w:rPr>
      <w:rFonts w:ascii="Times New Roman" w:eastAsia="TimesNewRomanPSMT" w:hAnsi="Times New Roman"/>
      <w:b/>
      <w:bCs/>
      <w:caps/>
      <w:noProof/>
      <w:lang w:val="x-none" w:eastAsia="en-US" w:bidi="en-US"/>
    </w:rPr>
  </w:style>
  <w:style w:type="paragraph" w:styleId="aa">
    <w:name w:val="header"/>
    <w:aliases w:val="ВерхКолонтитул"/>
    <w:basedOn w:val="a6"/>
    <w:link w:val="ab"/>
    <w:rsid w:val="006736BC"/>
    <w:pPr>
      <w:tabs>
        <w:tab w:val="center" w:pos="4677"/>
        <w:tab w:val="right" w:pos="9355"/>
      </w:tabs>
    </w:pPr>
  </w:style>
  <w:style w:type="paragraph" w:styleId="ac">
    <w:name w:val="footer"/>
    <w:basedOn w:val="a6"/>
    <w:link w:val="ad"/>
    <w:rsid w:val="006736BC"/>
    <w:pPr>
      <w:tabs>
        <w:tab w:val="center" w:pos="4677"/>
        <w:tab w:val="right" w:pos="9355"/>
      </w:tabs>
    </w:pPr>
  </w:style>
  <w:style w:type="table" w:styleId="ae">
    <w:name w:val="Table Grid"/>
    <w:basedOn w:val="a8"/>
    <w:uiPriority w:val="59"/>
    <w:rsid w:val="006736B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Обычный мелкий"/>
    <w:basedOn w:val="a6"/>
    <w:rsid w:val="006736BC"/>
    <w:pPr>
      <w:spacing w:line="360" w:lineRule="auto"/>
      <w:jc w:val="right"/>
    </w:pPr>
    <w:rPr>
      <w:rFonts w:cs="Arial"/>
      <w:bCs/>
      <w:kern w:val="32"/>
      <w:sz w:val="20"/>
      <w:szCs w:val="32"/>
    </w:rPr>
  </w:style>
  <w:style w:type="character" w:styleId="af0">
    <w:name w:val="page number"/>
    <w:rsid w:val="006736BC"/>
    <w:rPr>
      <w:rFonts w:ascii="Times New Roman" w:hAnsi="Times New Roman"/>
      <w:sz w:val="24"/>
      <w:bdr w:val="none" w:sz="0" w:space="0" w:color="auto"/>
    </w:rPr>
  </w:style>
  <w:style w:type="character" w:styleId="af1">
    <w:name w:val="Hyperlink"/>
    <w:uiPriority w:val="99"/>
    <w:rsid w:val="006736BC"/>
    <w:rPr>
      <w:color w:val="0000FF"/>
      <w:u w:val="single"/>
    </w:rPr>
  </w:style>
  <w:style w:type="paragraph" w:styleId="23">
    <w:name w:val="toc 2"/>
    <w:basedOn w:val="a6"/>
    <w:next w:val="a6"/>
    <w:autoRedefine/>
    <w:uiPriority w:val="39"/>
    <w:qFormat/>
    <w:rsid w:val="00722E62"/>
    <w:pPr>
      <w:tabs>
        <w:tab w:val="right" w:leader="dot" w:pos="9768"/>
      </w:tabs>
      <w:spacing w:line="276" w:lineRule="auto"/>
      <w:jc w:val="center"/>
    </w:pPr>
    <w:rPr>
      <w:rFonts w:ascii="Times New Roman" w:eastAsia="ArialMT" w:hAnsi="Times New Roman"/>
      <w:b/>
      <w:bCs/>
      <w:noProof/>
      <w:lang w:val="x-none" w:eastAsia="x-none"/>
    </w:rPr>
  </w:style>
  <w:style w:type="paragraph" w:styleId="42">
    <w:name w:val="toc 4"/>
    <w:basedOn w:val="a6"/>
    <w:next w:val="a6"/>
    <w:autoRedefine/>
    <w:rsid w:val="006736BC"/>
    <w:pPr>
      <w:ind w:left="480"/>
      <w:jc w:val="left"/>
    </w:pPr>
    <w:rPr>
      <w:rFonts w:ascii="Times New Roman" w:hAnsi="Times New Roman"/>
      <w:sz w:val="20"/>
      <w:szCs w:val="20"/>
    </w:rPr>
  </w:style>
  <w:style w:type="paragraph" w:styleId="51">
    <w:name w:val="toc 5"/>
    <w:basedOn w:val="a6"/>
    <w:next w:val="a6"/>
    <w:autoRedefine/>
    <w:rsid w:val="006736BC"/>
    <w:pPr>
      <w:ind w:left="720"/>
      <w:jc w:val="left"/>
    </w:pPr>
    <w:rPr>
      <w:rFonts w:ascii="Times New Roman" w:hAnsi="Times New Roman"/>
      <w:sz w:val="20"/>
      <w:szCs w:val="20"/>
    </w:rPr>
  </w:style>
  <w:style w:type="paragraph" w:styleId="61">
    <w:name w:val="toc 6"/>
    <w:basedOn w:val="a6"/>
    <w:next w:val="a6"/>
    <w:autoRedefine/>
    <w:rsid w:val="006736BC"/>
    <w:pPr>
      <w:ind w:left="960"/>
      <w:jc w:val="left"/>
    </w:pPr>
    <w:rPr>
      <w:rFonts w:ascii="Times New Roman" w:hAnsi="Times New Roman"/>
      <w:sz w:val="20"/>
      <w:szCs w:val="20"/>
    </w:rPr>
  </w:style>
  <w:style w:type="paragraph" w:styleId="71">
    <w:name w:val="toc 7"/>
    <w:basedOn w:val="a6"/>
    <w:next w:val="a6"/>
    <w:autoRedefine/>
    <w:rsid w:val="006736BC"/>
    <w:pPr>
      <w:ind w:left="1200"/>
      <w:jc w:val="left"/>
    </w:pPr>
    <w:rPr>
      <w:rFonts w:ascii="Times New Roman" w:hAnsi="Times New Roman"/>
      <w:sz w:val="20"/>
      <w:szCs w:val="20"/>
    </w:rPr>
  </w:style>
  <w:style w:type="paragraph" w:styleId="81">
    <w:name w:val="toc 8"/>
    <w:basedOn w:val="a6"/>
    <w:next w:val="a6"/>
    <w:autoRedefine/>
    <w:rsid w:val="006736BC"/>
    <w:pPr>
      <w:ind w:left="1440"/>
      <w:jc w:val="left"/>
    </w:pPr>
    <w:rPr>
      <w:rFonts w:ascii="Times New Roman" w:hAnsi="Times New Roman"/>
      <w:sz w:val="20"/>
      <w:szCs w:val="20"/>
    </w:rPr>
  </w:style>
  <w:style w:type="paragraph" w:styleId="91">
    <w:name w:val="toc 9"/>
    <w:basedOn w:val="a6"/>
    <w:next w:val="a6"/>
    <w:autoRedefine/>
    <w:rsid w:val="006736BC"/>
    <w:pPr>
      <w:ind w:left="1680"/>
      <w:jc w:val="left"/>
    </w:pPr>
    <w:rPr>
      <w:rFonts w:ascii="Times New Roman" w:hAnsi="Times New Roman"/>
      <w:sz w:val="20"/>
      <w:szCs w:val="20"/>
    </w:rPr>
  </w:style>
  <w:style w:type="paragraph" w:customStyle="1" w:styleId="af2">
    <w:name w:val="титул"/>
    <w:basedOn w:val="a6"/>
    <w:rsid w:val="006736BC"/>
    <w:pPr>
      <w:spacing w:line="360" w:lineRule="auto"/>
      <w:jc w:val="center"/>
    </w:pPr>
    <w:rPr>
      <w:rFonts w:cs="Arial"/>
      <w:b/>
      <w:bCs/>
      <w:kern w:val="32"/>
      <w:sz w:val="28"/>
      <w:szCs w:val="32"/>
    </w:rPr>
  </w:style>
  <w:style w:type="paragraph" w:customStyle="1" w:styleId="af3">
    <w:name w:val="центр"/>
    <w:basedOn w:val="a6"/>
    <w:rsid w:val="006736BC"/>
    <w:pPr>
      <w:jc w:val="center"/>
    </w:pPr>
    <w:rPr>
      <w:b/>
    </w:rPr>
  </w:style>
  <w:style w:type="paragraph" w:customStyle="1" w:styleId="af4">
    <w:name w:val="Курсив"/>
    <w:basedOn w:val="a6"/>
    <w:link w:val="af5"/>
    <w:rsid w:val="006736BC"/>
    <w:rPr>
      <w:b/>
      <w:bCs/>
      <w:i/>
    </w:rPr>
  </w:style>
  <w:style w:type="paragraph" w:customStyle="1" w:styleId="af6">
    <w:name w:val="Полужирн КУРСИВ"/>
    <w:basedOn w:val="a6"/>
    <w:link w:val="af7"/>
    <w:rsid w:val="006736BC"/>
    <w:pPr>
      <w:jc w:val="center"/>
    </w:pPr>
    <w:rPr>
      <w:b/>
      <w:bCs/>
      <w:i/>
      <w:szCs w:val="20"/>
    </w:rPr>
  </w:style>
  <w:style w:type="paragraph" w:customStyle="1" w:styleId="14">
    <w:name w:val="курсив 1"/>
    <w:basedOn w:val="af4"/>
    <w:link w:val="15"/>
    <w:rsid w:val="006736BC"/>
    <w:rPr>
      <w:b w:val="0"/>
      <w:u w:val="single"/>
    </w:rPr>
  </w:style>
  <w:style w:type="character" w:customStyle="1" w:styleId="af7">
    <w:name w:val="Полужирн КУРСИВ Знак Знак"/>
    <w:link w:val="af6"/>
    <w:rsid w:val="006736BC"/>
    <w:rPr>
      <w:rFonts w:ascii="Arial" w:hAnsi="Arial"/>
      <w:b/>
      <w:bCs/>
      <w:i/>
      <w:sz w:val="24"/>
      <w:lang w:val="ru-RU" w:eastAsia="ru-RU" w:bidi="ar-SA"/>
    </w:rPr>
  </w:style>
  <w:style w:type="numbering" w:customStyle="1" w:styleId="a5">
    <w:name w:val="маркер"/>
    <w:rsid w:val="006736BC"/>
    <w:pPr>
      <w:numPr>
        <w:numId w:val="1"/>
      </w:numPr>
    </w:pPr>
  </w:style>
  <w:style w:type="paragraph" w:styleId="af8">
    <w:name w:val="footnote text"/>
    <w:aliases w:val="Table_Footnote_last Знак,Table_Footnote_last Знак Знак,Table_Footnote_last,Текст сноски Знак,Текст сноски Знак1 Знак,Текст сноски Знак Знак Знак,Footnote Text Char Знак Знак,Footnote Text Char Знак,Текст сноски-FN,Текст сноски Знак1"/>
    <w:basedOn w:val="a6"/>
    <w:link w:val="24"/>
    <w:rsid w:val="006736BC"/>
    <w:rPr>
      <w:rFonts w:ascii="Times New Roman" w:hAnsi="Times New Roman"/>
      <w:snapToGrid w:val="0"/>
      <w:sz w:val="20"/>
      <w:szCs w:val="20"/>
    </w:rPr>
  </w:style>
  <w:style w:type="character" w:styleId="af9">
    <w:name w:val="footnote reference"/>
    <w:aliases w:val="Знак сноски 1"/>
    <w:rsid w:val="006736BC"/>
    <w:rPr>
      <w:vertAlign w:val="superscript"/>
    </w:rPr>
  </w:style>
  <w:style w:type="paragraph" w:customStyle="1" w:styleId="afa">
    <w:name w:val="Текст основной"/>
    <w:basedOn w:val="a6"/>
    <w:link w:val="afb"/>
    <w:rsid w:val="006736BC"/>
    <w:pPr>
      <w:ind w:firstLine="575"/>
    </w:pPr>
    <w:rPr>
      <w:szCs w:val="20"/>
    </w:rPr>
  </w:style>
  <w:style w:type="paragraph" w:customStyle="1" w:styleId="afc">
    <w:name w:val="Текст ОСН ПОЛУЖИР"/>
    <w:basedOn w:val="afa"/>
    <w:link w:val="afd"/>
    <w:rsid w:val="006736BC"/>
    <w:rPr>
      <w:b/>
      <w:bCs/>
    </w:rPr>
  </w:style>
  <w:style w:type="character" w:customStyle="1" w:styleId="af5">
    <w:name w:val="Курсив Знак"/>
    <w:link w:val="af4"/>
    <w:rsid w:val="006736BC"/>
    <w:rPr>
      <w:rFonts w:ascii="Arial" w:hAnsi="Arial"/>
      <w:b/>
      <w:bCs/>
      <w:i/>
      <w:sz w:val="24"/>
      <w:szCs w:val="24"/>
      <w:lang w:val="ru-RU" w:eastAsia="ru-RU" w:bidi="ar-SA"/>
    </w:rPr>
  </w:style>
  <w:style w:type="character" w:customStyle="1" w:styleId="afb">
    <w:name w:val="Текст основной Знак"/>
    <w:link w:val="afa"/>
    <w:rsid w:val="006736BC"/>
    <w:rPr>
      <w:rFonts w:ascii="Arial" w:hAnsi="Arial"/>
      <w:sz w:val="24"/>
      <w:lang w:val="ru-RU" w:eastAsia="ru-RU" w:bidi="ar-SA"/>
    </w:rPr>
  </w:style>
  <w:style w:type="character" w:customStyle="1" w:styleId="afd">
    <w:name w:val="Текст ОСН ПОЛУЖИР Знак"/>
    <w:link w:val="afc"/>
    <w:rsid w:val="006736BC"/>
    <w:rPr>
      <w:rFonts w:ascii="Arial" w:hAnsi="Arial"/>
      <w:b/>
      <w:bCs/>
      <w:sz w:val="24"/>
      <w:lang w:val="ru-RU" w:eastAsia="ru-RU" w:bidi="ar-SA"/>
    </w:rPr>
  </w:style>
  <w:style w:type="numbering" w:customStyle="1" w:styleId="a4">
    <w:name w:val="маркер полужирный"/>
    <w:basedOn w:val="a9"/>
    <w:rsid w:val="006736BC"/>
    <w:pPr>
      <w:numPr>
        <w:numId w:val="2"/>
      </w:numPr>
    </w:pPr>
  </w:style>
  <w:style w:type="character" w:customStyle="1" w:styleId="15">
    <w:name w:val="курсив 1 Знак"/>
    <w:link w:val="14"/>
    <w:rsid w:val="006736BC"/>
    <w:rPr>
      <w:rFonts w:ascii="Arial" w:hAnsi="Arial"/>
      <w:b/>
      <w:bCs/>
      <w:i/>
      <w:sz w:val="24"/>
      <w:szCs w:val="24"/>
      <w:u w:val="single"/>
      <w:lang w:val="ru-RU" w:eastAsia="ru-RU" w:bidi="ar-SA"/>
    </w:rPr>
  </w:style>
  <w:style w:type="paragraph" w:customStyle="1" w:styleId="afe">
    <w:name w:val="ПолужирнЦЕНТР"/>
    <w:basedOn w:val="a6"/>
    <w:rsid w:val="006736BC"/>
    <w:pPr>
      <w:jc w:val="center"/>
    </w:pPr>
    <w:rPr>
      <w:b/>
      <w:bCs/>
      <w:szCs w:val="20"/>
    </w:rPr>
  </w:style>
  <w:style w:type="paragraph" w:customStyle="1" w:styleId="aff">
    <w:name w:val="таблица"/>
    <w:basedOn w:val="a6"/>
    <w:uiPriority w:val="99"/>
    <w:rsid w:val="006736BC"/>
    <w:pPr>
      <w:jc w:val="center"/>
    </w:pPr>
    <w:rPr>
      <w:sz w:val="22"/>
    </w:rPr>
  </w:style>
  <w:style w:type="paragraph" w:customStyle="1" w:styleId="16">
    <w:name w:val="Таблица 1"/>
    <w:basedOn w:val="af3"/>
    <w:rsid w:val="006736BC"/>
    <w:pPr>
      <w:jc w:val="left"/>
    </w:pPr>
    <w:rPr>
      <w:sz w:val="22"/>
    </w:rPr>
  </w:style>
  <w:style w:type="paragraph" w:customStyle="1" w:styleId="aff0">
    <w:name w:val="Таблица ВЕРТ"/>
    <w:basedOn w:val="aff"/>
    <w:rsid w:val="006736BC"/>
  </w:style>
  <w:style w:type="paragraph" w:customStyle="1" w:styleId="aff1">
    <w:name w:val="КУрсив"/>
    <w:basedOn w:val="af6"/>
    <w:rsid w:val="006736BC"/>
    <w:pPr>
      <w:jc w:val="right"/>
    </w:pPr>
    <w:rPr>
      <w:b w:val="0"/>
    </w:rPr>
  </w:style>
  <w:style w:type="paragraph" w:customStyle="1" w:styleId="aff2">
    <w:name w:val="таб подчеркнутый"/>
    <w:basedOn w:val="a6"/>
    <w:rsid w:val="006736BC"/>
    <w:pPr>
      <w:jc w:val="center"/>
    </w:pPr>
    <w:rPr>
      <w:szCs w:val="20"/>
      <w:u w:val="single"/>
    </w:rPr>
  </w:style>
  <w:style w:type="paragraph" w:customStyle="1" w:styleId="112">
    <w:name w:val="Текст 11"/>
    <w:basedOn w:val="16"/>
    <w:rsid w:val="006736BC"/>
    <w:rPr>
      <w:b w:val="0"/>
    </w:rPr>
  </w:style>
  <w:style w:type="paragraph" w:styleId="33">
    <w:name w:val="Body Text 3"/>
    <w:aliases w:val="Основной текст 3 Знак Знак Знак"/>
    <w:basedOn w:val="a6"/>
    <w:link w:val="34"/>
    <w:rsid w:val="006736BC"/>
    <w:pPr>
      <w:spacing w:after="120"/>
      <w:jc w:val="left"/>
    </w:pPr>
    <w:rPr>
      <w:rFonts w:ascii="Times New Roman" w:hAnsi="Times New Roman"/>
      <w:sz w:val="16"/>
      <w:szCs w:val="16"/>
    </w:rPr>
  </w:style>
  <w:style w:type="paragraph" w:customStyle="1" w:styleId="aff3">
    <w:name w:val="Стандарт"/>
    <w:basedOn w:val="aff4"/>
    <w:link w:val="17"/>
    <w:rsid w:val="006736BC"/>
    <w:pPr>
      <w:widowControl w:val="0"/>
      <w:spacing w:after="0" w:line="264" w:lineRule="auto"/>
      <w:ind w:firstLine="720"/>
    </w:pPr>
    <w:rPr>
      <w:rFonts w:ascii="Times New Roman" w:hAnsi="Times New Roman"/>
      <w:snapToGrid w:val="0"/>
      <w:sz w:val="28"/>
      <w:szCs w:val="20"/>
    </w:rPr>
  </w:style>
  <w:style w:type="paragraph" w:styleId="aff4">
    <w:name w:val="Body Text"/>
    <w:aliases w:val="Основной текст Знак Знак Знак Знак,bt,Body Text2,Text1,Таймс Нью,Основной текст Знак2 Знак,Основной текст Знак1 Знак Знак1,Основной текст Знак Знак Знак Знак1,Основной текст Знак Знак1 Знак,Основной текст Знак Знак1,Body single"/>
    <w:basedOn w:val="a6"/>
    <w:link w:val="aff5"/>
    <w:rsid w:val="006736BC"/>
    <w:pPr>
      <w:spacing w:after="120"/>
    </w:pPr>
  </w:style>
  <w:style w:type="paragraph" w:customStyle="1" w:styleId="62">
    <w:name w:val="çàãîëîâîê 6"/>
    <w:basedOn w:val="a6"/>
    <w:next w:val="a6"/>
    <w:rsid w:val="006736BC"/>
    <w:pPr>
      <w:keepNext/>
      <w:autoSpaceDE w:val="0"/>
      <w:autoSpaceDN w:val="0"/>
      <w:adjustRightInd w:val="0"/>
      <w:jc w:val="left"/>
    </w:pPr>
    <w:rPr>
      <w:rFonts w:ascii="Times New Roman" w:hAnsi="Times New Roman"/>
    </w:rPr>
  </w:style>
  <w:style w:type="paragraph" w:styleId="aff6">
    <w:name w:val="Body Text Indent"/>
    <w:aliases w:val="Основной текст с отступом Знак1,Основной текст 1,Нумерованный список !!,Надин стиль"/>
    <w:basedOn w:val="a6"/>
    <w:link w:val="aff7"/>
    <w:rsid w:val="006736BC"/>
    <w:pPr>
      <w:spacing w:after="120"/>
      <w:ind w:left="283"/>
    </w:pPr>
  </w:style>
  <w:style w:type="paragraph" w:styleId="aff8">
    <w:name w:val="Plain Text"/>
    <w:aliases w:val="Текст Знак Знак Знак Знак Знак,Текст Знак Знак Знак Знак Знак З,Текст Знак1,Текст Знак Знак1,Текст Знак Знак Знак, Знак3 Знак Знак Знак, Знак3 Знак1 Знак,Текст Знак1 Знак,Текст Знак Знак"/>
    <w:basedOn w:val="a6"/>
    <w:link w:val="aff9"/>
    <w:rsid w:val="006736BC"/>
    <w:pPr>
      <w:jc w:val="left"/>
    </w:pPr>
    <w:rPr>
      <w:rFonts w:ascii="Courier New" w:hAnsi="Courier New" w:cs="Courier New"/>
      <w:sz w:val="20"/>
      <w:szCs w:val="20"/>
    </w:rPr>
  </w:style>
  <w:style w:type="paragraph" w:styleId="25">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ак Знак Знак,Знак4"/>
    <w:basedOn w:val="a6"/>
    <w:link w:val="26"/>
    <w:rsid w:val="006736BC"/>
    <w:pPr>
      <w:spacing w:after="120" w:line="480" w:lineRule="auto"/>
      <w:ind w:left="283"/>
    </w:pPr>
  </w:style>
  <w:style w:type="paragraph" w:customStyle="1" w:styleId="27">
    <w:name w:val="Стиль Основной текст с отступом 2 + По левому краю Междустр.интерв..."/>
    <w:basedOn w:val="25"/>
    <w:rsid w:val="006736BC"/>
    <w:pPr>
      <w:spacing w:line="240" w:lineRule="auto"/>
      <w:jc w:val="left"/>
    </w:pPr>
    <w:rPr>
      <w:szCs w:val="20"/>
    </w:rPr>
  </w:style>
  <w:style w:type="paragraph" w:customStyle="1" w:styleId="28">
    <w:name w:val="Стиль Основной текст с отступом 2 + Междустр.интервал:  одинарный"/>
    <w:basedOn w:val="25"/>
    <w:rsid w:val="006736BC"/>
    <w:pPr>
      <w:spacing w:after="0" w:line="240" w:lineRule="auto"/>
    </w:pPr>
    <w:rPr>
      <w:szCs w:val="20"/>
    </w:rPr>
  </w:style>
  <w:style w:type="character" w:customStyle="1" w:styleId="29">
    <w:name w:val="Основной текст 2 Знак"/>
    <w:rsid w:val="006736BC"/>
    <w:rPr>
      <w:rFonts w:ascii="Arial" w:hAnsi="Arial"/>
    </w:rPr>
  </w:style>
  <w:style w:type="paragraph" w:customStyle="1" w:styleId="affa">
    <w:name w:val="Основной"/>
    <w:basedOn w:val="a6"/>
    <w:rsid w:val="006736BC"/>
    <w:pPr>
      <w:spacing w:after="20" w:line="360" w:lineRule="auto"/>
      <w:ind w:firstLine="709"/>
    </w:pPr>
    <w:rPr>
      <w:rFonts w:ascii="Times New Roman" w:hAnsi="Times New Roman"/>
      <w:sz w:val="28"/>
      <w:szCs w:val="20"/>
    </w:rPr>
  </w:style>
  <w:style w:type="paragraph" w:customStyle="1" w:styleId="18">
    <w:name w:val="Обычный1"/>
    <w:link w:val="Normal"/>
    <w:rsid w:val="006736BC"/>
    <w:rPr>
      <w:sz w:val="22"/>
      <w:szCs w:val="24"/>
    </w:rPr>
  </w:style>
  <w:style w:type="character" w:customStyle="1" w:styleId="Normal">
    <w:name w:val="Normal Знак"/>
    <w:link w:val="18"/>
    <w:rsid w:val="006736BC"/>
    <w:rPr>
      <w:sz w:val="22"/>
      <w:szCs w:val="24"/>
      <w:lang w:val="ru-RU" w:eastAsia="ru-RU" w:bidi="ar-SA"/>
    </w:rPr>
  </w:style>
  <w:style w:type="character" w:customStyle="1" w:styleId="111">
    <w:name w:val="Заголовок 1 Знак1"/>
    <w:aliases w:val="Заголовок 1 Знак Знак"/>
    <w:link w:val="12"/>
    <w:rsid w:val="006736BC"/>
    <w:rPr>
      <w:rFonts w:ascii="Arial" w:hAnsi="Arial" w:cs="Arial"/>
      <w:b/>
      <w:bCs/>
      <w:kern w:val="32"/>
      <w:sz w:val="28"/>
      <w:szCs w:val="32"/>
      <w:lang w:val="ru-RU" w:eastAsia="ru-RU" w:bidi="ar-SA"/>
    </w:rPr>
  </w:style>
  <w:style w:type="paragraph" w:customStyle="1" w:styleId="9-01-01">
    <w:name w:val="Стиль 9 пт По левому краю Слева:  -01 см Справа:  -01 см"/>
    <w:basedOn w:val="a6"/>
    <w:rsid w:val="006736BC"/>
    <w:pPr>
      <w:ind w:left="-57" w:right="-57"/>
      <w:jc w:val="left"/>
    </w:pPr>
    <w:rPr>
      <w:sz w:val="18"/>
      <w:szCs w:val="20"/>
    </w:rPr>
  </w:style>
  <w:style w:type="paragraph" w:customStyle="1" w:styleId="063">
    <w:name w:val="Стиль Первая строка:  063 см"/>
    <w:basedOn w:val="a6"/>
    <w:rsid w:val="006736BC"/>
    <w:pPr>
      <w:ind w:firstLine="360"/>
    </w:pPr>
    <w:rPr>
      <w:szCs w:val="20"/>
    </w:rPr>
  </w:style>
  <w:style w:type="paragraph" w:customStyle="1" w:styleId="0505">
    <w:name w:val="Стиль Слева:  05 см Справа:  05 см"/>
    <w:basedOn w:val="a6"/>
    <w:rsid w:val="006736BC"/>
    <w:pPr>
      <w:ind w:left="284" w:right="284"/>
    </w:pPr>
    <w:rPr>
      <w:szCs w:val="20"/>
    </w:rPr>
  </w:style>
  <w:style w:type="paragraph" w:customStyle="1" w:styleId="ArialCYR11-02">
    <w:name w:val="Стиль Arial CYR 11 пт По центру Слева:  -02 см Первая строка: ..."/>
    <w:basedOn w:val="a6"/>
    <w:rsid w:val="006736BC"/>
    <w:pPr>
      <w:spacing w:before="120" w:after="120"/>
      <w:ind w:left="-113" w:right="-113" w:firstLine="28"/>
      <w:jc w:val="center"/>
    </w:pPr>
    <w:rPr>
      <w:rFonts w:ascii="Arial CYR" w:hAnsi="Arial CYR"/>
      <w:sz w:val="20"/>
      <w:szCs w:val="20"/>
    </w:rPr>
  </w:style>
  <w:style w:type="character" w:customStyle="1" w:styleId="17">
    <w:name w:val="Стандарт Знак1"/>
    <w:link w:val="aff3"/>
    <w:rsid w:val="006736BC"/>
    <w:rPr>
      <w:snapToGrid w:val="0"/>
      <w:sz w:val="28"/>
      <w:lang w:val="ru-RU" w:eastAsia="ru-RU" w:bidi="ar-SA"/>
    </w:rPr>
  </w:style>
  <w:style w:type="table" w:styleId="19">
    <w:name w:val="Table Simple 1"/>
    <w:basedOn w:val="a8"/>
    <w:rsid w:val="006736BC"/>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22">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Знак Знак Знак,Заголовок 2 Знак Знак Знак Знак Знак Знак Знак Знак Знак"/>
    <w:link w:val="21"/>
    <w:uiPriority w:val="99"/>
    <w:rsid w:val="006736BC"/>
    <w:rPr>
      <w:rFonts w:ascii="Arial" w:hAnsi="Arial" w:cs="Arial"/>
      <w:b/>
      <w:bCs/>
      <w:iCs/>
      <w:sz w:val="28"/>
      <w:szCs w:val="28"/>
      <w:lang w:val="ru-RU" w:eastAsia="ru-RU" w:bidi="ar-SA"/>
    </w:rPr>
  </w:style>
  <w:style w:type="paragraph" w:styleId="affb">
    <w:name w:val="Title"/>
    <w:aliases w:val="Çàãîëîâîê"/>
    <w:basedOn w:val="a6"/>
    <w:qFormat/>
    <w:rsid w:val="006736BC"/>
    <w:pPr>
      <w:jc w:val="center"/>
    </w:pPr>
    <w:rPr>
      <w:b/>
      <w:sz w:val="22"/>
      <w:szCs w:val="20"/>
    </w:rPr>
  </w:style>
  <w:style w:type="paragraph" w:customStyle="1" w:styleId="032">
    <w:name w:val="Стиль Первая строка:  032 см"/>
    <w:basedOn w:val="a6"/>
    <w:rsid w:val="006736BC"/>
    <w:pPr>
      <w:ind w:firstLine="180"/>
      <w:jc w:val="left"/>
    </w:pPr>
    <w:rPr>
      <w:rFonts w:ascii="Times New Roman" w:hAnsi="Times New Roman"/>
      <w:sz w:val="20"/>
      <w:szCs w:val="20"/>
    </w:rPr>
  </w:style>
  <w:style w:type="paragraph" w:customStyle="1" w:styleId="ConsNormal">
    <w:name w:val="ConsNormal"/>
    <w:link w:val="ConsNormal0"/>
    <w:rsid w:val="006736BC"/>
    <w:pPr>
      <w:widowControl w:val="0"/>
      <w:autoSpaceDE w:val="0"/>
      <w:autoSpaceDN w:val="0"/>
      <w:adjustRightInd w:val="0"/>
      <w:ind w:right="19772" w:firstLine="720"/>
    </w:pPr>
    <w:rPr>
      <w:rFonts w:ascii="Arial" w:hAnsi="Arial" w:cs="Arial"/>
    </w:rPr>
  </w:style>
  <w:style w:type="paragraph" w:styleId="affc">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Обычный (Web)1"/>
    <w:basedOn w:val="a6"/>
    <w:link w:val="affd"/>
    <w:uiPriority w:val="99"/>
    <w:qFormat/>
    <w:rsid w:val="006736BC"/>
    <w:pPr>
      <w:spacing w:before="100" w:beforeAutospacing="1" w:after="100" w:afterAutospacing="1"/>
      <w:jc w:val="left"/>
    </w:pPr>
    <w:rPr>
      <w:rFonts w:ascii="Verdana" w:eastAsia="Arial Unicode MS" w:hAnsi="Verdana" w:cs="Arial Unicode MS"/>
      <w:sz w:val="11"/>
      <w:szCs w:val="11"/>
    </w:rPr>
  </w:style>
  <w:style w:type="paragraph" w:styleId="35">
    <w:name w:val="Body Text Indent 3"/>
    <w:basedOn w:val="a6"/>
    <w:link w:val="36"/>
    <w:uiPriority w:val="99"/>
    <w:rsid w:val="006736BC"/>
    <w:pPr>
      <w:spacing w:after="120"/>
      <w:ind w:left="283"/>
      <w:jc w:val="left"/>
    </w:pPr>
    <w:rPr>
      <w:rFonts w:ascii="Times New Roman" w:hAnsi="Times New Roman"/>
      <w:sz w:val="16"/>
      <w:szCs w:val="16"/>
    </w:rPr>
  </w:style>
  <w:style w:type="paragraph" w:styleId="2a">
    <w:name w:val="Body Text 2"/>
    <w:basedOn w:val="a6"/>
    <w:link w:val="210"/>
    <w:rsid w:val="006736BC"/>
    <w:pPr>
      <w:spacing w:after="120" w:line="480" w:lineRule="auto"/>
      <w:jc w:val="left"/>
    </w:pPr>
    <w:rPr>
      <w:rFonts w:ascii="Times New Roman" w:hAnsi="Times New Roman"/>
    </w:rPr>
  </w:style>
  <w:style w:type="paragraph" w:customStyle="1" w:styleId="Normal0">
    <w:name w:val="Normal Знак Знак Знак Знак"/>
    <w:link w:val="Normal1"/>
    <w:rsid w:val="006736BC"/>
    <w:pPr>
      <w:spacing w:before="100" w:after="100"/>
      <w:jc w:val="both"/>
    </w:pPr>
    <w:rPr>
      <w:snapToGrid w:val="0"/>
      <w:sz w:val="24"/>
      <w:szCs w:val="24"/>
    </w:rPr>
  </w:style>
  <w:style w:type="character" w:customStyle="1" w:styleId="Normal1">
    <w:name w:val="Normal Знак Знак Знак Знак Знак"/>
    <w:link w:val="Normal0"/>
    <w:rsid w:val="006736BC"/>
    <w:rPr>
      <w:snapToGrid w:val="0"/>
      <w:sz w:val="24"/>
      <w:szCs w:val="24"/>
      <w:lang w:val="ru-RU" w:eastAsia="ru-RU" w:bidi="ar-SA"/>
    </w:rPr>
  </w:style>
  <w:style w:type="paragraph" w:customStyle="1" w:styleId="1a">
    <w:name w:val="Основной текст1"/>
    <w:basedOn w:val="a6"/>
    <w:rsid w:val="006736BC"/>
    <w:pPr>
      <w:spacing w:before="60" w:after="60"/>
      <w:ind w:firstLine="567"/>
    </w:pPr>
    <w:rPr>
      <w:sz w:val="22"/>
      <w:szCs w:val="20"/>
      <w:lang w:val="en-US"/>
    </w:rPr>
  </w:style>
  <w:style w:type="paragraph" w:customStyle="1" w:styleId="affe">
    <w:name w:val="Текст акта"/>
    <w:rsid w:val="006736BC"/>
    <w:pPr>
      <w:widowControl w:val="0"/>
      <w:ind w:firstLine="709"/>
      <w:jc w:val="both"/>
    </w:pPr>
    <w:rPr>
      <w:sz w:val="28"/>
      <w:szCs w:val="24"/>
    </w:rPr>
  </w:style>
  <w:style w:type="character" w:styleId="afff">
    <w:name w:val="Strong"/>
    <w:qFormat/>
    <w:rsid w:val="006736BC"/>
    <w:rPr>
      <w:b/>
      <w:bCs/>
    </w:rPr>
  </w:style>
  <w:style w:type="paragraph" w:customStyle="1" w:styleId="120">
    <w:name w:val="Стиль 12 пт"/>
    <w:basedOn w:val="a6"/>
    <w:rsid w:val="006736BC"/>
    <w:pPr>
      <w:spacing w:before="120"/>
      <w:ind w:firstLine="709"/>
    </w:pPr>
    <w:rPr>
      <w:rFonts w:ascii="Times New Roman" w:hAnsi="Times New Roman"/>
      <w:sz w:val="26"/>
    </w:rPr>
  </w:style>
  <w:style w:type="paragraph" w:customStyle="1" w:styleId="Normal2">
    <w:name w:val="Стиль Normal + полужирный"/>
    <w:basedOn w:val="a6"/>
    <w:rsid w:val="006736BC"/>
    <w:pPr>
      <w:ind w:left="-113" w:right="-113"/>
      <w:jc w:val="center"/>
    </w:pPr>
    <w:rPr>
      <w:rFonts w:ascii="Times New Roman" w:hAnsi="Times New Roman"/>
      <w:b/>
      <w:bCs/>
      <w:sz w:val="20"/>
      <w:szCs w:val="20"/>
    </w:rPr>
  </w:style>
  <w:style w:type="paragraph" w:styleId="afff0">
    <w:name w:val="Subtitle"/>
    <w:aliases w:val="заголовок 2"/>
    <w:basedOn w:val="a6"/>
    <w:link w:val="afff1"/>
    <w:qFormat/>
    <w:rsid w:val="006736BC"/>
    <w:pPr>
      <w:jc w:val="right"/>
    </w:pPr>
    <w:rPr>
      <w:rFonts w:ascii="Times New Roman" w:hAnsi="Times New Roman"/>
      <w:color w:val="800080"/>
      <w:szCs w:val="20"/>
    </w:rPr>
  </w:style>
  <w:style w:type="paragraph" w:customStyle="1" w:styleId="afff2">
    <w:name w:val="Таблица"/>
    <w:basedOn w:val="afff3"/>
    <w:link w:val="afff4"/>
    <w:qFormat/>
    <w:rsid w:val="006736BC"/>
    <w:pPr>
      <w:jc w:val="both"/>
    </w:pPr>
    <w:rPr>
      <w:b w:val="0"/>
      <w:sz w:val="24"/>
    </w:rPr>
  </w:style>
  <w:style w:type="paragraph" w:styleId="afff3">
    <w:name w:val="caption"/>
    <w:basedOn w:val="a6"/>
    <w:next w:val="a6"/>
    <w:link w:val="afff5"/>
    <w:qFormat/>
    <w:rsid w:val="006736BC"/>
    <w:pPr>
      <w:spacing w:before="120" w:after="120"/>
      <w:jc w:val="left"/>
    </w:pPr>
    <w:rPr>
      <w:rFonts w:ascii="Times New Roman" w:hAnsi="Times New Roman"/>
      <w:b/>
      <w:bCs/>
      <w:sz w:val="20"/>
      <w:szCs w:val="20"/>
    </w:rPr>
  </w:style>
  <w:style w:type="paragraph" w:customStyle="1" w:styleId="xl24">
    <w:name w:val="xl24"/>
    <w:basedOn w:val="a6"/>
    <w:rsid w:val="006736BC"/>
    <w:pPr>
      <w:spacing w:before="100" w:beforeAutospacing="1" w:after="100" w:afterAutospacing="1"/>
      <w:jc w:val="center"/>
    </w:pPr>
    <w:rPr>
      <w:rFonts w:ascii="Times New Roman" w:hAnsi="Times New Roman"/>
    </w:rPr>
  </w:style>
  <w:style w:type="paragraph" w:customStyle="1" w:styleId="xl25">
    <w:name w:val="xl25"/>
    <w:basedOn w:val="a6"/>
    <w:rsid w:val="006736BC"/>
    <w:pPr>
      <w:pBdr>
        <w:left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ConsNonformat">
    <w:name w:val="ConsNonformat"/>
    <w:rsid w:val="006736BC"/>
    <w:pPr>
      <w:widowControl w:val="0"/>
      <w:autoSpaceDE w:val="0"/>
      <w:autoSpaceDN w:val="0"/>
      <w:adjustRightInd w:val="0"/>
    </w:pPr>
    <w:rPr>
      <w:rFonts w:ascii="Courier New" w:hAnsi="Courier New" w:cs="Courier New"/>
    </w:rPr>
  </w:style>
  <w:style w:type="paragraph" w:customStyle="1" w:styleId="1b">
    <w:name w:val="çàãîëîâîê 1"/>
    <w:basedOn w:val="a6"/>
    <w:next w:val="a6"/>
    <w:uiPriority w:val="99"/>
    <w:rsid w:val="006736BC"/>
    <w:pPr>
      <w:keepNext/>
      <w:autoSpaceDE w:val="0"/>
      <w:autoSpaceDN w:val="0"/>
      <w:adjustRightInd w:val="0"/>
      <w:jc w:val="center"/>
    </w:pPr>
    <w:rPr>
      <w:rFonts w:ascii="Times New Roman" w:hAnsi="Times New Roman"/>
      <w:b/>
      <w:bCs/>
    </w:rPr>
  </w:style>
  <w:style w:type="paragraph" w:customStyle="1" w:styleId="2b">
    <w:name w:val="çàãîëîâîê 2"/>
    <w:basedOn w:val="a6"/>
    <w:next w:val="a6"/>
    <w:rsid w:val="006736BC"/>
    <w:pPr>
      <w:keepNext/>
      <w:autoSpaceDE w:val="0"/>
      <w:autoSpaceDN w:val="0"/>
      <w:adjustRightInd w:val="0"/>
      <w:jc w:val="center"/>
    </w:pPr>
    <w:rPr>
      <w:rFonts w:ascii="Times New Roman" w:hAnsi="Times New Roman"/>
    </w:rPr>
  </w:style>
  <w:style w:type="paragraph" w:customStyle="1" w:styleId="63">
    <w:name w:val="заголовок 6"/>
    <w:basedOn w:val="a6"/>
    <w:next w:val="a6"/>
    <w:rsid w:val="006736BC"/>
    <w:pPr>
      <w:keepNext/>
      <w:autoSpaceDE w:val="0"/>
      <w:autoSpaceDN w:val="0"/>
      <w:adjustRightInd w:val="0"/>
      <w:jc w:val="left"/>
    </w:pPr>
    <w:rPr>
      <w:rFonts w:ascii="Times New Roman" w:hAnsi="Times New Roman"/>
    </w:rPr>
  </w:style>
  <w:style w:type="paragraph" w:customStyle="1" w:styleId="Heading">
    <w:name w:val="Heading"/>
    <w:rsid w:val="006736BC"/>
    <w:pPr>
      <w:autoSpaceDE w:val="0"/>
      <w:autoSpaceDN w:val="0"/>
      <w:adjustRightInd w:val="0"/>
    </w:pPr>
    <w:rPr>
      <w:rFonts w:ascii="Arial" w:hAnsi="Arial" w:cs="Arial"/>
      <w:b/>
      <w:bCs/>
      <w:sz w:val="22"/>
      <w:szCs w:val="22"/>
    </w:rPr>
  </w:style>
  <w:style w:type="paragraph" w:styleId="afff6">
    <w:name w:val="Block Text"/>
    <w:basedOn w:val="a6"/>
    <w:rsid w:val="006736BC"/>
    <w:pPr>
      <w:autoSpaceDE w:val="0"/>
      <w:autoSpaceDN w:val="0"/>
      <w:adjustRightInd w:val="0"/>
      <w:ind w:left="567" w:right="284"/>
    </w:pPr>
    <w:rPr>
      <w:rFonts w:ascii="Times New Roman" w:hAnsi="Times New Roman"/>
      <w:szCs w:val="20"/>
    </w:rPr>
  </w:style>
  <w:style w:type="paragraph" w:customStyle="1" w:styleId="1250">
    <w:name w:val="Стиль Слева:  125 см Первая строка:  0 см"/>
    <w:basedOn w:val="a6"/>
    <w:rsid w:val="006736BC"/>
    <w:pPr>
      <w:spacing w:before="120"/>
      <w:ind w:firstLine="709"/>
    </w:pPr>
    <w:rPr>
      <w:rFonts w:ascii="Times New Roman" w:hAnsi="Times New Roman"/>
      <w:sz w:val="26"/>
      <w:szCs w:val="20"/>
    </w:rPr>
  </w:style>
  <w:style w:type="paragraph" w:customStyle="1" w:styleId="1c">
    <w:name w:val="заголовок 1"/>
    <w:basedOn w:val="a6"/>
    <w:next w:val="a6"/>
    <w:uiPriority w:val="99"/>
    <w:rsid w:val="006736BC"/>
    <w:pPr>
      <w:keepNext/>
      <w:autoSpaceDE w:val="0"/>
      <w:autoSpaceDN w:val="0"/>
      <w:adjustRightInd w:val="0"/>
      <w:jc w:val="center"/>
    </w:pPr>
    <w:rPr>
      <w:rFonts w:ascii="Times New Roman" w:hAnsi="Times New Roman"/>
      <w:b/>
      <w:bCs/>
    </w:rPr>
  </w:style>
  <w:style w:type="paragraph" w:customStyle="1" w:styleId="style22">
    <w:name w:val="style22"/>
    <w:basedOn w:val="a6"/>
    <w:rsid w:val="006736BC"/>
    <w:pPr>
      <w:spacing w:before="100" w:beforeAutospacing="1" w:after="100" w:afterAutospacing="1"/>
      <w:jc w:val="left"/>
    </w:pPr>
    <w:rPr>
      <w:rFonts w:ascii="Verdana" w:hAnsi="Verdana"/>
      <w:sz w:val="18"/>
      <w:szCs w:val="18"/>
    </w:rPr>
  </w:style>
  <w:style w:type="character" w:styleId="afff7">
    <w:name w:val="FollowedHyperlink"/>
    <w:rsid w:val="006736BC"/>
    <w:rPr>
      <w:color w:val="800080"/>
      <w:u w:val="single"/>
    </w:rPr>
  </w:style>
  <w:style w:type="paragraph" w:customStyle="1" w:styleId="1d">
    <w:name w:val="Стиль1"/>
    <w:basedOn w:val="5"/>
    <w:qFormat/>
    <w:rsid w:val="006736BC"/>
    <w:pPr>
      <w:keepNext/>
      <w:keepLines/>
      <w:spacing w:before="60" w:after="0"/>
    </w:pPr>
    <w:rPr>
      <w:b w:val="0"/>
      <w:bCs w:val="0"/>
      <w:i w:val="0"/>
      <w:iCs w:val="0"/>
      <w:color w:val="000000"/>
      <w:sz w:val="22"/>
      <w:szCs w:val="20"/>
    </w:rPr>
  </w:style>
  <w:style w:type="character" w:customStyle="1" w:styleId="c1">
    <w:name w:val="c1"/>
    <w:rsid w:val="006736BC"/>
    <w:rPr>
      <w:color w:val="0000FF"/>
    </w:rPr>
  </w:style>
  <w:style w:type="paragraph" w:customStyle="1" w:styleId="211">
    <w:name w:val="Основной текст 21"/>
    <w:basedOn w:val="18"/>
    <w:rsid w:val="006736BC"/>
    <w:pPr>
      <w:spacing w:before="60" w:after="60"/>
      <w:ind w:firstLine="720"/>
      <w:jc w:val="both"/>
    </w:pPr>
    <w:rPr>
      <w:rFonts w:ascii="Arial" w:hAnsi="Arial"/>
      <w:szCs w:val="20"/>
    </w:rPr>
  </w:style>
  <w:style w:type="paragraph" w:styleId="afff8">
    <w:name w:val="Balloon Text"/>
    <w:basedOn w:val="a6"/>
    <w:link w:val="afff9"/>
    <w:rsid w:val="006736BC"/>
    <w:pPr>
      <w:jc w:val="left"/>
    </w:pPr>
    <w:rPr>
      <w:rFonts w:ascii="Tahoma" w:hAnsi="Tahoma" w:cs="Tahoma"/>
      <w:sz w:val="16"/>
      <w:szCs w:val="16"/>
    </w:rPr>
  </w:style>
  <w:style w:type="paragraph" w:styleId="1e">
    <w:name w:val="index 1"/>
    <w:basedOn w:val="a6"/>
    <w:next w:val="a6"/>
    <w:autoRedefine/>
    <w:uiPriority w:val="99"/>
    <w:rsid w:val="006736BC"/>
    <w:pPr>
      <w:autoSpaceDE w:val="0"/>
      <w:autoSpaceDN w:val="0"/>
      <w:adjustRightInd w:val="0"/>
      <w:ind w:left="200" w:hanging="200"/>
      <w:jc w:val="left"/>
    </w:pPr>
    <w:rPr>
      <w:rFonts w:ascii="Times New Roman" w:hAnsi="Times New Roman"/>
      <w:sz w:val="20"/>
      <w:szCs w:val="20"/>
    </w:rPr>
  </w:style>
  <w:style w:type="paragraph" w:customStyle="1" w:styleId="style3">
    <w:name w:val="style3"/>
    <w:basedOn w:val="a6"/>
    <w:rsid w:val="006736BC"/>
    <w:pPr>
      <w:spacing w:before="100" w:beforeAutospacing="1" w:after="100" w:afterAutospacing="1"/>
      <w:jc w:val="left"/>
    </w:pPr>
    <w:rPr>
      <w:rFonts w:cs="Arial"/>
      <w:sz w:val="20"/>
      <w:szCs w:val="20"/>
    </w:rPr>
  </w:style>
  <w:style w:type="character" w:styleId="afffa">
    <w:name w:val="Emphasis"/>
    <w:qFormat/>
    <w:rsid w:val="006736BC"/>
    <w:rPr>
      <w:i/>
      <w:iCs/>
    </w:rPr>
  </w:style>
  <w:style w:type="character" w:customStyle="1" w:styleId="style131">
    <w:name w:val="style131"/>
    <w:rsid w:val="006736BC"/>
    <w:rPr>
      <w:rFonts w:ascii="Arial" w:hAnsi="Arial" w:cs="Arial" w:hint="default"/>
      <w:sz w:val="20"/>
      <w:szCs w:val="20"/>
    </w:rPr>
  </w:style>
  <w:style w:type="paragraph" w:customStyle="1" w:styleId="style3style4">
    <w:name w:val="style3 style4"/>
    <w:basedOn w:val="a6"/>
    <w:rsid w:val="006736BC"/>
    <w:pPr>
      <w:spacing w:before="100" w:beforeAutospacing="1" w:after="100" w:afterAutospacing="1"/>
      <w:jc w:val="left"/>
    </w:pPr>
    <w:rPr>
      <w:rFonts w:ascii="Times New Roman" w:hAnsi="Times New Roman"/>
    </w:rPr>
  </w:style>
  <w:style w:type="character" w:styleId="afffb">
    <w:name w:val="line number"/>
    <w:basedOn w:val="a7"/>
    <w:uiPriority w:val="99"/>
    <w:rsid w:val="006736BC"/>
  </w:style>
  <w:style w:type="table" w:customStyle="1" w:styleId="1f">
    <w:name w:val="Сетка таблицы1"/>
    <w:basedOn w:val="a8"/>
    <w:next w:val="ae"/>
    <w:rsid w:val="006736BC"/>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Grid 1"/>
    <w:basedOn w:val="a8"/>
    <w:rsid w:val="006736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1">
    <w:name w:val="Стиль таблицы1"/>
    <w:basedOn w:val="a8"/>
    <w:rsid w:val="006736BC"/>
    <w:tblPr/>
  </w:style>
  <w:style w:type="paragraph" w:customStyle="1" w:styleId="spec111">
    <w:name w:val="spec111"/>
    <w:basedOn w:val="a6"/>
    <w:rsid w:val="006736BC"/>
    <w:pPr>
      <w:shd w:val="clear" w:color="auto" w:fill="FFFFFF"/>
      <w:spacing w:before="70" w:after="70"/>
      <w:ind w:left="150" w:right="150"/>
      <w:jc w:val="left"/>
    </w:pPr>
    <w:rPr>
      <w:rFonts w:cs="Arial"/>
      <w:b/>
      <w:bCs/>
      <w:sz w:val="14"/>
      <w:szCs w:val="14"/>
    </w:rPr>
  </w:style>
  <w:style w:type="paragraph" w:customStyle="1" w:styleId="spec5">
    <w:name w:val="spec5"/>
    <w:basedOn w:val="a6"/>
    <w:rsid w:val="006736BC"/>
    <w:pPr>
      <w:spacing w:before="70" w:after="70"/>
      <w:ind w:left="150" w:right="150"/>
      <w:jc w:val="left"/>
    </w:pPr>
    <w:rPr>
      <w:rFonts w:ascii="Tahoma" w:hAnsi="Tahoma" w:cs="Tahoma"/>
      <w:b/>
      <w:bCs/>
      <w:color w:val="990303"/>
      <w:sz w:val="11"/>
      <w:szCs w:val="11"/>
    </w:rPr>
  </w:style>
  <w:style w:type="paragraph" w:customStyle="1" w:styleId="newsglav">
    <w:name w:val="news_glav"/>
    <w:basedOn w:val="a6"/>
    <w:rsid w:val="006736BC"/>
    <w:pPr>
      <w:spacing w:before="70" w:after="70"/>
      <w:ind w:left="150" w:right="150"/>
      <w:jc w:val="left"/>
    </w:pPr>
    <w:rPr>
      <w:rFonts w:ascii="Times New Roman" w:hAnsi="Times New Roman"/>
      <w:color w:val="000000"/>
      <w:sz w:val="14"/>
      <w:szCs w:val="14"/>
    </w:rPr>
  </w:style>
  <w:style w:type="paragraph" w:customStyle="1" w:styleId="text">
    <w:name w:val="text"/>
    <w:basedOn w:val="a6"/>
    <w:rsid w:val="006736BC"/>
    <w:pPr>
      <w:spacing w:before="193" w:after="193"/>
      <w:ind w:left="321" w:right="321"/>
    </w:pPr>
    <w:rPr>
      <w:rFonts w:ascii="Times" w:hAnsi="Times" w:cs="Times"/>
      <w:color w:val="3C3C3C"/>
      <w:sz w:val="15"/>
      <w:szCs w:val="15"/>
    </w:rPr>
  </w:style>
  <w:style w:type="paragraph" w:customStyle="1" w:styleId="ConsPlusNormal">
    <w:name w:val="ConsPlusNormal"/>
    <w:link w:val="ConsPlusNormal0"/>
    <w:rsid w:val="006736BC"/>
    <w:pPr>
      <w:widowControl w:val="0"/>
      <w:autoSpaceDE w:val="0"/>
      <w:autoSpaceDN w:val="0"/>
      <w:adjustRightInd w:val="0"/>
      <w:ind w:firstLine="720"/>
    </w:pPr>
    <w:rPr>
      <w:rFonts w:ascii="Arial" w:hAnsi="Arial" w:cs="Arial"/>
    </w:rPr>
  </w:style>
  <w:style w:type="numbering" w:customStyle="1" w:styleId="a2">
    <w:name w:val="Стиль маркированный"/>
    <w:basedOn w:val="a9"/>
    <w:rsid w:val="00A22D4E"/>
    <w:pPr>
      <w:numPr>
        <w:numId w:val="7"/>
      </w:numPr>
    </w:pPr>
  </w:style>
  <w:style w:type="paragraph" w:customStyle="1" w:styleId="ConsPlusCell">
    <w:name w:val="ConsPlusCell"/>
    <w:rsid w:val="005D5D54"/>
    <w:pPr>
      <w:widowControl w:val="0"/>
      <w:autoSpaceDE w:val="0"/>
      <w:autoSpaceDN w:val="0"/>
      <w:adjustRightInd w:val="0"/>
    </w:pPr>
    <w:rPr>
      <w:rFonts w:ascii="Arial" w:hAnsi="Arial" w:cs="Arial"/>
    </w:rPr>
  </w:style>
  <w:style w:type="character" w:customStyle="1" w:styleId="121">
    <w:name w:val="Заголовок_12"/>
    <w:semiHidden/>
    <w:rsid w:val="002A298A"/>
    <w:rPr>
      <w:b/>
    </w:rPr>
  </w:style>
  <w:style w:type="paragraph" w:customStyle="1" w:styleId="afffc">
    <w:name w:val="втаблице"/>
    <w:basedOn w:val="a6"/>
    <w:rsid w:val="00D840E6"/>
    <w:pPr>
      <w:spacing w:before="120"/>
      <w:jc w:val="left"/>
    </w:pPr>
    <w:rPr>
      <w:rFonts w:ascii="Arial Narrow" w:hAnsi="Arial Narrow"/>
      <w:sz w:val="20"/>
      <w:szCs w:val="20"/>
    </w:rPr>
  </w:style>
  <w:style w:type="paragraph" w:customStyle="1" w:styleId="ConsPlusNonformat">
    <w:name w:val="ConsPlusNonformat"/>
    <w:uiPriority w:val="99"/>
    <w:rsid w:val="00AD5338"/>
    <w:pPr>
      <w:widowControl w:val="0"/>
      <w:autoSpaceDE w:val="0"/>
      <w:autoSpaceDN w:val="0"/>
      <w:adjustRightInd w:val="0"/>
    </w:pPr>
    <w:rPr>
      <w:rFonts w:ascii="Courier New" w:hAnsi="Courier New" w:cs="Courier New"/>
    </w:rPr>
  </w:style>
  <w:style w:type="character" w:customStyle="1" w:styleId="afffd">
    <w:name w:val="Знак Знак"/>
    <w:aliases w:val="Заголовок 3 Знак, Знак3 Знак1, Знак3 Знак Знак,Знак3 Знак1,Знак3 Знак Знак,ПодЗаголовок Знак"/>
    <w:rsid w:val="009025C3"/>
    <w:rPr>
      <w:rFonts w:ascii="Arial" w:hAnsi="Arial" w:cs="Arial"/>
      <w:b/>
      <w:bCs/>
      <w:kern w:val="32"/>
      <w:sz w:val="32"/>
      <w:szCs w:val="32"/>
      <w:lang w:val="ru-RU" w:eastAsia="ru-RU" w:bidi="ar-SA"/>
    </w:rPr>
  </w:style>
  <w:style w:type="paragraph" w:styleId="afffe">
    <w:name w:val="Body Text First Indent"/>
    <w:basedOn w:val="aff4"/>
    <w:link w:val="affff"/>
    <w:rsid w:val="009025C3"/>
    <w:pPr>
      <w:ind w:firstLine="210"/>
      <w:jc w:val="left"/>
    </w:pPr>
    <w:rPr>
      <w:rFonts w:ascii="Times New Roman" w:hAnsi="Times New Roman"/>
    </w:rPr>
  </w:style>
  <w:style w:type="table" w:styleId="1f2">
    <w:name w:val="Table Classic 1"/>
    <w:basedOn w:val="a8"/>
    <w:rsid w:val="007A0A6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7">
    <w:name w:val="Style7"/>
    <w:basedOn w:val="a6"/>
    <w:uiPriority w:val="99"/>
    <w:rsid w:val="00EC18CA"/>
    <w:pPr>
      <w:widowControl w:val="0"/>
      <w:autoSpaceDE w:val="0"/>
      <w:autoSpaceDN w:val="0"/>
      <w:adjustRightInd w:val="0"/>
    </w:pPr>
    <w:rPr>
      <w:rFonts w:ascii="Times New Roman" w:hAnsi="Times New Roman"/>
    </w:rPr>
  </w:style>
  <w:style w:type="character" w:customStyle="1" w:styleId="FontStyle67">
    <w:name w:val="Font Style67"/>
    <w:rsid w:val="00EC18CA"/>
    <w:rPr>
      <w:rFonts w:ascii="Times New Roman" w:hAnsi="Times New Roman" w:cs="Times New Roman"/>
      <w:sz w:val="22"/>
      <w:szCs w:val="22"/>
    </w:rPr>
  </w:style>
  <w:style w:type="paragraph" w:customStyle="1" w:styleId="Style47">
    <w:name w:val="Style47"/>
    <w:basedOn w:val="a6"/>
    <w:rsid w:val="00EC18CA"/>
    <w:pPr>
      <w:widowControl w:val="0"/>
      <w:autoSpaceDE w:val="0"/>
      <w:autoSpaceDN w:val="0"/>
      <w:adjustRightInd w:val="0"/>
      <w:spacing w:line="283" w:lineRule="exact"/>
    </w:pPr>
    <w:rPr>
      <w:rFonts w:ascii="Times New Roman" w:hAnsi="Times New Roman"/>
    </w:rPr>
  </w:style>
  <w:style w:type="paragraph" w:customStyle="1" w:styleId="affff0">
    <w:name w:val="программа"/>
    <w:basedOn w:val="a6"/>
    <w:link w:val="affff1"/>
    <w:rsid w:val="00E84F41"/>
    <w:pPr>
      <w:tabs>
        <w:tab w:val="left" w:pos="567"/>
      </w:tabs>
      <w:spacing w:before="60"/>
      <w:ind w:firstLine="709"/>
    </w:pPr>
    <w:rPr>
      <w:rFonts w:ascii="Times New Roman" w:hAnsi="Times New Roman"/>
      <w:sz w:val="28"/>
      <w:szCs w:val="28"/>
    </w:rPr>
  </w:style>
  <w:style w:type="character" w:customStyle="1" w:styleId="affff1">
    <w:name w:val="программа Знак"/>
    <w:link w:val="affff0"/>
    <w:locked/>
    <w:rsid w:val="00E84F41"/>
    <w:rPr>
      <w:sz w:val="28"/>
      <w:szCs w:val="28"/>
      <w:lang w:val="ru-RU" w:eastAsia="ru-RU" w:bidi="ar-SA"/>
    </w:rPr>
  </w:style>
  <w:style w:type="paragraph" w:customStyle="1" w:styleId="212">
    <w:name w:val="Основной текст 21"/>
    <w:basedOn w:val="a6"/>
    <w:rsid w:val="00E84F41"/>
    <w:rPr>
      <w:rFonts w:ascii="Academy" w:hAnsi="Academy"/>
      <w:szCs w:val="20"/>
    </w:rPr>
  </w:style>
  <w:style w:type="character" w:customStyle="1" w:styleId="64">
    <w:name w:val="Основной текст (6)_"/>
    <w:link w:val="65"/>
    <w:locked/>
    <w:rsid w:val="00E84F41"/>
    <w:rPr>
      <w:sz w:val="22"/>
      <w:szCs w:val="22"/>
      <w:shd w:val="clear" w:color="auto" w:fill="FFFFFF"/>
      <w:lang w:bidi="ar-SA"/>
    </w:rPr>
  </w:style>
  <w:style w:type="paragraph" w:customStyle="1" w:styleId="65">
    <w:name w:val="Основной текст (6)"/>
    <w:basedOn w:val="a6"/>
    <w:link w:val="64"/>
    <w:rsid w:val="00E84F41"/>
    <w:pPr>
      <w:shd w:val="clear" w:color="auto" w:fill="FFFFFF"/>
      <w:spacing w:line="240" w:lineRule="atLeast"/>
      <w:jc w:val="left"/>
    </w:pPr>
    <w:rPr>
      <w:rFonts w:ascii="Times New Roman" w:hAnsi="Times New Roman"/>
      <w:sz w:val="22"/>
      <w:szCs w:val="22"/>
      <w:shd w:val="clear" w:color="auto" w:fill="FFFFFF"/>
    </w:rPr>
  </w:style>
  <w:style w:type="character" w:customStyle="1" w:styleId="1f3">
    <w:name w:val="Заголовок №1_"/>
    <w:link w:val="1f4"/>
    <w:uiPriority w:val="99"/>
    <w:locked/>
    <w:rsid w:val="00E84F41"/>
    <w:rPr>
      <w:b/>
      <w:bCs/>
      <w:sz w:val="26"/>
      <w:szCs w:val="26"/>
      <w:shd w:val="clear" w:color="auto" w:fill="FFFFFF"/>
      <w:lang w:bidi="ar-SA"/>
    </w:rPr>
  </w:style>
  <w:style w:type="paragraph" w:customStyle="1" w:styleId="1f4">
    <w:name w:val="Заголовок №1"/>
    <w:basedOn w:val="a6"/>
    <w:link w:val="1f3"/>
    <w:uiPriority w:val="99"/>
    <w:rsid w:val="00E84F41"/>
    <w:pPr>
      <w:shd w:val="clear" w:color="auto" w:fill="FFFFFF"/>
      <w:spacing w:after="420" w:line="240" w:lineRule="atLeast"/>
      <w:jc w:val="left"/>
      <w:outlineLvl w:val="0"/>
    </w:pPr>
    <w:rPr>
      <w:rFonts w:ascii="Times New Roman" w:hAnsi="Times New Roman"/>
      <w:b/>
      <w:bCs/>
      <w:sz w:val="26"/>
      <w:szCs w:val="26"/>
      <w:shd w:val="clear" w:color="auto" w:fill="FFFFFF"/>
    </w:rPr>
  </w:style>
  <w:style w:type="character" w:customStyle="1" w:styleId="66">
    <w:name w:val="Основной текст (6) + Полужирный"/>
    <w:rsid w:val="00E84F41"/>
    <w:rPr>
      <w:rFonts w:ascii="Times New Roman" w:hAnsi="Times New Roman"/>
      <w:b/>
      <w:bCs/>
      <w:spacing w:val="0"/>
      <w:sz w:val="22"/>
      <w:szCs w:val="22"/>
      <w:shd w:val="clear" w:color="auto" w:fill="FFFFFF"/>
      <w:lang w:bidi="ar-SA"/>
    </w:rPr>
  </w:style>
  <w:style w:type="paragraph" w:customStyle="1" w:styleId="Style30">
    <w:name w:val="Style3"/>
    <w:basedOn w:val="a6"/>
    <w:rsid w:val="00B2260D"/>
    <w:pPr>
      <w:widowControl w:val="0"/>
      <w:autoSpaceDE w:val="0"/>
      <w:autoSpaceDN w:val="0"/>
      <w:adjustRightInd w:val="0"/>
      <w:spacing w:line="326" w:lineRule="exact"/>
      <w:ind w:firstLine="734"/>
    </w:pPr>
    <w:rPr>
      <w:rFonts w:ascii="Times New Roman" w:hAnsi="Times New Roman"/>
    </w:rPr>
  </w:style>
  <w:style w:type="paragraph" w:customStyle="1" w:styleId="Style6">
    <w:name w:val="Style6"/>
    <w:basedOn w:val="a6"/>
    <w:uiPriority w:val="99"/>
    <w:rsid w:val="00B2260D"/>
    <w:pPr>
      <w:widowControl w:val="0"/>
      <w:autoSpaceDE w:val="0"/>
      <w:autoSpaceDN w:val="0"/>
      <w:adjustRightInd w:val="0"/>
      <w:spacing w:line="323" w:lineRule="exact"/>
    </w:pPr>
    <w:rPr>
      <w:rFonts w:ascii="Times New Roman" w:hAnsi="Times New Roman"/>
    </w:rPr>
  </w:style>
  <w:style w:type="character" w:customStyle="1" w:styleId="FontStyle12">
    <w:name w:val="Font Style12"/>
    <w:uiPriority w:val="99"/>
    <w:rsid w:val="00B2260D"/>
    <w:rPr>
      <w:rFonts w:ascii="Times New Roman" w:hAnsi="Times New Roman" w:cs="Times New Roman"/>
      <w:b/>
      <w:bCs/>
      <w:i/>
      <w:iCs/>
      <w:sz w:val="26"/>
      <w:szCs w:val="26"/>
    </w:rPr>
  </w:style>
  <w:style w:type="character" w:customStyle="1" w:styleId="210">
    <w:name w:val="Основной текст 2 Знак1"/>
    <w:link w:val="2a"/>
    <w:rsid w:val="00C740A3"/>
    <w:rPr>
      <w:sz w:val="24"/>
      <w:szCs w:val="24"/>
      <w:lang w:val="ru-RU" w:eastAsia="ru-RU" w:bidi="ar-SA"/>
    </w:rPr>
  </w:style>
  <w:style w:type="paragraph" w:customStyle="1" w:styleId="Style2">
    <w:name w:val="Style2"/>
    <w:basedOn w:val="a6"/>
    <w:uiPriority w:val="99"/>
    <w:rsid w:val="006926A5"/>
    <w:pPr>
      <w:widowControl w:val="0"/>
      <w:autoSpaceDE w:val="0"/>
      <w:autoSpaceDN w:val="0"/>
      <w:adjustRightInd w:val="0"/>
      <w:jc w:val="left"/>
    </w:pPr>
    <w:rPr>
      <w:rFonts w:ascii="Times New Roman" w:hAnsi="Times New Roman"/>
    </w:rPr>
  </w:style>
  <w:style w:type="character" w:customStyle="1" w:styleId="aff9">
    <w:name w:val="Текст Знак"/>
    <w:aliases w:val="Текст Знак Знак Знак Знак Знак Знак,Текст Знак Знак Знак Знак Знак З Знак,Текст Знак1 Знак2,Текст Знак Знак1 Знак1,Текст Знак Знак Знак Знак1, Знак3 Знак Знак Знак Знак1, Знак3 Знак1 Знак Знак1,Текст Знак1 Знак Знак1,Текст Знак Знак Знак2"/>
    <w:link w:val="aff8"/>
    <w:locked/>
    <w:rsid w:val="0061352D"/>
    <w:rPr>
      <w:rFonts w:ascii="Courier New" w:hAnsi="Courier New" w:cs="Courier New"/>
      <w:lang w:val="ru-RU" w:eastAsia="ru-RU" w:bidi="ar-SA"/>
    </w:rPr>
  </w:style>
  <w:style w:type="character" w:customStyle="1" w:styleId="43">
    <w:name w:val="Основной текст (4)_"/>
    <w:link w:val="44"/>
    <w:uiPriority w:val="99"/>
    <w:locked/>
    <w:rsid w:val="000F04EA"/>
    <w:rPr>
      <w:rFonts w:ascii="Tahoma" w:hAnsi="Tahoma"/>
      <w:noProof/>
      <w:sz w:val="18"/>
      <w:szCs w:val="18"/>
      <w:shd w:val="clear" w:color="auto" w:fill="FFFFFF"/>
      <w:lang w:bidi="ar-SA"/>
    </w:rPr>
  </w:style>
  <w:style w:type="paragraph" w:customStyle="1" w:styleId="44">
    <w:name w:val="Основной текст (4)"/>
    <w:basedOn w:val="a6"/>
    <w:link w:val="43"/>
    <w:uiPriority w:val="99"/>
    <w:rsid w:val="000F04EA"/>
    <w:pPr>
      <w:shd w:val="clear" w:color="auto" w:fill="FFFFFF"/>
      <w:spacing w:line="240" w:lineRule="atLeast"/>
      <w:jc w:val="left"/>
    </w:pPr>
    <w:rPr>
      <w:rFonts w:ascii="Tahoma" w:hAnsi="Tahoma"/>
      <w:noProof/>
      <w:sz w:val="18"/>
      <w:szCs w:val="18"/>
      <w:shd w:val="clear" w:color="auto" w:fill="FFFFFF"/>
    </w:rPr>
  </w:style>
  <w:style w:type="paragraph" w:customStyle="1" w:styleId="1f5">
    <w:name w:val="Абзац списка1"/>
    <w:basedOn w:val="a6"/>
    <w:rsid w:val="00F33A4A"/>
    <w:pPr>
      <w:spacing w:line="312" w:lineRule="auto"/>
      <w:ind w:left="720" w:firstLine="709"/>
      <w:contextualSpacing/>
    </w:pPr>
    <w:rPr>
      <w:rFonts w:ascii="Times New Roman" w:eastAsia="Calibri" w:hAnsi="Times New Roman"/>
      <w:sz w:val="26"/>
    </w:rPr>
  </w:style>
  <w:style w:type="paragraph" w:customStyle="1" w:styleId="ConsPlusTitle">
    <w:name w:val="ConsPlusTitle"/>
    <w:rsid w:val="00055284"/>
    <w:pPr>
      <w:widowControl w:val="0"/>
      <w:autoSpaceDE w:val="0"/>
      <w:autoSpaceDN w:val="0"/>
      <w:adjustRightInd w:val="0"/>
    </w:pPr>
    <w:rPr>
      <w:rFonts w:ascii="Arial" w:hAnsi="Arial" w:cs="Arial"/>
      <w:b/>
      <w:bCs/>
    </w:rPr>
  </w:style>
  <w:style w:type="character" w:customStyle="1" w:styleId="45">
    <w:name w:val="Знак Знак4"/>
    <w:uiPriority w:val="99"/>
    <w:rsid w:val="007A02F2"/>
    <w:rPr>
      <w:rFonts w:ascii="Arial" w:hAnsi="Arial" w:cs="Arial"/>
      <w:b/>
      <w:bCs/>
      <w:kern w:val="32"/>
      <w:sz w:val="28"/>
      <w:szCs w:val="32"/>
      <w:lang w:val="ru-RU" w:eastAsia="ru-RU" w:bidi="ar-SA"/>
    </w:rPr>
  </w:style>
  <w:style w:type="character" w:customStyle="1" w:styleId="34">
    <w:name w:val="Основной текст 3 Знак"/>
    <w:aliases w:val="Основной текст 3 Знак Знак Знак Знак"/>
    <w:link w:val="33"/>
    <w:rsid w:val="007A02F2"/>
    <w:rPr>
      <w:sz w:val="16"/>
      <w:szCs w:val="16"/>
      <w:lang w:val="ru-RU" w:eastAsia="ru-RU" w:bidi="ar-SA"/>
    </w:rPr>
  </w:style>
  <w:style w:type="character" w:customStyle="1" w:styleId="affff2">
    <w:name w:val="Символ сноски"/>
    <w:rsid w:val="00011437"/>
    <w:rPr>
      <w:vertAlign w:val="superscript"/>
    </w:rPr>
  </w:style>
  <w:style w:type="character" w:customStyle="1" w:styleId="92">
    <w:name w:val="Знак Знак9"/>
    <w:semiHidden/>
    <w:rsid w:val="007D64EE"/>
    <w:rPr>
      <w:sz w:val="24"/>
      <w:szCs w:val="24"/>
      <w:lang w:val="ru-RU" w:eastAsia="ru-RU" w:bidi="ar-SA"/>
    </w:rPr>
  </w:style>
  <w:style w:type="paragraph" w:customStyle="1" w:styleId="Report">
    <w:name w:val="Report"/>
    <w:basedOn w:val="a6"/>
    <w:rsid w:val="00F4272B"/>
    <w:pPr>
      <w:spacing w:line="360" w:lineRule="auto"/>
      <w:ind w:firstLine="567"/>
    </w:pPr>
    <w:rPr>
      <w:rFonts w:ascii="Times New Roman" w:hAnsi="Times New Roman"/>
      <w:szCs w:val="20"/>
    </w:rPr>
  </w:style>
  <w:style w:type="paragraph" w:styleId="affff3">
    <w:name w:val="List Paragraph"/>
    <w:basedOn w:val="a6"/>
    <w:link w:val="affff4"/>
    <w:uiPriority w:val="34"/>
    <w:qFormat/>
    <w:rsid w:val="000F5727"/>
    <w:pPr>
      <w:spacing w:after="200" w:line="276" w:lineRule="auto"/>
      <w:ind w:left="720"/>
      <w:contextualSpacing/>
      <w:jc w:val="left"/>
    </w:pPr>
    <w:rPr>
      <w:rFonts w:ascii="Calibri" w:hAnsi="Calibri"/>
      <w:sz w:val="22"/>
      <w:szCs w:val="22"/>
    </w:rPr>
  </w:style>
  <w:style w:type="paragraph" w:customStyle="1" w:styleId="ReportTab">
    <w:name w:val="Report_Tab"/>
    <w:basedOn w:val="a6"/>
    <w:rsid w:val="003F58D0"/>
    <w:pPr>
      <w:jc w:val="left"/>
    </w:pPr>
    <w:rPr>
      <w:rFonts w:ascii="Times New Roman" w:hAnsi="Times New Roman"/>
      <w:szCs w:val="20"/>
    </w:rPr>
  </w:style>
  <w:style w:type="paragraph" w:customStyle="1" w:styleId="213">
    <w:name w:val="Основной текст с отступом 21"/>
    <w:basedOn w:val="a6"/>
    <w:uiPriority w:val="99"/>
    <w:rsid w:val="004E4C47"/>
    <w:pPr>
      <w:suppressAutoHyphens/>
      <w:spacing w:after="120" w:line="480" w:lineRule="auto"/>
      <w:ind w:left="283"/>
    </w:pPr>
    <w:rPr>
      <w:lang w:eastAsia="ar-SA"/>
    </w:rPr>
  </w:style>
  <w:style w:type="table" w:customStyle="1" w:styleId="2c">
    <w:name w:val="Стиль таблицы2"/>
    <w:basedOn w:val="a8"/>
    <w:rsid w:val="00333CA9"/>
    <w:tblPr/>
  </w:style>
  <w:style w:type="table" w:customStyle="1" w:styleId="37">
    <w:name w:val="Стиль таблицы3"/>
    <w:basedOn w:val="a8"/>
    <w:rsid w:val="00333CA9"/>
    <w:tblPr/>
  </w:style>
  <w:style w:type="character" w:styleId="affff5">
    <w:name w:val="annotation reference"/>
    <w:rsid w:val="00866C20"/>
    <w:rPr>
      <w:sz w:val="16"/>
    </w:rPr>
  </w:style>
  <w:style w:type="paragraph" w:customStyle="1" w:styleId="affff6">
    <w:name w:val="Сноска"/>
    <w:basedOn w:val="a6"/>
    <w:autoRedefine/>
    <w:rsid w:val="00866C20"/>
    <w:pPr>
      <w:jc w:val="left"/>
    </w:pPr>
    <w:rPr>
      <w:rFonts w:ascii="Times New Roman" w:hAnsi="Times New Roman"/>
      <w:sz w:val="16"/>
      <w:szCs w:val="20"/>
    </w:rPr>
  </w:style>
  <w:style w:type="character" w:customStyle="1" w:styleId="affff7">
    <w:name w:val="Выделенный текст"/>
    <w:rsid w:val="00866C20"/>
    <w:rPr>
      <w:i/>
      <w:u w:val="single"/>
    </w:rPr>
  </w:style>
  <w:style w:type="paragraph" w:customStyle="1" w:styleId="a1">
    <w:name w:val="список"/>
    <w:basedOn w:val="a6"/>
    <w:link w:val="affff8"/>
    <w:rsid w:val="00866C20"/>
    <w:pPr>
      <w:numPr>
        <w:numId w:val="8"/>
      </w:numPr>
      <w:jc w:val="left"/>
    </w:pPr>
    <w:rPr>
      <w:rFonts w:ascii="Times New Roman" w:hAnsi="Times New Roman"/>
      <w:sz w:val="22"/>
      <w:szCs w:val="20"/>
    </w:rPr>
  </w:style>
  <w:style w:type="character" w:customStyle="1" w:styleId="affff8">
    <w:name w:val="список Знак"/>
    <w:link w:val="a1"/>
    <w:rsid w:val="00866C20"/>
    <w:rPr>
      <w:sz w:val="22"/>
    </w:rPr>
  </w:style>
  <w:style w:type="paragraph" w:customStyle="1" w:styleId="130">
    <w:name w:val="Стиль13"/>
    <w:basedOn w:val="a6"/>
    <w:rsid w:val="00866C20"/>
    <w:rPr>
      <w:rFonts w:cs="Arial"/>
    </w:rPr>
  </w:style>
  <w:style w:type="character" w:customStyle="1" w:styleId="apple-converted-space">
    <w:name w:val="apple-converted-space"/>
    <w:basedOn w:val="a7"/>
    <w:rsid w:val="008C30F8"/>
  </w:style>
  <w:style w:type="paragraph" w:styleId="46">
    <w:name w:val="List Number 4"/>
    <w:basedOn w:val="a6"/>
    <w:rsid w:val="00BF1337"/>
    <w:pPr>
      <w:tabs>
        <w:tab w:val="num" w:pos="1209"/>
      </w:tabs>
      <w:ind w:left="1209" w:hanging="360"/>
      <w:jc w:val="left"/>
    </w:pPr>
    <w:rPr>
      <w:rFonts w:ascii="Times New Roman" w:hAnsi="Times New Roman"/>
      <w:sz w:val="28"/>
      <w:szCs w:val="20"/>
    </w:rPr>
  </w:style>
  <w:style w:type="paragraph" w:customStyle="1" w:styleId="310">
    <w:name w:val="Основной текст с отступом 31"/>
    <w:basedOn w:val="a6"/>
    <w:rsid w:val="00BF1337"/>
    <w:pPr>
      <w:ind w:firstLine="709"/>
    </w:pPr>
    <w:rPr>
      <w:rFonts w:ascii="Times New Roman" w:hAnsi="Times New Roman"/>
      <w:sz w:val="26"/>
      <w:szCs w:val="26"/>
    </w:rPr>
  </w:style>
  <w:style w:type="paragraph" w:customStyle="1" w:styleId="oaenoniinee">
    <w:name w:val="oaeno niinee"/>
    <w:basedOn w:val="a6"/>
    <w:rsid w:val="00BF1337"/>
    <w:rPr>
      <w:rFonts w:ascii="Times New Roman" w:hAnsi="Times New Roman"/>
    </w:rPr>
  </w:style>
  <w:style w:type="paragraph" w:customStyle="1" w:styleId="xl63">
    <w:name w:val="xl63"/>
    <w:basedOn w:val="a6"/>
    <w:rsid w:val="00BF1337"/>
    <w:pPr>
      <w:pBdr>
        <w:left w:val="single" w:sz="6" w:space="0" w:color="auto"/>
        <w:right w:val="single" w:sz="6" w:space="0" w:color="auto"/>
      </w:pBdr>
      <w:spacing w:before="100" w:after="100"/>
      <w:jc w:val="center"/>
    </w:pPr>
    <w:rPr>
      <w:rFonts w:ascii="Bookman Old Style" w:hAnsi="Bookman Old Style"/>
      <w:b/>
      <w:szCs w:val="20"/>
    </w:rPr>
  </w:style>
  <w:style w:type="paragraph" w:customStyle="1" w:styleId="xl57">
    <w:name w:val="xl57"/>
    <w:basedOn w:val="a6"/>
    <w:rsid w:val="00BF1337"/>
    <w:pPr>
      <w:pBdr>
        <w:top w:val="single" w:sz="6" w:space="0" w:color="auto"/>
        <w:left w:val="single" w:sz="6" w:space="0" w:color="auto"/>
        <w:bottom w:val="single" w:sz="6" w:space="0" w:color="auto"/>
        <w:right w:val="single" w:sz="6" w:space="0" w:color="auto"/>
      </w:pBdr>
      <w:spacing w:before="100" w:after="100"/>
      <w:jc w:val="center"/>
    </w:pPr>
    <w:rPr>
      <w:rFonts w:ascii="Bookman" w:hAnsi="Bookman"/>
      <w:b/>
      <w:bCs/>
      <w:sz w:val="16"/>
      <w:szCs w:val="16"/>
    </w:rPr>
  </w:style>
  <w:style w:type="paragraph" w:customStyle="1" w:styleId="formattext">
    <w:name w:val="formattext"/>
    <w:basedOn w:val="a6"/>
    <w:rsid w:val="00BF1337"/>
    <w:pPr>
      <w:spacing w:before="144" w:after="144" w:line="240" w:lineRule="atLeast"/>
      <w:jc w:val="left"/>
    </w:pPr>
    <w:rPr>
      <w:rFonts w:ascii="Times New Roman" w:hAnsi="Times New Roman"/>
    </w:rPr>
  </w:style>
  <w:style w:type="paragraph" w:customStyle="1" w:styleId="affff9">
    <w:name w:val="Заголовок Главы"/>
    <w:basedOn w:val="a6"/>
    <w:link w:val="affffa"/>
    <w:autoRedefine/>
    <w:qFormat/>
    <w:rsid w:val="000F569B"/>
    <w:pPr>
      <w:suppressAutoHyphens/>
      <w:jc w:val="center"/>
      <w:outlineLvl w:val="1"/>
    </w:pPr>
    <w:rPr>
      <w:rFonts w:ascii="Times New Roman" w:hAnsi="Times New Roman"/>
      <w:b/>
    </w:rPr>
  </w:style>
  <w:style w:type="paragraph" w:customStyle="1" w:styleId="affffb">
    <w:name w:val="Заголовок статьи"/>
    <w:basedOn w:val="afff3"/>
    <w:link w:val="affffc"/>
    <w:autoRedefine/>
    <w:uiPriority w:val="99"/>
    <w:qFormat/>
    <w:rsid w:val="00BF4FC9"/>
    <w:pPr>
      <w:ind w:firstLine="709"/>
      <w:jc w:val="both"/>
    </w:pPr>
    <w:rPr>
      <w:sz w:val="24"/>
    </w:rPr>
  </w:style>
  <w:style w:type="character" w:customStyle="1" w:styleId="affffa">
    <w:name w:val="Заголовок Главы Знак"/>
    <w:basedOn w:val="a7"/>
    <w:link w:val="affff9"/>
    <w:rsid w:val="000F569B"/>
    <w:rPr>
      <w:b/>
      <w:sz w:val="24"/>
      <w:szCs w:val="24"/>
    </w:rPr>
  </w:style>
  <w:style w:type="character" w:customStyle="1" w:styleId="afff5">
    <w:name w:val="Название объекта Знак"/>
    <w:basedOn w:val="a7"/>
    <w:link w:val="afff3"/>
    <w:rsid w:val="000F569B"/>
    <w:rPr>
      <w:b/>
      <w:bCs/>
    </w:rPr>
  </w:style>
  <w:style w:type="character" w:customStyle="1" w:styleId="affffc">
    <w:name w:val="Заголовок статьи Знак"/>
    <w:basedOn w:val="afff5"/>
    <w:link w:val="affffb"/>
    <w:rsid w:val="00BF4FC9"/>
    <w:rPr>
      <w:b/>
      <w:bCs/>
      <w:sz w:val="24"/>
    </w:rPr>
  </w:style>
  <w:style w:type="character" w:customStyle="1" w:styleId="ab">
    <w:name w:val="Верхний колонтитул Знак"/>
    <w:aliases w:val="ВерхКолонтитул Знак"/>
    <w:link w:val="aa"/>
    <w:uiPriority w:val="99"/>
    <w:rsid w:val="009306FE"/>
    <w:rPr>
      <w:rFonts w:ascii="Arial" w:hAnsi="Arial"/>
      <w:sz w:val="24"/>
      <w:szCs w:val="24"/>
    </w:rPr>
  </w:style>
  <w:style w:type="numbering" w:customStyle="1" w:styleId="1f6">
    <w:name w:val="Нет списка1"/>
    <w:next w:val="a9"/>
    <w:uiPriority w:val="99"/>
    <w:semiHidden/>
    <w:unhideWhenUsed/>
    <w:rsid w:val="009306FE"/>
  </w:style>
  <w:style w:type="character" w:customStyle="1" w:styleId="41">
    <w:name w:val="Заголовок 4 Знак"/>
    <w:link w:val="40"/>
    <w:rsid w:val="009306FE"/>
    <w:rPr>
      <w:b/>
      <w:bCs/>
      <w:sz w:val="28"/>
      <w:szCs w:val="28"/>
    </w:rPr>
  </w:style>
  <w:style w:type="character" w:customStyle="1" w:styleId="50">
    <w:name w:val="Заголовок 5 Знак"/>
    <w:link w:val="5"/>
    <w:rsid w:val="009306FE"/>
    <w:rPr>
      <w:rFonts w:ascii="Arial" w:hAnsi="Arial"/>
      <w:b/>
      <w:bCs/>
      <w:i/>
      <w:iCs/>
      <w:sz w:val="26"/>
      <w:szCs w:val="26"/>
    </w:rPr>
  </w:style>
  <w:style w:type="character" w:customStyle="1" w:styleId="60">
    <w:name w:val="Заголовок 6 Знак"/>
    <w:link w:val="6"/>
    <w:uiPriority w:val="9"/>
    <w:rsid w:val="009306FE"/>
    <w:rPr>
      <w:b/>
      <w:bCs/>
      <w:sz w:val="22"/>
      <w:szCs w:val="22"/>
    </w:rPr>
  </w:style>
  <w:style w:type="character" w:customStyle="1" w:styleId="70">
    <w:name w:val="Заголовок 7 Знак"/>
    <w:link w:val="7"/>
    <w:rsid w:val="009306FE"/>
    <w:rPr>
      <w:rFonts w:ascii="Arial" w:hAnsi="Arial"/>
      <w:b/>
    </w:rPr>
  </w:style>
  <w:style w:type="character" w:customStyle="1" w:styleId="80">
    <w:name w:val="Заголовок 8 Знак"/>
    <w:link w:val="8"/>
    <w:rsid w:val="009306FE"/>
    <w:rPr>
      <w:b/>
    </w:rPr>
  </w:style>
  <w:style w:type="character" w:customStyle="1" w:styleId="90">
    <w:name w:val="Заголовок 9 Знак"/>
    <w:link w:val="9"/>
    <w:rsid w:val="009306FE"/>
    <w:rPr>
      <w:rFonts w:ascii="Arial" w:hAnsi="Arial" w:cs="Arial"/>
      <w:sz w:val="22"/>
      <w:szCs w:val="22"/>
    </w:rPr>
  </w:style>
  <w:style w:type="character" w:customStyle="1" w:styleId="afff1">
    <w:name w:val="Подзаголовок Знак"/>
    <w:aliases w:val="заголовок 2 Знак"/>
    <w:link w:val="afff0"/>
    <w:rsid w:val="009306FE"/>
    <w:rPr>
      <w:color w:val="800080"/>
      <w:sz w:val="24"/>
    </w:rPr>
  </w:style>
  <w:style w:type="character" w:customStyle="1" w:styleId="afff9">
    <w:name w:val="Текст выноски Знак"/>
    <w:link w:val="afff8"/>
    <w:rsid w:val="009306FE"/>
    <w:rPr>
      <w:rFonts w:ascii="Tahoma" w:hAnsi="Tahoma" w:cs="Tahoma"/>
      <w:sz w:val="16"/>
      <w:szCs w:val="16"/>
    </w:rPr>
  </w:style>
  <w:style w:type="character" w:customStyle="1" w:styleId="ad">
    <w:name w:val="Нижний колонтитул Знак"/>
    <w:link w:val="ac"/>
    <w:rsid w:val="009306FE"/>
    <w:rPr>
      <w:rFonts w:ascii="Arial" w:hAnsi="Arial"/>
      <w:sz w:val="24"/>
      <w:szCs w:val="24"/>
    </w:rPr>
  </w:style>
  <w:style w:type="character" w:customStyle="1" w:styleId="aff5">
    <w:name w:val="Основной текст Знак"/>
    <w:aliases w:val="Основной текст Знак Знак Знак Знак Знак,bt Знак1,Body Text2 Знак1,Text1 Знак1,Таймс Нью Знак1,Основной текст Знак2 Знак Знак1,Основной текст Знак1 Знак Знак1 Знак1,Основной текст Знак Знак Знак Знак1 Знак1,Body single Знак"/>
    <w:link w:val="aff4"/>
    <w:rsid w:val="009306FE"/>
    <w:rPr>
      <w:rFonts w:ascii="Arial" w:hAnsi="Arial"/>
      <w:sz w:val="24"/>
      <w:szCs w:val="24"/>
    </w:rPr>
  </w:style>
  <w:style w:type="paragraph" w:styleId="affffd">
    <w:name w:val="TOC Heading"/>
    <w:basedOn w:val="12"/>
    <w:next w:val="a6"/>
    <w:uiPriority w:val="39"/>
    <w:qFormat/>
    <w:rsid w:val="009306FE"/>
    <w:pPr>
      <w:keepLines/>
      <w:spacing w:before="480" w:line="276" w:lineRule="auto"/>
      <w:contextualSpacing/>
      <w:jc w:val="left"/>
      <w:outlineLvl w:val="9"/>
    </w:pPr>
    <w:rPr>
      <w:rFonts w:ascii="Cambria" w:hAnsi="Cambria" w:cs="Times New Roman"/>
      <w:color w:val="365F91"/>
      <w:kern w:val="0"/>
      <w:szCs w:val="28"/>
      <w:lang w:val="x-none" w:eastAsia="en-US"/>
    </w:rPr>
  </w:style>
  <w:style w:type="character" w:customStyle="1" w:styleId="32">
    <w:name w:val="Оглавление 3 Знак"/>
    <w:link w:val="31"/>
    <w:uiPriority w:val="39"/>
    <w:rsid w:val="005A0833"/>
    <w:rPr>
      <w:b/>
      <w:iCs/>
      <w:sz w:val="24"/>
      <w:szCs w:val="24"/>
    </w:rPr>
  </w:style>
  <w:style w:type="character" w:customStyle="1" w:styleId="affff4">
    <w:name w:val="Абзац списка Знак"/>
    <w:link w:val="affff3"/>
    <w:rsid w:val="009306FE"/>
    <w:rPr>
      <w:rFonts w:ascii="Calibri" w:hAnsi="Calibri"/>
      <w:sz w:val="22"/>
      <w:szCs w:val="22"/>
    </w:rPr>
  </w:style>
  <w:style w:type="table" w:customStyle="1" w:styleId="2d">
    <w:name w:val="Сетка таблицы2"/>
    <w:basedOn w:val="a8"/>
    <w:next w:val="ae"/>
    <w:rsid w:val="009306FE"/>
    <w:rPr>
      <w:rFonts w:ascii="Verdana" w:eastAsia="Calibri" w:hAnsi="Verdana"/>
      <w:sz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e">
    <w:name w:val="Placeholder Text"/>
    <w:uiPriority w:val="99"/>
    <w:semiHidden/>
    <w:rsid w:val="009306FE"/>
    <w:rPr>
      <w:color w:val="808080"/>
    </w:rPr>
  </w:style>
  <w:style w:type="paragraph" w:customStyle="1" w:styleId="Style4">
    <w:name w:val="Style4"/>
    <w:basedOn w:val="a6"/>
    <w:uiPriority w:val="99"/>
    <w:rsid w:val="009306FE"/>
    <w:pPr>
      <w:widowControl w:val="0"/>
      <w:autoSpaceDE w:val="0"/>
      <w:autoSpaceDN w:val="0"/>
      <w:adjustRightInd w:val="0"/>
      <w:spacing w:line="411" w:lineRule="exact"/>
      <w:ind w:firstLine="540"/>
      <w:jc w:val="center"/>
    </w:pPr>
    <w:rPr>
      <w:rFonts w:ascii="MS Reference Sans Serif" w:hAnsi="MS Reference Sans Serif"/>
    </w:rPr>
  </w:style>
  <w:style w:type="paragraph" w:customStyle="1" w:styleId="Style5">
    <w:name w:val="Style5"/>
    <w:basedOn w:val="a6"/>
    <w:uiPriority w:val="99"/>
    <w:rsid w:val="009306FE"/>
    <w:pPr>
      <w:widowControl w:val="0"/>
      <w:autoSpaceDE w:val="0"/>
      <w:autoSpaceDN w:val="0"/>
      <w:adjustRightInd w:val="0"/>
      <w:spacing w:line="410" w:lineRule="exact"/>
      <w:ind w:hanging="331"/>
      <w:jc w:val="center"/>
    </w:pPr>
    <w:rPr>
      <w:rFonts w:ascii="MS Reference Sans Serif" w:hAnsi="MS Reference Sans Serif"/>
    </w:rPr>
  </w:style>
  <w:style w:type="character" w:customStyle="1" w:styleId="FontStyle13">
    <w:name w:val="Font Style13"/>
    <w:uiPriority w:val="99"/>
    <w:rsid w:val="009306FE"/>
    <w:rPr>
      <w:rFonts w:ascii="MS Reference Sans Serif" w:hAnsi="MS Reference Sans Serif" w:cs="MS Reference Sans Serif"/>
      <w:sz w:val="20"/>
      <w:szCs w:val="20"/>
    </w:rPr>
  </w:style>
  <w:style w:type="paragraph" w:customStyle="1" w:styleId="Style1">
    <w:name w:val="Style1"/>
    <w:basedOn w:val="a6"/>
    <w:uiPriority w:val="99"/>
    <w:rsid w:val="009306FE"/>
    <w:pPr>
      <w:widowControl w:val="0"/>
      <w:autoSpaceDE w:val="0"/>
      <w:autoSpaceDN w:val="0"/>
      <w:adjustRightInd w:val="0"/>
      <w:spacing w:line="410" w:lineRule="exact"/>
      <w:ind w:firstLine="468"/>
    </w:pPr>
    <w:rPr>
      <w:rFonts w:ascii="MS Reference Sans Serif" w:hAnsi="MS Reference Sans Serif"/>
    </w:rPr>
  </w:style>
  <w:style w:type="character" w:customStyle="1" w:styleId="FontStyle11">
    <w:name w:val="Font Style11"/>
    <w:uiPriority w:val="99"/>
    <w:rsid w:val="009306FE"/>
    <w:rPr>
      <w:rFonts w:ascii="MS Reference Sans Serif" w:hAnsi="MS Reference Sans Serif" w:cs="MS Reference Sans Serif"/>
      <w:b/>
      <w:bCs/>
      <w:i/>
      <w:iCs/>
      <w:spacing w:val="-10"/>
      <w:sz w:val="20"/>
      <w:szCs w:val="20"/>
    </w:rPr>
  </w:style>
  <w:style w:type="character" w:customStyle="1" w:styleId="FontStyle14">
    <w:name w:val="Font Style14"/>
    <w:uiPriority w:val="99"/>
    <w:rsid w:val="009306FE"/>
    <w:rPr>
      <w:rFonts w:ascii="MS Reference Sans Serif" w:hAnsi="MS Reference Sans Serif" w:cs="MS Reference Sans Serif"/>
      <w:sz w:val="30"/>
      <w:szCs w:val="30"/>
    </w:rPr>
  </w:style>
  <w:style w:type="character" w:customStyle="1" w:styleId="FontStyle15">
    <w:name w:val="Font Style15"/>
    <w:uiPriority w:val="99"/>
    <w:rsid w:val="009306FE"/>
    <w:rPr>
      <w:rFonts w:ascii="MS Reference Sans Serif" w:hAnsi="MS Reference Sans Serif" w:cs="MS Reference Sans Serif"/>
      <w:b/>
      <w:bCs/>
      <w:sz w:val="30"/>
      <w:szCs w:val="30"/>
    </w:rPr>
  </w:style>
  <w:style w:type="table" w:customStyle="1" w:styleId="1f7">
    <w:name w:val="Светлая заливка1"/>
    <w:basedOn w:val="a8"/>
    <w:uiPriority w:val="60"/>
    <w:rsid w:val="009306FE"/>
    <w:rPr>
      <w:rFonts w:ascii="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8"/>
    <w:uiPriority w:val="60"/>
    <w:rsid w:val="009306FE"/>
    <w:rPr>
      <w:rFonts w:ascii="Calibri" w:hAnsi="Calibri"/>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FontStyle21">
    <w:name w:val="Font Style21"/>
    <w:uiPriority w:val="99"/>
    <w:rsid w:val="009306FE"/>
    <w:rPr>
      <w:rFonts w:ascii="MS Reference Sans Serif" w:hAnsi="MS Reference Sans Serif" w:cs="MS Reference Sans Serif"/>
      <w:b/>
      <w:bCs/>
      <w:sz w:val="18"/>
      <w:szCs w:val="18"/>
    </w:rPr>
  </w:style>
  <w:style w:type="paragraph" w:customStyle="1" w:styleId="Style8">
    <w:name w:val="Style8"/>
    <w:basedOn w:val="a6"/>
    <w:uiPriority w:val="99"/>
    <w:rsid w:val="009306FE"/>
    <w:pPr>
      <w:widowControl w:val="0"/>
      <w:autoSpaceDE w:val="0"/>
      <w:autoSpaceDN w:val="0"/>
      <w:adjustRightInd w:val="0"/>
      <w:spacing w:line="216" w:lineRule="exact"/>
      <w:ind w:firstLine="122"/>
      <w:jc w:val="center"/>
    </w:pPr>
    <w:rPr>
      <w:rFonts w:ascii="MS Reference Sans Serif" w:hAnsi="MS Reference Sans Serif"/>
    </w:rPr>
  </w:style>
  <w:style w:type="character" w:customStyle="1" w:styleId="FontStyle18">
    <w:name w:val="Font Style18"/>
    <w:uiPriority w:val="99"/>
    <w:rsid w:val="009306FE"/>
    <w:rPr>
      <w:rFonts w:ascii="MS Reference Sans Serif" w:hAnsi="MS Reference Sans Serif" w:cs="MS Reference Sans Serif"/>
      <w:sz w:val="20"/>
      <w:szCs w:val="20"/>
    </w:rPr>
  </w:style>
  <w:style w:type="character" w:customStyle="1" w:styleId="FontStyle20">
    <w:name w:val="Font Style20"/>
    <w:uiPriority w:val="99"/>
    <w:rsid w:val="009306FE"/>
    <w:rPr>
      <w:rFonts w:ascii="Consolas" w:hAnsi="Consolas" w:cs="Consolas"/>
      <w:b/>
      <w:bCs/>
      <w:sz w:val="22"/>
      <w:szCs w:val="22"/>
    </w:rPr>
  </w:style>
  <w:style w:type="paragraph" w:customStyle="1" w:styleId="Style11">
    <w:name w:val="Style11"/>
    <w:basedOn w:val="a6"/>
    <w:rsid w:val="009306FE"/>
    <w:pPr>
      <w:widowControl w:val="0"/>
      <w:autoSpaceDE w:val="0"/>
      <w:autoSpaceDN w:val="0"/>
      <w:adjustRightInd w:val="0"/>
      <w:spacing w:line="274" w:lineRule="exact"/>
    </w:pPr>
    <w:rPr>
      <w:rFonts w:ascii="MS Reference Sans Serif" w:hAnsi="MS Reference Sans Serif"/>
    </w:rPr>
  </w:style>
  <w:style w:type="paragraph" w:customStyle="1" w:styleId="Style13">
    <w:name w:val="Style13"/>
    <w:basedOn w:val="a6"/>
    <w:rsid w:val="009306FE"/>
    <w:pPr>
      <w:widowControl w:val="0"/>
      <w:autoSpaceDE w:val="0"/>
      <w:autoSpaceDN w:val="0"/>
      <w:adjustRightInd w:val="0"/>
      <w:spacing w:line="277" w:lineRule="exact"/>
      <w:jc w:val="center"/>
    </w:pPr>
    <w:rPr>
      <w:rFonts w:ascii="MS Reference Sans Serif" w:hAnsi="MS Reference Sans Serif"/>
    </w:rPr>
  </w:style>
  <w:style w:type="paragraph" w:customStyle="1" w:styleId="Style12">
    <w:name w:val="Style12"/>
    <w:basedOn w:val="a6"/>
    <w:uiPriority w:val="99"/>
    <w:rsid w:val="009306FE"/>
    <w:pPr>
      <w:widowControl w:val="0"/>
      <w:autoSpaceDE w:val="0"/>
      <w:autoSpaceDN w:val="0"/>
      <w:adjustRightInd w:val="0"/>
      <w:spacing w:line="281" w:lineRule="exact"/>
      <w:ind w:hanging="94"/>
    </w:pPr>
    <w:rPr>
      <w:rFonts w:ascii="MS Reference Sans Serif" w:hAnsi="MS Reference Sans Serif"/>
    </w:rPr>
  </w:style>
  <w:style w:type="character" w:customStyle="1" w:styleId="FontStyle16">
    <w:name w:val="Font Style16"/>
    <w:uiPriority w:val="99"/>
    <w:rsid w:val="009306FE"/>
    <w:rPr>
      <w:rFonts w:ascii="MS Reference Sans Serif" w:hAnsi="MS Reference Sans Serif" w:cs="MS Reference Sans Serif"/>
      <w:sz w:val="18"/>
      <w:szCs w:val="18"/>
    </w:rPr>
  </w:style>
  <w:style w:type="paragraph" w:customStyle="1" w:styleId="Style9">
    <w:name w:val="Style9"/>
    <w:basedOn w:val="a6"/>
    <w:uiPriority w:val="99"/>
    <w:rsid w:val="009306FE"/>
    <w:pPr>
      <w:widowControl w:val="0"/>
      <w:autoSpaceDE w:val="0"/>
      <w:autoSpaceDN w:val="0"/>
      <w:adjustRightInd w:val="0"/>
      <w:spacing w:line="238" w:lineRule="exact"/>
      <w:jc w:val="center"/>
    </w:pPr>
    <w:rPr>
      <w:rFonts w:ascii="MS Reference Sans Serif" w:hAnsi="MS Reference Sans Serif"/>
    </w:rPr>
  </w:style>
  <w:style w:type="character" w:customStyle="1" w:styleId="FontStyle17">
    <w:name w:val="Font Style17"/>
    <w:uiPriority w:val="99"/>
    <w:rsid w:val="009306FE"/>
    <w:rPr>
      <w:rFonts w:ascii="MS Reference Sans Serif" w:hAnsi="MS Reference Sans Serif" w:cs="MS Reference Sans Serif"/>
      <w:b/>
      <w:bCs/>
      <w:spacing w:val="10"/>
      <w:sz w:val="14"/>
      <w:szCs w:val="14"/>
    </w:rPr>
  </w:style>
  <w:style w:type="character" w:customStyle="1" w:styleId="FontStyle19">
    <w:name w:val="Font Style19"/>
    <w:uiPriority w:val="99"/>
    <w:rsid w:val="009306FE"/>
    <w:rPr>
      <w:rFonts w:ascii="MS Reference Sans Serif" w:hAnsi="MS Reference Sans Serif" w:cs="MS Reference Sans Serif"/>
      <w:sz w:val="18"/>
      <w:szCs w:val="18"/>
    </w:rPr>
  </w:style>
  <w:style w:type="character" w:customStyle="1" w:styleId="FontStyle22">
    <w:name w:val="Font Style22"/>
    <w:uiPriority w:val="99"/>
    <w:rsid w:val="009306FE"/>
    <w:rPr>
      <w:rFonts w:ascii="MS Reference Sans Serif" w:hAnsi="MS Reference Sans Serif" w:cs="MS Reference Sans Serif"/>
      <w:b/>
      <w:bCs/>
      <w:sz w:val="18"/>
      <w:szCs w:val="18"/>
    </w:rPr>
  </w:style>
  <w:style w:type="paragraph" w:customStyle="1" w:styleId="Style10">
    <w:name w:val="Style10"/>
    <w:basedOn w:val="a6"/>
    <w:uiPriority w:val="99"/>
    <w:rsid w:val="009306FE"/>
    <w:pPr>
      <w:widowControl w:val="0"/>
      <w:autoSpaceDE w:val="0"/>
      <w:autoSpaceDN w:val="0"/>
      <w:adjustRightInd w:val="0"/>
      <w:jc w:val="center"/>
    </w:pPr>
    <w:rPr>
      <w:rFonts w:ascii="Garamond" w:hAnsi="Garamond"/>
    </w:rPr>
  </w:style>
  <w:style w:type="character" w:customStyle="1" w:styleId="FontStyle23">
    <w:name w:val="Font Style23"/>
    <w:uiPriority w:val="99"/>
    <w:rsid w:val="009306FE"/>
    <w:rPr>
      <w:rFonts w:ascii="Verdana" w:hAnsi="Verdana" w:cs="Verdana"/>
      <w:i/>
      <w:iCs/>
      <w:sz w:val="20"/>
      <w:szCs w:val="20"/>
    </w:rPr>
  </w:style>
  <w:style w:type="character" w:customStyle="1" w:styleId="FontStyle24">
    <w:name w:val="Font Style24"/>
    <w:rsid w:val="009306FE"/>
    <w:rPr>
      <w:rFonts w:ascii="MS Reference Sans Serif" w:hAnsi="MS Reference Sans Serif" w:cs="MS Reference Sans Serif"/>
      <w:b/>
      <w:bCs/>
      <w:sz w:val="52"/>
      <w:szCs w:val="52"/>
    </w:rPr>
  </w:style>
  <w:style w:type="character" w:customStyle="1" w:styleId="FontStyle25">
    <w:name w:val="Font Style25"/>
    <w:uiPriority w:val="99"/>
    <w:rsid w:val="009306FE"/>
    <w:rPr>
      <w:rFonts w:ascii="MS Reference Sans Serif" w:hAnsi="MS Reference Sans Serif" w:cs="MS Reference Sans Serif"/>
      <w:b/>
      <w:bCs/>
      <w:w w:val="20"/>
      <w:sz w:val="20"/>
      <w:szCs w:val="20"/>
    </w:rPr>
  </w:style>
  <w:style w:type="paragraph" w:customStyle="1" w:styleId="S1">
    <w:name w:val="S_Заголовок 1"/>
    <w:basedOn w:val="a6"/>
    <w:rsid w:val="009306FE"/>
    <w:pPr>
      <w:numPr>
        <w:numId w:val="9"/>
      </w:numPr>
      <w:tabs>
        <w:tab w:val="clear" w:pos="360"/>
        <w:tab w:val="num" w:pos="720"/>
      </w:tabs>
      <w:ind w:left="720"/>
      <w:jc w:val="center"/>
    </w:pPr>
    <w:rPr>
      <w:rFonts w:ascii="Times New Roman" w:hAnsi="Times New Roman"/>
      <w:b/>
      <w:caps/>
    </w:rPr>
  </w:style>
  <w:style w:type="paragraph" w:customStyle="1" w:styleId="S2">
    <w:name w:val="S_Заголовок 2"/>
    <w:basedOn w:val="21"/>
    <w:rsid w:val="009306FE"/>
    <w:pPr>
      <w:keepNext w:val="0"/>
      <w:numPr>
        <w:ilvl w:val="1"/>
        <w:numId w:val="9"/>
      </w:numPr>
      <w:spacing w:after="300"/>
      <w:jc w:val="both"/>
    </w:pPr>
    <w:rPr>
      <w:rFonts w:ascii="Times New Roman" w:hAnsi="Times New Roman" w:cs="Times New Roman"/>
      <w:bCs w:val="0"/>
      <w:iCs w:val="0"/>
      <w:sz w:val="24"/>
      <w:szCs w:val="24"/>
      <w:lang w:val="x-none"/>
    </w:rPr>
  </w:style>
  <w:style w:type="paragraph" w:customStyle="1" w:styleId="S3">
    <w:name w:val="S_Заголовок 3"/>
    <w:basedOn w:val="30"/>
    <w:link w:val="S30"/>
    <w:rsid w:val="009306FE"/>
    <w:pPr>
      <w:keepNext w:val="0"/>
      <w:numPr>
        <w:ilvl w:val="2"/>
        <w:numId w:val="9"/>
      </w:numPr>
      <w:spacing w:before="0" w:after="0" w:line="360" w:lineRule="auto"/>
    </w:pPr>
    <w:rPr>
      <w:rFonts w:ascii="Times New Roman" w:hAnsi="Times New Roman" w:cs="Times New Roman"/>
      <w:b w:val="0"/>
      <w:bCs w:val="0"/>
      <w:sz w:val="24"/>
      <w:szCs w:val="24"/>
      <w:u w:val="single"/>
      <w:lang w:val="x-none"/>
    </w:rPr>
  </w:style>
  <w:style w:type="paragraph" w:customStyle="1" w:styleId="S4">
    <w:name w:val="S_Заголовок 4"/>
    <w:basedOn w:val="40"/>
    <w:rsid w:val="009306FE"/>
    <w:pPr>
      <w:keepNext w:val="0"/>
      <w:numPr>
        <w:ilvl w:val="3"/>
        <w:numId w:val="9"/>
      </w:numPr>
      <w:spacing w:before="0" w:after="0"/>
      <w:jc w:val="center"/>
    </w:pPr>
    <w:rPr>
      <w:b w:val="0"/>
      <w:bCs w:val="0"/>
      <w:i/>
      <w:sz w:val="24"/>
      <w:szCs w:val="24"/>
      <w:lang w:val="x-none"/>
    </w:rPr>
  </w:style>
  <w:style w:type="paragraph" w:customStyle="1" w:styleId="S">
    <w:name w:val="S_Обычный"/>
    <w:basedOn w:val="a6"/>
    <w:link w:val="S0"/>
    <w:rsid w:val="009306FE"/>
    <w:pPr>
      <w:spacing w:line="360" w:lineRule="auto"/>
      <w:ind w:firstLine="709"/>
    </w:pPr>
    <w:rPr>
      <w:rFonts w:ascii="Times New Roman" w:hAnsi="Times New Roman"/>
      <w:lang w:val="x-none"/>
    </w:rPr>
  </w:style>
  <w:style w:type="character" w:customStyle="1" w:styleId="S0">
    <w:name w:val="S_Обычный Знак"/>
    <w:link w:val="S"/>
    <w:rsid w:val="009306FE"/>
    <w:rPr>
      <w:sz w:val="24"/>
      <w:szCs w:val="24"/>
      <w:lang w:val="x-none"/>
    </w:rPr>
  </w:style>
  <w:style w:type="paragraph" w:customStyle="1" w:styleId="S5">
    <w:name w:val="S_Титульный"/>
    <w:basedOn w:val="a6"/>
    <w:uiPriority w:val="99"/>
    <w:rsid w:val="009306FE"/>
    <w:pPr>
      <w:spacing w:line="360" w:lineRule="auto"/>
      <w:ind w:left="3060"/>
      <w:jc w:val="right"/>
    </w:pPr>
    <w:rPr>
      <w:rFonts w:ascii="Times New Roman" w:hAnsi="Times New Roman"/>
      <w:b/>
      <w:caps/>
    </w:rPr>
  </w:style>
  <w:style w:type="character" w:styleId="afffff">
    <w:name w:val="Intense Reference"/>
    <w:uiPriority w:val="99"/>
    <w:qFormat/>
    <w:rsid w:val="009306FE"/>
    <w:rPr>
      <w:b/>
      <w:bCs/>
      <w:smallCaps/>
      <w:color w:val="C0504D"/>
      <w:spacing w:val="5"/>
      <w:u w:val="single"/>
    </w:rPr>
  </w:style>
  <w:style w:type="paragraph" w:customStyle="1" w:styleId="afffff0">
    <w:name w:val="Заголовок таблици"/>
    <w:basedOn w:val="a6"/>
    <w:uiPriority w:val="99"/>
    <w:semiHidden/>
    <w:rsid w:val="009306FE"/>
    <w:pPr>
      <w:ind w:firstLine="540"/>
    </w:pPr>
    <w:rPr>
      <w:rFonts w:ascii="Times New Roman" w:hAnsi="Times New Roman"/>
    </w:rPr>
  </w:style>
  <w:style w:type="character" w:customStyle="1" w:styleId="aff7">
    <w:name w:val="Основной текст с отступом Знак"/>
    <w:aliases w:val="Основной текст с отступом Знак1 Знак1,Основной текст 1 Знак1,Нумерованный список !! Знак1,Надин стиль Знак"/>
    <w:link w:val="aff6"/>
    <w:rsid w:val="009306FE"/>
    <w:rPr>
      <w:rFonts w:ascii="Arial" w:hAnsi="Arial"/>
      <w:sz w:val="24"/>
      <w:szCs w:val="24"/>
    </w:rPr>
  </w:style>
  <w:style w:type="paragraph" w:customStyle="1" w:styleId="150">
    <w:name w:val="Знак15 Знак"/>
    <w:aliases w:val="Знак14 Знак, Знак15,Знак14 Знак Знак Знак Знак,Знак15"/>
    <w:basedOn w:val="a6"/>
    <w:next w:val="affb"/>
    <w:link w:val="afffff1"/>
    <w:qFormat/>
    <w:rsid w:val="009306FE"/>
    <w:pPr>
      <w:jc w:val="center"/>
    </w:pPr>
    <w:rPr>
      <w:rFonts w:ascii="Times New Roman" w:hAnsi="Times New Roman"/>
      <w:b/>
      <w:sz w:val="28"/>
      <w:szCs w:val="20"/>
      <w:lang w:val="x-none"/>
    </w:rPr>
  </w:style>
  <w:style w:type="character" w:customStyle="1" w:styleId="afffff1">
    <w:name w:val="Название Знак"/>
    <w:aliases w:val=" Знак15 Знак Знак,Знак14 Знак Знак, Знак15 Знак1,Знак14 Знак Знак Знак Знак Знак,Знак15 Знак Знак,Знак15 Знак1,Çàãîëîâîê Знак"/>
    <w:link w:val="150"/>
    <w:rsid w:val="009306FE"/>
    <w:rPr>
      <w:rFonts w:ascii="Times New Roman" w:hAnsi="Times New Roman" w:cs="Times New Roman"/>
      <w:b/>
      <w:sz w:val="28"/>
      <w:szCs w:val="20"/>
      <w:lang w:eastAsia="ru-RU"/>
    </w:rPr>
  </w:style>
  <w:style w:type="paragraph" w:customStyle="1" w:styleId="afffff2">
    <w:name w:val="Обычный в таблице"/>
    <w:basedOn w:val="a6"/>
    <w:link w:val="afffff3"/>
    <w:uiPriority w:val="99"/>
    <w:rsid w:val="009306FE"/>
    <w:pPr>
      <w:spacing w:line="360" w:lineRule="auto"/>
      <w:ind w:hanging="6"/>
      <w:jc w:val="center"/>
    </w:pPr>
    <w:rPr>
      <w:rFonts w:ascii="Times New Roman" w:hAnsi="Times New Roman"/>
      <w:lang w:val="x-none"/>
    </w:rPr>
  </w:style>
  <w:style w:type="character" w:customStyle="1" w:styleId="afffff3">
    <w:name w:val="Обычный в таблице Знак"/>
    <w:link w:val="afffff2"/>
    <w:uiPriority w:val="99"/>
    <w:rsid w:val="009306FE"/>
    <w:rPr>
      <w:sz w:val="24"/>
      <w:szCs w:val="24"/>
      <w:lang w:val="x-none"/>
    </w:rPr>
  </w:style>
  <w:style w:type="paragraph" w:customStyle="1" w:styleId="afffff4">
    <w:name w:val="Заголовок таблицы"/>
    <w:basedOn w:val="a6"/>
    <w:uiPriority w:val="99"/>
    <w:rsid w:val="009306FE"/>
    <w:pPr>
      <w:spacing w:before="60" w:line="360" w:lineRule="auto"/>
      <w:ind w:firstLine="709"/>
      <w:jc w:val="center"/>
    </w:pPr>
    <w:rPr>
      <w:rFonts w:ascii="Arial Black" w:hAnsi="Arial Black" w:cs="Arial Black"/>
      <w:spacing w:val="-5"/>
      <w:sz w:val="16"/>
      <w:szCs w:val="16"/>
      <w:lang w:eastAsia="en-US"/>
    </w:rPr>
  </w:style>
  <w:style w:type="paragraph" w:styleId="afffff5">
    <w:name w:val="List Bullet"/>
    <w:basedOn w:val="a6"/>
    <w:autoRedefine/>
    <w:rsid w:val="009306FE"/>
    <w:pPr>
      <w:widowControl w:val="0"/>
      <w:autoSpaceDE w:val="0"/>
      <w:autoSpaceDN w:val="0"/>
      <w:adjustRightInd w:val="0"/>
      <w:spacing w:before="60" w:after="60"/>
      <w:ind w:firstLine="709"/>
    </w:pPr>
    <w:rPr>
      <w:rFonts w:ascii="Times New Roman" w:hAnsi="Times New Roman"/>
      <w:color w:val="333399"/>
      <w:w w:val="109"/>
    </w:rPr>
  </w:style>
  <w:style w:type="paragraph" w:customStyle="1" w:styleId="S6">
    <w:name w:val="S_Маркированный"/>
    <w:basedOn w:val="afffff5"/>
    <w:link w:val="S7"/>
    <w:rsid w:val="009306FE"/>
    <w:pPr>
      <w:tabs>
        <w:tab w:val="left" w:pos="992"/>
      </w:tabs>
    </w:pPr>
    <w:rPr>
      <w:color w:val="auto"/>
      <w:lang w:val="x-none" w:eastAsia="x-none"/>
    </w:rPr>
  </w:style>
  <w:style w:type="character" w:customStyle="1" w:styleId="S7">
    <w:name w:val="S_Маркированный Знак"/>
    <w:link w:val="S6"/>
    <w:rsid w:val="009306FE"/>
    <w:rPr>
      <w:w w:val="109"/>
      <w:sz w:val="24"/>
      <w:szCs w:val="24"/>
      <w:lang w:val="x-none" w:eastAsia="x-none"/>
    </w:rPr>
  </w:style>
  <w:style w:type="paragraph" w:customStyle="1" w:styleId="afffff6">
    <w:name w:val="Абзац рядовой"/>
    <w:basedOn w:val="a6"/>
    <w:link w:val="afffff7"/>
    <w:autoRedefine/>
    <w:uiPriority w:val="99"/>
    <w:rsid w:val="009306FE"/>
    <w:rPr>
      <w:rFonts w:ascii="Times New Roman" w:hAnsi="Times New Roman"/>
      <w:sz w:val="28"/>
      <w:szCs w:val="28"/>
      <w:lang w:val="x-none"/>
    </w:rPr>
  </w:style>
  <w:style w:type="character" w:customStyle="1" w:styleId="afffff7">
    <w:name w:val="Абзац рядовой Знак"/>
    <w:link w:val="afffff6"/>
    <w:uiPriority w:val="99"/>
    <w:rsid w:val="009306FE"/>
    <w:rPr>
      <w:sz w:val="28"/>
      <w:szCs w:val="28"/>
      <w:lang w:val="x-none"/>
    </w:rPr>
  </w:style>
  <w:style w:type="character" w:customStyle="1" w:styleId="ConsNormal0">
    <w:name w:val="ConsNormal Знак"/>
    <w:link w:val="ConsNormal"/>
    <w:uiPriority w:val="99"/>
    <w:locked/>
    <w:rsid w:val="009306FE"/>
    <w:rPr>
      <w:rFonts w:ascii="Arial" w:hAnsi="Arial" w:cs="Arial"/>
    </w:rPr>
  </w:style>
  <w:style w:type="paragraph" w:customStyle="1" w:styleId="2e">
    <w:name w:val="Знак2"/>
    <w:basedOn w:val="a6"/>
    <w:uiPriority w:val="99"/>
    <w:rsid w:val="009306FE"/>
    <w:pPr>
      <w:spacing w:after="160" w:line="240" w:lineRule="exact"/>
      <w:jc w:val="left"/>
    </w:pPr>
    <w:rPr>
      <w:rFonts w:ascii="Verdana" w:hAnsi="Verdana"/>
      <w:sz w:val="20"/>
      <w:szCs w:val="20"/>
      <w:lang w:val="en-US" w:eastAsia="en-US"/>
    </w:rPr>
  </w:style>
  <w:style w:type="paragraph" w:customStyle="1" w:styleId="afffff8">
    <w:name w:val="Чертежный"/>
    <w:link w:val="afffff9"/>
    <w:uiPriority w:val="99"/>
    <w:rsid w:val="009306FE"/>
    <w:pPr>
      <w:jc w:val="both"/>
    </w:pPr>
    <w:rPr>
      <w:rFonts w:ascii="ISOCPEUR" w:hAnsi="ISOCPEUR"/>
      <w:i/>
      <w:sz w:val="28"/>
      <w:lang w:val="uk-UA"/>
    </w:rPr>
  </w:style>
  <w:style w:type="character" w:customStyle="1" w:styleId="afffff9">
    <w:name w:val="Чертежный Знак"/>
    <w:link w:val="afffff8"/>
    <w:uiPriority w:val="99"/>
    <w:rsid w:val="009306FE"/>
    <w:rPr>
      <w:rFonts w:ascii="ISOCPEUR" w:hAnsi="ISOCPEUR"/>
      <w:i/>
      <w:sz w:val="28"/>
      <w:lang w:val="uk-UA"/>
    </w:rPr>
  </w:style>
  <w:style w:type="character" w:customStyle="1" w:styleId="24">
    <w:name w:val="Текст сноски Знак2"/>
    <w:aliases w:val="Table_Footnote_last Знак Знак1,Table_Footnote_last Знак Знак Знак,Table_Footnote_last Знак1,Текст сноски Знак Знак,Текст сноски Знак1 Знак Знак,Текст сноски Знак Знак Знак Знак,Footnote Text Char Знак Знак Знак,Текст сноски-FN Знак"/>
    <w:link w:val="af8"/>
    <w:rsid w:val="009306FE"/>
    <w:rPr>
      <w:snapToGrid w:val="0"/>
    </w:rPr>
  </w:style>
  <w:style w:type="paragraph" w:customStyle="1" w:styleId="214">
    <w:name w:val="Знак21"/>
    <w:basedOn w:val="a6"/>
    <w:uiPriority w:val="99"/>
    <w:rsid w:val="009306FE"/>
    <w:pPr>
      <w:spacing w:after="160" w:line="240" w:lineRule="exact"/>
      <w:jc w:val="left"/>
    </w:pPr>
    <w:rPr>
      <w:rFonts w:ascii="Verdana" w:hAnsi="Verdana"/>
      <w:sz w:val="20"/>
      <w:szCs w:val="20"/>
      <w:lang w:val="en-US" w:eastAsia="en-US"/>
    </w:rPr>
  </w:style>
  <w:style w:type="character" w:customStyle="1" w:styleId="131">
    <w:name w:val="Знак Знак13"/>
    <w:uiPriority w:val="99"/>
    <w:rsid w:val="009306FE"/>
    <w:rPr>
      <w:bCs/>
      <w:sz w:val="28"/>
      <w:lang w:val="ru-RU" w:eastAsia="ru-RU" w:bidi="ar-SA"/>
    </w:rPr>
  </w:style>
  <w:style w:type="paragraph" w:customStyle="1" w:styleId="1f8">
    <w:name w:val="Знак1"/>
    <w:basedOn w:val="a6"/>
    <w:rsid w:val="009306FE"/>
    <w:pPr>
      <w:spacing w:after="160" w:line="240" w:lineRule="exact"/>
      <w:jc w:val="left"/>
    </w:pPr>
    <w:rPr>
      <w:rFonts w:ascii="Verdana" w:hAnsi="Verdana"/>
      <w:sz w:val="20"/>
      <w:szCs w:val="20"/>
      <w:lang w:val="en-US" w:eastAsia="en-US"/>
    </w:rPr>
  </w:style>
  <w:style w:type="character" w:customStyle="1" w:styleId="36">
    <w:name w:val="Основной текст с отступом 3 Знак"/>
    <w:link w:val="35"/>
    <w:uiPriority w:val="99"/>
    <w:rsid w:val="009306FE"/>
    <w:rPr>
      <w:sz w:val="16"/>
      <w:szCs w:val="16"/>
    </w:rPr>
  </w:style>
  <w:style w:type="paragraph" w:customStyle="1" w:styleId="1f9">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6"/>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afffffa">
    <w:name w:val="Штамп"/>
    <w:basedOn w:val="a6"/>
    <w:uiPriority w:val="99"/>
    <w:rsid w:val="009306FE"/>
    <w:pPr>
      <w:jc w:val="center"/>
    </w:pPr>
    <w:rPr>
      <w:rFonts w:ascii="ГОСТ тип А" w:hAnsi="ГОСТ тип А"/>
      <w:i/>
      <w:noProof/>
      <w:sz w:val="18"/>
      <w:szCs w:val="20"/>
    </w:rPr>
  </w:style>
  <w:style w:type="paragraph" w:customStyle="1" w:styleId="afffffb">
    <w:name w:val="Îáû÷íûé"/>
    <w:rsid w:val="009306FE"/>
    <w:pPr>
      <w:widowControl w:val="0"/>
    </w:pPr>
    <w:rPr>
      <w:rFonts w:ascii="Calibri" w:hAnsi="Calibri"/>
      <w:sz w:val="28"/>
    </w:rPr>
  </w:style>
  <w:style w:type="paragraph" w:customStyle="1" w:styleId="Char">
    <w:name w:val="Char Знак"/>
    <w:basedOn w:val="a6"/>
    <w:rsid w:val="009306FE"/>
    <w:pPr>
      <w:spacing w:before="100" w:beforeAutospacing="1" w:after="100" w:afterAutospacing="1"/>
      <w:jc w:val="left"/>
    </w:pPr>
    <w:rPr>
      <w:rFonts w:ascii="Tahoma" w:hAnsi="Tahoma"/>
      <w:sz w:val="20"/>
      <w:szCs w:val="20"/>
      <w:lang w:val="en-US" w:eastAsia="en-US"/>
    </w:rPr>
  </w:style>
  <w:style w:type="paragraph" w:customStyle="1" w:styleId="afffffc">
    <w:name w:val="Стиль статьи правил"/>
    <w:basedOn w:val="a6"/>
    <w:uiPriority w:val="99"/>
    <w:rsid w:val="009306FE"/>
    <w:pPr>
      <w:ind w:firstLine="680"/>
    </w:pPr>
    <w:rPr>
      <w:rFonts w:ascii="Times New Roman" w:hAnsi="Times New Roman"/>
      <w:b/>
      <w:i/>
      <w:sz w:val="28"/>
      <w:szCs w:val="28"/>
    </w:rPr>
  </w:style>
  <w:style w:type="paragraph" w:customStyle="1" w:styleId="afffffd">
    <w:name w:val="Основной стиль"/>
    <w:basedOn w:val="a6"/>
    <w:link w:val="afffffe"/>
    <w:uiPriority w:val="99"/>
    <w:rsid w:val="009306FE"/>
    <w:pPr>
      <w:ind w:firstLine="680"/>
    </w:pPr>
    <w:rPr>
      <w:szCs w:val="28"/>
    </w:rPr>
  </w:style>
  <w:style w:type="character" w:customStyle="1" w:styleId="afffffe">
    <w:name w:val="Основной стиль Знак"/>
    <w:link w:val="afffffd"/>
    <w:uiPriority w:val="99"/>
    <w:rsid w:val="009306FE"/>
    <w:rPr>
      <w:rFonts w:ascii="Arial" w:hAnsi="Arial"/>
      <w:sz w:val="24"/>
      <w:szCs w:val="28"/>
    </w:rPr>
  </w:style>
  <w:style w:type="paragraph" w:customStyle="1" w:styleId="1fa">
    <w:name w:val="1 Знак Знак Знак Знак Знак Знак Знак"/>
    <w:basedOn w:val="a6"/>
    <w:uiPriority w:val="99"/>
    <w:rsid w:val="009306FE"/>
    <w:pPr>
      <w:spacing w:after="160" w:line="240" w:lineRule="exact"/>
      <w:jc w:val="left"/>
    </w:pPr>
    <w:rPr>
      <w:rFonts w:ascii="Verdana" w:hAnsi="Verdana"/>
      <w:sz w:val="20"/>
      <w:szCs w:val="20"/>
      <w:lang w:val="en-US" w:eastAsia="en-US"/>
    </w:rPr>
  </w:style>
  <w:style w:type="paragraph" w:styleId="affffff">
    <w:name w:val="Document Map"/>
    <w:basedOn w:val="a6"/>
    <w:link w:val="affffff0"/>
    <w:uiPriority w:val="99"/>
    <w:rsid w:val="009306FE"/>
    <w:pPr>
      <w:shd w:val="clear" w:color="auto" w:fill="000080"/>
      <w:spacing w:line="360" w:lineRule="auto"/>
      <w:ind w:firstLine="567"/>
      <w:jc w:val="left"/>
    </w:pPr>
    <w:rPr>
      <w:rFonts w:ascii="Tahoma" w:hAnsi="Tahoma"/>
      <w:sz w:val="20"/>
      <w:szCs w:val="20"/>
      <w:lang w:val="x-none" w:eastAsia="x-none"/>
    </w:rPr>
  </w:style>
  <w:style w:type="character" w:customStyle="1" w:styleId="affffff0">
    <w:name w:val="Схема документа Знак"/>
    <w:basedOn w:val="a7"/>
    <w:link w:val="affffff"/>
    <w:uiPriority w:val="99"/>
    <w:rsid w:val="009306FE"/>
    <w:rPr>
      <w:rFonts w:ascii="Tahoma" w:hAnsi="Tahoma"/>
      <w:shd w:val="clear" w:color="auto" w:fill="000080"/>
      <w:lang w:val="x-none" w:eastAsia="x-none"/>
    </w:rPr>
  </w:style>
  <w:style w:type="paragraph" w:customStyle="1" w:styleId="affffff1">
    <w:name w:val="Стиль раздела"/>
    <w:basedOn w:val="a6"/>
    <w:uiPriority w:val="99"/>
    <w:rsid w:val="009306FE"/>
    <w:pPr>
      <w:tabs>
        <w:tab w:val="left" w:pos="0"/>
      </w:tabs>
      <w:spacing w:after="60"/>
      <w:jc w:val="center"/>
      <w:outlineLvl w:val="0"/>
    </w:pPr>
    <w:rPr>
      <w:rFonts w:ascii="Times New Roman" w:hAnsi="Times New Roman"/>
      <w:b/>
      <w:kern w:val="28"/>
      <w:sz w:val="28"/>
      <w:szCs w:val="28"/>
    </w:rPr>
  </w:style>
  <w:style w:type="paragraph" w:customStyle="1" w:styleId="1fb">
    <w:name w:val="Название1"/>
    <w:basedOn w:val="a6"/>
    <w:uiPriority w:val="99"/>
    <w:rsid w:val="009306FE"/>
    <w:pPr>
      <w:keepLines/>
      <w:suppressLineNumbers/>
      <w:suppressAutoHyphens/>
      <w:overflowPunct w:val="0"/>
      <w:autoSpaceDE w:val="0"/>
      <w:spacing w:before="120" w:after="120" w:line="320" w:lineRule="exact"/>
      <w:ind w:firstLine="567"/>
      <w:textAlignment w:val="baseline"/>
    </w:pPr>
    <w:rPr>
      <w:rFonts w:cs="Tahoma"/>
      <w:i/>
      <w:iCs/>
      <w:lang w:eastAsia="ar-SA"/>
    </w:rPr>
  </w:style>
  <w:style w:type="paragraph" w:customStyle="1" w:styleId="affffff2">
    <w:name w:val="Стиль названия"/>
    <w:basedOn w:val="a6"/>
    <w:uiPriority w:val="99"/>
    <w:rsid w:val="009306FE"/>
    <w:pPr>
      <w:spacing w:after="60"/>
      <w:ind w:firstLine="680"/>
    </w:pPr>
    <w:rPr>
      <w:b/>
      <w:i/>
      <w:szCs w:val="28"/>
    </w:rPr>
  </w:style>
  <w:style w:type="paragraph" w:customStyle="1" w:styleId="Iauiue">
    <w:name w:val="Iau?iue"/>
    <w:rsid w:val="009306FE"/>
    <w:pPr>
      <w:widowControl w:val="0"/>
    </w:pPr>
  </w:style>
  <w:style w:type="paragraph" w:customStyle="1" w:styleId="ArialNarrow13pt1">
    <w:name w:val="Arial Narrow 13 pt по ширине Первая строка:  1 см"/>
    <w:basedOn w:val="a6"/>
    <w:uiPriority w:val="99"/>
    <w:rsid w:val="009306FE"/>
    <w:pPr>
      <w:ind w:firstLine="567"/>
    </w:pPr>
    <w:rPr>
      <w:rFonts w:ascii="Arial Narrow" w:hAnsi="Arial Narrow"/>
      <w:sz w:val="26"/>
      <w:szCs w:val="20"/>
      <w:lang w:val="en-US"/>
    </w:rPr>
  </w:style>
  <w:style w:type="paragraph" w:customStyle="1" w:styleId="HeadDoc">
    <w:name w:val="HeadDoc"/>
    <w:uiPriority w:val="99"/>
    <w:rsid w:val="009306FE"/>
    <w:pPr>
      <w:keepLines/>
      <w:overflowPunct w:val="0"/>
      <w:autoSpaceDE w:val="0"/>
      <w:autoSpaceDN w:val="0"/>
      <w:adjustRightInd w:val="0"/>
      <w:jc w:val="both"/>
      <w:textAlignment w:val="baseline"/>
    </w:pPr>
    <w:rPr>
      <w:sz w:val="28"/>
      <w:szCs w:val="28"/>
    </w:rPr>
  </w:style>
  <w:style w:type="paragraph" w:customStyle="1" w:styleId="Iauiue2">
    <w:name w:val="Iau?iue2"/>
    <w:uiPriority w:val="99"/>
    <w:rsid w:val="009306FE"/>
    <w:pPr>
      <w:widowControl w:val="0"/>
    </w:pPr>
    <w:rPr>
      <w:sz w:val="28"/>
      <w:szCs w:val="28"/>
    </w:rPr>
  </w:style>
  <w:style w:type="character" w:customStyle="1" w:styleId="26">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Знак Знак Знак Знак Знак Знак Знак Знак,Знак Знак Знак Знак Знак2,Знак4 Знак"/>
    <w:link w:val="25"/>
    <w:rsid w:val="009306FE"/>
    <w:rPr>
      <w:rFonts w:ascii="Arial" w:hAnsi="Arial"/>
      <w:sz w:val="24"/>
      <w:szCs w:val="24"/>
    </w:rPr>
  </w:style>
  <w:style w:type="paragraph" w:customStyle="1" w:styleId="1fc">
    <w:name w:val="Основной текст с отступом1"/>
    <w:basedOn w:val="a6"/>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styleId="4">
    <w:name w:val="List Bullet 4"/>
    <w:basedOn w:val="a6"/>
    <w:autoRedefine/>
    <w:rsid w:val="009306FE"/>
    <w:pPr>
      <w:numPr>
        <w:numId w:val="10"/>
      </w:numPr>
      <w:jc w:val="left"/>
    </w:pPr>
    <w:rPr>
      <w:rFonts w:ascii="Times New Roman" w:hAnsi="Times New Roman"/>
      <w:sz w:val="20"/>
      <w:szCs w:val="20"/>
      <w:lang w:val="en-GB"/>
    </w:rPr>
  </w:style>
  <w:style w:type="paragraph" w:customStyle="1" w:styleId="2f">
    <w:name w:val="Îñíîâíîé òåêñò 2"/>
    <w:basedOn w:val="afffffb"/>
    <w:uiPriority w:val="99"/>
    <w:rsid w:val="009306FE"/>
    <w:pPr>
      <w:ind w:firstLine="720"/>
      <w:jc w:val="both"/>
    </w:pPr>
    <w:rPr>
      <w:rFonts w:ascii="Times New Roman" w:hAnsi="Times New Roman"/>
      <w:b/>
      <w:bCs/>
      <w:color w:val="000000"/>
      <w:sz w:val="24"/>
      <w:szCs w:val="24"/>
      <w:lang w:val="en-US"/>
    </w:rPr>
  </w:style>
  <w:style w:type="paragraph" w:customStyle="1" w:styleId="affffff3">
    <w:name w:val="основной"/>
    <w:basedOn w:val="a6"/>
    <w:uiPriority w:val="99"/>
    <w:rsid w:val="009306FE"/>
    <w:pPr>
      <w:keepNext/>
      <w:jc w:val="left"/>
    </w:pPr>
    <w:rPr>
      <w:rFonts w:ascii="Times New Roman" w:hAnsi="Times New Roman"/>
    </w:rPr>
  </w:style>
  <w:style w:type="paragraph" w:customStyle="1" w:styleId="38">
    <w:name w:val="Îñíîâíîé òåêñò ñ îòñòóïîì 3"/>
    <w:basedOn w:val="afffffb"/>
    <w:uiPriority w:val="99"/>
    <w:rsid w:val="009306FE"/>
    <w:pPr>
      <w:ind w:firstLine="567"/>
      <w:jc w:val="both"/>
    </w:pPr>
    <w:rPr>
      <w:rFonts w:ascii="Peterburg" w:hAnsi="Peterburg" w:cs="Peterburg"/>
      <w:b/>
      <w:bCs/>
      <w:i/>
      <w:iCs/>
      <w:sz w:val="24"/>
      <w:szCs w:val="24"/>
    </w:rPr>
  </w:style>
  <w:style w:type="paragraph" w:customStyle="1" w:styleId="nienie">
    <w:name w:val="nienie"/>
    <w:basedOn w:val="Iauiue"/>
    <w:uiPriority w:val="99"/>
    <w:rsid w:val="009306FE"/>
    <w:pPr>
      <w:keepLines/>
      <w:ind w:left="709" w:hanging="284"/>
      <w:jc w:val="both"/>
    </w:pPr>
    <w:rPr>
      <w:rFonts w:ascii="Peterburg" w:hAnsi="Peterburg" w:cs="Peterburg"/>
      <w:sz w:val="24"/>
      <w:szCs w:val="24"/>
    </w:rPr>
  </w:style>
  <w:style w:type="paragraph" w:customStyle="1" w:styleId="Iniiaiieoaeno">
    <w:name w:val="Iniiaiie oaeno"/>
    <w:basedOn w:val="Iauiue"/>
    <w:uiPriority w:val="99"/>
    <w:rsid w:val="009306FE"/>
    <w:pPr>
      <w:widowControl/>
      <w:jc w:val="both"/>
    </w:pPr>
    <w:rPr>
      <w:rFonts w:ascii="Peterburg" w:hAnsi="Peterburg" w:cs="Peterburg"/>
    </w:rPr>
  </w:style>
  <w:style w:type="paragraph" w:customStyle="1" w:styleId="Iniiaiieoaeno2">
    <w:name w:val="Iniiaiie oaeno 2"/>
    <w:basedOn w:val="a6"/>
    <w:uiPriority w:val="99"/>
    <w:rsid w:val="009306FE"/>
    <w:pPr>
      <w:widowControl w:val="0"/>
      <w:ind w:firstLine="567"/>
    </w:pPr>
    <w:rPr>
      <w:rFonts w:ascii="Times New Roman" w:hAnsi="Times New Roman"/>
      <w:b/>
      <w:bCs/>
      <w:color w:val="000000"/>
    </w:rPr>
  </w:style>
  <w:style w:type="paragraph" w:customStyle="1" w:styleId="caaieiaie2">
    <w:name w:val="caaieiaie 2"/>
    <w:basedOn w:val="Iauiue"/>
    <w:next w:val="Iauiue"/>
    <w:uiPriority w:val="99"/>
    <w:rsid w:val="009306FE"/>
    <w:pPr>
      <w:keepNext/>
      <w:keepLines/>
      <w:spacing w:before="240" w:after="60"/>
      <w:jc w:val="center"/>
    </w:pPr>
    <w:rPr>
      <w:rFonts w:ascii="Peterburg" w:hAnsi="Peterburg" w:cs="Peterburg"/>
      <w:b/>
      <w:bCs/>
      <w:sz w:val="24"/>
      <w:szCs w:val="24"/>
    </w:rPr>
  </w:style>
  <w:style w:type="paragraph" w:customStyle="1" w:styleId="affffff4">
    <w:name w:val="Îñíîâíîé òåêñò"/>
    <w:basedOn w:val="afffffb"/>
    <w:uiPriority w:val="99"/>
    <w:rsid w:val="009306FE"/>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uiPriority w:val="99"/>
    <w:rsid w:val="009306FE"/>
    <w:pPr>
      <w:widowControl/>
      <w:ind w:firstLine="284"/>
      <w:jc w:val="both"/>
    </w:pPr>
    <w:rPr>
      <w:rFonts w:ascii="Peterburg" w:hAnsi="Peterburg" w:cs="Peterburg"/>
    </w:rPr>
  </w:style>
  <w:style w:type="paragraph" w:customStyle="1" w:styleId="320">
    <w:name w:val="Основной текст с отступом 32"/>
    <w:basedOn w:val="a6"/>
    <w:uiPriority w:val="99"/>
    <w:rsid w:val="009306FE"/>
    <w:pPr>
      <w:spacing w:after="120"/>
      <w:ind w:left="283"/>
      <w:jc w:val="left"/>
    </w:pPr>
    <w:rPr>
      <w:rFonts w:ascii="Times New Roman" w:hAnsi="Times New Roman"/>
      <w:sz w:val="16"/>
      <w:szCs w:val="16"/>
      <w:lang w:eastAsia="ar-SA"/>
    </w:rPr>
  </w:style>
  <w:style w:type="character" w:customStyle="1" w:styleId="WW8Num1z0">
    <w:name w:val="WW8Num1z0"/>
    <w:uiPriority w:val="99"/>
    <w:rsid w:val="009306FE"/>
    <w:rPr>
      <w:rFonts w:ascii="Symbol" w:hAnsi="Symbol" w:cs="Symbol"/>
    </w:rPr>
  </w:style>
  <w:style w:type="character" w:customStyle="1" w:styleId="WW8Num2z0">
    <w:name w:val="WW8Num2z0"/>
    <w:uiPriority w:val="99"/>
    <w:rsid w:val="009306FE"/>
    <w:rPr>
      <w:rFonts w:ascii="Symbol" w:hAnsi="Symbol" w:cs="Symbol"/>
    </w:rPr>
  </w:style>
  <w:style w:type="character" w:customStyle="1" w:styleId="WW8Num3z0">
    <w:name w:val="WW8Num3z0"/>
    <w:uiPriority w:val="99"/>
    <w:rsid w:val="009306FE"/>
    <w:rPr>
      <w:rFonts w:ascii="Symbol" w:hAnsi="Symbol"/>
    </w:rPr>
  </w:style>
  <w:style w:type="character" w:customStyle="1" w:styleId="WW8Num4z0">
    <w:name w:val="WW8Num4z0"/>
    <w:uiPriority w:val="99"/>
    <w:rsid w:val="009306FE"/>
    <w:rPr>
      <w:rFonts w:ascii="Symbol" w:hAnsi="Symbol"/>
    </w:rPr>
  </w:style>
  <w:style w:type="character" w:customStyle="1" w:styleId="WW8Num4z2">
    <w:name w:val="WW8Num4z2"/>
    <w:uiPriority w:val="99"/>
    <w:rsid w:val="009306FE"/>
    <w:rPr>
      <w:rFonts w:ascii="Wingdings" w:hAnsi="Wingdings" w:cs="Wingdings"/>
    </w:rPr>
  </w:style>
  <w:style w:type="character" w:customStyle="1" w:styleId="WW8Num4z4">
    <w:name w:val="WW8Num4z4"/>
    <w:uiPriority w:val="99"/>
    <w:rsid w:val="009306FE"/>
    <w:rPr>
      <w:rFonts w:ascii="Courier New" w:hAnsi="Courier New" w:cs="Courier New"/>
    </w:rPr>
  </w:style>
  <w:style w:type="character" w:customStyle="1" w:styleId="WW8Num5z0">
    <w:name w:val="WW8Num5z0"/>
    <w:uiPriority w:val="99"/>
    <w:rsid w:val="009306FE"/>
    <w:rPr>
      <w:rFonts w:ascii="Symbol" w:hAnsi="Symbol"/>
    </w:rPr>
  </w:style>
  <w:style w:type="character" w:customStyle="1" w:styleId="WW8Num6z0">
    <w:name w:val="WW8Num6z0"/>
    <w:uiPriority w:val="99"/>
    <w:rsid w:val="009306FE"/>
    <w:rPr>
      <w:rFonts w:ascii="Symbol" w:hAnsi="Symbol"/>
    </w:rPr>
  </w:style>
  <w:style w:type="character" w:customStyle="1" w:styleId="WW8Num7z0">
    <w:name w:val="WW8Num7z0"/>
    <w:uiPriority w:val="99"/>
    <w:rsid w:val="009306FE"/>
    <w:rPr>
      <w:rFonts w:ascii="Symbol" w:hAnsi="Symbol"/>
    </w:rPr>
  </w:style>
  <w:style w:type="character" w:customStyle="1" w:styleId="WW8Num8z0">
    <w:name w:val="WW8Num8z0"/>
    <w:uiPriority w:val="99"/>
    <w:rsid w:val="009306FE"/>
    <w:rPr>
      <w:rFonts w:ascii="Symbol" w:hAnsi="Symbol"/>
    </w:rPr>
  </w:style>
  <w:style w:type="character" w:customStyle="1" w:styleId="WW8Num9z0">
    <w:name w:val="WW8Num9z0"/>
    <w:uiPriority w:val="99"/>
    <w:rsid w:val="009306FE"/>
    <w:rPr>
      <w:rFonts w:ascii="Symbol" w:hAnsi="Symbol" w:cs="Symbol"/>
    </w:rPr>
  </w:style>
  <w:style w:type="character" w:customStyle="1" w:styleId="WW8Num10z0">
    <w:name w:val="WW8Num10z0"/>
    <w:uiPriority w:val="99"/>
    <w:rsid w:val="009306FE"/>
    <w:rPr>
      <w:rFonts w:ascii="Symbol" w:hAnsi="Symbol" w:cs="Symbol"/>
    </w:rPr>
  </w:style>
  <w:style w:type="character" w:customStyle="1" w:styleId="WW8Num11z0">
    <w:name w:val="WW8Num11z0"/>
    <w:uiPriority w:val="99"/>
    <w:rsid w:val="009306FE"/>
    <w:rPr>
      <w:rFonts w:ascii="Times New Roman" w:eastAsia="Times New Roman" w:hAnsi="Times New Roman"/>
    </w:rPr>
  </w:style>
  <w:style w:type="character" w:customStyle="1" w:styleId="WW8Num11z1">
    <w:name w:val="WW8Num11z1"/>
    <w:uiPriority w:val="99"/>
    <w:rsid w:val="009306FE"/>
    <w:rPr>
      <w:rFonts w:ascii="Symbol" w:hAnsi="Symbol" w:cs="Symbol"/>
    </w:rPr>
  </w:style>
  <w:style w:type="character" w:customStyle="1" w:styleId="WW8Num11z2">
    <w:name w:val="WW8Num11z2"/>
    <w:uiPriority w:val="99"/>
    <w:rsid w:val="009306FE"/>
    <w:rPr>
      <w:rFonts w:ascii="Wingdings" w:hAnsi="Wingdings" w:cs="Wingdings"/>
    </w:rPr>
  </w:style>
  <w:style w:type="character" w:customStyle="1" w:styleId="WW8Num11z4">
    <w:name w:val="WW8Num11z4"/>
    <w:uiPriority w:val="99"/>
    <w:rsid w:val="009306FE"/>
    <w:rPr>
      <w:rFonts w:ascii="Courier New" w:hAnsi="Courier New" w:cs="Courier New"/>
    </w:rPr>
  </w:style>
  <w:style w:type="character" w:customStyle="1" w:styleId="WW8Num12z0">
    <w:name w:val="WW8Num12z0"/>
    <w:uiPriority w:val="99"/>
    <w:rsid w:val="009306FE"/>
    <w:rPr>
      <w:rFonts w:ascii="Symbol" w:hAnsi="Symbol" w:cs="Symbol"/>
    </w:rPr>
  </w:style>
  <w:style w:type="character" w:customStyle="1" w:styleId="WW8Num12z1">
    <w:name w:val="WW8Num12z1"/>
    <w:uiPriority w:val="99"/>
    <w:rsid w:val="009306FE"/>
    <w:rPr>
      <w:rFonts w:ascii="Courier New" w:hAnsi="Courier New" w:cs="Courier New"/>
    </w:rPr>
  </w:style>
  <w:style w:type="character" w:customStyle="1" w:styleId="WW8Num12z2">
    <w:name w:val="WW8Num12z2"/>
    <w:uiPriority w:val="99"/>
    <w:rsid w:val="009306FE"/>
    <w:rPr>
      <w:rFonts w:ascii="Wingdings" w:hAnsi="Wingdings" w:cs="Wingdings"/>
    </w:rPr>
  </w:style>
  <w:style w:type="character" w:customStyle="1" w:styleId="WW8Num14z0">
    <w:name w:val="WW8Num14z0"/>
    <w:uiPriority w:val="99"/>
    <w:rsid w:val="009306FE"/>
    <w:rPr>
      <w:rFonts w:ascii="Times New Roman" w:eastAsia="Times New Roman" w:hAnsi="Times New Roman"/>
    </w:rPr>
  </w:style>
  <w:style w:type="character" w:customStyle="1" w:styleId="WW8Num14z1">
    <w:name w:val="WW8Num14z1"/>
    <w:uiPriority w:val="99"/>
    <w:rsid w:val="009306FE"/>
    <w:rPr>
      <w:rFonts w:ascii="Symbol" w:hAnsi="Symbol" w:cs="Symbol"/>
    </w:rPr>
  </w:style>
  <w:style w:type="character" w:customStyle="1" w:styleId="WW8Num14z2">
    <w:name w:val="WW8Num14z2"/>
    <w:uiPriority w:val="99"/>
    <w:rsid w:val="009306FE"/>
    <w:rPr>
      <w:rFonts w:ascii="Wingdings" w:hAnsi="Wingdings" w:cs="Wingdings"/>
    </w:rPr>
  </w:style>
  <w:style w:type="character" w:customStyle="1" w:styleId="WW8Num14z4">
    <w:name w:val="WW8Num14z4"/>
    <w:uiPriority w:val="99"/>
    <w:rsid w:val="009306FE"/>
    <w:rPr>
      <w:rFonts w:ascii="Courier New" w:hAnsi="Courier New" w:cs="Courier New"/>
    </w:rPr>
  </w:style>
  <w:style w:type="character" w:customStyle="1" w:styleId="WW8Num15z0">
    <w:name w:val="WW8Num15z0"/>
    <w:uiPriority w:val="99"/>
    <w:rsid w:val="009306FE"/>
    <w:rPr>
      <w:rFonts w:ascii="Symbol" w:hAnsi="Symbol" w:cs="Symbol"/>
    </w:rPr>
  </w:style>
  <w:style w:type="character" w:customStyle="1" w:styleId="WW8Num15z1">
    <w:name w:val="WW8Num15z1"/>
    <w:uiPriority w:val="99"/>
    <w:rsid w:val="009306FE"/>
    <w:rPr>
      <w:rFonts w:ascii="Courier New" w:hAnsi="Courier New" w:cs="Courier New"/>
    </w:rPr>
  </w:style>
  <w:style w:type="character" w:customStyle="1" w:styleId="WW8Num15z2">
    <w:name w:val="WW8Num15z2"/>
    <w:uiPriority w:val="99"/>
    <w:rsid w:val="009306FE"/>
    <w:rPr>
      <w:rFonts w:ascii="Wingdings" w:hAnsi="Wingdings" w:cs="Wingdings"/>
    </w:rPr>
  </w:style>
  <w:style w:type="character" w:customStyle="1" w:styleId="WW8Num16z0">
    <w:name w:val="WW8Num16z0"/>
    <w:uiPriority w:val="99"/>
    <w:rsid w:val="009306FE"/>
    <w:rPr>
      <w:rFonts w:ascii="Symbol" w:hAnsi="Symbol" w:cs="Symbol"/>
    </w:rPr>
  </w:style>
  <w:style w:type="character" w:customStyle="1" w:styleId="WW8Num16z1">
    <w:name w:val="WW8Num16z1"/>
    <w:uiPriority w:val="99"/>
    <w:rsid w:val="009306FE"/>
    <w:rPr>
      <w:rFonts w:ascii="Courier New" w:hAnsi="Courier New" w:cs="Courier New"/>
    </w:rPr>
  </w:style>
  <w:style w:type="character" w:customStyle="1" w:styleId="WW8Num16z2">
    <w:name w:val="WW8Num16z2"/>
    <w:uiPriority w:val="99"/>
    <w:rsid w:val="009306FE"/>
    <w:rPr>
      <w:rFonts w:ascii="Wingdings" w:hAnsi="Wingdings" w:cs="Wingdings"/>
    </w:rPr>
  </w:style>
  <w:style w:type="character" w:customStyle="1" w:styleId="WW8Num17z0">
    <w:name w:val="WW8Num17z0"/>
    <w:uiPriority w:val="99"/>
    <w:rsid w:val="009306FE"/>
    <w:rPr>
      <w:rFonts w:ascii="Symbol" w:hAnsi="Symbol" w:cs="Symbol"/>
    </w:rPr>
  </w:style>
  <w:style w:type="character" w:customStyle="1" w:styleId="WW8Num17z2">
    <w:name w:val="WW8Num17z2"/>
    <w:uiPriority w:val="99"/>
    <w:rsid w:val="009306FE"/>
    <w:rPr>
      <w:rFonts w:ascii="Wingdings" w:hAnsi="Wingdings" w:cs="Wingdings"/>
    </w:rPr>
  </w:style>
  <w:style w:type="character" w:customStyle="1" w:styleId="WW8Num17z4">
    <w:name w:val="WW8Num17z4"/>
    <w:uiPriority w:val="99"/>
    <w:rsid w:val="009306FE"/>
    <w:rPr>
      <w:rFonts w:ascii="Courier New" w:hAnsi="Courier New" w:cs="Courier New"/>
    </w:rPr>
  </w:style>
  <w:style w:type="character" w:customStyle="1" w:styleId="WW8Num18z0">
    <w:name w:val="WW8Num18z0"/>
    <w:uiPriority w:val="99"/>
    <w:rsid w:val="009306FE"/>
    <w:rPr>
      <w:rFonts w:ascii="Symbol" w:hAnsi="Symbol" w:cs="Symbol"/>
    </w:rPr>
  </w:style>
  <w:style w:type="character" w:customStyle="1" w:styleId="WW8Num18z1">
    <w:name w:val="WW8Num18z1"/>
    <w:uiPriority w:val="99"/>
    <w:rsid w:val="009306FE"/>
    <w:rPr>
      <w:rFonts w:ascii="Courier New" w:hAnsi="Courier New" w:cs="Courier New"/>
    </w:rPr>
  </w:style>
  <w:style w:type="character" w:customStyle="1" w:styleId="WW8Num18z2">
    <w:name w:val="WW8Num18z2"/>
    <w:uiPriority w:val="99"/>
    <w:rsid w:val="009306FE"/>
    <w:rPr>
      <w:rFonts w:ascii="Wingdings" w:hAnsi="Wingdings" w:cs="Wingdings"/>
    </w:rPr>
  </w:style>
  <w:style w:type="character" w:customStyle="1" w:styleId="WW8Num19z0">
    <w:name w:val="WW8Num19z0"/>
    <w:uiPriority w:val="99"/>
    <w:rsid w:val="009306FE"/>
    <w:rPr>
      <w:rFonts w:ascii="Symbol" w:hAnsi="Symbol" w:cs="Symbol"/>
    </w:rPr>
  </w:style>
  <w:style w:type="character" w:customStyle="1" w:styleId="WW8Num19z2">
    <w:name w:val="WW8Num19z2"/>
    <w:uiPriority w:val="99"/>
    <w:rsid w:val="009306FE"/>
    <w:rPr>
      <w:rFonts w:ascii="Wingdings" w:hAnsi="Wingdings" w:cs="Wingdings"/>
    </w:rPr>
  </w:style>
  <w:style w:type="character" w:customStyle="1" w:styleId="WW8Num19z4">
    <w:name w:val="WW8Num19z4"/>
    <w:uiPriority w:val="99"/>
    <w:rsid w:val="009306FE"/>
    <w:rPr>
      <w:rFonts w:ascii="Courier New" w:hAnsi="Courier New" w:cs="Courier New"/>
    </w:rPr>
  </w:style>
  <w:style w:type="character" w:customStyle="1" w:styleId="WW8Num20z0">
    <w:name w:val="WW8Num20z0"/>
    <w:uiPriority w:val="99"/>
    <w:rsid w:val="009306FE"/>
    <w:rPr>
      <w:rFonts w:ascii="Symbol" w:hAnsi="Symbol" w:cs="Symbol"/>
    </w:rPr>
  </w:style>
  <w:style w:type="character" w:customStyle="1" w:styleId="WW8Num20z1">
    <w:name w:val="WW8Num20z1"/>
    <w:uiPriority w:val="99"/>
    <w:rsid w:val="009306FE"/>
    <w:rPr>
      <w:rFonts w:ascii="Courier New" w:hAnsi="Courier New" w:cs="Courier New"/>
    </w:rPr>
  </w:style>
  <w:style w:type="character" w:customStyle="1" w:styleId="WW8Num20z2">
    <w:name w:val="WW8Num20z2"/>
    <w:uiPriority w:val="99"/>
    <w:rsid w:val="009306FE"/>
    <w:rPr>
      <w:rFonts w:ascii="Wingdings" w:hAnsi="Wingdings" w:cs="Wingdings"/>
    </w:rPr>
  </w:style>
  <w:style w:type="character" w:customStyle="1" w:styleId="WW8Num21z0">
    <w:name w:val="WW8Num21z0"/>
    <w:uiPriority w:val="99"/>
    <w:rsid w:val="009306FE"/>
    <w:rPr>
      <w:rFonts w:ascii="Symbol" w:hAnsi="Symbol" w:cs="Symbol"/>
    </w:rPr>
  </w:style>
  <w:style w:type="character" w:customStyle="1" w:styleId="WW8Num21z1">
    <w:name w:val="WW8Num21z1"/>
    <w:uiPriority w:val="99"/>
    <w:rsid w:val="009306FE"/>
    <w:rPr>
      <w:rFonts w:ascii="Courier New" w:hAnsi="Courier New" w:cs="Courier New"/>
    </w:rPr>
  </w:style>
  <w:style w:type="character" w:customStyle="1" w:styleId="WW8Num21z2">
    <w:name w:val="WW8Num21z2"/>
    <w:uiPriority w:val="99"/>
    <w:rsid w:val="009306FE"/>
    <w:rPr>
      <w:rFonts w:ascii="Wingdings" w:hAnsi="Wingdings" w:cs="Wingdings"/>
    </w:rPr>
  </w:style>
  <w:style w:type="character" w:customStyle="1" w:styleId="WW8Num22z0">
    <w:name w:val="WW8Num22z0"/>
    <w:uiPriority w:val="99"/>
    <w:rsid w:val="009306FE"/>
    <w:rPr>
      <w:rFonts w:ascii="Symbol" w:hAnsi="Symbol" w:cs="Symbol"/>
    </w:rPr>
  </w:style>
  <w:style w:type="character" w:customStyle="1" w:styleId="WW8Num22z2">
    <w:name w:val="WW8Num22z2"/>
    <w:uiPriority w:val="99"/>
    <w:rsid w:val="009306FE"/>
    <w:rPr>
      <w:rFonts w:ascii="Wingdings" w:hAnsi="Wingdings" w:cs="Wingdings"/>
    </w:rPr>
  </w:style>
  <w:style w:type="character" w:customStyle="1" w:styleId="WW8Num22z4">
    <w:name w:val="WW8Num22z4"/>
    <w:uiPriority w:val="99"/>
    <w:rsid w:val="009306FE"/>
    <w:rPr>
      <w:rFonts w:ascii="Courier New" w:hAnsi="Courier New" w:cs="Courier New"/>
    </w:rPr>
  </w:style>
  <w:style w:type="character" w:customStyle="1" w:styleId="WW8Num23z0">
    <w:name w:val="WW8Num23z0"/>
    <w:uiPriority w:val="99"/>
    <w:rsid w:val="009306FE"/>
    <w:rPr>
      <w:rFonts w:ascii="Symbol" w:hAnsi="Symbol" w:cs="Symbol"/>
    </w:rPr>
  </w:style>
  <w:style w:type="character" w:customStyle="1" w:styleId="WW8Num23z1">
    <w:name w:val="WW8Num23z1"/>
    <w:uiPriority w:val="99"/>
    <w:rsid w:val="009306FE"/>
    <w:rPr>
      <w:rFonts w:ascii="Courier New" w:hAnsi="Courier New" w:cs="Courier New"/>
    </w:rPr>
  </w:style>
  <w:style w:type="character" w:customStyle="1" w:styleId="WW8Num23z2">
    <w:name w:val="WW8Num23z2"/>
    <w:uiPriority w:val="99"/>
    <w:rsid w:val="009306FE"/>
    <w:rPr>
      <w:rFonts w:ascii="Wingdings" w:hAnsi="Wingdings" w:cs="Wingdings"/>
    </w:rPr>
  </w:style>
  <w:style w:type="character" w:customStyle="1" w:styleId="WW8Num24z0">
    <w:name w:val="WW8Num24z0"/>
    <w:uiPriority w:val="99"/>
    <w:rsid w:val="009306FE"/>
    <w:rPr>
      <w:rFonts w:ascii="Symbol" w:hAnsi="Symbol" w:cs="Symbol"/>
    </w:rPr>
  </w:style>
  <w:style w:type="character" w:customStyle="1" w:styleId="WW8Num24z1">
    <w:name w:val="WW8Num24z1"/>
    <w:uiPriority w:val="99"/>
    <w:rsid w:val="009306FE"/>
    <w:rPr>
      <w:rFonts w:ascii="Courier New" w:hAnsi="Courier New" w:cs="Courier New"/>
    </w:rPr>
  </w:style>
  <w:style w:type="character" w:customStyle="1" w:styleId="WW8Num24z2">
    <w:name w:val="WW8Num24z2"/>
    <w:uiPriority w:val="99"/>
    <w:rsid w:val="009306FE"/>
    <w:rPr>
      <w:rFonts w:ascii="Wingdings" w:hAnsi="Wingdings" w:cs="Wingdings"/>
    </w:rPr>
  </w:style>
  <w:style w:type="character" w:customStyle="1" w:styleId="WW8Num25z0">
    <w:name w:val="WW8Num25z0"/>
    <w:uiPriority w:val="99"/>
    <w:rsid w:val="009306FE"/>
    <w:rPr>
      <w:rFonts w:ascii="Symbol" w:hAnsi="Symbol" w:cs="Symbol"/>
    </w:rPr>
  </w:style>
  <w:style w:type="character" w:customStyle="1" w:styleId="WW8Num25z1">
    <w:name w:val="WW8Num25z1"/>
    <w:uiPriority w:val="99"/>
    <w:rsid w:val="009306FE"/>
    <w:rPr>
      <w:rFonts w:ascii="Courier New" w:hAnsi="Courier New" w:cs="Courier New"/>
    </w:rPr>
  </w:style>
  <w:style w:type="character" w:customStyle="1" w:styleId="WW8Num25z2">
    <w:name w:val="WW8Num25z2"/>
    <w:uiPriority w:val="99"/>
    <w:rsid w:val="009306FE"/>
    <w:rPr>
      <w:rFonts w:ascii="Wingdings" w:hAnsi="Wingdings" w:cs="Wingdings"/>
    </w:rPr>
  </w:style>
  <w:style w:type="character" w:customStyle="1" w:styleId="WW8Num27z0">
    <w:name w:val="WW8Num27z0"/>
    <w:uiPriority w:val="99"/>
    <w:rsid w:val="009306FE"/>
    <w:rPr>
      <w:rFonts w:ascii="Symbol" w:hAnsi="Symbol" w:cs="Symbol"/>
    </w:rPr>
  </w:style>
  <w:style w:type="character" w:customStyle="1" w:styleId="WW8Num27z1">
    <w:name w:val="WW8Num27z1"/>
    <w:uiPriority w:val="99"/>
    <w:rsid w:val="009306FE"/>
    <w:rPr>
      <w:rFonts w:ascii="Courier New" w:hAnsi="Courier New" w:cs="Courier New"/>
    </w:rPr>
  </w:style>
  <w:style w:type="character" w:customStyle="1" w:styleId="WW8Num27z2">
    <w:name w:val="WW8Num27z2"/>
    <w:uiPriority w:val="99"/>
    <w:rsid w:val="009306FE"/>
    <w:rPr>
      <w:rFonts w:ascii="Wingdings" w:hAnsi="Wingdings" w:cs="Wingdings"/>
    </w:rPr>
  </w:style>
  <w:style w:type="character" w:customStyle="1" w:styleId="WW8Num28z0">
    <w:name w:val="WW8Num28z0"/>
    <w:uiPriority w:val="99"/>
    <w:rsid w:val="009306FE"/>
    <w:rPr>
      <w:rFonts w:ascii="Times New Roman" w:eastAsia="Times New Roman" w:hAnsi="Times New Roman"/>
    </w:rPr>
  </w:style>
  <w:style w:type="character" w:customStyle="1" w:styleId="WW8Num28z1">
    <w:name w:val="WW8Num28z1"/>
    <w:uiPriority w:val="99"/>
    <w:rsid w:val="009306FE"/>
    <w:rPr>
      <w:rFonts w:ascii="Symbol" w:hAnsi="Symbol" w:cs="Symbol"/>
    </w:rPr>
  </w:style>
  <w:style w:type="character" w:customStyle="1" w:styleId="WW8Num28z2">
    <w:name w:val="WW8Num28z2"/>
    <w:uiPriority w:val="99"/>
    <w:rsid w:val="009306FE"/>
    <w:rPr>
      <w:rFonts w:ascii="Wingdings" w:hAnsi="Wingdings" w:cs="Wingdings"/>
    </w:rPr>
  </w:style>
  <w:style w:type="character" w:customStyle="1" w:styleId="WW8Num28z4">
    <w:name w:val="WW8Num28z4"/>
    <w:uiPriority w:val="99"/>
    <w:rsid w:val="009306FE"/>
    <w:rPr>
      <w:rFonts w:ascii="Courier New" w:hAnsi="Courier New" w:cs="Courier New"/>
    </w:rPr>
  </w:style>
  <w:style w:type="character" w:customStyle="1" w:styleId="WW8Num29z0">
    <w:name w:val="WW8Num29z0"/>
    <w:uiPriority w:val="99"/>
    <w:rsid w:val="009306FE"/>
    <w:rPr>
      <w:rFonts w:ascii="Symbol" w:hAnsi="Symbol" w:cs="Symbol"/>
    </w:rPr>
  </w:style>
  <w:style w:type="character" w:customStyle="1" w:styleId="WW8Num29z1">
    <w:name w:val="WW8Num29z1"/>
    <w:uiPriority w:val="99"/>
    <w:rsid w:val="009306FE"/>
    <w:rPr>
      <w:rFonts w:ascii="Courier New" w:hAnsi="Courier New" w:cs="Courier New"/>
    </w:rPr>
  </w:style>
  <w:style w:type="character" w:customStyle="1" w:styleId="WW8Num29z2">
    <w:name w:val="WW8Num29z2"/>
    <w:uiPriority w:val="99"/>
    <w:rsid w:val="009306FE"/>
    <w:rPr>
      <w:rFonts w:ascii="Wingdings" w:hAnsi="Wingdings" w:cs="Wingdings"/>
    </w:rPr>
  </w:style>
  <w:style w:type="character" w:customStyle="1" w:styleId="1fd">
    <w:name w:val="Основной шрифт абзаца1"/>
    <w:uiPriority w:val="99"/>
    <w:rsid w:val="009306FE"/>
  </w:style>
  <w:style w:type="paragraph" w:styleId="affffff5">
    <w:name w:val="List"/>
    <w:basedOn w:val="aff4"/>
    <w:link w:val="affffff6"/>
    <w:rsid w:val="009306FE"/>
    <w:pPr>
      <w:widowControl w:val="0"/>
      <w:suppressAutoHyphens/>
      <w:autoSpaceDE w:val="0"/>
      <w:jc w:val="left"/>
    </w:pPr>
    <w:rPr>
      <w:rFonts w:cs="Tahoma"/>
      <w:sz w:val="20"/>
      <w:szCs w:val="20"/>
      <w:lang w:val="x-none" w:eastAsia="ar-SA"/>
    </w:rPr>
  </w:style>
  <w:style w:type="paragraph" w:customStyle="1" w:styleId="1fe">
    <w:name w:val="Указатель1"/>
    <w:basedOn w:val="a6"/>
    <w:uiPriority w:val="99"/>
    <w:rsid w:val="009306FE"/>
    <w:pPr>
      <w:keepLines/>
      <w:suppressLineNumbers/>
      <w:suppressAutoHyphens/>
      <w:overflowPunct w:val="0"/>
      <w:autoSpaceDE w:val="0"/>
      <w:spacing w:line="320" w:lineRule="exact"/>
      <w:ind w:firstLine="567"/>
      <w:textAlignment w:val="baseline"/>
    </w:pPr>
    <w:rPr>
      <w:rFonts w:cs="Tahoma"/>
      <w:sz w:val="28"/>
      <w:szCs w:val="28"/>
      <w:lang w:eastAsia="ar-SA"/>
    </w:rPr>
  </w:style>
  <w:style w:type="paragraph" w:customStyle="1" w:styleId="410">
    <w:name w:val="Маркированный список 41"/>
    <w:basedOn w:val="a6"/>
    <w:uiPriority w:val="99"/>
    <w:rsid w:val="009306FE"/>
    <w:pPr>
      <w:suppressAutoHyphens/>
      <w:jc w:val="left"/>
    </w:pPr>
    <w:rPr>
      <w:rFonts w:ascii="Times New Roman" w:hAnsi="Times New Roman"/>
      <w:sz w:val="20"/>
      <w:szCs w:val="20"/>
      <w:lang w:val="en-GB" w:eastAsia="ar-SA"/>
    </w:rPr>
  </w:style>
  <w:style w:type="paragraph" w:customStyle="1" w:styleId="affffff7">
    <w:name w:val="Содержимое таблицы"/>
    <w:basedOn w:val="a6"/>
    <w:rsid w:val="009306FE"/>
    <w:pPr>
      <w:keepLines/>
      <w:suppressLineNumbers/>
      <w:suppressAutoHyphens/>
      <w:overflowPunct w:val="0"/>
      <w:autoSpaceDE w:val="0"/>
      <w:spacing w:line="320" w:lineRule="exact"/>
      <w:ind w:firstLine="567"/>
      <w:textAlignment w:val="baseline"/>
    </w:pPr>
    <w:rPr>
      <w:rFonts w:ascii="Times New Roman" w:hAnsi="Times New Roman"/>
      <w:sz w:val="28"/>
      <w:szCs w:val="28"/>
      <w:lang w:eastAsia="ar-SA"/>
    </w:rPr>
  </w:style>
  <w:style w:type="paragraph" w:styleId="affffff8">
    <w:name w:val="Revision"/>
    <w:hidden/>
    <w:uiPriority w:val="99"/>
    <w:semiHidden/>
    <w:rsid w:val="009306FE"/>
    <w:rPr>
      <w:sz w:val="24"/>
    </w:rPr>
  </w:style>
  <w:style w:type="paragraph" w:customStyle="1" w:styleId="Default">
    <w:name w:val="Default"/>
    <w:rsid w:val="009306FE"/>
    <w:pPr>
      <w:autoSpaceDE w:val="0"/>
      <w:autoSpaceDN w:val="0"/>
      <w:adjustRightInd w:val="0"/>
    </w:pPr>
    <w:rPr>
      <w:color w:val="000000"/>
      <w:sz w:val="24"/>
      <w:szCs w:val="24"/>
    </w:rPr>
  </w:style>
  <w:style w:type="paragraph" w:customStyle="1" w:styleId="constitle">
    <w:name w:val="constitle"/>
    <w:basedOn w:val="a6"/>
    <w:uiPriority w:val="99"/>
    <w:rsid w:val="009306FE"/>
    <w:pPr>
      <w:spacing w:before="100" w:beforeAutospacing="1" w:after="100" w:afterAutospacing="1"/>
      <w:jc w:val="left"/>
    </w:pPr>
    <w:rPr>
      <w:rFonts w:ascii="Times New Roman" w:hAnsi="Times New Roman"/>
    </w:rPr>
  </w:style>
  <w:style w:type="paragraph" w:customStyle="1" w:styleId="affffff9">
    <w:name w:val="Комментарий"/>
    <w:basedOn w:val="a6"/>
    <w:next w:val="a6"/>
    <w:uiPriority w:val="99"/>
    <w:rsid w:val="009306FE"/>
    <w:pPr>
      <w:widowControl w:val="0"/>
      <w:autoSpaceDE w:val="0"/>
      <w:autoSpaceDN w:val="0"/>
      <w:adjustRightInd w:val="0"/>
      <w:ind w:left="170"/>
    </w:pPr>
    <w:rPr>
      <w:rFonts w:cs="Arial"/>
      <w:i/>
      <w:iCs/>
      <w:color w:val="800080"/>
      <w:sz w:val="26"/>
      <w:szCs w:val="26"/>
    </w:rPr>
  </w:style>
  <w:style w:type="character" w:customStyle="1" w:styleId="f">
    <w:name w:val="f"/>
    <w:basedOn w:val="a7"/>
    <w:uiPriority w:val="99"/>
    <w:rsid w:val="009306FE"/>
  </w:style>
  <w:style w:type="paragraph" w:customStyle="1" w:styleId="Style36">
    <w:name w:val="Style36"/>
    <w:basedOn w:val="a6"/>
    <w:next w:val="a6"/>
    <w:uiPriority w:val="99"/>
    <w:rsid w:val="009306FE"/>
    <w:pPr>
      <w:widowControl w:val="0"/>
      <w:autoSpaceDE w:val="0"/>
      <w:autoSpaceDN w:val="0"/>
      <w:adjustRightInd w:val="0"/>
      <w:spacing w:line="277" w:lineRule="exact"/>
      <w:jc w:val="left"/>
    </w:pPr>
    <w:rPr>
      <w:rFonts w:ascii="Times New Roman" w:hAnsi="Times New Roman"/>
    </w:rPr>
  </w:style>
  <w:style w:type="paragraph" w:customStyle="1" w:styleId="Style69">
    <w:name w:val="Style69"/>
    <w:basedOn w:val="a6"/>
    <w:next w:val="a6"/>
    <w:uiPriority w:val="99"/>
    <w:rsid w:val="009306FE"/>
    <w:pPr>
      <w:widowControl w:val="0"/>
      <w:autoSpaceDE w:val="0"/>
      <w:autoSpaceDN w:val="0"/>
      <w:adjustRightInd w:val="0"/>
      <w:spacing w:line="259" w:lineRule="exact"/>
      <w:jc w:val="left"/>
    </w:pPr>
    <w:rPr>
      <w:rFonts w:ascii="Times New Roman" w:hAnsi="Times New Roman"/>
    </w:rPr>
  </w:style>
  <w:style w:type="character" w:customStyle="1" w:styleId="FontStyle102">
    <w:name w:val="Font Style102"/>
    <w:rsid w:val="009306FE"/>
    <w:rPr>
      <w:b/>
      <w:bCs/>
      <w:sz w:val="22"/>
      <w:szCs w:val="22"/>
    </w:rPr>
  </w:style>
  <w:style w:type="character" w:customStyle="1" w:styleId="FontStyle103">
    <w:name w:val="Font Style103"/>
    <w:uiPriority w:val="99"/>
    <w:rsid w:val="009306FE"/>
    <w:rPr>
      <w:sz w:val="22"/>
      <w:szCs w:val="22"/>
    </w:rPr>
  </w:style>
  <w:style w:type="paragraph" w:customStyle="1" w:styleId="2f0">
    <w:name w:val="Основной текст с отступом2"/>
    <w:basedOn w:val="a6"/>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customStyle="1" w:styleId="titledict">
    <w:name w:val="titledict"/>
    <w:basedOn w:val="a6"/>
    <w:uiPriority w:val="99"/>
    <w:rsid w:val="009306FE"/>
    <w:pPr>
      <w:spacing w:before="120" w:after="240"/>
      <w:jc w:val="left"/>
    </w:pPr>
    <w:rPr>
      <w:rFonts w:ascii="Times New Roman" w:hAnsi="Times New Roman"/>
      <w:vanish/>
    </w:rPr>
  </w:style>
  <w:style w:type="character" w:customStyle="1" w:styleId="ep">
    <w:name w:val="ep"/>
    <w:basedOn w:val="a7"/>
    <w:uiPriority w:val="99"/>
    <w:rsid w:val="009306FE"/>
  </w:style>
  <w:style w:type="paragraph" w:customStyle="1" w:styleId="tekstob">
    <w:name w:val="tekstob"/>
    <w:basedOn w:val="a6"/>
    <w:uiPriority w:val="99"/>
    <w:rsid w:val="009306FE"/>
    <w:pPr>
      <w:spacing w:before="100" w:beforeAutospacing="1" w:after="100" w:afterAutospacing="1"/>
      <w:jc w:val="left"/>
    </w:pPr>
    <w:rPr>
      <w:rFonts w:ascii="Times New Roman" w:hAnsi="Times New Roman"/>
    </w:rPr>
  </w:style>
  <w:style w:type="paragraph" w:customStyle="1" w:styleId="tekstvlev">
    <w:name w:val="tekstvlev"/>
    <w:basedOn w:val="a6"/>
    <w:uiPriority w:val="99"/>
    <w:rsid w:val="009306FE"/>
    <w:pPr>
      <w:spacing w:before="100" w:beforeAutospacing="1" w:after="100" w:afterAutospacing="1"/>
      <w:jc w:val="left"/>
    </w:pPr>
    <w:rPr>
      <w:rFonts w:ascii="Times New Roman" w:hAnsi="Times New Roman"/>
    </w:rPr>
  </w:style>
  <w:style w:type="paragraph" w:customStyle="1" w:styleId="113">
    <w:name w:val="Знак11"/>
    <w:basedOn w:val="a6"/>
    <w:uiPriority w:val="99"/>
    <w:rsid w:val="009306FE"/>
    <w:pPr>
      <w:spacing w:before="100" w:beforeAutospacing="1" w:after="100" w:afterAutospacing="1"/>
      <w:jc w:val="left"/>
    </w:pPr>
    <w:rPr>
      <w:rFonts w:ascii="Tahoma" w:hAnsi="Tahoma"/>
      <w:sz w:val="20"/>
      <w:szCs w:val="20"/>
      <w:lang w:val="en-US" w:eastAsia="en-US"/>
    </w:rPr>
  </w:style>
  <w:style w:type="character" w:customStyle="1" w:styleId="highlighthighlightactive">
    <w:name w:val="highlight highlight_active"/>
    <w:basedOn w:val="a7"/>
    <w:uiPriority w:val="99"/>
    <w:rsid w:val="009306FE"/>
  </w:style>
  <w:style w:type="paragraph" w:customStyle="1" w:styleId="justppt">
    <w:name w:val="justppt"/>
    <w:basedOn w:val="a6"/>
    <w:uiPriority w:val="99"/>
    <w:rsid w:val="009306FE"/>
    <w:pPr>
      <w:spacing w:before="100" w:beforeAutospacing="1" w:after="100" w:afterAutospacing="1"/>
      <w:jc w:val="left"/>
    </w:pPr>
    <w:rPr>
      <w:rFonts w:ascii="Times New Roman" w:hAnsi="Times New Roman"/>
    </w:rPr>
  </w:style>
  <w:style w:type="paragraph" w:customStyle="1" w:styleId="2f1">
    <w:name w:val="З2"/>
    <w:basedOn w:val="a6"/>
    <w:next w:val="a6"/>
    <w:uiPriority w:val="99"/>
    <w:rsid w:val="009306FE"/>
    <w:pPr>
      <w:spacing w:line="360" w:lineRule="auto"/>
      <w:ind w:firstLine="748"/>
    </w:pPr>
    <w:rPr>
      <w:rFonts w:ascii="Times New Roman" w:hAnsi="Times New Roman"/>
      <w:b/>
      <w:snapToGrid w:val="0"/>
      <w:szCs w:val="20"/>
    </w:rPr>
  </w:style>
  <w:style w:type="paragraph" w:customStyle="1" w:styleId="2f2">
    <w:name w:val="Обычный2"/>
    <w:rsid w:val="009306FE"/>
    <w:pPr>
      <w:widowControl w:val="0"/>
      <w:tabs>
        <w:tab w:val="right" w:pos="567"/>
      </w:tabs>
      <w:ind w:firstLine="567"/>
      <w:jc w:val="both"/>
    </w:pPr>
    <w:rPr>
      <w:rFonts w:ascii="Kudriashov" w:hAnsi="Kudriashov"/>
      <w:snapToGrid w:val="0"/>
      <w:sz w:val="24"/>
    </w:rPr>
  </w:style>
  <w:style w:type="paragraph" w:customStyle="1" w:styleId="affffffa">
    <w:name w:val="Знак Знак Знак Знак Знак Знак Знак Знак Знак Знак Знак Знак Знак Знак Знак Знак Знак"/>
    <w:basedOn w:val="a6"/>
    <w:uiPriority w:val="99"/>
    <w:rsid w:val="009306FE"/>
    <w:pPr>
      <w:spacing w:after="160" w:line="240" w:lineRule="exact"/>
      <w:jc w:val="left"/>
    </w:pPr>
    <w:rPr>
      <w:rFonts w:ascii="Verdana" w:hAnsi="Verdana" w:cs="Verdana"/>
      <w:lang w:val="en-US" w:eastAsia="en-US"/>
    </w:rPr>
  </w:style>
  <w:style w:type="character" w:customStyle="1" w:styleId="-0">
    <w:name w:val="Таблица - текст основной Знак"/>
    <w:link w:val="-5"/>
    <w:uiPriority w:val="99"/>
    <w:locked/>
    <w:rsid w:val="009306FE"/>
    <w:rPr>
      <w:rFonts w:ascii="Arial" w:eastAsia="Calibri" w:hAnsi="Arial" w:cs="Arial"/>
      <w:color w:val="000000"/>
    </w:rPr>
  </w:style>
  <w:style w:type="paragraph" w:customStyle="1" w:styleId="-5">
    <w:name w:val="Таблица - текст основной"/>
    <w:basedOn w:val="aff4"/>
    <w:link w:val="-0"/>
    <w:uiPriority w:val="99"/>
    <w:qFormat/>
    <w:rsid w:val="009306FE"/>
    <w:pPr>
      <w:suppressAutoHyphens/>
      <w:spacing w:before="40" w:after="0" w:line="276" w:lineRule="auto"/>
      <w:jc w:val="left"/>
    </w:pPr>
    <w:rPr>
      <w:rFonts w:eastAsia="Calibri" w:cs="Arial"/>
      <w:color w:val="000000"/>
      <w:sz w:val="20"/>
      <w:szCs w:val="20"/>
    </w:rPr>
  </w:style>
  <w:style w:type="paragraph" w:customStyle="1" w:styleId="-6">
    <w:name w:val="Таблица - шапка"/>
    <w:basedOn w:val="a6"/>
    <w:uiPriority w:val="99"/>
    <w:qFormat/>
    <w:rsid w:val="009306FE"/>
    <w:pPr>
      <w:suppressAutoHyphens/>
      <w:spacing w:before="60" w:after="60"/>
      <w:jc w:val="center"/>
    </w:pPr>
    <w:rPr>
      <w:rFonts w:eastAsia="Calibri" w:cs="Arial"/>
      <w:b/>
      <w:sz w:val="20"/>
      <w:szCs w:val="20"/>
      <w:lang w:eastAsia="en-US"/>
    </w:rPr>
  </w:style>
  <w:style w:type="paragraph" w:customStyle="1" w:styleId="2f3">
    <w:name w:val="Знак2"/>
    <w:basedOn w:val="a6"/>
    <w:rsid w:val="009306FE"/>
    <w:pPr>
      <w:spacing w:after="160" w:line="240" w:lineRule="exact"/>
      <w:jc w:val="left"/>
    </w:pPr>
    <w:rPr>
      <w:rFonts w:ascii="Verdana" w:hAnsi="Verdana"/>
      <w:sz w:val="20"/>
      <w:szCs w:val="20"/>
      <w:lang w:val="en-US" w:eastAsia="en-US"/>
    </w:rPr>
  </w:style>
  <w:style w:type="character" w:customStyle="1" w:styleId="132">
    <w:name w:val="Знак Знак13"/>
    <w:rsid w:val="009306FE"/>
    <w:rPr>
      <w:bCs/>
      <w:sz w:val="28"/>
      <w:lang w:val="ru-RU" w:eastAsia="ru-RU" w:bidi="ar-SA"/>
    </w:rPr>
  </w:style>
  <w:style w:type="paragraph" w:customStyle="1" w:styleId="1ff">
    <w:name w:val="Знак1"/>
    <w:basedOn w:val="a6"/>
    <w:rsid w:val="009306FE"/>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6"/>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4">
    <w:name w:val="Знак1 Знак Знак Знак1"/>
    <w:basedOn w:val="a6"/>
    <w:uiPriority w:val="99"/>
    <w:rsid w:val="009306FE"/>
    <w:pPr>
      <w:spacing w:before="100" w:beforeAutospacing="1" w:after="100" w:afterAutospacing="1"/>
      <w:jc w:val="left"/>
    </w:pPr>
    <w:rPr>
      <w:rFonts w:ascii="Tahoma" w:hAnsi="Tahoma"/>
      <w:sz w:val="20"/>
      <w:szCs w:val="20"/>
      <w:lang w:val="en-US" w:eastAsia="en-US"/>
    </w:rPr>
  </w:style>
  <w:style w:type="paragraph" w:customStyle="1" w:styleId="39">
    <w:name w:val="Обычный3"/>
    <w:rsid w:val="009306FE"/>
    <w:pPr>
      <w:snapToGrid w:val="0"/>
    </w:pPr>
    <w:rPr>
      <w:sz w:val="22"/>
      <w:szCs w:val="24"/>
    </w:rPr>
  </w:style>
  <w:style w:type="paragraph" w:customStyle="1" w:styleId="115">
    <w:name w:val="Знак1 Знак Знак Знак1"/>
    <w:basedOn w:val="a6"/>
    <w:rsid w:val="009306FE"/>
    <w:pPr>
      <w:spacing w:before="100" w:beforeAutospacing="1" w:after="100" w:afterAutospacing="1"/>
      <w:jc w:val="left"/>
    </w:pPr>
    <w:rPr>
      <w:rFonts w:ascii="Tahoma" w:hAnsi="Tahoma"/>
      <w:sz w:val="20"/>
      <w:szCs w:val="20"/>
      <w:lang w:val="en-US" w:eastAsia="en-US"/>
    </w:rPr>
  </w:style>
  <w:style w:type="character" w:customStyle="1" w:styleId="affffffb">
    <w:name w:val="ВерхКолонтитул Знак Знак"/>
    <w:uiPriority w:val="99"/>
    <w:rsid w:val="009306FE"/>
    <w:rPr>
      <w:sz w:val="28"/>
    </w:rPr>
  </w:style>
  <w:style w:type="paragraph" w:customStyle="1" w:styleId="100">
    <w:name w:val="Стиль 10 пт По центру"/>
    <w:basedOn w:val="a6"/>
    <w:uiPriority w:val="99"/>
    <w:qFormat/>
    <w:rsid w:val="009306FE"/>
    <w:pPr>
      <w:jc w:val="center"/>
    </w:pPr>
    <w:rPr>
      <w:rFonts w:ascii="Times New Roman" w:eastAsia="Calibri" w:hAnsi="Times New Roman"/>
      <w:sz w:val="20"/>
      <w:szCs w:val="20"/>
      <w:lang w:eastAsia="en-US"/>
    </w:rPr>
  </w:style>
  <w:style w:type="paragraph" w:customStyle="1" w:styleId="Main">
    <w:name w:val="Main"/>
    <w:uiPriority w:val="99"/>
    <w:rsid w:val="009306FE"/>
    <w:pPr>
      <w:widowControl w:val="0"/>
      <w:suppressAutoHyphens/>
      <w:spacing w:line="360" w:lineRule="auto"/>
      <w:ind w:firstLine="709"/>
      <w:jc w:val="both"/>
    </w:pPr>
    <w:rPr>
      <w:rFonts w:eastAsia="Arial" w:cs="Tahoma"/>
      <w:sz w:val="24"/>
      <w:szCs w:val="16"/>
      <w:lang w:eastAsia="ar-SA"/>
    </w:rPr>
  </w:style>
  <w:style w:type="paragraph" w:customStyle="1" w:styleId="47">
    <w:name w:val="Стиль4 Знак"/>
    <w:basedOn w:val="aff6"/>
    <w:rsid w:val="009306FE"/>
    <w:pPr>
      <w:suppressAutoHyphens/>
      <w:spacing w:after="0" w:line="360" w:lineRule="auto"/>
      <w:ind w:left="0" w:firstLine="708"/>
    </w:pPr>
    <w:rPr>
      <w:rFonts w:ascii="Times New Roman" w:hAnsi="Times New Roman"/>
      <w:lang w:val="x-none" w:eastAsia="ar-SA"/>
    </w:rPr>
  </w:style>
  <w:style w:type="paragraph" w:styleId="affffffc">
    <w:name w:val="annotation text"/>
    <w:basedOn w:val="a6"/>
    <w:link w:val="affffffd"/>
    <w:unhideWhenUsed/>
    <w:rsid w:val="009306FE"/>
    <w:pPr>
      <w:spacing w:after="200"/>
      <w:jc w:val="left"/>
    </w:pPr>
    <w:rPr>
      <w:rFonts w:ascii="Calibri" w:eastAsia="Calibri" w:hAnsi="Calibri"/>
      <w:sz w:val="20"/>
      <w:szCs w:val="20"/>
      <w:lang w:val="x-none" w:eastAsia="en-US"/>
    </w:rPr>
  </w:style>
  <w:style w:type="character" w:customStyle="1" w:styleId="affffffd">
    <w:name w:val="Текст примечания Знак"/>
    <w:basedOn w:val="a7"/>
    <w:link w:val="affffffc"/>
    <w:rsid w:val="009306FE"/>
    <w:rPr>
      <w:rFonts w:ascii="Calibri" w:eastAsia="Calibri" w:hAnsi="Calibri"/>
      <w:lang w:val="x-none" w:eastAsia="en-US"/>
    </w:rPr>
  </w:style>
  <w:style w:type="paragraph" w:styleId="affffffe">
    <w:name w:val="annotation subject"/>
    <w:basedOn w:val="affffffc"/>
    <w:next w:val="affffffc"/>
    <w:link w:val="afffffff"/>
    <w:unhideWhenUsed/>
    <w:rsid w:val="009306FE"/>
    <w:rPr>
      <w:b/>
      <w:bCs/>
    </w:rPr>
  </w:style>
  <w:style w:type="character" w:customStyle="1" w:styleId="afffffff">
    <w:name w:val="Тема примечания Знак"/>
    <w:basedOn w:val="affffffd"/>
    <w:link w:val="affffffe"/>
    <w:rsid w:val="009306FE"/>
    <w:rPr>
      <w:rFonts w:ascii="Calibri" w:eastAsia="Calibri" w:hAnsi="Calibri"/>
      <w:b/>
      <w:bCs/>
      <w:lang w:val="x-none" w:eastAsia="en-US"/>
    </w:rPr>
  </w:style>
  <w:style w:type="character" w:customStyle="1" w:styleId="WW-1">
    <w:name w:val="WW- Знак1"/>
    <w:uiPriority w:val="99"/>
    <w:rsid w:val="009306FE"/>
    <w:rPr>
      <w:sz w:val="24"/>
      <w:szCs w:val="24"/>
    </w:rPr>
  </w:style>
  <w:style w:type="paragraph" w:customStyle="1" w:styleId="2f4">
    <w:name w:val="Красная строка2"/>
    <w:basedOn w:val="aff4"/>
    <w:uiPriority w:val="99"/>
    <w:rsid w:val="009306FE"/>
    <w:pPr>
      <w:suppressAutoHyphens/>
      <w:spacing w:line="100" w:lineRule="atLeast"/>
      <w:ind w:firstLine="210"/>
      <w:jc w:val="left"/>
    </w:pPr>
    <w:rPr>
      <w:rFonts w:ascii="Times New Roman" w:hAnsi="Times New Roman"/>
      <w:lang w:val="x-none" w:eastAsia="ar-SA"/>
    </w:rPr>
  </w:style>
  <w:style w:type="paragraph" w:styleId="HTML">
    <w:name w:val="HTML Preformatted"/>
    <w:basedOn w:val="a6"/>
    <w:link w:val="HTML0"/>
    <w:rsid w:val="009306FE"/>
    <w:pPr>
      <w:suppressAutoHyphens/>
      <w:jc w:val="left"/>
    </w:pPr>
    <w:rPr>
      <w:rFonts w:ascii="Courier New" w:hAnsi="Courier New"/>
      <w:sz w:val="20"/>
      <w:szCs w:val="20"/>
      <w:lang w:val="x-none" w:eastAsia="ar-SA"/>
    </w:rPr>
  </w:style>
  <w:style w:type="character" w:customStyle="1" w:styleId="HTML0">
    <w:name w:val="Стандартный HTML Знак"/>
    <w:basedOn w:val="a7"/>
    <w:link w:val="HTML"/>
    <w:rsid w:val="009306FE"/>
    <w:rPr>
      <w:rFonts w:ascii="Courier New" w:hAnsi="Courier New"/>
      <w:lang w:val="x-none" w:eastAsia="ar-SA"/>
    </w:rPr>
  </w:style>
  <w:style w:type="paragraph" w:customStyle="1" w:styleId="1ff1">
    <w:name w:val="Текст1"/>
    <w:basedOn w:val="a6"/>
    <w:uiPriority w:val="99"/>
    <w:rsid w:val="009306FE"/>
    <w:pPr>
      <w:suppressAutoHyphens/>
      <w:jc w:val="left"/>
    </w:pPr>
    <w:rPr>
      <w:rFonts w:ascii="Courier New" w:hAnsi="Courier New" w:cs="Courier New"/>
      <w:sz w:val="20"/>
      <w:szCs w:val="20"/>
      <w:lang w:eastAsia="ar-SA"/>
    </w:rPr>
  </w:style>
  <w:style w:type="paragraph" w:customStyle="1" w:styleId="220">
    <w:name w:val="Основной текст с отступом 22"/>
    <w:basedOn w:val="a6"/>
    <w:uiPriority w:val="99"/>
    <w:rsid w:val="009306FE"/>
    <w:pPr>
      <w:suppressAutoHyphens/>
      <w:spacing w:after="120" w:line="480" w:lineRule="auto"/>
      <w:ind w:left="283"/>
      <w:jc w:val="left"/>
    </w:pPr>
    <w:rPr>
      <w:rFonts w:ascii="Times New Roman" w:hAnsi="Times New Roman"/>
      <w:lang w:eastAsia="ar-SA"/>
    </w:rPr>
  </w:style>
  <w:style w:type="paragraph" w:customStyle="1" w:styleId="215">
    <w:name w:val="Список 21"/>
    <w:basedOn w:val="a6"/>
    <w:uiPriority w:val="99"/>
    <w:rsid w:val="009306FE"/>
    <w:pPr>
      <w:suppressAutoHyphens/>
      <w:ind w:left="566" w:hanging="283"/>
      <w:jc w:val="left"/>
    </w:pPr>
    <w:rPr>
      <w:rFonts w:ascii="Times New Roman" w:hAnsi="Times New Roman"/>
      <w:lang w:eastAsia="ar-SA"/>
    </w:rPr>
  </w:style>
  <w:style w:type="paragraph" w:customStyle="1" w:styleId="Normal10">
    <w:name w:val="Normal1"/>
    <w:uiPriority w:val="99"/>
    <w:rsid w:val="009306FE"/>
    <w:pPr>
      <w:widowControl w:val="0"/>
      <w:suppressAutoHyphens/>
      <w:spacing w:line="276" w:lineRule="auto"/>
      <w:ind w:firstLine="560"/>
      <w:jc w:val="both"/>
    </w:pPr>
    <w:rPr>
      <w:rFonts w:eastAsia="Arial"/>
      <w:lang w:eastAsia="ar-SA"/>
    </w:rPr>
  </w:style>
  <w:style w:type="character" w:customStyle="1" w:styleId="WW8Num3z1">
    <w:name w:val="WW8Num3z1"/>
    <w:uiPriority w:val="99"/>
    <w:rsid w:val="009306FE"/>
    <w:rPr>
      <w:rFonts w:ascii="Times New Roman" w:hAnsi="Times New Roman" w:cs="StarSymbol"/>
      <w:sz w:val="18"/>
      <w:szCs w:val="18"/>
    </w:rPr>
  </w:style>
  <w:style w:type="character" w:customStyle="1" w:styleId="WW8Num4z1">
    <w:name w:val="WW8Num4z1"/>
    <w:uiPriority w:val="99"/>
    <w:rsid w:val="009306FE"/>
    <w:rPr>
      <w:rFonts w:ascii="Times New Roman" w:hAnsi="Times New Roman" w:cs="Courier New"/>
      <w:b/>
      <w:bCs/>
      <w:sz w:val="32"/>
      <w:szCs w:val="32"/>
    </w:rPr>
  </w:style>
  <w:style w:type="character" w:customStyle="1" w:styleId="WW8Num13z0">
    <w:name w:val="WW8Num13z0"/>
    <w:uiPriority w:val="99"/>
    <w:rsid w:val="009306FE"/>
    <w:rPr>
      <w:rFonts w:ascii="Symbol" w:hAnsi="Symbol"/>
    </w:rPr>
  </w:style>
  <w:style w:type="character" w:customStyle="1" w:styleId="WW8Num26z0">
    <w:name w:val="WW8Num26z0"/>
    <w:uiPriority w:val="99"/>
    <w:rsid w:val="009306FE"/>
    <w:rPr>
      <w:rFonts w:ascii="Symbol" w:hAnsi="Symbol"/>
    </w:rPr>
  </w:style>
  <w:style w:type="character" w:customStyle="1" w:styleId="WW8Num30z0">
    <w:name w:val="WW8Num30z0"/>
    <w:uiPriority w:val="99"/>
    <w:rsid w:val="009306FE"/>
    <w:rPr>
      <w:rFonts w:ascii="Symbol" w:hAnsi="Symbol"/>
    </w:rPr>
  </w:style>
  <w:style w:type="character" w:customStyle="1" w:styleId="WW8Num31z0">
    <w:name w:val="WW8Num31z0"/>
    <w:uiPriority w:val="99"/>
    <w:rsid w:val="009306FE"/>
    <w:rPr>
      <w:rFonts w:ascii="Symbol" w:hAnsi="Symbol"/>
    </w:rPr>
  </w:style>
  <w:style w:type="character" w:customStyle="1" w:styleId="WW8Num31z1">
    <w:name w:val="WW8Num31z1"/>
    <w:uiPriority w:val="99"/>
    <w:rsid w:val="009306FE"/>
    <w:rPr>
      <w:rFonts w:ascii="Courier New" w:hAnsi="Courier New"/>
    </w:rPr>
  </w:style>
  <w:style w:type="character" w:customStyle="1" w:styleId="WW8Num31z2">
    <w:name w:val="WW8Num31z2"/>
    <w:uiPriority w:val="99"/>
    <w:rsid w:val="009306FE"/>
    <w:rPr>
      <w:rFonts w:ascii="Wingdings" w:hAnsi="Wingdings"/>
    </w:rPr>
  </w:style>
  <w:style w:type="character" w:customStyle="1" w:styleId="WW8Num32z0">
    <w:name w:val="WW8Num32z0"/>
    <w:uiPriority w:val="99"/>
    <w:rsid w:val="009306FE"/>
    <w:rPr>
      <w:rFonts w:ascii="Symbol" w:hAnsi="Symbol"/>
    </w:rPr>
  </w:style>
  <w:style w:type="character" w:customStyle="1" w:styleId="WW8Num32z1">
    <w:name w:val="WW8Num32z1"/>
    <w:uiPriority w:val="99"/>
    <w:rsid w:val="009306FE"/>
    <w:rPr>
      <w:rFonts w:ascii="Courier New" w:hAnsi="Courier New" w:cs="Courier New"/>
    </w:rPr>
  </w:style>
  <w:style w:type="character" w:customStyle="1" w:styleId="WW8Num32z2">
    <w:name w:val="WW8Num32z2"/>
    <w:uiPriority w:val="99"/>
    <w:rsid w:val="009306FE"/>
    <w:rPr>
      <w:rFonts w:ascii="Wingdings" w:hAnsi="Wingdings"/>
    </w:rPr>
  </w:style>
  <w:style w:type="character" w:customStyle="1" w:styleId="WW8Num33z0">
    <w:name w:val="WW8Num33z0"/>
    <w:uiPriority w:val="99"/>
    <w:rsid w:val="009306FE"/>
    <w:rPr>
      <w:rFonts w:ascii="Symbol" w:hAnsi="Symbol"/>
    </w:rPr>
  </w:style>
  <w:style w:type="character" w:customStyle="1" w:styleId="WW8Num33z1">
    <w:name w:val="WW8Num33z1"/>
    <w:uiPriority w:val="99"/>
    <w:rsid w:val="009306FE"/>
    <w:rPr>
      <w:rFonts w:ascii="Courier New" w:hAnsi="Courier New" w:cs="Courier New"/>
    </w:rPr>
  </w:style>
  <w:style w:type="character" w:customStyle="1" w:styleId="WW8Num33z2">
    <w:name w:val="WW8Num33z2"/>
    <w:uiPriority w:val="99"/>
    <w:rsid w:val="009306FE"/>
    <w:rPr>
      <w:rFonts w:ascii="Wingdings" w:hAnsi="Wingdings"/>
    </w:rPr>
  </w:style>
  <w:style w:type="character" w:customStyle="1" w:styleId="WW8Num34z0">
    <w:name w:val="WW8Num34z0"/>
    <w:uiPriority w:val="99"/>
    <w:rsid w:val="009306FE"/>
    <w:rPr>
      <w:rFonts w:ascii="Symbol" w:hAnsi="Symbol"/>
    </w:rPr>
  </w:style>
  <w:style w:type="character" w:customStyle="1" w:styleId="WW8Num34z1">
    <w:name w:val="WW8Num34z1"/>
    <w:uiPriority w:val="99"/>
    <w:rsid w:val="009306FE"/>
    <w:rPr>
      <w:rFonts w:ascii="Courier New" w:hAnsi="Courier New" w:cs="Courier New"/>
    </w:rPr>
  </w:style>
  <w:style w:type="character" w:customStyle="1" w:styleId="WW8Num34z2">
    <w:name w:val="WW8Num34z2"/>
    <w:uiPriority w:val="99"/>
    <w:rsid w:val="009306FE"/>
    <w:rPr>
      <w:rFonts w:ascii="Wingdings" w:hAnsi="Wingdings"/>
    </w:rPr>
  </w:style>
  <w:style w:type="character" w:customStyle="1" w:styleId="WW8Num35z0">
    <w:name w:val="WW8Num35z0"/>
    <w:uiPriority w:val="99"/>
    <w:rsid w:val="009306FE"/>
    <w:rPr>
      <w:rFonts w:ascii="Times New Roman" w:hAnsi="Times New Roman"/>
      <w:b/>
      <w:i w:val="0"/>
    </w:rPr>
  </w:style>
  <w:style w:type="character" w:customStyle="1" w:styleId="WW8Num36z0">
    <w:name w:val="WW8Num36z0"/>
    <w:uiPriority w:val="99"/>
    <w:rsid w:val="009306FE"/>
    <w:rPr>
      <w:rFonts w:ascii="Symbol" w:hAnsi="Symbol"/>
    </w:rPr>
  </w:style>
  <w:style w:type="character" w:customStyle="1" w:styleId="WW8Num38z0">
    <w:name w:val="WW8Num38z0"/>
    <w:uiPriority w:val="99"/>
    <w:rsid w:val="009306FE"/>
    <w:rPr>
      <w:rFonts w:ascii="Times New Roman" w:hAnsi="Times New Roman"/>
      <w:b/>
      <w:i w:val="0"/>
    </w:rPr>
  </w:style>
  <w:style w:type="character" w:customStyle="1" w:styleId="WW8Num39z0">
    <w:name w:val="WW8Num39z0"/>
    <w:uiPriority w:val="99"/>
    <w:rsid w:val="009306FE"/>
    <w:rPr>
      <w:rFonts w:ascii="Symbol" w:hAnsi="Symbol"/>
    </w:rPr>
  </w:style>
  <w:style w:type="character" w:customStyle="1" w:styleId="WW8Num40z0">
    <w:name w:val="WW8Num40z0"/>
    <w:uiPriority w:val="99"/>
    <w:rsid w:val="009306FE"/>
    <w:rPr>
      <w:rFonts w:ascii="Times New Roman" w:hAnsi="Times New Roman"/>
    </w:rPr>
  </w:style>
  <w:style w:type="character" w:customStyle="1" w:styleId="WW8Num43z0">
    <w:name w:val="WW8Num43z0"/>
    <w:uiPriority w:val="99"/>
    <w:rsid w:val="009306FE"/>
    <w:rPr>
      <w:rFonts w:ascii="Symbol" w:hAnsi="Symbol"/>
    </w:rPr>
  </w:style>
  <w:style w:type="character" w:customStyle="1" w:styleId="WW8Num45z0">
    <w:name w:val="WW8Num45z0"/>
    <w:uiPriority w:val="99"/>
    <w:rsid w:val="009306FE"/>
    <w:rPr>
      <w:rFonts w:ascii="Wingdings" w:hAnsi="Wingdings"/>
    </w:rPr>
  </w:style>
  <w:style w:type="character" w:customStyle="1" w:styleId="WW8Num45z1">
    <w:name w:val="WW8Num45z1"/>
    <w:uiPriority w:val="99"/>
    <w:rsid w:val="009306FE"/>
    <w:rPr>
      <w:rFonts w:ascii="Courier New" w:hAnsi="Courier New" w:cs="Courier New"/>
    </w:rPr>
  </w:style>
  <w:style w:type="character" w:customStyle="1" w:styleId="WW8Num45z2">
    <w:name w:val="WW8Num45z2"/>
    <w:uiPriority w:val="99"/>
    <w:rsid w:val="009306FE"/>
    <w:rPr>
      <w:rFonts w:ascii="StarSymbol" w:hAnsi="StarSymbol"/>
    </w:rPr>
  </w:style>
  <w:style w:type="character" w:customStyle="1" w:styleId="WW8Num48z0">
    <w:name w:val="WW8Num48z0"/>
    <w:uiPriority w:val="99"/>
    <w:rsid w:val="009306FE"/>
    <w:rPr>
      <w:rFonts w:ascii="Symbol" w:hAnsi="Symbol"/>
    </w:rPr>
  </w:style>
  <w:style w:type="character" w:customStyle="1" w:styleId="WW8Num48z1">
    <w:name w:val="WW8Num48z1"/>
    <w:uiPriority w:val="99"/>
    <w:rsid w:val="009306FE"/>
    <w:rPr>
      <w:rFonts w:ascii="Wingdings 2" w:hAnsi="Wingdings 2" w:cs="Courier New"/>
    </w:rPr>
  </w:style>
  <w:style w:type="character" w:customStyle="1" w:styleId="WW8Num48z2">
    <w:name w:val="WW8Num48z2"/>
    <w:uiPriority w:val="99"/>
    <w:rsid w:val="009306FE"/>
    <w:rPr>
      <w:rFonts w:ascii="StarSymbol" w:hAnsi="StarSymbol"/>
    </w:rPr>
  </w:style>
  <w:style w:type="character" w:customStyle="1" w:styleId="WW8Num49z0">
    <w:name w:val="WW8Num49z0"/>
    <w:uiPriority w:val="99"/>
    <w:rsid w:val="009306FE"/>
    <w:rPr>
      <w:rFonts w:ascii="Symbol" w:hAnsi="Symbol"/>
    </w:rPr>
  </w:style>
  <w:style w:type="character" w:customStyle="1" w:styleId="WW8Num50z0">
    <w:name w:val="WW8Num50z0"/>
    <w:uiPriority w:val="99"/>
    <w:rsid w:val="009306FE"/>
    <w:rPr>
      <w:rFonts w:ascii="Times New Roman" w:hAnsi="Times New Roman"/>
      <w:b/>
      <w:bCs/>
    </w:rPr>
  </w:style>
  <w:style w:type="character" w:customStyle="1" w:styleId="WW8Num51z0">
    <w:name w:val="WW8Num51z0"/>
    <w:uiPriority w:val="99"/>
    <w:rsid w:val="009306FE"/>
    <w:rPr>
      <w:rFonts w:ascii="Symbol" w:hAnsi="Symbol"/>
    </w:rPr>
  </w:style>
  <w:style w:type="character" w:customStyle="1" w:styleId="WW8Num52z0">
    <w:name w:val="WW8Num52z0"/>
    <w:uiPriority w:val="99"/>
    <w:rsid w:val="009306FE"/>
    <w:rPr>
      <w:rFonts w:ascii="Times New Roman" w:hAnsi="Times New Roman"/>
      <w:b/>
      <w:bCs/>
      <w:i w:val="0"/>
      <w:sz w:val="18"/>
      <w:szCs w:val="18"/>
    </w:rPr>
  </w:style>
  <w:style w:type="character" w:customStyle="1" w:styleId="WW8Num52z1">
    <w:name w:val="WW8Num52z1"/>
    <w:uiPriority w:val="99"/>
    <w:rsid w:val="009306FE"/>
    <w:rPr>
      <w:rFonts w:ascii="Times New Roman" w:hAnsi="Times New Roman"/>
      <w:b/>
      <w:bCs/>
      <w:strike w:val="0"/>
      <w:dstrike w:val="0"/>
      <w:sz w:val="28"/>
      <w:szCs w:val="28"/>
    </w:rPr>
  </w:style>
  <w:style w:type="character" w:customStyle="1" w:styleId="WW8Num52z2">
    <w:name w:val="WW8Num52z2"/>
    <w:uiPriority w:val="99"/>
    <w:rsid w:val="009306FE"/>
    <w:rPr>
      <w:rFonts w:ascii="StarSymbol" w:hAnsi="StarSymbol" w:cs="StarSymbol"/>
      <w:sz w:val="18"/>
      <w:szCs w:val="18"/>
    </w:rPr>
  </w:style>
  <w:style w:type="character" w:customStyle="1" w:styleId="WW8Num53z0">
    <w:name w:val="WW8Num53z0"/>
    <w:uiPriority w:val="99"/>
    <w:rsid w:val="009306FE"/>
    <w:rPr>
      <w:rFonts w:ascii="Symbol" w:hAnsi="Symbol"/>
    </w:rPr>
  </w:style>
  <w:style w:type="character" w:customStyle="1" w:styleId="WW8Num53z1">
    <w:name w:val="WW8Num53z1"/>
    <w:uiPriority w:val="99"/>
    <w:rsid w:val="009306FE"/>
    <w:rPr>
      <w:rFonts w:ascii="Courier New" w:hAnsi="Courier New" w:cs="Courier New"/>
    </w:rPr>
  </w:style>
  <w:style w:type="character" w:customStyle="1" w:styleId="WW8Num53z2">
    <w:name w:val="WW8Num53z2"/>
    <w:uiPriority w:val="99"/>
    <w:rsid w:val="009306FE"/>
    <w:rPr>
      <w:rFonts w:ascii="Wingdings" w:hAnsi="Wingdings"/>
    </w:rPr>
  </w:style>
  <w:style w:type="character" w:customStyle="1" w:styleId="WW8Num54z0">
    <w:name w:val="WW8Num54z0"/>
    <w:uiPriority w:val="99"/>
    <w:rsid w:val="009306FE"/>
    <w:rPr>
      <w:rFonts w:ascii="Symbol" w:hAnsi="Symbol"/>
    </w:rPr>
  </w:style>
  <w:style w:type="character" w:customStyle="1" w:styleId="WW8Num54z1">
    <w:name w:val="WW8Num54z1"/>
    <w:uiPriority w:val="99"/>
    <w:rsid w:val="009306FE"/>
    <w:rPr>
      <w:rFonts w:ascii="Courier New" w:hAnsi="Courier New"/>
    </w:rPr>
  </w:style>
  <w:style w:type="character" w:customStyle="1" w:styleId="WW8Num54z2">
    <w:name w:val="WW8Num54z2"/>
    <w:uiPriority w:val="99"/>
    <w:rsid w:val="009306FE"/>
    <w:rPr>
      <w:rFonts w:ascii="StarSymbol" w:hAnsi="StarSymbol" w:cs="StarSymbol"/>
      <w:sz w:val="18"/>
      <w:szCs w:val="18"/>
    </w:rPr>
  </w:style>
  <w:style w:type="character" w:customStyle="1" w:styleId="WW8Num55z0">
    <w:name w:val="WW8Num55z0"/>
    <w:uiPriority w:val="99"/>
    <w:rsid w:val="009306FE"/>
    <w:rPr>
      <w:rFonts w:ascii="Symbol" w:hAnsi="Symbol"/>
    </w:rPr>
  </w:style>
  <w:style w:type="character" w:customStyle="1" w:styleId="WW8Num55z1">
    <w:name w:val="WW8Num55z1"/>
    <w:uiPriority w:val="99"/>
    <w:rsid w:val="009306FE"/>
    <w:rPr>
      <w:rFonts w:ascii="Courier New" w:hAnsi="Courier New" w:cs="Courier New"/>
    </w:rPr>
  </w:style>
  <w:style w:type="character" w:customStyle="1" w:styleId="WW8Num55z2">
    <w:name w:val="WW8Num55z2"/>
    <w:uiPriority w:val="99"/>
    <w:rsid w:val="009306FE"/>
    <w:rPr>
      <w:rFonts w:ascii="Wingdings" w:hAnsi="Wingdings"/>
    </w:rPr>
  </w:style>
  <w:style w:type="character" w:customStyle="1" w:styleId="WW8Num56z0">
    <w:name w:val="WW8Num56z0"/>
    <w:uiPriority w:val="99"/>
    <w:rsid w:val="009306FE"/>
    <w:rPr>
      <w:rFonts w:ascii="Symbol" w:hAnsi="Symbol"/>
      <w:sz w:val="20"/>
    </w:rPr>
  </w:style>
  <w:style w:type="character" w:customStyle="1" w:styleId="WW8Num56z1">
    <w:name w:val="WW8Num56z1"/>
    <w:uiPriority w:val="99"/>
    <w:rsid w:val="009306FE"/>
    <w:rPr>
      <w:rFonts w:ascii="Courier New" w:hAnsi="Courier New"/>
      <w:sz w:val="20"/>
    </w:rPr>
  </w:style>
  <w:style w:type="character" w:customStyle="1" w:styleId="WW8Num56z2">
    <w:name w:val="WW8Num56z2"/>
    <w:uiPriority w:val="99"/>
    <w:rsid w:val="009306FE"/>
    <w:rPr>
      <w:rFonts w:ascii="Wingdings" w:hAnsi="Wingdings"/>
      <w:sz w:val="20"/>
    </w:rPr>
  </w:style>
  <w:style w:type="character" w:customStyle="1" w:styleId="WW8Num57z0">
    <w:name w:val="WW8Num57z0"/>
    <w:uiPriority w:val="99"/>
    <w:rsid w:val="009306FE"/>
    <w:rPr>
      <w:rFonts w:ascii="Wingdings" w:hAnsi="Wingdings" w:cs="StarSymbol"/>
      <w:sz w:val="18"/>
      <w:szCs w:val="18"/>
    </w:rPr>
  </w:style>
  <w:style w:type="character" w:customStyle="1" w:styleId="WW8Num57z1">
    <w:name w:val="WW8Num57z1"/>
    <w:uiPriority w:val="99"/>
    <w:rsid w:val="009306FE"/>
    <w:rPr>
      <w:rFonts w:ascii="Wingdings 2" w:hAnsi="Wingdings 2" w:cs="StarSymbol"/>
      <w:sz w:val="18"/>
      <w:szCs w:val="18"/>
    </w:rPr>
  </w:style>
  <w:style w:type="character" w:customStyle="1" w:styleId="WW8Num57z2">
    <w:name w:val="WW8Num57z2"/>
    <w:uiPriority w:val="99"/>
    <w:rsid w:val="009306FE"/>
    <w:rPr>
      <w:rFonts w:ascii="StarSymbol" w:hAnsi="StarSymbol" w:cs="StarSymbol"/>
      <w:sz w:val="18"/>
      <w:szCs w:val="18"/>
    </w:rPr>
  </w:style>
  <w:style w:type="character" w:customStyle="1" w:styleId="WW8Num58z0">
    <w:name w:val="WW8Num58z0"/>
    <w:uiPriority w:val="99"/>
    <w:rsid w:val="009306FE"/>
    <w:rPr>
      <w:b/>
    </w:rPr>
  </w:style>
  <w:style w:type="character" w:customStyle="1" w:styleId="WW8Num58z1">
    <w:name w:val="WW8Num58z1"/>
    <w:uiPriority w:val="99"/>
    <w:rsid w:val="009306FE"/>
    <w:rPr>
      <w:b w:val="0"/>
      <w:i w:val="0"/>
    </w:rPr>
  </w:style>
  <w:style w:type="character" w:customStyle="1" w:styleId="WW8Num58z2">
    <w:name w:val="WW8Num58z2"/>
    <w:uiPriority w:val="99"/>
    <w:rsid w:val="009306FE"/>
    <w:rPr>
      <w:rFonts w:ascii="Wingdings" w:hAnsi="Wingdings"/>
    </w:rPr>
  </w:style>
  <w:style w:type="character" w:customStyle="1" w:styleId="WW8Num59z0">
    <w:name w:val="WW8Num59z0"/>
    <w:uiPriority w:val="99"/>
    <w:rsid w:val="009306FE"/>
    <w:rPr>
      <w:rFonts w:ascii="Symbol" w:hAnsi="Symbol"/>
    </w:rPr>
  </w:style>
  <w:style w:type="character" w:customStyle="1" w:styleId="WW8Num59z1">
    <w:name w:val="WW8Num59z1"/>
    <w:uiPriority w:val="99"/>
    <w:rsid w:val="009306FE"/>
    <w:rPr>
      <w:rFonts w:ascii="Courier New" w:hAnsi="Courier New" w:cs="Courier New"/>
    </w:rPr>
  </w:style>
  <w:style w:type="character" w:customStyle="1" w:styleId="WW8Num59z2">
    <w:name w:val="WW8Num59z2"/>
    <w:uiPriority w:val="99"/>
    <w:rsid w:val="009306FE"/>
    <w:rPr>
      <w:rFonts w:ascii="Wingdings" w:hAnsi="Wingdings"/>
    </w:rPr>
  </w:style>
  <w:style w:type="character" w:customStyle="1" w:styleId="WW8Num60z0">
    <w:name w:val="WW8Num60z0"/>
    <w:uiPriority w:val="99"/>
    <w:rsid w:val="009306FE"/>
    <w:rPr>
      <w:rFonts w:ascii="Times New Roman" w:hAnsi="Times New Roman"/>
      <w:b/>
      <w:bCs/>
      <w:i w:val="0"/>
      <w:sz w:val="32"/>
      <w:szCs w:val="32"/>
    </w:rPr>
  </w:style>
  <w:style w:type="character" w:customStyle="1" w:styleId="WW8Num60z1">
    <w:name w:val="WW8Num60z1"/>
    <w:uiPriority w:val="99"/>
    <w:rsid w:val="009306FE"/>
    <w:rPr>
      <w:rFonts w:ascii="Times New Roman" w:hAnsi="Times New Roman"/>
      <w:b/>
      <w:bCs/>
      <w:strike w:val="0"/>
      <w:dstrike w:val="0"/>
      <w:sz w:val="28"/>
      <w:szCs w:val="28"/>
    </w:rPr>
  </w:style>
  <w:style w:type="character" w:customStyle="1" w:styleId="WW8Num60z2">
    <w:name w:val="WW8Num60z2"/>
    <w:uiPriority w:val="99"/>
    <w:rsid w:val="009306FE"/>
    <w:rPr>
      <w:rFonts w:ascii="Wingdings" w:hAnsi="Wingdings"/>
    </w:rPr>
  </w:style>
  <w:style w:type="character" w:customStyle="1" w:styleId="WW8Num61z0">
    <w:name w:val="WW8Num61z0"/>
    <w:uiPriority w:val="99"/>
    <w:rsid w:val="009306FE"/>
    <w:rPr>
      <w:rFonts w:ascii="Symbol" w:hAnsi="Symbol" w:cs="StarSymbol"/>
      <w:sz w:val="18"/>
      <w:szCs w:val="18"/>
    </w:rPr>
  </w:style>
  <w:style w:type="character" w:customStyle="1" w:styleId="WW8Num61z1">
    <w:name w:val="WW8Num61z1"/>
    <w:uiPriority w:val="99"/>
    <w:rsid w:val="009306FE"/>
    <w:rPr>
      <w:rFonts w:ascii="Courier New" w:hAnsi="Courier New" w:cs="Courier New"/>
    </w:rPr>
  </w:style>
  <w:style w:type="character" w:customStyle="1" w:styleId="WW8Num61z2">
    <w:name w:val="WW8Num61z2"/>
    <w:uiPriority w:val="99"/>
    <w:rsid w:val="009306FE"/>
    <w:rPr>
      <w:rFonts w:ascii="Wingdings" w:hAnsi="Wingdings"/>
    </w:rPr>
  </w:style>
  <w:style w:type="character" w:customStyle="1" w:styleId="WW8Num62z0">
    <w:name w:val="WW8Num62z0"/>
    <w:uiPriority w:val="99"/>
    <w:rsid w:val="009306FE"/>
    <w:rPr>
      <w:rFonts w:ascii="Symbol" w:hAnsi="Symbol"/>
    </w:rPr>
  </w:style>
  <w:style w:type="character" w:customStyle="1" w:styleId="WW8Num62z1">
    <w:name w:val="WW8Num62z1"/>
    <w:uiPriority w:val="99"/>
    <w:rsid w:val="009306FE"/>
    <w:rPr>
      <w:rFonts w:ascii="Courier New" w:hAnsi="Courier New" w:cs="Courier New"/>
    </w:rPr>
  </w:style>
  <w:style w:type="character" w:customStyle="1" w:styleId="WW8Num62z2">
    <w:name w:val="WW8Num62z2"/>
    <w:uiPriority w:val="99"/>
    <w:rsid w:val="009306FE"/>
    <w:rPr>
      <w:rFonts w:ascii="Wingdings" w:hAnsi="Wingdings"/>
    </w:rPr>
  </w:style>
  <w:style w:type="character" w:customStyle="1" w:styleId="WW8Num63z0">
    <w:name w:val="WW8Num63z0"/>
    <w:uiPriority w:val="99"/>
    <w:rsid w:val="009306FE"/>
    <w:rPr>
      <w:rFonts w:ascii="Times New Roman" w:hAnsi="Times New Roman"/>
      <w:b/>
      <w:bCs/>
      <w:i w:val="0"/>
      <w:sz w:val="32"/>
      <w:szCs w:val="32"/>
    </w:rPr>
  </w:style>
  <w:style w:type="character" w:customStyle="1" w:styleId="WW8Num63z1">
    <w:name w:val="WW8Num63z1"/>
    <w:uiPriority w:val="99"/>
    <w:rsid w:val="009306FE"/>
    <w:rPr>
      <w:rFonts w:ascii="Times New Roman" w:hAnsi="Times New Roman"/>
      <w:b/>
      <w:bCs/>
      <w:strike w:val="0"/>
      <w:dstrike w:val="0"/>
      <w:sz w:val="28"/>
      <w:szCs w:val="28"/>
    </w:rPr>
  </w:style>
  <w:style w:type="character" w:customStyle="1" w:styleId="WW8Num63z2">
    <w:name w:val="WW8Num63z2"/>
    <w:uiPriority w:val="99"/>
    <w:rsid w:val="009306FE"/>
    <w:rPr>
      <w:rFonts w:ascii="Wingdings" w:hAnsi="Wingdings"/>
    </w:rPr>
  </w:style>
  <w:style w:type="character" w:customStyle="1" w:styleId="WW8Num64z0">
    <w:name w:val="WW8Num64z0"/>
    <w:uiPriority w:val="99"/>
    <w:rsid w:val="009306FE"/>
    <w:rPr>
      <w:b/>
    </w:rPr>
  </w:style>
  <w:style w:type="character" w:customStyle="1" w:styleId="WW8Num64z1">
    <w:name w:val="WW8Num64z1"/>
    <w:uiPriority w:val="99"/>
    <w:rsid w:val="009306FE"/>
    <w:rPr>
      <w:b w:val="0"/>
      <w:i w:val="0"/>
    </w:rPr>
  </w:style>
  <w:style w:type="character" w:customStyle="1" w:styleId="WW8Num64z2">
    <w:name w:val="WW8Num64z2"/>
    <w:uiPriority w:val="99"/>
    <w:rsid w:val="009306FE"/>
    <w:rPr>
      <w:rFonts w:ascii="Wingdings" w:hAnsi="Wingdings"/>
    </w:rPr>
  </w:style>
  <w:style w:type="character" w:customStyle="1" w:styleId="WW8Num65z0">
    <w:name w:val="WW8Num65z0"/>
    <w:uiPriority w:val="99"/>
    <w:rsid w:val="009306FE"/>
    <w:rPr>
      <w:rFonts w:ascii="Times New Roman" w:hAnsi="Times New Roman"/>
      <w:b/>
      <w:bCs/>
      <w:i w:val="0"/>
      <w:sz w:val="32"/>
      <w:szCs w:val="32"/>
    </w:rPr>
  </w:style>
  <w:style w:type="character" w:customStyle="1" w:styleId="WW8Num65z1">
    <w:name w:val="WW8Num65z1"/>
    <w:uiPriority w:val="99"/>
    <w:rsid w:val="009306FE"/>
    <w:rPr>
      <w:rFonts w:ascii="Times New Roman" w:hAnsi="Times New Roman"/>
      <w:b/>
      <w:bCs/>
      <w:strike w:val="0"/>
      <w:dstrike w:val="0"/>
      <w:sz w:val="28"/>
      <w:szCs w:val="28"/>
    </w:rPr>
  </w:style>
  <w:style w:type="character" w:customStyle="1" w:styleId="WW8Num65z2">
    <w:name w:val="WW8Num65z2"/>
    <w:uiPriority w:val="99"/>
    <w:rsid w:val="009306FE"/>
    <w:rPr>
      <w:rFonts w:ascii="Wingdings" w:hAnsi="Wingdings"/>
    </w:rPr>
  </w:style>
  <w:style w:type="character" w:customStyle="1" w:styleId="WW8Num66z0">
    <w:name w:val="WW8Num66z0"/>
    <w:uiPriority w:val="99"/>
    <w:rsid w:val="009306FE"/>
    <w:rPr>
      <w:rFonts w:ascii="Times New Roman" w:hAnsi="Times New Roman"/>
      <w:b/>
      <w:bCs/>
      <w:i w:val="0"/>
      <w:sz w:val="32"/>
      <w:szCs w:val="32"/>
    </w:rPr>
  </w:style>
  <w:style w:type="character" w:customStyle="1" w:styleId="WW8Num66z1">
    <w:name w:val="WW8Num66z1"/>
    <w:uiPriority w:val="99"/>
    <w:rsid w:val="009306FE"/>
    <w:rPr>
      <w:rFonts w:ascii="Times New Roman" w:hAnsi="Times New Roman"/>
      <w:b/>
      <w:bCs/>
      <w:strike w:val="0"/>
      <w:dstrike w:val="0"/>
      <w:sz w:val="28"/>
      <w:szCs w:val="28"/>
    </w:rPr>
  </w:style>
  <w:style w:type="character" w:customStyle="1" w:styleId="WW8Num66z2">
    <w:name w:val="WW8Num66z2"/>
    <w:uiPriority w:val="99"/>
    <w:rsid w:val="009306FE"/>
    <w:rPr>
      <w:rFonts w:ascii="Wingdings" w:hAnsi="Wingdings"/>
    </w:rPr>
  </w:style>
  <w:style w:type="character" w:customStyle="1" w:styleId="WW8Num67z0">
    <w:name w:val="WW8Num67z0"/>
    <w:uiPriority w:val="99"/>
    <w:rsid w:val="009306FE"/>
    <w:rPr>
      <w:rFonts w:ascii="Symbol" w:hAnsi="Symbol"/>
    </w:rPr>
  </w:style>
  <w:style w:type="character" w:customStyle="1" w:styleId="WW8Num67z1">
    <w:name w:val="WW8Num67z1"/>
    <w:uiPriority w:val="99"/>
    <w:rsid w:val="009306FE"/>
    <w:rPr>
      <w:rFonts w:ascii="Courier New" w:hAnsi="Courier New"/>
    </w:rPr>
  </w:style>
  <w:style w:type="character" w:customStyle="1" w:styleId="WW8Num67z2">
    <w:name w:val="WW8Num67z2"/>
    <w:uiPriority w:val="99"/>
    <w:rsid w:val="009306FE"/>
    <w:rPr>
      <w:rFonts w:ascii="Wingdings" w:hAnsi="Wingdings"/>
    </w:rPr>
  </w:style>
  <w:style w:type="character" w:customStyle="1" w:styleId="WW8Num68z0">
    <w:name w:val="WW8Num68z0"/>
    <w:uiPriority w:val="99"/>
    <w:rsid w:val="009306FE"/>
    <w:rPr>
      <w:rFonts w:ascii="Symbol" w:hAnsi="Symbol"/>
    </w:rPr>
  </w:style>
  <w:style w:type="character" w:customStyle="1" w:styleId="WW8Num68z1">
    <w:name w:val="WW8Num68z1"/>
    <w:uiPriority w:val="99"/>
    <w:rsid w:val="009306FE"/>
    <w:rPr>
      <w:rFonts w:ascii="Wingdings 2" w:hAnsi="Wingdings 2" w:cs="StarSymbol"/>
      <w:sz w:val="18"/>
      <w:szCs w:val="18"/>
    </w:rPr>
  </w:style>
  <w:style w:type="character" w:customStyle="1" w:styleId="WW8Num68z2">
    <w:name w:val="WW8Num68z2"/>
    <w:uiPriority w:val="99"/>
    <w:rsid w:val="009306FE"/>
    <w:rPr>
      <w:rFonts w:ascii="StarSymbol" w:hAnsi="StarSymbol" w:cs="StarSymbol"/>
      <w:sz w:val="18"/>
      <w:szCs w:val="18"/>
    </w:rPr>
  </w:style>
  <w:style w:type="character" w:customStyle="1" w:styleId="WW8Num69z0">
    <w:name w:val="WW8Num69z0"/>
    <w:uiPriority w:val="99"/>
    <w:rsid w:val="009306FE"/>
    <w:rPr>
      <w:rFonts w:ascii="Symbol" w:hAnsi="Symbol"/>
    </w:rPr>
  </w:style>
  <w:style w:type="character" w:customStyle="1" w:styleId="WW8Num69z1">
    <w:name w:val="WW8Num69z1"/>
    <w:uiPriority w:val="99"/>
    <w:rsid w:val="009306FE"/>
    <w:rPr>
      <w:rFonts w:ascii="Wingdings 2" w:hAnsi="Wingdings 2" w:cs="StarSymbol"/>
      <w:sz w:val="18"/>
      <w:szCs w:val="18"/>
    </w:rPr>
  </w:style>
  <w:style w:type="character" w:customStyle="1" w:styleId="WW8Num69z2">
    <w:name w:val="WW8Num69z2"/>
    <w:uiPriority w:val="99"/>
    <w:rsid w:val="009306FE"/>
    <w:rPr>
      <w:rFonts w:ascii="StarSymbol" w:hAnsi="StarSymbol" w:cs="StarSymbol"/>
      <w:sz w:val="18"/>
      <w:szCs w:val="18"/>
    </w:rPr>
  </w:style>
  <w:style w:type="character" w:customStyle="1" w:styleId="WW8Num70z0">
    <w:name w:val="WW8Num70z0"/>
    <w:uiPriority w:val="99"/>
    <w:rsid w:val="009306FE"/>
    <w:rPr>
      <w:rFonts w:ascii="Symbol" w:hAnsi="Symbol"/>
    </w:rPr>
  </w:style>
  <w:style w:type="character" w:customStyle="1" w:styleId="WW8Num70z1">
    <w:name w:val="WW8Num70z1"/>
    <w:uiPriority w:val="99"/>
    <w:rsid w:val="009306FE"/>
    <w:rPr>
      <w:rFonts w:ascii="Wingdings 2" w:hAnsi="Wingdings 2" w:cs="StarSymbol"/>
      <w:sz w:val="18"/>
      <w:szCs w:val="18"/>
    </w:rPr>
  </w:style>
  <w:style w:type="character" w:customStyle="1" w:styleId="WW8Num70z2">
    <w:name w:val="WW8Num70z2"/>
    <w:uiPriority w:val="99"/>
    <w:rsid w:val="009306FE"/>
    <w:rPr>
      <w:rFonts w:ascii="StarSymbol" w:hAnsi="StarSymbol" w:cs="StarSymbol"/>
      <w:sz w:val="18"/>
      <w:szCs w:val="18"/>
    </w:rPr>
  </w:style>
  <w:style w:type="character" w:customStyle="1" w:styleId="WW8Num71z0">
    <w:name w:val="WW8Num71z0"/>
    <w:uiPriority w:val="99"/>
    <w:rsid w:val="009306FE"/>
    <w:rPr>
      <w:rFonts w:ascii="Times New Roman" w:hAnsi="Times New Roman"/>
      <w:b/>
      <w:bCs/>
      <w:sz w:val="32"/>
      <w:szCs w:val="32"/>
    </w:rPr>
  </w:style>
  <w:style w:type="character" w:customStyle="1" w:styleId="WW8Num71z1">
    <w:name w:val="WW8Num71z1"/>
    <w:uiPriority w:val="99"/>
    <w:rsid w:val="009306FE"/>
    <w:rPr>
      <w:rFonts w:ascii="Wingdings 2" w:hAnsi="Wingdings 2" w:cs="StarSymbol"/>
      <w:sz w:val="18"/>
      <w:szCs w:val="18"/>
    </w:rPr>
  </w:style>
  <w:style w:type="character" w:customStyle="1" w:styleId="WW8Num71z2">
    <w:name w:val="WW8Num71z2"/>
    <w:uiPriority w:val="99"/>
    <w:rsid w:val="009306FE"/>
    <w:rPr>
      <w:rFonts w:ascii="StarSymbol" w:hAnsi="StarSymbol" w:cs="StarSymbol"/>
      <w:sz w:val="18"/>
      <w:szCs w:val="18"/>
    </w:rPr>
  </w:style>
  <w:style w:type="character" w:customStyle="1" w:styleId="WW8Num72z0">
    <w:name w:val="WW8Num72z0"/>
    <w:uiPriority w:val="99"/>
    <w:rsid w:val="009306FE"/>
    <w:rPr>
      <w:b/>
    </w:rPr>
  </w:style>
  <w:style w:type="character" w:customStyle="1" w:styleId="WW8Num72z1">
    <w:name w:val="WW8Num72z1"/>
    <w:uiPriority w:val="99"/>
    <w:rsid w:val="009306FE"/>
    <w:rPr>
      <w:b w:val="0"/>
      <w:i w:val="0"/>
    </w:rPr>
  </w:style>
  <w:style w:type="character" w:customStyle="1" w:styleId="WW8Num72z2">
    <w:name w:val="WW8Num72z2"/>
    <w:uiPriority w:val="99"/>
    <w:rsid w:val="009306FE"/>
    <w:rPr>
      <w:rFonts w:ascii="StarSymbol" w:hAnsi="StarSymbol" w:cs="StarSymbol"/>
      <w:sz w:val="18"/>
      <w:szCs w:val="18"/>
    </w:rPr>
  </w:style>
  <w:style w:type="character" w:customStyle="1" w:styleId="WW8Num73z0">
    <w:name w:val="WW8Num73z0"/>
    <w:uiPriority w:val="99"/>
    <w:rsid w:val="009306FE"/>
    <w:rPr>
      <w:b/>
    </w:rPr>
  </w:style>
  <w:style w:type="character" w:customStyle="1" w:styleId="WW8Num73z1">
    <w:name w:val="WW8Num73z1"/>
    <w:uiPriority w:val="99"/>
    <w:rsid w:val="009306FE"/>
    <w:rPr>
      <w:b w:val="0"/>
      <w:i w:val="0"/>
    </w:rPr>
  </w:style>
  <w:style w:type="character" w:customStyle="1" w:styleId="WW8Num73z2">
    <w:name w:val="WW8Num73z2"/>
    <w:uiPriority w:val="99"/>
    <w:rsid w:val="009306FE"/>
    <w:rPr>
      <w:rFonts w:ascii="StarSymbol" w:hAnsi="StarSymbol" w:cs="StarSymbol"/>
      <w:sz w:val="18"/>
      <w:szCs w:val="18"/>
    </w:rPr>
  </w:style>
  <w:style w:type="character" w:customStyle="1" w:styleId="WW8Num74z0">
    <w:name w:val="WW8Num74z0"/>
    <w:uiPriority w:val="99"/>
    <w:rsid w:val="009306FE"/>
    <w:rPr>
      <w:b/>
    </w:rPr>
  </w:style>
  <w:style w:type="character" w:customStyle="1" w:styleId="WW8Num74z1">
    <w:name w:val="WW8Num74z1"/>
    <w:uiPriority w:val="99"/>
    <w:rsid w:val="009306FE"/>
    <w:rPr>
      <w:b w:val="0"/>
      <w:i w:val="0"/>
    </w:rPr>
  </w:style>
  <w:style w:type="character" w:customStyle="1" w:styleId="WW8Num74z2">
    <w:name w:val="WW8Num74z2"/>
    <w:uiPriority w:val="99"/>
    <w:rsid w:val="009306FE"/>
    <w:rPr>
      <w:rFonts w:ascii="StarSymbol" w:hAnsi="StarSymbol" w:cs="StarSymbol"/>
      <w:sz w:val="18"/>
      <w:szCs w:val="18"/>
    </w:rPr>
  </w:style>
  <w:style w:type="character" w:customStyle="1" w:styleId="WW8Num75z0">
    <w:name w:val="WW8Num75z0"/>
    <w:uiPriority w:val="99"/>
    <w:rsid w:val="009306FE"/>
    <w:rPr>
      <w:rFonts w:ascii="Symbol" w:hAnsi="Symbol"/>
    </w:rPr>
  </w:style>
  <w:style w:type="character" w:customStyle="1" w:styleId="WW8Num75z1">
    <w:name w:val="WW8Num75z1"/>
    <w:uiPriority w:val="99"/>
    <w:rsid w:val="009306FE"/>
    <w:rPr>
      <w:rFonts w:ascii="Courier New" w:hAnsi="Courier New"/>
    </w:rPr>
  </w:style>
  <w:style w:type="character" w:customStyle="1" w:styleId="WW8Num75z2">
    <w:name w:val="WW8Num75z2"/>
    <w:uiPriority w:val="99"/>
    <w:rsid w:val="009306FE"/>
    <w:rPr>
      <w:rFonts w:ascii="StarSymbol" w:hAnsi="StarSymbol" w:cs="StarSymbol"/>
      <w:sz w:val="18"/>
      <w:szCs w:val="18"/>
    </w:rPr>
  </w:style>
  <w:style w:type="character" w:customStyle="1" w:styleId="WW8Num76z0">
    <w:name w:val="WW8Num76z0"/>
    <w:uiPriority w:val="99"/>
    <w:rsid w:val="009306FE"/>
    <w:rPr>
      <w:rFonts w:ascii="Times New Roman" w:hAnsi="Times New Roman"/>
      <w:sz w:val="18"/>
      <w:szCs w:val="18"/>
    </w:rPr>
  </w:style>
  <w:style w:type="character" w:customStyle="1" w:styleId="WW8Num76z1">
    <w:name w:val="WW8Num76z1"/>
    <w:uiPriority w:val="99"/>
    <w:rsid w:val="009306FE"/>
    <w:rPr>
      <w:rFonts w:ascii="Courier New" w:hAnsi="Courier New" w:cs="Courier New"/>
    </w:rPr>
  </w:style>
  <w:style w:type="character" w:customStyle="1" w:styleId="WW8Num76z2">
    <w:name w:val="WW8Num76z2"/>
    <w:uiPriority w:val="99"/>
    <w:rsid w:val="009306FE"/>
    <w:rPr>
      <w:rFonts w:ascii="Wingdings" w:hAnsi="Wingdings"/>
    </w:rPr>
  </w:style>
  <w:style w:type="character" w:customStyle="1" w:styleId="WW8Num77z0">
    <w:name w:val="WW8Num77z0"/>
    <w:uiPriority w:val="99"/>
    <w:rsid w:val="009306FE"/>
    <w:rPr>
      <w:rFonts w:ascii="Times New Roman" w:hAnsi="Times New Roman"/>
      <w:b/>
      <w:bCs/>
      <w:i w:val="0"/>
      <w:sz w:val="18"/>
      <w:szCs w:val="18"/>
    </w:rPr>
  </w:style>
  <w:style w:type="character" w:customStyle="1" w:styleId="WW8Num77z1">
    <w:name w:val="WW8Num77z1"/>
    <w:uiPriority w:val="99"/>
    <w:rsid w:val="009306FE"/>
    <w:rPr>
      <w:rFonts w:ascii="Times New Roman" w:hAnsi="Times New Roman"/>
      <w:b/>
      <w:bCs/>
      <w:strike w:val="0"/>
      <w:dstrike w:val="0"/>
      <w:sz w:val="28"/>
      <w:szCs w:val="28"/>
    </w:rPr>
  </w:style>
  <w:style w:type="character" w:customStyle="1" w:styleId="WW8Num77z2">
    <w:name w:val="WW8Num77z2"/>
    <w:uiPriority w:val="99"/>
    <w:rsid w:val="009306FE"/>
    <w:rPr>
      <w:rFonts w:ascii="StarSymbol" w:hAnsi="StarSymbol" w:cs="StarSymbol"/>
      <w:sz w:val="18"/>
      <w:szCs w:val="18"/>
    </w:rPr>
  </w:style>
  <w:style w:type="character" w:customStyle="1" w:styleId="Absatz-Standardschriftart">
    <w:name w:val="Absatz-Standardschriftart"/>
    <w:uiPriority w:val="99"/>
    <w:rsid w:val="009306FE"/>
  </w:style>
  <w:style w:type="character" w:customStyle="1" w:styleId="WW8Num78z0">
    <w:name w:val="WW8Num78z0"/>
    <w:uiPriority w:val="99"/>
    <w:rsid w:val="009306FE"/>
    <w:rPr>
      <w:rFonts w:ascii="Symbol" w:hAnsi="Symbol"/>
    </w:rPr>
  </w:style>
  <w:style w:type="character" w:customStyle="1" w:styleId="WW8Num78z1">
    <w:name w:val="WW8Num78z1"/>
    <w:uiPriority w:val="99"/>
    <w:rsid w:val="009306FE"/>
    <w:rPr>
      <w:rFonts w:ascii="Courier New" w:hAnsi="Courier New"/>
    </w:rPr>
  </w:style>
  <w:style w:type="character" w:customStyle="1" w:styleId="WW8Num78z2">
    <w:name w:val="WW8Num78z2"/>
    <w:uiPriority w:val="99"/>
    <w:rsid w:val="009306FE"/>
    <w:rPr>
      <w:rFonts w:ascii="StarSymbol" w:hAnsi="StarSymbol" w:cs="StarSymbol"/>
      <w:sz w:val="18"/>
      <w:szCs w:val="18"/>
    </w:rPr>
  </w:style>
  <w:style w:type="character" w:customStyle="1" w:styleId="82">
    <w:name w:val="Основной шрифт абзаца8"/>
    <w:uiPriority w:val="99"/>
    <w:rsid w:val="009306FE"/>
  </w:style>
  <w:style w:type="character" w:customStyle="1" w:styleId="WW-Absatz-Standardschriftart">
    <w:name w:val="WW-Absatz-Standardschriftart"/>
    <w:uiPriority w:val="99"/>
    <w:rsid w:val="009306FE"/>
  </w:style>
  <w:style w:type="character" w:customStyle="1" w:styleId="WW-Absatz-Standardschriftart1">
    <w:name w:val="WW-Absatz-Standardschriftart1"/>
    <w:uiPriority w:val="99"/>
    <w:rsid w:val="009306FE"/>
  </w:style>
  <w:style w:type="character" w:customStyle="1" w:styleId="WW-Absatz-Standardschriftart11">
    <w:name w:val="WW-Absatz-Standardschriftart11"/>
    <w:uiPriority w:val="99"/>
    <w:rsid w:val="009306FE"/>
  </w:style>
  <w:style w:type="character" w:customStyle="1" w:styleId="WW-Absatz-Standardschriftart111">
    <w:name w:val="WW-Absatz-Standardschriftart111"/>
    <w:uiPriority w:val="99"/>
    <w:rsid w:val="009306FE"/>
  </w:style>
  <w:style w:type="character" w:customStyle="1" w:styleId="WW8Num41z0">
    <w:name w:val="WW8Num41z0"/>
    <w:uiPriority w:val="99"/>
    <w:rsid w:val="009306FE"/>
    <w:rPr>
      <w:rFonts w:ascii="Courier New" w:hAnsi="Courier New" w:cs="Courier New"/>
    </w:rPr>
  </w:style>
  <w:style w:type="character" w:customStyle="1" w:styleId="WW8Num47z0">
    <w:name w:val="WW8Num47z0"/>
    <w:uiPriority w:val="99"/>
    <w:rsid w:val="009306FE"/>
    <w:rPr>
      <w:rFonts w:ascii="Symbol" w:hAnsi="Symbol"/>
    </w:rPr>
  </w:style>
  <w:style w:type="character" w:customStyle="1" w:styleId="WW8Num47z1">
    <w:name w:val="WW8Num47z1"/>
    <w:uiPriority w:val="99"/>
    <w:rsid w:val="009306FE"/>
    <w:rPr>
      <w:rFonts w:ascii="Courier New" w:hAnsi="Courier New" w:cs="Courier New"/>
    </w:rPr>
  </w:style>
  <w:style w:type="character" w:customStyle="1" w:styleId="WW8Num47z2">
    <w:name w:val="WW8Num47z2"/>
    <w:uiPriority w:val="99"/>
    <w:rsid w:val="009306FE"/>
    <w:rPr>
      <w:rFonts w:ascii="Wingdings" w:hAnsi="Wingdings"/>
    </w:rPr>
  </w:style>
  <w:style w:type="character" w:customStyle="1" w:styleId="WW8Num50z1">
    <w:name w:val="WW8Num50z1"/>
    <w:uiPriority w:val="99"/>
    <w:rsid w:val="009306FE"/>
    <w:rPr>
      <w:rFonts w:ascii="Times New Roman" w:hAnsi="Times New Roman" w:cs="Courier New"/>
    </w:rPr>
  </w:style>
  <w:style w:type="character" w:customStyle="1" w:styleId="WW8Num50z2">
    <w:name w:val="WW8Num50z2"/>
    <w:uiPriority w:val="99"/>
    <w:rsid w:val="009306FE"/>
    <w:rPr>
      <w:rFonts w:ascii="Wingdings" w:hAnsi="Wingdings"/>
    </w:rPr>
  </w:style>
  <w:style w:type="character" w:customStyle="1" w:styleId="WW-Absatz-Standardschriftart1111">
    <w:name w:val="WW-Absatz-Standardschriftart1111"/>
    <w:uiPriority w:val="99"/>
    <w:rsid w:val="009306FE"/>
  </w:style>
  <w:style w:type="character" w:customStyle="1" w:styleId="WW8Num5z1">
    <w:name w:val="WW8Num5z1"/>
    <w:uiPriority w:val="99"/>
    <w:rsid w:val="009306FE"/>
    <w:rPr>
      <w:rFonts w:ascii="Courier New" w:hAnsi="Courier New" w:cs="Courier New"/>
    </w:rPr>
  </w:style>
  <w:style w:type="character" w:customStyle="1" w:styleId="WW8Num5z2">
    <w:name w:val="WW8Num5z2"/>
    <w:uiPriority w:val="99"/>
    <w:rsid w:val="009306FE"/>
    <w:rPr>
      <w:rFonts w:ascii="Wingdings" w:hAnsi="Wingdings"/>
    </w:rPr>
  </w:style>
  <w:style w:type="character" w:customStyle="1" w:styleId="WW8Num13z1">
    <w:name w:val="WW8Num13z1"/>
    <w:uiPriority w:val="99"/>
    <w:rsid w:val="009306FE"/>
    <w:rPr>
      <w:rFonts w:ascii="Courier New" w:hAnsi="Courier New" w:cs="Courier New"/>
    </w:rPr>
  </w:style>
  <w:style w:type="character" w:customStyle="1" w:styleId="WW8Num13z2">
    <w:name w:val="WW8Num13z2"/>
    <w:uiPriority w:val="99"/>
    <w:rsid w:val="009306FE"/>
    <w:rPr>
      <w:rFonts w:ascii="Wingdings" w:hAnsi="Wingdings"/>
    </w:rPr>
  </w:style>
  <w:style w:type="character" w:customStyle="1" w:styleId="WW8Num18z3">
    <w:name w:val="WW8Num18z3"/>
    <w:uiPriority w:val="99"/>
    <w:rsid w:val="009306FE"/>
    <w:rPr>
      <w:rFonts w:ascii="Symbol" w:hAnsi="Symbol"/>
    </w:rPr>
  </w:style>
  <w:style w:type="character" w:customStyle="1" w:styleId="WW8Num36z1">
    <w:name w:val="WW8Num36z1"/>
    <w:uiPriority w:val="99"/>
    <w:rsid w:val="009306FE"/>
    <w:rPr>
      <w:rFonts w:ascii="Courier New" w:hAnsi="Courier New" w:cs="Courier New"/>
    </w:rPr>
  </w:style>
  <w:style w:type="character" w:customStyle="1" w:styleId="WW8Num36z2">
    <w:name w:val="WW8Num36z2"/>
    <w:uiPriority w:val="99"/>
    <w:rsid w:val="009306FE"/>
    <w:rPr>
      <w:rFonts w:ascii="Wingdings" w:hAnsi="Wingdings"/>
    </w:rPr>
  </w:style>
  <w:style w:type="character" w:customStyle="1" w:styleId="WW8Num37z0">
    <w:name w:val="WW8Num37z0"/>
    <w:uiPriority w:val="99"/>
    <w:rsid w:val="009306FE"/>
    <w:rPr>
      <w:rFonts w:ascii="Symbol" w:hAnsi="Symbol"/>
    </w:rPr>
  </w:style>
  <w:style w:type="character" w:customStyle="1" w:styleId="WW8Num37z1">
    <w:name w:val="WW8Num37z1"/>
    <w:uiPriority w:val="99"/>
    <w:rsid w:val="009306FE"/>
    <w:rPr>
      <w:rFonts w:ascii="Courier New" w:hAnsi="Courier New" w:cs="Courier New"/>
    </w:rPr>
  </w:style>
  <w:style w:type="character" w:customStyle="1" w:styleId="WW8Num37z2">
    <w:name w:val="WW8Num37z2"/>
    <w:uiPriority w:val="99"/>
    <w:rsid w:val="009306FE"/>
    <w:rPr>
      <w:rFonts w:ascii="Wingdings" w:hAnsi="Wingdings"/>
    </w:rPr>
  </w:style>
  <w:style w:type="character" w:customStyle="1" w:styleId="WW8Num38z1">
    <w:name w:val="WW8Num38z1"/>
    <w:uiPriority w:val="99"/>
    <w:rsid w:val="009306FE"/>
    <w:rPr>
      <w:rFonts w:ascii="Courier New" w:hAnsi="Courier New"/>
    </w:rPr>
  </w:style>
  <w:style w:type="character" w:customStyle="1" w:styleId="WW8Num38z2">
    <w:name w:val="WW8Num38z2"/>
    <w:uiPriority w:val="99"/>
    <w:rsid w:val="009306FE"/>
    <w:rPr>
      <w:rFonts w:ascii="Wingdings" w:hAnsi="Wingdings"/>
    </w:rPr>
  </w:style>
  <w:style w:type="character" w:customStyle="1" w:styleId="WW8Num39z1">
    <w:name w:val="WW8Num39z1"/>
    <w:uiPriority w:val="99"/>
    <w:rsid w:val="009306FE"/>
    <w:rPr>
      <w:rFonts w:ascii="Courier New" w:hAnsi="Courier New"/>
    </w:rPr>
  </w:style>
  <w:style w:type="character" w:customStyle="1" w:styleId="WW8Num39z2">
    <w:name w:val="WW8Num39z2"/>
    <w:uiPriority w:val="99"/>
    <w:rsid w:val="009306FE"/>
    <w:rPr>
      <w:rFonts w:ascii="Wingdings" w:hAnsi="Wingdings"/>
    </w:rPr>
  </w:style>
  <w:style w:type="character" w:customStyle="1" w:styleId="WW8Num44z0">
    <w:name w:val="WW8Num44z0"/>
    <w:uiPriority w:val="99"/>
    <w:rsid w:val="009306FE"/>
    <w:rPr>
      <w:rFonts w:ascii="Symbol" w:hAnsi="Symbol"/>
    </w:rPr>
  </w:style>
  <w:style w:type="character" w:customStyle="1" w:styleId="WW8Num46z0">
    <w:name w:val="WW8Num46z0"/>
    <w:uiPriority w:val="99"/>
    <w:rsid w:val="009306FE"/>
    <w:rPr>
      <w:rFonts w:ascii="Symbol" w:hAnsi="Symbol"/>
    </w:rPr>
  </w:style>
  <w:style w:type="character" w:customStyle="1" w:styleId="WW8Num57z3">
    <w:name w:val="WW8Num57z3"/>
    <w:uiPriority w:val="99"/>
    <w:rsid w:val="009306FE"/>
    <w:rPr>
      <w:rFonts w:ascii="Symbol" w:hAnsi="Symbol"/>
    </w:rPr>
  </w:style>
  <w:style w:type="character" w:customStyle="1" w:styleId="WW8Num58z3">
    <w:name w:val="WW8Num58z3"/>
    <w:uiPriority w:val="99"/>
    <w:rsid w:val="009306FE"/>
    <w:rPr>
      <w:rFonts w:ascii="Symbol" w:hAnsi="Symbol"/>
    </w:rPr>
  </w:style>
  <w:style w:type="character" w:customStyle="1" w:styleId="WW-Absatz-Standardschriftart11111">
    <w:name w:val="WW-Absatz-Standardschriftart11111"/>
    <w:uiPriority w:val="99"/>
    <w:rsid w:val="009306FE"/>
  </w:style>
  <w:style w:type="character" w:customStyle="1" w:styleId="WW-Absatz-Standardschriftart111111">
    <w:name w:val="WW-Absatz-Standardschriftart111111"/>
    <w:uiPriority w:val="99"/>
    <w:rsid w:val="009306FE"/>
  </w:style>
  <w:style w:type="character" w:customStyle="1" w:styleId="WW8Num3z2">
    <w:name w:val="WW8Num3z2"/>
    <w:uiPriority w:val="99"/>
    <w:rsid w:val="009306FE"/>
    <w:rPr>
      <w:rFonts w:ascii="StarSymbol" w:hAnsi="StarSymbol" w:cs="StarSymbol"/>
      <w:sz w:val="18"/>
      <w:szCs w:val="18"/>
    </w:rPr>
  </w:style>
  <w:style w:type="character" w:customStyle="1" w:styleId="WW8Num3z3">
    <w:name w:val="WW8Num3z3"/>
    <w:uiPriority w:val="99"/>
    <w:rsid w:val="009306FE"/>
    <w:rPr>
      <w:rFonts w:ascii="Wingdings" w:hAnsi="Wingdings" w:cs="StarSymbol"/>
      <w:sz w:val="18"/>
      <w:szCs w:val="18"/>
    </w:rPr>
  </w:style>
  <w:style w:type="character" w:customStyle="1" w:styleId="WW8Num4z3">
    <w:name w:val="WW8Num4z3"/>
    <w:uiPriority w:val="99"/>
    <w:rsid w:val="009306FE"/>
    <w:rPr>
      <w:rFonts w:ascii="Wingdings" w:hAnsi="Wingdings"/>
    </w:rPr>
  </w:style>
  <w:style w:type="character" w:customStyle="1" w:styleId="WW8Num6z1">
    <w:name w:val="WW8Num6z1"/>
    <w:uiPriority w:val="99"/>
    <w:rsid w:val="009306FE"/>
    <w:rPr>
      <w:rFonts w:ascii="Times New Roman" w:hAnsi="Times New Roman" w:cs="Courier New"/>
    </w:rPr>
  </w:style>
  <w:style w:type="character" w:customStyle="1" w:styleId="WW8Num7z1">
    <w:name w:val="WW8Num7z1"/>
    <w:uiPriority w:val="99"/>
    <w:rsid w:val="009306FE"/>
    <w:rPr>
      <w:rFonts w:ascii="Times New Roman" w:hAnsi="Times New Roman"/>
    </w:rPr>
  </w:style>
  <w:style w:type="character" w:customStyle="1" w:styleId="WW8Num7z2">
    <w:name w:val="WW8Num7z2"/>
    <w:uiPriority w:val="99"/>
    <w:rsid w:val="009306FE"/>
    <w:rPr>
      <w:rFonts w:ascii="StarSymbol" w:hAnsi="StarSymbol"/>
    </w:rPr>
  </w:style>
  <w:style w:type="character" w:customStyle="1" w:styleId="WW8Num20z3">
    <w:name w:val="WW8Num20z3"/>
    <w:uiPriority w:val="99"/>
    <w:rsid w:val="009306FE"/>
    <w:rPr>
      <w:rFonts w:ascii="Symbol" w:hAnsi="Symbol"/>
    </w:rPr>
  </w:style>
  <w:style w:type="character" w:customStyle="1" w:styleId="WW8Num40z1">
    <w:name w:val="WW8Num40z1"/>
    <w:uiPriority w:val="99"/>
    <w:rsid w:val="009306FE"/>
    <w:rPr>
      <w:rFonts w:ascii="Courier New" w:hAnsi="Courier New" w:cs="Courier New"/>
    </w:rPr>
  </w:style>
  <w:style w:type="character" w:customStyle="1" w:styleId="WW8Num40z2">
    <w:name w:val="WW8Num40z2"/>
    <w:uiPriority w:val="99"/>
    <w:rsid w:val="009306FE"/>
    <w:rPr>
      <w:rFonts w:ascii="StarSymbol" w:hAnsi="StarSymbol"/>
    </w:rPr>
  </w:style>
  <w:style w:type="character" w:customStyle="1" w:styleId="WW8Num41z1">
    <w:name w:val="WW8Num41z1"/>
    <w:uiPriority w:val="99"/>
    <w:rsid w:val="009306FE"/>
    <w:rPr>
      <w:rFonts w:ascii="Wingdings 2" w:hAnsi="Wingdings 2"/>
      <w:b/>
      <w:bCs/>
      <w:strike w:val="0"/>
      <w:dstrike w:val="0"/>
      <w:sz w:val="28"/>
      <w:szCs w:val="28"/>
    </w:rPr>
  </w:style>
  <w:style w:type="character" w:customStyle="1" w:styleId="WW8Num41z2">
    <w:name w:val="WW8Num41z2"/>
    <w:uiPriority w:val="99"/>
    <w:rsid w:val="009306FE"/>
    <w:rPr>
      <w:rFonts w:ascii="Wingdings" w:hAnsi="Wingdings"/>
    </w:rPr>
  </w:style>
  <w:style w:type="character" w:customStyle="1" w:styleId="WW8Num42z0">
    <w:name w:val="WW8Num42z0"/>
    <w:uiPriority w:val="99"/>
    <w:rsid w:val="009306FE"/>
    <w:rPr>
      <w:rFonts w:ascii="Symbol" w:hAnsi="Symbol"/>
    </w:rPr>
  </w:style>
  <w:style w:type="character" w:customStyle="1" w:styleId="WW8Num42z1">
    <w:name w:val="WW8Num42z1"/>
    <w:uiPriority w:val="99"/>
    <w:rsid w:val="009306FE"/>
    <w:rPr>
      <w:rFonts w:ascii="Wingdings 2" w:hAnsi="Wingdings 2" w:cs="Courier New"/>
    </w:rPr>
  </w:style>
  <w:style w:type="character" w:customStyle="1" w:styleId="WW8Num42z2">
    <w:name w:val="WW8Num42z2"/>
    <w:uiPriority w:val="99"/>
    <w:rsid w:val="009306FE"/>
    <w:rPr>
      <w:rFonts w:ascii="StarSymbol" w:hAnsi="StarSymbol"/>
    </w:rPr>
  </w:style>
  <w:style w:type="character" w:customStyle="1" w:styleId="WW8Num43z1">
    <w:name w:val="WW8Num43z1"/>
    <w:uiPriority w:val="99"/>
    <w:rsid w:val="009306FE"/>
    <w:rPr>
      <w:rFonts w:ascii="Wingdings 2" w:hAnsi="Wingdings 2"/>
      <w:b/>
      <w:bCs/>
      <w:strike w:val="0"/>
      <w:dstrike w:val="0"/>
      <w:sz w:val="28"/>
      <w:szCs w:val="28"/>
    </w:rPr>
  </w:style>
  <w:style w:type="character" w:customStyle="1" w:styleId="WW8Num43z2">
    <w:name w:val="WW8Num43z2"/>
    <w:uiPriority w:val="99"/>
    <w:rsid w:val="009306FE"/>
    <w:rPr>
      <w:rFonts w:ascii="StarSymbol" w:hAnsi="StarSymbol" w:cs="StarSymbol"/>
      <w:sz w:val="18"/>
      <w:szCs w:val="18"/>
    </w:rPr>
  </w:style>
  <w:style w:type="character" w:customStyle="1" w:styleId="WW8Num61z3">
    <w:name w:val="WW8Num61z3"/>
    <w:uiPriority w:val="99"/>
    <w:rsid w:val="009306FE"/>
    <w:rPr>
      <w:rFonts w:ascii="Symbol" w:hAnsi="Symbol"/>
    </w:rPr>
  </w:style>
  <w:style w:type="character" w:customStyle="1" w:styleId="WW8Num62z3">
    <w:name w:val="WW8Num62z3"/>
    <w:uiPriority w:val="99"/>
    <w:rsid w:val="009306FE"/>
    <w:rPr>
      <w:rFonts w:ascii="Symbol" w:hAnsi="Symbol"/>
    </w:rPr>
  </w:style>
  <w:style w:type="character" w:customStyle="1" w:styleId="WW8Num79z0">
    <w:name w:val="WW8Num79z0"/>
    <w:uiPriority w:val="99"/>
    <w:rsid w:val="009306FE"/>
    <w:rPr>
      <w:rFonts w:ascii="Symbol" w:hAnsi="Symbol"/>
    </w:rPr>
  </w:style>
  <w:style w:type="character" w:customStyle="1" w:styleId="WW8Num79z1">
    <w:name w:val="WW8Num79z1"/>
    <w:uiPriority w:val="99"/>
    <w:rsid w:val="009306FE"/>
    <w:rPr>
      <w:rFonts w:ascii="Courier New" w:hAnsi="Courier New" w:cs="Courier New"/>
    </w:rPr>
  </w:style>
  <w:style w:type="character" w:customStyle="1" w:styleId="WW8Num79z2">
    <w:name w:val="WW8Num79z2"/>
    <w:uiPriority w:val="99"/>
    <w:rsid w:val="009306FE"/>
    <w:rPr>
      <w:rFonts w:ascii="Wingdings" w:hAnsi="Wingdings"/>
    </w:rPr>
  </w:style>
  <w:style w:type="character" w:customStyle="1" w:styleId="WW8Num79z3">
    <w:name w:val="WW8Num79z3"/>
    <w:uiPriority w:val="99"/>
    <w:rsid w:val="009306FE"/>
    <w:rPr>
      <w:rFonts w:ascii="Wingdings" w:hAnsi="Wingdings" w:cs="StarSymbol"/>
      <w:sz w:val="18"/>
      <w:szCs w:val="18"/>
    </w:rPr>
  </w:style>
  <w:style w:type="character" w:customStyle="1" w:styleId="WW8Num80z0">
    <w:name w:val="WW8Num80z0"/>
    <w:uiPriority w:val="99"/>
    <w:rsid w:val="009306FE"/>
    <w:rPr>
      <w:b/>
    </w:rPr>
  </w:style>
  <w:style w:type="character" w:customStyle="1" w:styleId="WW-Absatz-Standardschriftart1111111">
    <w:name w:val="WW-Absatz-Standardschriftart1111111"/>
    <w:uiPriority w:val="99"/>
    <w:rsid w:val="009306FE"/>
  </w:style>
  <w:style w:type="character" w:customStyle="1" w:styleId="WW-Absatz-Standardschriftart11111111">
    <w:name w:val="WW-Absatz-Standardschriftart11111111"/>
    <w:uiPriority w:val="99"/>
    <w:rsid w:val="009306FE"/>
  </w:style>
  <w:style w:type="character" w:customStyle="1" w:styleId="WW-Absatz-Standardschriftart111111111">
    <w:name w:val="WW-Absatz-Standardschriftart111111111"/>
    <w:uiPriority w:val="99"/>
    <w:rsid w:val="009306FE"/>
  </w:style>
  <w:style w:type="character" w:customStyle="1" w:styleId="WW-Absatz-Standardschriftart1111111111">
    <w:name w:val="WW-Absatz-Standardschriftart1111111111"/>
    <w:uiPriority w:val="99"/>
    <w:rsid w:val="009306FE"/>
  </w:style>
  <w:style w:type="character" w:customStyle="1" w:styleId="WW8Num22z1">
    <w:name w:val="WW8Num22z1"/>
    <w:uiPriority w:val="99"/>
    <w:rsid w:val="009306FE"/>
    <w:rPr>
      <w:rFonts w:ascii="Courier New" w:hAnsi="Courier New" w:cs="Courier New"/>
    </w:rPr>
  </w:style>
  <w:style w:type="character" w:customStyle="1" w:styleId="WW8Num22z3">
    <w:name w:val="WW8Num22z3"/>
    <w:uiPriority w:val="99"/>
    <w:rsid w:val="009306FE"/>
    <w:rPr>
      <w:rFonts w:ascii="Symbol" w:hAnsi="Symbol"/>
    </w:rPr>
  </w:style>
  <w:style w:type="character" w:customStyle="1" w:styleId="WW8Num44z1">
    <w:name w:val="WW8Num44z1"/>
    <w:uiPriority w:val="99"/>
    <w:rsid w:val="009306FE"/>
    <w:rPr>
      <w:rFonts w:ascii="Courier New" w:hAnsi="Courier New"/>
    </w:rPr>
  </w:style>
  <w:style w:type="character" w:customStyle="1" w:styleId="WW8Num44z2">
    <w:name w:val="WW8Num44z2"/>
    <w:uiPriority w:val="99"/>
    <w:rsid w:val="009306FE"/>
    <w:rPr>
      <w:rFonts w:ascii="Wingdings" w:hAnsi="Wingdings"/>
    </w:rPr>
  </w:style>
  <w:style w:type="character" w:customStyle="1" w:styleId="WW8Num65z3">
    <w:name w:val="WW8Num65z3"/>
    <w:uiPriority w:val="99"/>
    <w:rsid w:val="009306FE"/>
    <w:rPr>
      <w:rFonts w:ascii="Symbol" w:hAnsi="Symbol"/>
    </w:rPr>
  </w:style>
  <w:style w:type="character" w:customStyle="1" w:styleId="WW8Num66z3">
    <w:name w:val="WW8Num66z3"/>
    <w:uiPriority w:val="99"/>
    <w:rsid w:val="009306FE"/>
    <w:rPr>
      <w:rFonts w:ascii="Symbol" w:hAnsi="Symbol"/>
    </w:rPr>
  </w:style>
  <w:style w:type="character" w:customStyle="1" w:styleId="WW8Num81z0">
    <w:name w:val="WW8Num81z0"/>
    <w:uiPriority w:val="99"/>
    <w:rsid w:val="009306FE"/>
    <w:rPr>
      <w:rFonts w:ascii="Symbol" w:hAnsi="Symbol"/>
    </w:rPr>
  </w:style>
  <w:style w:type="character" w:customStyle="1" w:styleId="WW8Num82z0">
    <w:name w:val="WW8Num82z0"/>
    <w:uiPriority w:val="99"/>
    <w:rsid w:val="009306FE"/>
    <w:rPr>
      <w:rFonts w:ascii="Symbol" w:hAnsi="Symbol"/>
    </w:rPr>
  </w:style>
  <w:style w:type="character" w:customStyle="1" w:styleId="WW8Num83z0">
    <w:name w:val="WW8Num83z0"/>
    <w:uiPriority w:val="99"/>
    <w:rsid w:val="009306FE"/>
    <w:rPr>
      <w:rFonts w:ascii="Times New Roman" w:hAnsi="Times New Roman"/>
      <w:b/>
      <w:bCs/>
      <w:i w:val="0"/>
      <w:sz w:val="32"/>
      <w:szCs w:val="32"/>
    </w:rPr>
  </w:style>
  <w:style w:type="character" w:customStyle="1" w:styleId="WW8Num83z1">
    <w:name w:val="WW8Num83z1"/>
    <w:uiPriority w:val="99"/>
    <w:rsid w:val="009306FE"/>
    <w:rPr>
      <w:rFonts w:ascii="Times New Roman" w:hAnsi="Times New Roman"/>
      <w:b/>
      <w:bCs/>
      <w:strike w:val="0"/>
      <w:dstrike w:val="0"/>
      <w:sz w:val="28"/>
      <w:szCs w:val="28"/>
    </w:rPr>
  </w:style>
  <w:style w:type="character" w:customStyle="1" w:styleId="WW8Num83z2">
    <w:name w:val="WW8Num83z2"/>
    <w:uiPriority w:val="99"/>
    <w:rsid w:val="009306FE"/>
    <w:rPr>
      <w:rFonts w:ascii="StarSymbol" w:hAnsi="StarSymbol" w:cs="StarSymbol"/>
      <w:sz w:val="18"/>
      <w:szCs w:val="18"/>
    </w:rPr>
  </w:style>
  <w:style w:type="character" w:customStyle="1" w:styleId="WW8Num83z3">
    <w:name w:val="WW8Num83z3"/>
    <w:uiPriority w:val="99"/>
    <w:rsid w:val="009306FE"/>
    <w:rPr>
      <w:rFonts w:ascii="Wingdings" w:hAnsi="Wingdings" w:cs="StarSymbol"/>
      <w:sz w:val="18"/>
      <w:szCs w:val="18"/>
    </w:rPr>
  </w:style>
  <w:style w:type="character" w:customStyle="1" w:styleId="WW8Num84z0">
    <w:name w:val="WW8Num84z0"/>
    <w:uiPriority w:val="99"/>
    <w:rsid w:val="009306FE"/>
    <w:rPr>
      <w:rFonts w:ascii="Symbol" w:hAnsi="Symbol"/>
    </w:rPr>
  </w:style>
  <w:style w:type="character" w:customStyle="1" w:styleId="72">
    <w:name w:val="Основной шрифт абзаца7"/>
    <w:uiPriority w:val="99"/>
    <w:rsid w:val="009306FE"/>
  </w:style>
  <w:style w:type="character" w:customStyle="1" w:styleId="WW8Num46z1">
    <w:name w:val="WW8Num46z1"/>
    <w:uiPriority w:val="99"/>
    <w:rsid w:val="009306FE"/>
    <w:rPr>
      <w:rFonts w:ascii="Courier New" w:hAnsi="Courier New"/>
    </w:rPr>
  </w:style>
  <w:style w:type="character" w:customStyle="1" w:styleId="WW8Num46z2">
    <w:name w:val="WW8Num46z2"/>
    <w:uiPriority w:val="99"/>
    <w:rsid w:val="009306FE"/>
    <w:rPr>
      <w:rFonts w:ascii="Wingdings" w:hAnsi="Wingdings"/>
    </w:rPr>
  </w:style>
  <w:style w:type="character" w:customStyle="1" w:styleId="67">
    <w:name w:val="Основной шрифт абзаца6"/>
    <w:uiPriority w:val="99"/>
    <w:rsid w:val="009306FE"/>
  </w:style>
  <w:style w:type="character" w:customStyle="1" w:styleId="WW-Absatz-Standardschriftart11111111111">
    <w:name w:val="WW-Absatz-Standardschriftart11111111111"/>
    <w:uiPriority w:val="99"/>
    <w:rsid w:val="009306FE"/>
  </w:style>
  <w:style w:type="character" w:customStyle="1" w:styleId="WW-Absatz-Standardschriftart111111111111">
    <w:name w:val="WW-Absatz-Standardschriftart111111111111"/>
    <w:uiPriority w:val="99"/>
    <w:rsid w:val="009306FE"/>
  </w:style>
  <w:style w:type="character" w:customStyle="1" w:styleId="52">
    <w:name w:val="Основной шрифт абзаца5"/>
    <w:uiPriority w:val="99"/>
    <w:rsid w:val="009306FE"/>
  </w:style>
  <w:style w:type="character" w:customStyle="1" w:styleId="WW-Absatz-Standardschriftart1111111111111">
    <w:name w:val="WW-Absatz-Standardschriftart1111111111111"/>
    <w:uiPriority w:val="99"/>
    <w:rsid w:val="009306FE"/>
  </w:style>
  <w:style w:type="character" w:customStyle="1" w:styleId="WW8Num27z3">
    <w:name w:val="WW8Num27z3"/>
    <w:uiPriority w:val="99"/>
    <w:rsid w:val="009306FE"/>
    <w:rPr>
      <w:rFonts w:ascii="Symbol" w:hAnsi="Symbol"/>
    </w:rPr>
  </w:style>
  <w:style w:type="character" w:customStyle="1" w:styleId="WW8Num49z1">
    <w:name w:val="WW8Num49z1"/>
    <w:uiPriority w:val="99"/>
    <w:rsid w:val="009306FE"/>
    <w:rPr>
      <w:rFonts w:ascii="Wingdings 2" w:hAnsi="Wingdings 2"/>
      <w:b/>
      <w:bCs/>
      <w:strike w:val="0"/>
      <w:dstrike w:val="0"/>
      <w:sz w:val="28"/>
      <w:szCs w:val="28"/>
    </w:rPr>
  </w:style>
  <w:style w:type="character" w:customStyle="1" w:styleId="WW8Num49z2">
    <w:name w:val="WW8Num49z2"/>
    <w:uiPriority w:val="99"/>
    <w:rsid w:val="009306FE"/>
    <w:rPr>
      <w:rFonts w:ascii="StarSymbol" w:hAnsi="StarSymbol" w:cs="StarSymbol"/>
      <w:sz w:val="18"/>
      <w:szCs w:val="18"/>
    </w:rPr>
  </w:style>
  <w:style w:type="character" w:customStyle="1" w:styleId="WW8Num51z1">
    <w:name w:val="WW8Num51z1"/>
    <w:uiPriority w:val="99"/>
    <w:rsid w:val="009306FE"/>
    <w:rPr>
      <w:rFonts w:ascii="Courier New" w:hAnsi="Courier New" w:cs="Courier New"/>
    </w:rPr>
  </w:style>
  <w:style w:type="character" w:customStyle="1" w:styleId="WW8Num51z2">
    <w:name w:val="WW8Num51z2"/>
    <w:uiPriority w:val="99"/>
    <w:rsid w:val="009306FE"/>
    <w:rPr>
      <w:rFonts w:ascii="Wingdings" w:hAnsi="Wingdings"/>
    </w:rPr>
  </w:style>
  <w:style w:type="character" w:customStyle="1" w:styleId="WW8Num51z3">
    <w:name w:val="WW8Num51z3"/>
    <w:uiPriority w:val="99"/>
    <w:rsid w:val="009306FE"/>
    <w:rPr>
      <w:rFonts w:ascii="Wingdings" w:hAnsi="Wingdings"/>
    </w:rPr>
  </w:style>
  <w:style w:type="character" w:customStyle="1" w:styleId="48">
    <w:name w:val="Основной шрифт абзаца4"/>
    <w:uiPriority w:val="99"/>
    <w:rsid w:val="009306FE"/>
  </w:style>
  <w:style w:type="character" w:customStyle="1" w:styleId="WW-Absatz-Standardschriftart11111111111111">
    <w:name w:val="WW-Absatz-Standardschriftart11111111111111"/>
    <w:uiPriority w:val="99"/>
    <w:rsid w:val="009306FE"/>
  </w:style>
  <w:style w:type="character" w:customStyle="1" w:styleId="WW8Num19z1">
    <w:name w:val="WW8Num19z1"/>
    <w:uiPriority w:val="99"/>
    <w:rsid w:val="009306FE"/>
    <w:rPr>
      <w:rFonts w:ascii="Courier New" w:hAnsi="Courier New" w:cs="Courier New"/>
    </w:rPr>
  </w:style>
  <w:style w:type="character" w:customStyle="1" w:styleId="WW8Num30z1">
    <w:name w:val="WW8Num30z1"/>
    <w:uiPriority w:val="99"/>
    <w:rsid w:val="009306FE"/>
    <w:rPr>
      <w:rFonts w:ascii="Courier New" w:hAnsi="Courier New" w:cs="Courier New"/>
    </w:rPr>
  </w:style>
  <w:style w:type="character" w:customStyle="1" w:styleId="WW8Num30z2">
    <w:name w:val="WW8Num30z2"/>
    <w:uiPriority w:val="99"/>
    <w:rsid w:val="009306FE"/>
    <w:rPr>
      <w:rFonts w:ascii="Wingdings" w:hAnsi="Wingdings"/>
    </w:rPr>
  </w:style>
  <w:style w:type="character" w:customStyle="1" w:styleId="WW8Num30z3">
    <w:name w:val="WW8Num30z3"/>
    <w:uiPriority w:val="99"/>
    <w:rsid w:val="009306FE"/>
    <w:rPr>
      <w:rFonts w:ascii="Symbol" w:hAnsi="Symbol"/>
    </w:rPr>
  </w:style>
  <w:style w:type="character" w:customStyle="1" w:styleId="WW-Absatz-Standardschriftart111111111111111">
    <w:name w:val="WW-Absatz-Standardschriftart111111111111111"/>
    <w:uiPriority w:val="99"/>
    <w:rsid w:val="009306FE"/>
  </w:style>
  <w:style w:type="character" w:customStyle="1" w:styleId="WW8Num7z3">
    <w:name w:val="WW8Num7z3"/>
    <w:uiPriority w:val="99"/>
    <w:rsid w:val="009306FE"/>
    <w:rPr>
      <w:rFonts w:ascii="Wingdings" w:hAnsi="Wingdings"/>
    </w:rPr>
  </w:style>
  <w:style w:type="character" w:customStyle="1" w:styleId="WW-Absatz-Standardschriftart1111111111111111">
    <w:name w:val="WW-Absatz-Standardschriftart1111111111111111"/>
    <w:uiPriority w:val="99"/>
    <w:rsid w:val="009306FE"/>
  </w:style>
  <w:style w:type="character" w:customStyle="1" w:styleId="WW8Num5z3">
    <w:name w:val="WW8Num5z3"/>
    <w:uiPriority w:val="99"/>
    <w:rsid w:val="009306FE"/>
    <w:rPr>
      <w:rFonts w:ascii="Symbol" w:hAnsi="Symbol"/>
    </w:rPr>
  </w:style>
  <w:style w:type="character" w:customStyle="1" w:styleId="WW8Num8z1">
    <w:name w:val="WW8Num8z1"/>
    <w:uiPriority w:val="99"/>
    <w:rsid w:val="009306FE"/>
    <w:rPr>
      <w:rFonts w:ascii="Times New Roman" w:hAnsi="Times New Roman"/>
    </w:rPr>
  </w:style>
  <w:style w:type="character" w:customStyle="1" w:styleId="WW8Num8z2">
    <w:name w:val="WW8Num8z2"/>
    <w:uiPriority w:val="99"/>
    <w:rsid w:val="009306FE"/>
    <w:rPr>
      <w:rFonts w:ascii="Wingdings" w:hAnsi="Wingdings"/>
    </w:rPr>
  </w:style>
  <w:style w:type="character" w:customStyle="1" w:styleId="WW8Num8z3">
    <w:name w:val="WW8Num8z3"/>
    <w:uiPriority w:val="99"/>
    <w:rsid w:val="009306FE"/>
    <w:rPr>
      <w:rFonts w:ascii="Symbol" w:hAnsi="Symbol"/>
    </w:rPr>
  </w:style>
  <w:style w:type="character" w:customStyle="1" w:styleId="WW8Num33z3">
    <w:name w:val="WW8Num33z3"/>
    <w:uiPriority w:val="99"/>
    <w:rsid w:val="009306FE"/>
    <w:rPr>
      <w:rFonts w:ascii="Symbol" w:hAnsi="Symbol"/>
    </w:rPr>
  </w:style>
  <w:style w:type="character" w:customStyle="1" w:styleId="WW-Absatz-Standardschriftart11111111111111111">
    <w:name w:val="WW-Absatz-Standardschriftart11111111111111111"/>
    <w:uiPriority w:val="99"/>
    <w:rsid w:val="009306FE"/>
  </w:style>
  <w:style w:type="character" w:customStyle="1" w:styleId="WW8Num6z2">
    <w:name w:val="WW8Num6z2"/>
    <w:uiPriority w:val="99"/>
    <w:rsid w:val="009306FE"/>
    <w:rPr>
      <w:rFonts w:ascii="Wingdings" w:hAnsi="Wingdings"/>
    </w:rPr>
  </w:style>
  <w:style w:type="character" w:customStyle="1" w:styleId="WW8Num6z3">
    <w:name w:val="WW8Num6z3"/>
    <w:uiPriority w:val="99"/>
    <w:rsid w:val="009306FE"/>
    <w:rPr>
      <w:rFonts w:ascii="Wingdings" w:hAnsi="Wingdings" w:cs="StarSymbol"/>
      <w:sz w:val="18"/>
      <w:szCs w:val="18"/>
    </w:rPr>
  </w:style>
  <w:style w:type="character" w:customStyle="1" w:styleId="WW8Num9z1">
    <w:name w:val="WW8Num9z1"/>
    <w:uiPriority w:val="99"/>
    <w:rsid w:val="009306FE"/>
    <w:rPr>
      <w:rFonts w:ascii="Wingdings 2" w:hAnsi="Wingdings 2" w:cs="StarSymbol"/>
      <w:sz w:val="18"/>
      <w:szCs w:val="18"/>
    </w:rPr>
  </w:style>
  <w:style w:type="character" w:customStyle="1" w:styleId="WW8Num9z2">
    <w:name w:val="WW8Num9z2"/>
    <w:uiPriority w:val="99"/>
    <w:rsid w:val="009306FE"/>
    <w:rPr>
      <w:rFonts w:ascii="StarSymbol" w:hAnsi="StarSymbol" w:cs="StarSymbol"/>
      <w:sz w:val="18"/>
      <w:szCs w:val="18"/>
    </w:rPr>
  </w:style>
  <w:style w:type="character" w:customStyle="1" w:styleId="WW8Num9z3">
    <w:name w:val="WW8Num9z3"/>
    <w:uiPriority w:val="99"/>
    <w:rsid w:val="009306FE"/>
    <w:rPr>
      <w:rFonts w:ascii="Wingdings" w:hAnsi="Wingdings"/>
    </w:rPr>
  </w:style>
  <w:style w:type="character" w:customStyle="1" w:styleId="WW8Num17z1">
    <w:name w:val="WW8Num17z1"/>
    <w:uiPriority w:val="99"/>
    <w:rsid w:val="009306FE"/>
    <w:rPr>
      <w:rFonts w:ascii="Courier New" w:hAnsi="Courier New"/>
    </w:rPr>
  </w:style>
  <w:style w:type="character" w:customStyle="1" w:styleId="WW8Num35z1">
    <w:name w:val="WW8Num35z1"/>
    <w:uiPriority w:val="99"/>
    <w:rsid w:val="009306FE"/>
    <w:rPr>
      <w:rFonts w:ascii="Courier New" w:hAnsi="Courier New"/>
    </w:rPr>
  </w:style>
  <w:style w:type="character" w:customStyle="1" w:styleId="WW8Num35z2">
    <w:name w:val="WW8Num35z2"/>
    <w:uiPriority w:val="99"/>
    <w:rsid w:val="009306FE"/>
    <w:rPr>
      <w:rFonts w:ascii="Wingdings" w:hAnsi="Wingdings"/>
    </w:rPr>
  </w:style>
  <w:style w:type="character" w:customStyle="1" w:styleId="WW8Num35z3">
    <w:name w:val="WW8Num35z3"/>
    <w:uiPriority w:val="99"/>
    <w:rsid w:val="009306FE"/>
    <w:rPr>
      <w:rFonts w:ascii="Symbol" w:hAnsi="Symbol"/>
    </w:rPr>
  </w:style>
  <w:style w:type="character" w:customStyle="1" w:styleId="WW8Num80z1">
    <w:name w:val="WW8Num80z1"/>
    <w:uiPriority w:val="99"/>
    <w:rsid w:val="009306FE"/>
    <w:rPr>
      <w:b w:val="0"/>
      <w:i w:val="0"/>
    </w:rPr>
  </w:style>
  <w:style w:type="character" w:customStyle="1" w:styleId="WW8Num81z1">
    <w:name w:val="WW8Num81z1"/>
    <w:uiPriority w:val="99"/>
    <w:rsid w:val="009306FE"/>
    <w:rPr>
      <w:rFonts w:ascii="Courier New" w:hAnsi="Courier New"/>
    </w:rPr>
  </w:style>
  <w:style w:type="character" w:customStyle="1" w:styleId="WW8Num86z0">
    <w:name w:val="WW8Num86z0"/>
    <w:uiPriority w:val="99"/>
    <w:rsid w:val="009306FE"/>
    <w:rPr>
      <w:rFonts w:ascii="Symbol" w:hAnsi="Symbol"/>
    </w:rPr>
  </w:style>
  <w:style w:type="character" w:customStyle="1" w:styleId="WW8Num86z1">
    <w:name w:val="WW8Num86z1"/>
    <w:uiPriority w:val="99"/>
    <w:rsid w:val="009306FE"/>
    <w:rPr>
      <w:rFonts w:ascii="Courier New" w:hAnsi="Courier New"/>
    </w:rPr>
  </w:style>
  <w:style w:type="character" w:customStyle="1" w:styleId="WW8Num87z0">
    <w:name w:val="WW8Num87z0"/>
    <w:uiPriority w:val="99"/>
    <w:rsid w:val="009306FE"/>
    <w:rPr>
      <w:b/>
    </w:rPr>
  </w:style>
  <w:style w:type="character" w:customStyle="1" w:styleId="WW8Num87z1">
    <w:name w:val="WW8Num87z1"/>
    <w:uiPriority w:val="99"/>
    <w:rsid w:val="009306FE"/>
    <w:rPr>
      <w:b w:val="0"/>
      <w:i w:val="0"/>
    </w:rPr>
  </w:style>
  <w:style w:type="character" w:customStyle="1" w:styleId="WW8Num88z0">
    <w:name w:val="WW8Num88z0"/>
    <w:uiPriority w:val="99"/>
    <w:rsid w:val="009306FE"/>
    <w:rPr>
      <w:b/>
    </w:rPr>
  </w:style>
  <w:style w:type="character" w:customStyle="1" w:styleId="WW8Num88z1">
    <w:name w:val="WW8Num88z1"/>
    <w:uiPriority w:val="99"/>
    <w:rsid w:val="009306FE"/>
    <w:rPr>
      <w:b w:val="0"/>
      <w:i w:val="0"/>
    </w:rPr>
  </w:style>
  <w:style w:type="character" w:customStyle="1" w:styleId="WW8Num89z0">
    <w:name w:val="WW8Num89z0"/>
    <w:uiPriority w:val="99"/>
    <w:rsid w:val="009306FE"/>
    <w:rPr>
      <w:rFonts w:ascii="Times New Roman" w:hAnsi="Times New Roman"/>
      <w:b/>
      <w:bCs/>
      <w:i w:val="0"/>
      <w:sz w:val="32"/>
      <w:szCs w:val="32"/>
    </w:rPr>
  </w:style>
  <w:style w:type="character" w:customStyle="1" w:styleId="WW8Num89z1">
    <w:name w:val="WW8Num89z1"/>
    <w:uiPriority w:val="99"/>
    <w:rsid w:val="009306FE"/>
    <w:rPr>
      <w:rFonts w:ascii="Times New Roman" w:hAnsi="Times New Roman"/>
      <w:b/>
      <w:bCs/>
      <w:strike w:val="0"/>
      <w:dstrike w:val="0"/>
      <w:sz w:val="28"/>
      <w:szCs w:val="28"/>
    </w:rPr>
  </w:style>
  <w:style w:type="character" w:customStyle="1" w:styleId="WW8Num90z0">
    <w:name w:val="WW8Num90z0"/>
    <w:uiPriority w:val="99"/>
    <w:rsid w:val="009306FE"/>
    <w:rPr>
      <w:rFonts w:ascii="Symbol" w:hAnsi="Symbol"/>
    </w:rPr>
  </w:style>
  <w:style w:type="character" w:customStyle="1" w:styleId="WW8Num90z1">
    <w:name w:val="WW8Num90z1"/>
    <w:uiPriority w:val="99"/>
    <w:rsid w:val="009306FE"/>
    <w:rPr>
      <w:rFonts w:ascii="Courier New" w:hAnsi="Courier New" w:cs="Courier New"/>
    </w:rPr>
  </w:style>
  <w:style w:type="character" w:customStyle="1" w:styleId="WW8Num90z2">
    <w:name w:val="WW8Num90z2"/>
    <w:uiPriority w:val="99"/>
    <w:rsid w:val="009306FE"/>
    <w:rPr>
      <w:rFonts w:ascii="Wingdings" w:hAnsi="Wingdings"/>
    </w:rPr>
  </w:style>
  <w:style w:type="character" w:customStyle="1" w:styleId="WW8Num91z0">
    <w:name w:val="WW8Num91z0"/>
    <w:uiPriority w:val="99"/>
    <w:rsid w:val="009306FE"/>
    <w:rPr>
      <w:rFonts w:ascii="Symbol" w:hAnsi="Symbol"/>
    </w:rPr>
  </w:style>
  <w:style w:type="character" w:customStyle="1" w:styleId="WW8Num91z1">
    <w:name w:val="WW8Num91z1"/>
    <w:uiPriority w:val="99"/>
    <w:rsid w:val="009306FE"/>
    <w:rPr>
      <w:rFonts w:ascii="Courier New" w:hAnsi="Courier New"/>
    </w:rPr>
  </w:style>
  <w:style w:type="character" w:customStyle="1" w:styleId="WW8Num92z0">
    <w:name w:val="WW8Num92z0"/>
    <w:uiPriority w:val="99"/>
    <w:rsid w:val="009306FE"/>
    <w:rPr>
      <w:rFonts w:ascii="Symbol" w:hAnsi="Symbol"/>
    </w:rPr>
  </w:style>
  <w:style w:type="character" w:customStyle="1" w:styleId="WW8Num92z1">
    <w:name w:val="WW8Num92z1"/>
    <w:uiPriority w:val="99"/>
    <w:rsid w:val="009306FE"/>
    <w:rPr>
      <w:rFonts w:ascii="Courier New" w:hAnsi="Courier New"/>
    </w:rPr>
  </w:style>
  <w:style w:type="character" w:customStyle="1" w:styleId="WW8Num93z0">
    <w:name w:val="WW8Num93z0"/>
    <w:uiPriority w:val="99"/>
    <w:rsid w:val="009306FE"/>
    <w:rPr>
      <w:b/>
    </w:rPr>
  </w:style>
  <w:style w:type="character" w:customStyle="1" w:styleId="WW8Num93z1">
    <w:name w:val="WW8Num93z1"/>
    <w:uiPriority w:val="99"/>
    <w:rsid w:val="009306FE"/>
    <w:rPr>
      <w:b w:val="0"/>
      <w:i w:val="0"/>
    </w:rPr>
  </w:style>
  <w:style w:type="character" w:customStyle="1" w:styleId="WW8Num94z0">
    <w:name w:val="WW8Num94z0"/>
    <w:uiPriority w:val="99"/>
    <w:rsid w:val="009306FE"/>
    <w:rPr>
      <w:rFonts w:ascii="Times New Roman" w:hAnsi="Times New Roman"/>
      <w:b/>
      <w:bCs/>
      <w:i w:val="0"/>
      <w:sz w:val="32"/>
      <w:szCs w:val="32"/>
    </w:rPr>
  </w:style>
  <w:style w:type="character" w:customStyle="1" w:styleId="WW8Num94z1">
    <w:name w:val="WW8Num94z1"/>
    <w:uiPriority w:val="99"/>
    <w:rsid w:val="009306FE"/>
    <w:rPr>
      <w:rFonts w:ascii="Times New Roman" w:hAnsi="Times New Roman"/>
      <w:b/>
      <w:bCs/>
      <w:strike w:val="0"/>
      <w:dstrike w:val="0"/>
      <w:sz w:val="28"/>
      <w:szCs w:val="28"/>
    </w:rPr>
  </w:style>
  <w:style w:type="character" w:customStyle="1" w:styleId="3a">
    <w:name w:val="Основной шрифт абзаца3"/>
    <w:uiPriority w:val="99"/>
    <w:rsid w:val="009306FE"/>
  </w:style>
  <w:style w:type="character" w:customStyle="1" w:styleId="WW-Absatz-Standardschriftart111111111111111111">
    <w:name w:val="WW-Absatz-Standardschriftart111111111111111111"/>
    <w:uiPriority w:val="99"/>
    <w:rsid w:val="009306FE"/>
  </w:style>
  <w:style w:type="character" w:customStyle="1" w:styleId="WW-Absatz-Standardschriftart1111111111111111111">
    <w:name w:val="WW-Absatz-Standardschriftart1111111111111111111"/>
    <w:uiPriority w:val="99"/>
    <w:rsid w:val="009306FE"/>
  </w:style>
  <w:style w:type="character" w:customStyle="1" w:styleId="WW-Absatz-Standardschriftart11111111111111111111">
    <w:name w:val="WW-Absatz-Standardschriftart11111111111111111111"/>
    <w:uiPriority w:val="99"/>
    <w:rsid w:val="009306FE"/>
  </w:style>
  <w:style w:type="character" w:customStyle="1" w:styleId="WW8Num10z1">
    <w:name w:val="WW8Num10z1"/>
    <w:uiPriority w:val="99"/>
    <w:rsid w:val="009306FE"/>
    <w:rPr>
      <w:rFonts w:ascii="Courier New" w:hAnsi="Courier New" w:cs="Courier New"/>
    </w:rPr>
  </w:style>
  <w:style w:type="character" w:customStyle="1" w:styleId="WW8Num10z2">
    <w:name w:val="WW8Num10z2"/>
    <w:uiPriority w:val="99"/>
    <w:rsid w:val="009306FE"/>
    <w:rPr>
      <w:rFonts w:ascii="Wingdings" w:hAnsi="Wingdings"/>
    </w:rPr>
  </w:style>
  <w:style w:type="character" w:customStyle="1" w:styleId="WW-Absatz-Standardschriftart111111111111111111111">
    <w:name w:val="WW-Absatz-Standardschriftart111111111111111111111"/>
    <w:uiPriority w:val="99"/>
    <w:rsid w:val="009306FE"/>
  </w:style>
  <w:style w:type="character" w:customStyle="1" w:styleId="WW-Absatz-Standardschriftart1111111111111111111111">
    <w:name w:val="WW-Absatz-Standardschriftart1111111111111111111111"/>
    <w:uiPriority w:val="99"/>
    <w:rsid w:val="009306FE"/>
  </w:style>
  <w:style w:type="character" w:customStyle="1" w:styleId="WW-Absatz-Standardschriftart11111111111111111111111">
    <w:name w:val="WW-Absatz-Standardschriftart11111111111111111111111"/>
    <w:uiPriority w:val="99"/>
    <w:rsid w:val="009306FE"/>
  </w:style>
  <w:style w:type="character" w:customStyle="1" w:styleId="2f5">
    <w:name w:val="Основной шрифт абзаца2"/>
    <w:uiPriority w:val="99"/>
    <w:rsid w:val="009306FE"/>
  </w:style>
  <w:style w:type="character" w:customStyle="1" w:styleId="WW8Num26z1">
    <w:name w:val="WW8Num26z1"/>
    <w:uiPriority w:val="99"/>
    <w:rsid w:val="009306FE"/>
    <w:rPr>
      <w:rFonts w:ascii="Courier New" w:hAnsi="Courier New" w:cs="Courier New"/>
    </w:rPr>
  </w:style>
  <w:style w:type="character" w:customStyle="1" w:styleId="WW8Num26z2">
    <w:name w:val="WW8Num26z2"/>
    <w:uiPriority w:val="99"/>
    <w:rsid w:val="009306FE"/>
    <w:rPr>
      <w:rFonts w:ascii="Wingdings" w:hAnsi="Wingdings"/>
    </w:rPr>
  </w:style>
  <w:style w:type="character" w:customStyle="1" w:styleId="WW8NumSt24z0">
    <w:name w:val="WW8NumSt24z0"/>
    <w:uiPriority w:val="99"/>
    <w:rsid w:val="009306FE"/>
    <w:rPr>
      <w:rFonts w:ascii="Arial" w:hAnsi="Arial" w:cs="Arial"/>
    </w:rPr>
  </w:style>
  <w:style w:type="character" w:customStyle="1" w:styleId="WW8NumSt25z0">
    <w:name w:val="WW8NumSt25z0"/>
    <w:uiPriority w:val="99"/>
    <w:rsid w:val="009306FE"/>
    <w:rPr>
      <w:rFonts w:ascii="Arial" w:hAnsi="Arial" w:cs="Arial"/>
    </w:rPr>
  </w:style>
  <w:style w:type="character" w:customStyle="1" w:styleId="WW8NumSt26z0">
    <w:name w:val="WW8NumSt26z0"/>
    <w:uiPriority w:val="99"/>
    <w:rsid w:val="009306FE"/>
    <w:rPr>
      <w:rFonts w:ascii="Arial" w:hAnsi="Arial" w:cs="Arial"/>
    </w:rPr>
  </w:style>
  <w:style w:type="character" w:customStyle="1" w:styleId="MainChar">
    <w:name w:val="Main Char"/>
    <w:uiPriority w:val="99"/>
    <w:rsid w:val="009306FE"/>
    <w:rPr>
      <w:rFonts w:cs="Tahoma"/>
      <w:sz w:val="24"/>
      <w:szCs w:val="16"/>
      <w:lang w:val="ru-RU" w:eastAsia="ar-SA" w:bidi="ar-SA"/>
    </w:rPr>
  </w:style>
  <w:style w:type="character" w:customStyle="1" w:styleId="MainCharChar">
    <w:name w:val="Main Char Char"/>
    <w:uiPriority w:val="99"/>
    <w:rsid w:val="009306FE"/>
    <w:rPr>
      <w:rFonts w:cs="Tahoma"/>
      <w:sz w:val="24"/>
      <w:szCs w:val="16"/>
      <w:lang w:val="ru-RU" w:eastAsia="ar-SA" w:bidi="ar-SA"/>
    </w:rPr>
  </w:style>
  <w:style w:type="character" w:customStyle="1" w:styleId="Char0">
    <w:name w:val="Char"/>
    <w:rsid w:val="009306FE"/>
    <w:rPr>
      <w:b/>
      <w:bCs/>
      <w:sz w:val="24"/>
      <w:szCs w:val="24"/>
      <w:lang w:val="ru-RU" w:eastAsia="ar-SA" w:bidi="ar-SA"/>
    </w:rPr>
  </w:style>
  <w:style w:type="character" w:customStyle="1" w:styleId="mainattraction1">
    <w:name w:val="main_attraction1"/>
    <w:uiPriority w:val="99"/>
    <w:rsid w:val="009306FE"/>
    <w:rPr>
      <w:b/>
      <w:bCs/>
    </w:rPr>
  </w:style>
  <w:style w:type="character" w:customStyle="1" w:styleId="text31">
    <w:name w:val="text31"/>
    <w:uiPriority w:val="99"/>
    <w:rsid w:val="009306FE"/>
    <w:rPr>
      <w:rFonts w:ascii="Arial" w:hAnsi="Arial" w:cs="Arial"/>
      <w:b w:val="0"/>
      <w:bCs w:val="0"/>
      <w:color w:val="000000"/>
      <w:sz w:val="18"/>
      <w:szCs w:val="18"/>
    </w:rPr>
  </w:style>
  <w:style w:type="character" w:customStyle="1" w:styleId="1ff2">
    <w:name w:val="Знак сноски1"/>
    <w:uiPriority w:val="99"/>
    <w:rsid w:val="009306FE"/>
    <w:rPr>
      <w:vertAlign w:val="superscript"/>
    </w:rPr>
  </w:style>
  <w:style w:type="character" w:customStyle="1" w:styleId="afffffff0">
    <w:name w:val="Символы концевой сноски"/>
    <w:uiPriority w:val="99"/>
    <w:rsid w:val="009306FE"/>
    <w:rPr>
      <w:vertAlign w:val="superscript"/>
    </w:rPr>
  </w:style>
  <w:style w:type="character" w:customStyle="1" w:styleId="WW-">
    <w:name w:val="WW-Символы концевой сноски"/>
    <w:uiPriority w:val="99"/>
    <w:rsid w:val="009306FE"/>
  </w:style>
  <w:style w:type="character" w:customStyle="1" w:styleId="afffffff1">
    <w:name w:val="Символ нумерации"/>
    <w:uiPriority w:val="99"/>
    <w:rsid w:val="009306FE"/>
  </w:style>
  <w:style w:type="character" w:customStyle="1" w:styleId="afffffff2">
    <w:name w:val="Маркеры списка"/>
    <w:uiPriority w:val="99"/>
    <w:rsid w:val="009306FE"/>
    <w:rPr>
      <w:rFonts w:ascii="Times New Roman" w:eastAsia="StarSymbol" w:hAnsi="Times New Roman" w:cs="StarSymbol"/>
      <w:sz w:val="18"/>
      <w:szCs w:val="18"/>
    </w:rPr>
  </w:style>
  <w:style w:type="character" w:customStyle="1" w:styleId="2f6">
    <w:name w:val="Знак сноски2"/>
    <w:uiPriority w:val="99"/>
    <w:rsid w:val="009306FE"/>
    <w:rPr>
      <w:vertAlign w:val="superscript"/>
    </w:rPr>
  </w:style>
  <w:style w:type="character" w:customStyle="1" w:styleId="1ff3">
    <w:name w:val="Знак концевой сноски1"/>
    <w:uiPriority w:val="99"/>
    <w:rsid w:val="009306FE"/>
    <w:rPr>
      <w:vertAlign w:val="superscript"/>
    </w:rPr>
  </w:style>
  <w:style w:type="character" w:customStyle="1" w:styleId="WW8Num25z3">
    <w:name w:val="WW8Num25z3"/>
    <w:uiPriority w:val="99"/>
    <w:rsid w:val="009306FE"/>
    <w:rPr>
      <w:rFonts w:ascii="Symbol" w:hAnsi="Symbol"/>
    </w:rPr>
  </w:style>
  <w:style w:type="character" w:customStyle="1" w:styleId="WW8Num41z3">
    <w:name w:val="WW8Num41z3"/>
    <w:uiPriority w:val="99"/>
    <w:rsid w:val="009306FE"/>
    <w:rPr>
      <w:rFonts w:ascii="Symbol" w:hAnsi="Symbol"/>
    </w:rPr>
  </w:style>
  <w:style w:type="character" w:customStyle="1" w:styleId="WW8Num45z3">
    <w:name w:val="WW8Num45z3"/>
    <w:uiPriority w:val="99"/>
    <w:rsid w:val="009306FE"/>
    <w:rPr>
      <w:rFonts w:ascii="Symbol" w:hAnsi="Symbol"/>
    </w:rPr>
  </w:style>
  <w:style w:type="character" w:customStyle="1" w:styleId="WW8Num40z3">
    <w:name w:val="WW8Num40z3"/>
    <w:uiPriority w:val="99"/>
    <w:rsid w:val="009306FE"/>
    <w:rPr>
      <w:rFonts w:ascii="Symbol" w:hAnsi="Symbol"/>
    </w:rPr>
  </w:style>
  <w:style w:type="character" w:customStyle="1" w:styleId="WW8Num59z3">
    <w:name w:val="WW8Num59z3"/>
    <w:uiPriority w:val="99"/>
    <w:rsid w:val="009306FE"/>
    <w:rPr>
      <w:rFonts w:ascii="Symbol" w:hAnsi="Symbol"/>
    </w:rPr>
  </w:style>
  <w:style w:type="character" w:customStyle="1" w:styleId="WW8Num38z3">
    <w:name w:val="WW8Num38z3"/>
    <w:uiPriority w:val="99"/>
    <w:rsid w:val="009306FE"/>
    <w:rPr>
      <w:rFonts w:ascii="Symbol" w:hAnsi="Symbol"/>
    </w:rPr>
  </w:style>
  <w:style w:type="character" w:customStyle="1" w:styleId="WW8Num13z3">
    <w:name w:val="WW8Num13z3"/>
    <w:uiPriority w:val="99"/>
    <w:rsid w:val="009306FE"/>
    <w:rPr>
      <w:rFonts w:ascii="Symbol" w:hAnsi="Symbol"/>
    </w:rPr>
  </w:style>
  <w:style w:type="character" w:customStyle="1" w:styleId="WW8Num26z3">
    <w:name w:val="WW8Num26z3"/>
    <w:uiPriority w:val="99"/>
    <w:rsid w:val="009306FE"/>
    <w:rPr>
      <w:rFonts w:ascii="Symbol" w:hAnsi="Symbol"/>
    </w:rPr>
  </w:style>
  <w:style w:type="character" w:customStyle="1" w:styleId="3b">
    <w:name w:val="Знак сноски3"/>
    <w:uiPriority w:val="99"/>
    <w:rsid w:val="009306FE"/>
    <w:rPr>
      <w:vertAlign w:val="superscript"/>
    </w:rPr>
  </w:style>
  <w:style w:type="character" w:customStyle="1" w:styleId="2f7">
    <w:name w:val="Знак концевой сноски2"/>
    <w:uiPriority w:val="99"/>
    <w:rsid w:val="009306FE"/>
    <w:rPr>
      <w:vertAlign w:val="superscript"/>
    </w:rPr>
  </w:style>
  <w:style w:type="character" w:customStyle="1" w:styleId="49">
    <w:name w:val="Знак сноски4"/>
    <w:uiPriority w:val="99"/>
    <w:rsid w:val="009306FE"/>
    <w:rPr>
      <w:vertAlign w:val="superscript"/>
    </w:rPr>
  </w:style>
  <w:style w:type="character" w:customStyle="1" w:styleId="3c">
    <w:name w:val="Знак концевой сноски3"/>
    <w:uiPriority w:val="99"/>
    <w:rsid w:val="009306FE"/>
    <w:rPr>
      <w:vertAlign w:val="superscript"/>
    </w:rPr>
  </w:style>
  <w:style w:type="character" w:customStyle="1" w:styleId="53">
    <w:name w:val="Знак сноски5"/>
    <w:uiPriority w:val="99"/>
    <w:rsid w:val="009306FE"/>
    <w:rPr>
      <w:vertAlign w:val="superscript"/>
    </w:rPr>
  </w:style>
  <w:style w:type="character" w:customStyle="1" w:styleId="4a">
    <w:name w:val="Знак концевой сноски4"/>
    <w:uiPriority w:val="99"/>
    <w:rsid w:val="009306FE"/>
    <w:rPr>
      <w:vertAlign w:val="superscript"/>
    </w:rPr>
  </w:style>
  <w:style w:type="character" w:customStyle="1" w:styleId="68">
    <w:name w:val="Знак сноски6"/>
    <w:uiPriority w:val="99"/>
    <w:rsid w:val="009306FE"/>
    <w:rPr>
      <w:vertAlign w:val="superscript"/>
    </w:rPr>
  </w:style>
  <w:style w:type="character" w:customStyle="1" w:styleId="54">
    <w:name w:val="Знак концевой сноски5"/>
    <w:uiPriority w:val="99"/>
    <w:rsid w:val="009306FE"/>
    <w:rPr>
      <w:vertAlign w:val="superscript"/>
    </w:rPr>
  </w:style>
  <w:style w:type="character" w:customStyle="1" w:styleId="73">
    <w:name w:val="Знак сноски7"/>
    <w:uiPriority w:val="99"/>
    <w:rsid w:val="009306FE"/>
    <w:rPr>
      <w:vertAlign w:val="superscript"/>
    </w:rPr>
  </w:style>
  <w:style w:type="character" w:customStyle="1" w:styleId="69">
    <w:name w:val="Знак концевой сноски6"/>
    <w:uiPriority w:val="99"/>
    <w:rsid w:val="009306FE"/>
    <w:rPr>
      <w:vertAlign w:val="superscript"/>
    </w:rPr>
  </w:style>
  <w:style w:type="paragraph" w:customStyle="1" w:styleId="83">
    <w:name w:val="Название8"/>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84">
    <w:name w:val="Указатель8"/>
    <w:basedOn w:val="a6"/>
    <w:uiPriority w:val="99"/>
    <w:rsid w:val="009306FE"/>
    <w:pPr>
      <w:suppressLineNumbers/>
      <w:suppressAutoHyphens/>
      <w:jc w:val="left"/>
    </w:pPr>
    <w:rPr>
      <w:rFonts w:ascii="Times New Roman" w:hAnsi="Times New Roman" w:cs="Tahoma"/>
      <w:lang w:eastAsia="ar-SA"/>
    </w:rPr>
  </w:style>
  <w:style w:type="paragraph" w:customStyle="1" w:styleId="74">
    <w:name w:val="Название7"/>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75">
    <w:name w:val="Указатель7"/>
    <w:basedOn w:val="a6"/>
    <w:uiPriority w:val="99"/>
    <w:rsid w:val="009306FE"/>
    <w:pPr>
      <w:suppressLineNumbers/>
      <w:suppressAutoHyphens/>
      <w:jc w:val="left"/>
    </w:pPr>
    <w:rPr>
      <w:rFonts w:ascii="Times New Roman" w:hAnsi="Times New Roman" w:cs="Tahoma"/>
      <w:lang w:eastAsia="ar-SA"/>
    </w:rPr>
  </w:style>
  <w:style w:type="paragraph" w:customStyle="1" w:styleId="6a">
    <w:name w:val="Название6"/>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6b">
    <w:name w:val="Указатель6"/>
    <w:basedOn w:val="a6"/>
    <w:uiPriority w:val="99"/>
    <w:rsid w:val="009306FE"/>
    <w:pPr>
      <w:suppressLineNumbers/>
      <w:suppressAutoHyphens/>
      <w:jc w:val="left"/>
    </w:pPr>
    <w:rPr>
      <w:rFonts w:ascii="Times New Roman" w:hAnsi="Times New Roman" w:cs="Tahoma"/>
      <w:lang w:eastAsia="ar-SA"/>
    </w:rPr>
  </w:style>
  <w:style w:type="paragraph" w:customStyle="1" w:styleId="55">
    <w:name w:val="Название5"/>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56">
    <w:name w:val="Указатель5"/>
    <w:basedOn w:val="a6"/>
    <w:uiPriority w:val="99"/>
    <w:rsid w:val="009306FE"/>
    <w:pPr>
      <w:suppressLineNumbers/>
      <w:suppressAutoHyphens/>
      <w:jc w:val="left"/>
    </w:pPr>
    <w:rPr>
      <w:rFonts w:ascii="Times New Roman" w:hAnsi="Times New Roman" w:cs="Tahoma"/>
      <w:lang w:eastAsia="ar-SA"/>
    </w:rPr>
  </w:style>
  <w:style w:type="paragraph" w:customStyle="1" w:styleId="4b">
    <w:name w:val="Название4"/>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4c">
    <w:name w:val="Указатель4"/>
    <w:basedOn w:val="a6"/>
    <w:uiPriority w:val="99"/>
    <w:rsid w:val="009306FE"/>
    <w:pPr>
      <w:suppressLineNumbers/>
      <w:suppressAutoHyphens/>
      <w:jc w:val="left"/>
    </w:pPr>
    <w:rPr>
      <w:rFonts w:ascii="Times New Roman" w:hAnsi="Times New Roman" w:cs="Tahoma"/>
      <w:lang w:eastAsia="ar-SA"/>
    </w:rPr>
  </w:style>
  <w:style w:type="paragraph" w:customStyle="1" w:styleId="3d">
    <w:name w:val="Название3"/>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3e">
    <w:name w:val="Указатель3"/>
    <w:basedOn w:val="a6"/>
    <w:uiPriority w:val="99"/>
    <w:rsid w:val="009306FE"/>
    <w:pPr>
      <w:suppressLineNumbers/>
      <w:suppressAutoHyphens/>
      <w:jc w:val="left"/>
    </w:pPr>
    <w:rPr>
      <w:rFonts w:ascii="Times New Roman" w:hAnsi="Times New Roman" w:cs="Tahoma"/>
      <w:lang w:eastAsia="ar-SA"/>
    </w:rPr>
  </w:style>
  <w:style w:type="paragraph" w:customStyle="1" w:styleId="2f8">
    <w:name w:val="Название2"/>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2f9">
    <w:name w:val="Указатель2"/>
    <w:basedOn w:val="a6"/>
    <w:uiPriority w:val="99"/>
    <w:rsid w:val="009306FE"/>
    <w:pPr>
      <w:suppressLineNumbers/>
      <w:suppressAutoHyphens/>
      <w:jc w:val="left"/>
    </w:pPr>
    <w:rPr>
      <w:rFonts w:ascii="Times New Roman" w:hAnsi="Times New Roman" w:cs="Tahoma"/>
      <w:lang w:eastAsia="ar-SA"/>
    </w:rPr>
  </w:style>
  <w:style w:type="paragraph" w:customStyle="1" w:styleId="BodyText21">
    <w:name w:val="Body Text 21"/>
    <w:basedOn w:val="a6"/>
    <w:uiPriority w:val="99"/>
    <w:rsid w:val="009306FE"/>
    <w:pPr>
      <w:suppressAutoHyphens/>
      <w:ind w:firstLine="720"/>
    </w:pPr>
    <w:rPr>
      <w:rFonts w:ascii="Times New Roman" w:hAnsi="Times New Roman"/>
      <w:szCs w:val="20"/>
      <w:lang w:eastAsia="ar-SA"/>
    </w:rPr>
  </w:style>
  <w:style w:type="paragraph" w:customStyle="1" w:styleId="ConsTitle0">
    <w:name w:val="ConsTitle"/>
    <w:rsid w:val="009306FE"/>
    <w:pPr>
      <w:widowControl w:val="0"/>
      <w:suppressAutoHyphens/>
    </w:pPr>
    <w:rPr>
      <w:rFonts w:ascii="Arial" w:eastAsia="Arial" w:hAnsi="Arial"/>
      <w:b/>
      <w:sz w:val="16"/>
      <w:lang w:eastAsia="ar-SA"/>
    </w:rPr>
  </w:style>
  <w:style w:type="paragraph" w:customStyle="1" w:styleId="311">
    <w:name w:val="Основной текст 31"/>
    <w:basedOn w:val="a6"/>
    <w:rsid w:val="009306FE"/>
    <w:pPr>
      <w:widowControl w:val="0"/>
      <w:suppressAutoHyphens/>
      <w:jc w:val="left"/>
    </w:pPr>
    <w:rPr>
      <w:rFonts w:ascii="Times New Roman" w:hAnsi="Times New Roman"/>
      <w:szCs w:val="20"/>
      <w:lang w:eastAsia="ar-SA"/>
    </w:rPr>
  </w:style>
  <w:style w:type="paragraph" w:customStyle="1" w:styleId="BodyTextIndent21">
    <w:name w:val="Body Text Indent 21"/>
    <w:basedOn w:val="a6"/>
    <w:uiPriority w:val="99"/>
    <w:rsid w:val="009306FE"/>
    <w:pPr>
      <w:suppressAutoHyphens/>
      <w:ind w:firstLine="720"/>
    </w:pPr>
    <w:rPr>
      <w:rFonts w:ascii="Times New Roman" w:hAnsi="Times New Roman"/>
      <w:b/>
      <w:i/>
      <w:szCs w:val="20"/>
      <w:lang w:eastAsia="ar-SA"/>
    </w:rPr>
  </w:style>
  <w:style w:type="paragraph" w:customStyle="1" w:styleId="216">
    <w:name w:val="Нумерованный список 21"/>
    <w:basedOn w:val="a6"/>
    <w:uiPriority w:val="99"/>
    <w:rsid w:val="009306FE"/>
    <w:pPr>
      <w:tabs>
        <w:tab w:val="left" w:pos="1065"/>
      </w:tabs>
      <w:suppressAutoHyphens/>
      <w:ind w:left="1065" w:hanging="360"/>
      <w:jc w:val="left"/>
    </w:pPr>
    <w:rPr>
      <w:rFonts w:ascii="Times New Roman" w:hAnsi="Times New Roman"/>
      <w:lang w:eastAsia="ar-SA"/>
    </w:rPr>
  </w:style>
  <w:style w:type="paragraph" w:customStyle="1" w:styleId="OTCHET00">
    <w:name w:val="OTCHET_00"/>
    <w:basedOn w:val="216"/>
    <w:uiPriority w:val="99"/>
    <w:rsid w:val="009306FE"/>
    <w:pPr>
      <w:tabs>
        <w:tab w:val="left" w:pos="709"/>
        <w:tab w:val="left" w:pos="3402"/>
      </w:tabs>
      <w:spacing w:line="360" w:lineRule="auto"/>
      <w:ind w:left="0" w:firstLine="0"/>
      <w:jc w:val="both"/>
    </w:pPr>
    <w:rPr>
      <w:rFonts w:ascii="NTTimes/Cyrillic" w:hAnsi="NTTimes/Cyrillic"/>
      <w:szCs w:val="20"/>
    </w:rPr>
  </w:style>
  <w:style w:type="paragraph" w:customStyle="1" w:styleId="ConsCell">
    <w:name w:val="ConsCell"/>
    <w:uiPriority w:val="99"/>
    <w:rsid w:val="009306FE"/>
    <w:pPr>
      <w:widowControl w:val="0"/>
      <w:suppressAutoHyphens/>
      <w:autoSpaceDE w:val="0"/>
      <w:ind w:right="19772"/>
    </w:pPr>
    <w:rPr>
      <w:rFonts w:ascii="Arial" w:eastAsia="Arial" w:hAnsi="Arial" w:cs="Arial"/>
      <w:lang w:eastAsia="ar-SA"/>
    </w:rPr>
  </w:style>
  <w:style w:type="paragraph" w:customStyle="1" w:styleId="1ff4">
    <w:name w:val="Цитата1"/>
    <w:basedOn w:val="a6"/>
    <w:uiPriority w:val="99"/>
    <w:rsid w:val="009306FE"/>
    <w:pPr>
      <w:suppressAutoHyphens/>
      <w:ind w:left="-108" w:right="-108"/>
      <w:jc w:val="left"/>
    </w:pPr>
    <w:rPr>
      <w:rFonts w:ascii="Times New Roman" w:hAnsi="Times New Roman"/>
      <w:sz w:val="22"/>
      <w:lang w:eastAsia="ar-SA"/>
    </w:rPr>
  </w:style>
  <w:style w:type="paragraph" w:customStyle="1" w:styleId="1ff5">
    <w:name w:val="Текст примечания1"/>
    <w:basedOn w:val="a6"/>
    <w:uiPriority w:val="99"/>
    <w:rsid w:val="009306FE"/>
    <w:pPr>
      <w:suppressAutoHyphens/>
    </w:pPr>
    <w:rPr>
      <w:rFonts w:ascii="Times New Roman" w:hAnsi="Times New Roman"/>
      <w:sz w:val="20"/>
      <w:szCs w:val="20"/>
      <w:lang w:eastAsia="ar-SA"/>
    </w:rPr>
  </w:style>
  <w:style w:type="paragraph" w:customStyle="1" w:styleId="BodyText22">
    <w:name w:val="Body Text 22"/>
    <w:basedOn w:val="a6"/>
    <w:rsid w:val="009306FE"/>
    <w:pPr>
      <w:suppressAutoHyphens/>
      <w:ind w:firstLine="720"/>
    </w:pPr>
    <w:rPr>
      <w:rFonts w:ascii="Times New Roman" w:hAnsi="Times New Roman"/>
      <w:szCs w:val="20"/>
      <w:lang w:eastAsia="ar-SA"/>
    </w:rPr>
  </w:style>
  <w:style w:type="paragraph" w:customStyle="1" w:styleId="Normal20">
    <w:name w:val="Normal2"/>
    <w:uiPriority w:val="99"/>
    <w:rsid w:val="009306FE"/>
    <w:pPr>
      <w:widowControl w:val="0"/>
      <w:suppressAutoHyphens/>
      <w:spacing w:line="300" w:lineRule="auto"/>
      <w:ind w:left="1040" w:hanging="360"/>
      <w:jc w:val="both"/>
    </w:pPr>
    <w:rPr>
      <w:rFonts w:eastAsia="Arial"/>
      <w:sz w:val="24"/>
      <w:lang w:eastAsia="ar-SA"/>
    </w:rPr>
  </w:style>
  <w:style w:type="paragraph" w:customStyle="1" w:styleId="57">
    <w:name w:val="заголовок 5"/>
    <w:basedOn w:val="a6"/>
    <w:next w:val="a6"/>
    <w:uiPriority w:val="99"/>
    <w:rsid w:val="009306FE"/>
    <w:pPr>
      <w:keepNext/>
      <w:widowControl w:val="0"/>
      <w:suppressAutoHyphens/>
      <w:ind w:firstLine="720"/>
    </w:pPr>
    <w:rPr>
      <w:rFonts w:ascii="Helvetica" w:hAnsi="Helvetica"/>
      <w:szCs w:val="20"/>
      <w:lang w:eastAsia="ar-SA"/>
    </w:rPr>
  </w:style>
  <w:style w:type="paragraph" w:customStyle="1" w:styleId="xl27">
    <w:name w:val="xl27"/>
    <w:basedOn w:val="a6"/>
    <w:rsid w:val="009306FE"/>
    <w:pPr>
      <w:pBdr>
        <w:left w:val="single" w:sz="4" w:space="0" w:color="000000"/>
        <w:right w:val="single" w:sz="4" w:space="0" w:color="000000"/>
      </w:pBdr>
      <w:suppressAutoHyphens/>
      <w:spacing w:before="280" w:after="280"/>
      <w:jc w:val="center"/>
      <w:textAlignment w:val="center"/>
    </w:pPr>
    <w:rPr>
      <w:rFonts w:ascii="Times New Roman" w:hAnsi="Times New Roman"/>
      <w:lang w:eastAsia="ar-SA"/>
    </w:rPr>
  </w:style>
  <w:style w:type="paragraph" w:customStyle="1" w:styleId="1ff6">
    <w:name w:val="1"/>
    <w:basedOn w:val="a6"/>
    <w:next w:val="affc"/>
    <w:rsid w:val="009306FE"/>
    <w:pPr>
      <w:suppressAutoHyphens/>
      <w:spacing w:before="280" w:after="280"/>
      <w:jc w:val="left"/>
    </w:pPr>
    <w:rPr>
      <w:rFonts w:ascii="Arial Unicode MS" w:eastAsia="Arial Unicode MS" w:hAnsi="Arial Unicode MS" w:cs="Arial Unicode MS"/>
      <w:lang w:eastAsia="ar-SA"/>
    </w:rPr>
  </w:style>
  <w:style w:type="paragraph" w:customStyle="1" w:styleId="Normal3">
    <w:name w:val="Normal3"/>
    <w:uiPriority w:val="99"/>
    <w:rsid w:val="009306FE"/>
    <w:pPr>
      <w:widowControl w:val="0"/>
      <w:suppressAutoHyphens/>
      <w:spacing w:line="300" w:lineRule="auto"/>
      <w:ind w:left="1040" w:hanging="360"/>
      <w:jc w:val="both"/>
    </w:pPr>
    <w:rPr>
      <w:rFonts w:eastAsia="Arial"/>
      <w:sz w:val="24"/>
      <w:lang w:eastAsia="ar-SA"/>
    </w:rPr>
  </w:style>
  <w:style w:type="paragraph" w:customStyle="1" w:styleId="h2">
    <w:name w:val="h2"/>
    <w:basedOn w:val="affb"/>
    <w:uiPriority w:val="99"/>
    <w:rsid w:val="009306FE"/>
    <w:pPr>
      <w:keepNext/>
      <w:suppressAutoHyphens/>
      <w:spacing w:after="480"/>
      <w:jc w:val="left"/>
    </w:pPr>
    <w:rPr>
      <w:rFonts w:eastAsia="Arial Unicode MS" w:cs="Tahoma"/>
      <w:b w:val="0"/>
      <w:sz w:val="28"/>
      <w:szCs w:val="28"/>
      <w:lang w:eastAsia="ar-SA"/>
    </w:rPr>
  </w:style>
  <w:style w:type="paragraph" w:customStyle="1" w:styleId="BodyText23">
    <w:name w:val="Body Text 23"/>
    <w:basedOn w:val="a6"/>
    <w:uiPriority w:val="99"/>
    <w:rsid w:val="009306FE"/>
    <w:pPr>
      <w:suppressAutoHyphens/>
      <w:ind w:firstLine="720"/>
    </w:pPr>
    <w:rPr>
      <w:rFonts w:ascii="Times New Roman" w:hAnsi="Times New Roman"/>
      <w:szCs w:val="20"/>
      <w:lang w:eastAsia="ar-SA"/>
    </w:rPr>
  </w:style>
  <w:style w:type="paragraph" w:customStyle="1" w:styleId="text2">
    <w:name w:val="text_2"/>
    <w:basedOn w:val="a6"/>
    <w:uiPriority w:val="99"/>
    <w:rsid w:val="009306FE"/>
    <w:pPr>
      <w:suppressAutoHyphens/>
      <w:spacing w:before="30" w:after="280"/>
      <w:ind w:left="75"/>
      <w:jc w:val="left"/>
    </w:pPr>
    <w:rPr>
      <w:rFonts w:cs="Arial"/>
      <w:color w:val="336699"/>
      <w:sz w:val="20"/>
      <w:szCs w:val="20"/>
      <w:lang w:eastAsia="ar-SA"/>
    </w:rPr>
  </w:style>
  <w:style w:type="paragraph" w:customStyle="1" w:styleId="2fa">
    <w:name w:val="2"/>
    <w:basedOn w:val="a6"/>
    <w:next w:val="affc"/>
    <w:rsid w:val="009306FE"/>
    <w:pPr>
      <w:suppressAutoHyphens/>
      <w:jc w:val="left"/>
    </w:pPr>
    <w:rPr>
      <w:rFonts w:ascii="Times New Roman" w:hAnsi="Times New Roman"/>
      <w:lang w:eastAsia="ar-SA"/>
    </w:rPr>
  </w:style>
  <w:style w:type="paragraph" w:customStyle="1" w:styleId="312">
    <w:name w:val="Маркированный список 31"/>
    <w:basedOn w:val="a6"/>
    <w:uiPriority w:val="99"/>
    <w:rsid w:val="009306FE"/>
    <w:pPr>
      <w:suppressAutoHyphens/>
      <w:spacing w:line="264" w:lineRule="auto"/>
      <w:jc w:val="center"/>
    </w:pPr>
    <w:rPr>
      <w:rFonts w:ascii="Times New Roman" w:hAnsi="Times New Roman"/>
      <w:sz w:val="28"/>
      <w:lang w:eastAsia="ar-SA"/>
    </w:rPr>
  </w:style>
  <w:style w:type="paragraph" w:customStyle="1" w:styleId="221">
    <w:name w:val="Основной текст 22"/>
    <w:basedOn w:val="a6"/>
    <w:rsid w:val="009306FE"/>
    <w:pPr>
      <w:suppressAutoHyphens/>
      <w:ind w:firstLine="720"/>
    </w:pPr>
    <w:rPr>
      <w:rFonts w:ascii="Times New Roman" w:hAnsi="Times New Roman"/>
      <w:szCs w:val="20"/>
      <w:lang w:eastAsia="ar-SA"/>
    </w:rPr>
  </w:style>
  <w:style w:type="paragraph" w:customStyle="1" w:styleId="text3">
    <w:name w:val="text3"/>
    <w:basedOn w:val="a6"/>
    <w:uiPriority w:val="99"/>
    <w:rsid w:val="009306FE"/>
    <w:pPr>
      <w:suppressAutoHyphens/>
      <w:spacing w:before="280" w:after="280"/>
      <w:jc w:val="left"/>
    </w:pPr>
    <w:rPr>
      <w:rFonts w:eastAsia="Arial Unicode MS" w:cs="Arial"/>
      <w:color w:val="000000"/>
      <w:sz w:val="18"/>
      <w:szCs w:val="18"/>
      <w:lang w:eastAsia="ar-SA"/>
    </w:rPr>
  </w:style>
  <w:style w:type="paragraph" w:customStyle="1" w:styleId="mini">
    <w:name w:val="mini"/>
    <w:basedOn w:val="a6"/>
    <w:uiPriority w:val="99"/>
    <w:rsid w:val="009306FE"/>
    <w:pPr>
      <w:suppressAutoHyphens/>
      <w:spacing w:before="280" w:after="280"/>
      <w:jc w:val="left"/>
    </w:pPr>
    <w:rPr>
      <w:rFonts w:eastAsia="Arial Unicode MS" w:cs="Arial"/>
      <w:color w:val="333333"/>
      <w:sz w:val="15"/>
      <w:szCs w:val="15"/>
      <w:lang w:eastAsia="ar-SA"/>
    </w:rPr>
  </w:style>
  <w:style w:type="paragraph" w:customStyle="1" w:styleId="two">
    <w:name w:val="two"/>
    <w:basedOn w:val="a6"/>
    <w:uiPriority w:val="99"/>
    <w:rsid w:val="009306FE"/>
    <w:pPr>
      <w:suppressAutoHyphens/>
      <w:spacing w:before="280" w:after="280"/>
      <w:jc w:val="left"/>
    </w:pPr>
    <w:rPr>
      <w:rFonts w:eastAsia="Arial Unicode MS" w:cs="Arial"/>
      <w:b/>
      <w:bCs/>
      <w:color w:val="990000"/>
      <w:sz w:val="17"/>
      <w:szCs w:val="17"/>
      <w:u w:val="single"/>
      <w:lang w:eastAsia="ar-SA"/>
    </w:rPr>
  </w:style>
  <w:style w:type="paragraph" w:customStyle="1" w:styleId="2x2gray">
    <w:name w:val="2x2gray"/>
    <w:basedOn w:val="a6"/>
    <w:uiPriority w:val="99"/>
    <w:rsid w:val="009306FE"/>
    <w:pPr>
      <w:shd w:val="clear" w:color="auto" w:fill="FFFFFF"/>
      <w:suppressAutoHyphens/>
      <w:spacing w:before="280" w:after="280"/>
      <w:jc w:val="left"/>
    </w:pPr>
    <w:rPr>
      <w:rFonts w:ascii="Verdana" w:eastAsia="Arial Unicode MS" w:hAnsi="Verdana" w:cs="Arial Unicode MS"/>
      <w:color w:val="000000"/>
      <w:sz w:val="18"/>
      <w:szCs w:val="18"/>
      <w:lang w:eastAsia="ar-SA"/>
    </w:rPr>
  </w:style>
  <w:style w:type="paragraph" w:customStyle="1" w:styleId="news">
    <w:name w:val="news"/>
    <w:basedOn w:val="a6"/>
    <w:uiPriority w:val="99"/>
    <w:rsid w:val="009306FE"/>
    <w:pPr>
      <w:suppressAutoHyphens/>
      <w:spacing w:before="280" w:after="280"/>
      <w:jc w:val="left"/>
    </w:pPr>
    <w:rPr>
      <w:rFonts w:eastAsia="Arial Unicode MS" w:cs="Arial"/>
      <w:b/>
      <w:bCs/>
      <w:color w:val="990000"/>
      <w:sz w:val="21"/>
      <w:szCs w:val="21"/>
      <w:lang w:eastAsia="ar-SA"/>
    </w:rPr>
  </w:style>
  <w:style w:type="paragraph" w:customStyle="1" w:styleId="style20">
    <w:name w:val="style2"/>
    <w:basedOn w:val="a6"/>
    <w:uiPriority w:val="99"/>
    <w:rsid w:val="009306FE"/>
    <w:pPr>
      <w:suppressAutoHyphens/>
      <w:spacing w:before="280" w:after="280"/>
      <w:jc w:val="left"/>
    </w:pPr>
    <w:rPr>
      <w:rFonts w:ascii="Verdana" w:eastAsia="Arial Unicode MS" w:hAnsi="Verdana" w:cs="Arial Unicode MS"/>
      <w:color w:val="FFFFFF"/>
      <w:sz w:val="18"/>
      <w:szCs w:val="18"/>
      <w:lang w:eastAsia="ar-SA"/>
    </w:rPr>
  </w:style>
  <w:style w:type="paragraph" w:customStyle="1" w:styleId="1ff7">
    <w:name w:val="Название объекта1"/>
    <w:basedOn w:val="a6"/>
    <w:next w:val="a6"/>
    <w:uiPriority w:val="99"/>
    <w:rsid w:val="009306FE"/>
    <w:pPr>
      <w:suppressAutoHyphens/>
      <w:spacing w:before="120" w:after="120"/>
      <w:jc w:val="left"/>
    </w:pPr>
    <w:rPr>
      <w:rFonts w:ascii="Times New Roman" w:hAnsi="Times New Roman"/>
      <w:b/>
      <w:bCs/>
      <w:sz w:val="20"/>
      <w:szCs w:val="20"/>
      <w:lang w:eastAsia="ar-SA"/>
    </w:rPr>
  </w:style>
  <w:style w:type="paragraph" w:customStyle="1" w:styleId="1ff8">
    <w:name w:val="Схема документа1"/>
    <w:basedOn w:val="a6"/>
    <w:uiPriority w:val="99"/>
    <w:rsid w:val="009306FE"/>
    <w:pPr>
      <w:shd w:val="clear" w:color="auto" w:fill="000080"/>
      <w:suppressAutoHyphens/>
      <w:jc w:val="left"/>
    </w:pPr>
    <w:rPr>
      <w:rFonts w:ascii="Tahoma" w:hAnsi="Tahoma" w:cs="Tahoma"/>
      <w:lang w:eastAsia="ar-SA"/>
    </w:rPr>
  </w:style>
  <w:style w:type="character" w:customStyle="1" w:styleId="afffffff3">
    <w:name w:val="Текст концевой сноски Знак"/>
    <w:link w:val="afffffff4"/>
    <w:rsid w:val="009306FE"/>
    <w:rPr>
      <w:lang w:eastAsia="ar-SA"/>
    </w:rPr>
  </w:style>
  <w:style w:type="paragraph" w:styleId="afffffff4">
    <w:name w:val="endnote text"/>
    <w:basedOn w:val="a6"/>
    <w:link w:val="afffffff3"/>
    <w:rsid w:val="009306FE"/>
    <w:pPr>
      <w:suppressAutoHyphens/>
      <w:jc w:val="left"/>
    </w:pPr>
    <w:rPr>
      <w:rFonts w:ascii="Times New Roman" w:hAnsi="Times New Roman"/>
      <w:sz w:val="20"/>
      <w:szCs w:val="20"/>
      <w:lang w:eastAsia="ar-SA"/>
    </w:rPr>
  </w:style>
  <w:style w:type="character" w:customStyle="1" w:styleId="1ff9">
    <w:name w:val="Текст концевой сноски Знак1"/>
    <w:basedOn w:val="a7"/>
    <w:uiPriority w:val="99"/>
    <w:rsid w:val="009306FE"/>
    <w:rPr>
      <w:rFonts w:ascii="Arial" w:hAnsi="Arial"/>
    </w:rPr>
  </w:style>
  <w:style w:type="paragraph" w:customStyle="1" w:styleId="1ffa">
    <w:name w:val="Текст выноски1"/>
    <w:basedOn w:val="a6"/>
    <w:rsid w:val="009306FE"/>
    <w:pPr>
      <w:suppressAutoHyphens/>
      <w:jc w:val="left"/>
    </w:pPr>
    <w:rPr>
      <w:rFonts w:ascii="Tahoma" w:hAnsi="Tahoma" w:cs="Tahoma"/>
      <w:sz w:val="16"/>
      <w:szCs w:val="16"/>
      <w:lang w:eastAsia="ar-SA"/>
    </w:rPr>
  </w:style>
  <w:style w:type="paragraph" w:customStyle="1" w:styleId="4d">
    <w:name w:val="заголовок 4"/>
    <w:basedOn w:val="a6"/>
    <w:next w:val="a6"/>
    <w:uiPriority w:val="99"/>
    <w:rsid w:val="009306FE"/>
    <w:pPr>
      <w:keepNext/>
      <w:suppressAutoHyphens/>
      <w:autoSpaceDE w:val="0"/>
      <w:jc w:val="center"/>
    </w:pPr>
    <w:rPr>
      <w:rFonts w:ascii="Times New Roman" w:hAnsi="Times New Roman"/>
      <w:b/>
      <w:bCs/>
      <w:lang w:eastAsia="ar-SA"/>
    </w:rPr>
  </w:style>
  <w:style w:type="paragraph" w:customStyle="1" w:styleId="1ffb">
    <w:name w:val="Маркированный список1"/>
    <w:basedOn w:val="a6"/>
    <w:uiPriority w:val="99"/>
    <w:rsid w:val="009306FE"/>
    <w:pPr>
      <w:suppressAutoHyphens/>
      <w:jc w:val="left"/>
    </w:pPr>
    <w:rPr>
      <w:rFonts w:ascii="Times New Roman" w:hAnsi="Times New Roman"/>
      <w:lang w:eastAsia="ar-SA"/>
    </w:rPr>
  </w:style>
  <w:style w:type="paragraph" w:customStyle="1" w:styleId="217">
    <w:name w:val="Маркированный список 21"/>
    <w:basedOn w:val="a6"/>
    <w:uiPriority w:val="99"/>
    <w:rsid w:val="009306FE"/>
    <w:pPr>
      <w:suppressAutoHyphens/>
      <w:ind w:left="-283"/>
      <w:jc w:val="left"/>
    </w:pPr>
    <w:rPr>
      <w:rFonts w:ascii="Times New Roman" w:hAnsi="Times New Roman"/>
      <w:lang w:eastAsia="ar-SA"/>
    </w:rPr>
  </w:style>
  <w:style w:type="paragraph" w:customStyle="1" w:styleId="218">
    <w:name w:val="Продолжение списка 21"/>
    <w:basedOn w:val="a6"/>
    <w:uiPriority w:val="99"/>
    <w:rsid w:val="009306FE"/>
    <w:pPr>
      <w:suppressAutoHyphens/>
      <w:spacing w:after="120"/>
      <w:ind w:left="566"/>
      <w:jc w:val="left"/>
    </w:pPr>
    <w:rPr>
      <w:rFonts w:ascii="Times New Roman" w:hAnsi="Times New Roman"/>
      <w:lang w:eastAsia="ar-SA"/>
    </w:rPr>
  </w:style>
  <w:style w:type="paragraph" w:customStyle="1" w:styleId="1ffc">
    <w:name w:val="Красная строка1"/>
    <w:basedOn w:val="aff4"/>
    <w:uiPriority w:val="99"/>
    <w:rsid w:val="009306FE"/>
    <w:pPr>
      <w:suppressAutoHyphens/>
      <w:spacing w:line="100" w:lineRule="atLeast"/>
      <w:ind w:firstLine="210"/>
      <w:jc w:val="left"/>
    </w:pPr>
    <w:rPr>
      <w:rFonts w:ascii="Times New Roman" w:hAnsi="Times New Roman"/>
      <w:lang w:val="x-none" w:eastAsia="ar-SA"/>
    </w:rPr>
  </w:style>
  <w:style w:type="paragraph" w:customStyle="1" w:styleId="219">
    <w:name w:val="Красная строка 21"/>
    <w:basedOn w:val="aff6"/>
    <w:uiPriority w:val="99"/>
    <w:rsid w:val="009306FE"/>
    <w:pPr>
      <w:suppressAutoHyphens/>
      <w:spacing w:line="100" w:lineRule="atLeast"/>
      <w:ind w:firstLine="210"/>
      <w:jc w:val="left"/>
    </w:pPr>
    <w:rPr>
      <w:rFonts w:ascii="Times New Roman" w:hAnsi="Times New Roman"/>
      <w:lang w:val="x-none" w:eastAsia="ar-SA"/>
    </w:rPr>
  </w:style>
  <w:style w:type="paragraph" w:customStyle="1" w:styleId="afffffff5">
    <w:name w:val="Содержимое врезки"/>
    <w:basedOn w:val="aff4"/>
    <w:uiPriority w:val="99"/>
    <w:rsid w:val="009306FE"/>
    <w:pPr>
      <w:suppressAutoHyphens/>
      <w:spacing w:after="0" w:line="360" w:lineRule="auto"/>
    </w:pPr>
    <w:rPr>
      <w:rFonts w:ascii="Times New Roman" w:hAnsi="Times New Roman"/>
      <w:lang w:val="x-none" w:eastAsia="ar-SA"/>
    </w:rPr>
  </w:style>
  <w:style w:type="paragraph" w:customStyle="1" w:styleId="afffffff6">
    <w:name w:val="Содержимое списка"/>
    <w:basedOn w:val="a6"/>
    <w:uiPriority w:val="99"/>
    <w:rsid w:val="009306FE"/>
    <w:pPr>
      <w:suppressAutoHyphens/>
      <w:ind w:left="567"/>
      <w:jc w:val="left"/>
    </w:pPr>
    <w:rPr>
      <w:rFonts w:ascii="Times New Roman" w:hAnsi="Times New Roman"/>
      <w:lang w:eastAsia="ar-SA"/>
    </w:rPr>
  </w:style>
  <w:style w:type="paragraph" w:customStyle="1" w:styleId="222">
    <w:name w:val="Список 22"/>
    <w:basedOn w:val="a6"/>
    <w:uiPriority w:val="99"/>
    <w:rsid w:val="009306FE"/>
    <w:pPr>
      <w:suppressAutoHyphens/>
      <w:ind w:left="566" w:hanging="283"/>
      <w:jc w:val="left"/>
    </w:pPr>
    <w:rPr>
      <w:rFonts w:ascii="Times New Roman" w:hAnsi="Times New Roman"/>
      <w:lang w:eastAsia="ar-SA"/>
    </w:rPr>
  </w:style>
  <w:style w:type="paragraph" w:customStyle="1" w:styleId="321">
    <w:name w:val="Основной текст 32"/>
    <w:basedOn w:val="a6"/>
    <w:uiPriority w:val="99"/>
    <w:rsid w:val="009306FE"/>
    <w:pPr>
      <w:suppressAutoHyphens/>
      <w:spacing w:after="120"/>
      <w:jc w:val="left"/>
    </w:pPr>
    <w:rPr>
      <w:rFonts w:ascii="Times New Roman" w:hAnsi="Times New Roman"/>
      <w:sz w:val="16"/>
      <w:szCs w:val="16"/>
      <w:lang w:eastAsia="ar-SA"/>
    </w:rPr>
  </w:style>
  <w:style w:type="paragraph" w:customStyle="1" w:styleId="Preformat">
    <w:name w:val="Preformat"/>
    <w:uiPriority w:val="99"/>
    <w:rsid w:val="009306FE"/>
    <w:pPr>
      <w:suppressAutoHyphens/>
    </w:pPr>
    <w:rPr>
      <w:rFonts w:ascii="Courier New" w:eastAsia="Arial" w:hAnsi="Courier New"/>
      <w:lang w:eastAsia="ar-SA"/>
    </w:rPr>
  </w:style>
  <w:style w:type="paragraph" w:customStyle="1" w:styleId="afffffff7">
    <w:name w:val="Таблицы (моноширинный)"/>
    <w:basedOn w:val="a6"/>
    <w:next w:val="a6"/>
    <w:rsid w:val="009306FE"/>
    <w:pPr>
      <w:widowControl w:val="0"/>
      <w:suppressAutoHyphens/>
      <w:autoSpaceDE w:val="0"/>
    </w:pPr>
    <w:rPr>
      <w:rFonts w:ascii="Courier New" w:hAnsi="Courier New" w:cs="Courier New"/>
      <w:sz w:val="20"/>
      <w:szCs w:val="20"/>
      <w:lang w:eastAsia="ar-SA"/>
    </w:rPr>
  </w:style>
  <w:style w:type="paragraph" w:customStyle="1" w:styleId="afffffff8">
    <w:name w:val="Текст в заданном формате"/>
    <w:basedOn w:val="a6"/>
    <w:uiPriority w:val="99"/>
    <w:rsid w:val="009306FE"/>
    <w:pPr>
      <w:suppressAutoHyphens/>
      <w:jc w:val="left"/>
    </w:pPr>
    <w:rPr>
      <w:rFonts w:ascii="Times New Roman" w:hAnsi="Times New Roman"/>
      <w:sz w:val="20"/>
      <w:szCs w:val="20"/>
      <w:lang w:eastAsia="ar-SA"/>
    </w:rPr>
  </w:style>
  <w:style w:type="paragraph" w:customStyle="1" w:styleId="afffffff9">
    <w:name w:val="Иллюстрация"/>
    <w:basedOn w:val="74"/>
    <w:uiPriority w:val="99"/>
    <w:rsid w:val="009306FE"/>
  </w:style>
  <w:style w:type="paragraph" w:customStyle="1" w:styleId="2fb">
    <w:name w:val="Текст2"/>
    <w:basedOn w:val="74"/>
    <w:uiPriority w:val="99"/>
    <w:rsid w:val="009306FE"/>
  </w:style>
  <w:style w:type="paragraph" w:customStyle="1" w:styleId="afffffffa">
    <w:name w:val="Рисунок"/>
    <w:basedOn w:val="74"/>
    <w:uiPriority w:val="99"/>
    <w:rsid w:val="009306FE"/>
  </w:style>
  <w:style w:type="paragraph" w:customStyle="1" w:styleId="101">
    <w:name w:val="Заголовок 10"/>
    <w:basedOn w:val="affb"/>
    <w:next w:val="aff4"/>
    <w:uiPriority w:val="99"/>
    <w:rsid w:val="009306FE"/>
    <w:pPr>
      <w:keepNext/>
      <w:suppressAutoHyphens/>
      <w:spacing w:before="240" w:after="120"/>
      <w:jc w:val="left"/>
    </w:pPr>
    <w:rPr>
      <w:rFonts w:eastAsia="Arial Unicode MS" w:cs="Tahoma"/>
      <w:bCs/>
      <w:sz w:val="21"/>
      <w:szCs w:val="21"/>
      <w:lang w:eastAsia="ar-SA"/>
    </w:rPr>
  </w:style>
  <w:style w:type="paragraph" w:customStyle="1" w:styleId="ConsPlusDocList">
    <w:name w:val="ConsPlusDocList"/>
    <w:uiPriority w:val="99"/>
    <w:rsid w:val="009306FE"/>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0"/>
    <w:autoRedefine/>
    <w:uiPriority w:val="99"/>
    <w:rsid w:val="009306FE"/>
    <w:pPr>
      <w:keepLines/>
      <w:tabs>
        <w:tab w:val="num" w:pos="0"/>
      </w:tabs>
      <w:suppressAutoHyphens/>
      <w:spacing w:before="0" w:after="240" w:line="360" w:lineRule="auto"/>
      <w:jc w:val="left"/>
    </w:pPr>
    <w:rPr>
      <w:rFonts w:ascii="Times New Roman" w:hAnsi="Times New Roman" w:cs="Times New Roman"/>
      <w:i/>
      <w:iCs/>
      <w:sz w:val="28"/>
      <w:szCs w:val="20"/>
      <w:lang w:val="x-none" w:eastAsia="ar-SA"/>
    </w:rPr>
  </w:style>
  <w:style w:type="paragraph" w:customStyle="1" w:styleId="Style14">
    <w:name w:val="Style14"/>
    <w:basedOn w:val="a6"/>
    <w:uiPriority w:val="99"/>
    <w:rsid w:val="009306FE"/>
    <w:pPr>
      <w:widowControl w:val="0"/>
      <w:autoSpaceDE w:val="0"/>
      <w:autoSpaceDN w:val="0"/>
      <w:adjustRightInd w:val="0"/>
      <w:spacing w:line="275" w:lineRule="exact"/>
      <w:ind w:firstLine="154"/>
    </w:pPr>
    <w:rPr>
      <w:rFonts w:ascii="Times New Roman" w:hAnsi="Times New Roman"/>
    </w:rPr>
  </w:style>
  <w:style w:type="paragraph" w:customStyle="1" w:styleId="afffffffb">
    <w:name w:val="Знак Знак Знак Знак"/>
    <w:basedOn w:val="a6"/>
    <w:rsid w:val="009306FE"/>
    <w:pPr>
      <w:jc w:val="left"/>
    </w:pPr>
    <w:rPr>
      <w:rFonts w:ascii="Verdana" w:hAnsi="Verdana" w:cs="Verdana"/>
      <w:sz w:val="20"/>
      <w:szCs w:val="20"/>
      <w:lang w:val="en-US" w:eastAsia="en-US"/>
    </w:rPr>
  </w:style>
  <w:style w:type="paragraph" w:customStyle="1" w:styleId="1ffd">
    <w:name w:val="Знак Знак Знак Знак Знак1 Знак Знак Знак Знак"/>
    <w:basedOn w:val="a6"/>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rvps59">
    <w:name w:val="rvps59"/>
    <w:basedOn w:val="a6"/>
    <w:uiPriority w:val="99"/>
    <w:rsid w:val="009306FE"/>
    <w:pPr>
      <w:spacing w:after="120" w:line="480" w:lineRule="auto"/>
      <w:ind w:left="11" w:right="45" w:firstLine="705"/>
    </w:pPr>
    <w:rPr>
      <w:rFonts w:ascii="Times New Roman" w:hAnsi="Times New Roman"/>
    </w:rPr>
  </w:style>
  <w:style w:type="paragraph" w:customStyle="1" w:styleId="rvps61">
    <w:name w:val="rvps61"/>
    <w:basedOn w:val="a6"/>
    <w:uiPriority w:val="99"/>
    <w:rsid w:val="009306FE"/>
    <w:pPr>
      <w:spacing w:after="120" w:line="480" w:lineRule="auto"/>
      <w:ind w:left="11" w:right="45" w:firstLine="705"/>
      <w:jc w:val="center"/>
    </w:pPr>
    <w:rPr>
      <w:rFonts w:ascii="Times New Roman" w:hAnsi="Times New Roman"/>
    </w:rPr>
  </w:style>
  <w:style w:type="character" w:customStyle="1" w:styleId="rvts24">
    <w:name w:val="rvts24"/>
    <w:uiPriority w:val="99"/>
    <w:rsid w:val="009306FE"/>
    <w:rPr>
      <w:rFonts w:ascii="Times New Roman" w:hAnsi="Times New Roman" w:cs="Times New Roman" w:hint="default"/>
      <w:sz w:val="24"/>
      <w:szCs w:val="24"/>
    </w:rPr>
  </w:style>
  <w:style w:type="paragraph" w:customStyle="1" w:styleId="rvps1">
    <w:name w:val="rvps1"/>
    <w:basedOn w:val="a6"/>
    <w:uiPriority w:val="99"/>
    <w:rsid w:val="009306FE"/>
    <w:pPr>
      <w:spacing w:after="120" w:line="480" w:lineRule="auto"/>
      <w:ind w:left="11" w:right="45"/>
      <w:jc w:val="center"/>
    </w:pPr>
    <w:rPr>
      <w:rFonts w:ascii="Times New Roman" w:hAnsi="Times New Roman"/>
    </w:rPr>
  </w:style>
  <w:style w:type="paragraph" w:customStyle="1" w:styleId="Iiiaeuiue">
    <w:name w:val="Ii?iaeuiue"/>
    <w:uiPriority w:val="99"/>
    <w:rsid w:val="009306FE"/>
    <w:pPr>
      <w:spacing w:after="120" w:line="480" w:lineRule="auto"/>
      <w:ind w:left="11" w:right="45"/>
      <w:jc w:val="both"/>
    </w:pPr>
    <w:rPr>
      <w:rFonts w:ascii="Baltica" w:hAnsi="Baltica"/>
      <w:sz w:val="24"/>
    </w:rPr>
  </w:style>
  <w:style w:type="paragraph" w:customStyle="1" w:styleId="FR3">
    <w:name w:val="FR3"/>
    <w:uiPriority w:val="99"/>
    <w:rsid w:val="009306FE"/>
    <w:pPr>
      <w:widowControl w:val="0"/>
      <w:spacing w:before="420" w:after="120" w:line="340" w:lineRule="auto"/>
      <w:ind w:left="11" w:right="45"/>
      <w:jc w:val="both"/>
    </w:pPr>
    <w:rPr>
      <w:rFonts w:ascii="Arial" w:hAnsi="Arial"/>
      <w:snapToGrid w:val="0"/>
      <w:sz w:val="22"/>
    </w:rPr>
  </w:style>
  <w:style w:type="paragraph" w:customStyle="1" w:styleId="3f">
    <w:name w:val="Верхний колонтит.3л"/>
    <w:basedOn w:val="a6"/>
    <w:uiPriority w:val="99"/>
    <w:rsid w:val="009306FE"/>
    <w:pPr>
      <w:tabs>
        <w:tab w:val="center" w:pos="4153"/>
        <w:tab w:val="right" w:pos="8306"/>
      </w:tabs>
      <w:spacing w:after="120" w:line="480" w:lineRule="auto"/>
      <w:ind w:left="11" w:right="45"/>
    </w:pPr>
    <w:rPr>
      <w:rFonts w:ascii="Times New Roman" w:hAnsi="Times New Roman"/>
      <w:sz w:val="26"/>
      <w:szCs w:val="20"/>
    </w:rPr>
  </w:style>
  <w:style w:type="paragraph" w:styleId="afffffffc">
    <w:name w:val="No Spacing"/>
    <w:aliases w:val="Перечисление"/>
    <w:link w:val="afffffffd"/>
    <w:uiPriority w:val="99"/>
    <w:qFormat/>
    <w:rsid w:val="009306FE"/>
    <w:pPr>
      <w:spacing w:after="120" w:line="480" w:lineRule="auto"/>
      <w:ind w:left="11" w:right="45"/>
      <w:jc w:val="both"/>
    </w:pPr>
    <w:rPr>
      <w:rFonts w:ascii="Calibri" w:eastAsia="Calibri" w:hAnsi="Calibri"/>
      <w:sz w:val="22"/>
      <w:szCs w:val="22"/>
      <w:lang w:eastAsia="en-US"/>
    </w:rPr>
  </w:style>
  <w:style w:type="character" w:customStyle="1" w:styleId="afffffffd">
    <w:name w:val="Без интервала Знак"/>
    <w:aliases w:val="Перечисление Знак"/>
    <w:link w:val="afffffffc"/>
    <w:rsid w:val="009306FE"/>
    <w:rPr>
      <w:rFonts w:ascii="Calibri" w:eastAsia="Calibri" w:hAnsi="Calibri"/>
      <w:sz w:val="22"/>
      <w:szCs w:val="22"/>
      <w:lang w:eastAsia="en-US"/>
    </w:rPr>
  </w:style>
  <w:style w:type="paragraph" w:customStyle="1" w:styleId="afffffffe">
    <w:name w:val="основной текст Знак"/>
    <w:basedOn w:val="a6"/>
    <w:uiPriority w:val="99"/>
    <w:rsid w:val="009306FE"/>
    <w:pPr>
      <w:spacing w:after="120" w:line="480" w:lineRule="auto"/>
      <w:ind w:left="11" w:right="45" w:firstLine="851"/>
    </w:pPr>
    <w:rPr>
      <w:sz w:val="28"/>
      <w:szCs w:val="20"/>
    </w:rPr>
  </w:style>
  <w:style w:type="paragraph" w:customStyle="1" w:styleId="FR1">
    <w:name w:val="FR1"/>
    <w:uiPriority w:val="99"/>
    <w:rsid w:val="009306FE"/>
    <w:pPr>
      <w:widowControl w:val="0"/>
      <w:autoSpaceDE w:val="0"/>
      <w:autoSpaceDN w:val="0"/>
      <w:spacing w:before="20" w:after="120" w:line="480" w:lineRule="auto"/>
      <w:ind w:left="760" w:right="45"/>
      <w:jc w:val="both"/>
    </w:pPr>
    <w:rPr>
      <w:sz w:val="32"/>
    </w:rPr>
  </w:style>
  <w:style w:type="paragraph" w:customStyle="1" w:styleId="1ffe">
    <w:name w:val="Знак Знак Знак Знак Знак1 Знак Знак Знак Знак"/>
    <w:basedOn w:val="a6"/>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affffffff">
    <w:name w:val="основной текст"/>
    <w:basedOn w:val="a6"/>
    <w:uiPriority w:val="99"/>
    <w:rsid w:val="009306FE"/>
    <w:pPr>
      <w:spacing w:after="120" w:line="480" w:lineRule="auto"/>
      <w:ind w:left="11" w:right="45" w:firstLine="851"/>
    </w:pPr>
    <w:rPr>
      <w:sz w:val="28"/>
      <w:szCs w:val="20"/>
    </w:rPr>
  </w:style>
  <w:style w:type="paragraph" w:customStyle="1" w:styleId="FR2">
    <w:name w:val="FR2"/>
    <w:uiPriority w:val="99"/>
    <w:rsid w:val="009306FE"/>
    <w:pPr>
      <w:widowControl w:val="0"/>
      <w:autoSpaceDE w:val="0"/>
      <w:autoSpaceDN w:val="0"/>
      <w:adjustRightInd w:val="0"/>
      <w:spacing w:after="120" w:line="480" w:lineRule="auto"/>
      <w:ind w:left="11" w:right="45"/>
      <w:jc w:val="both"/>
    </w:pPr>
    <w:rPr>
      <w:sz w:val="28"/>
      <w:szCs w:val="28"/>
    </w:rPr>
  </w:style>
  <w:style w:type="paragraph" w:customStyle="1" w:styleId="affffffff0">
    <w:name w:val="Знак"/>
    <w:basedOn w:val="a6"/>
    <w:rsid w:val="009306FE"/>
    <w:pPr>
      <w:widowControl w:val="0"/>
      <w:adjustRightInd w:val="0"/>
      <w:spacing w:after="160" w:line="240" w:lineRule="exact"/>
      <w:ind w:left="11" w:right="45"/>
      <w:jc w:val="right"/>
    </w:pPr>
    <w:rPr>
      <w:rFonts w:ascii="Times New Roman" w:eastAsia="Calibri" w:hAnsi="Times New Roman"/>
      <w:sz w:val="20"/>
      <w:szCs w:val="20"/>
      <w:lang w:val="en-GB" w:eastAsia="en-US"/>
    </w:rPr>
  </w:style>
  <w:style w:type="paragraph" w:customStyle="1" w:styleId="affffffff1">
    <w:name w:val="íàçâàíèå"/>
    <w:basedOn w:val="a6"/>
    <w:uiPriority w:val="99"/>
    <w:rsid w:val="009306FE"/>
    <w:pPr>
      <w:widowControl w:val="0"/>
      <w:spacing w:after="120" w:line="480" w:lineRule="auto"/>
      <w:ind w:left="11" w:right="45"/>
    </w:pPr>
    <w:rPr>
      <w:rFonts w:ascii="Times New Roman" w:hAnsi="Times New Roman"/>
      <w:szCs w:val="20"/>
    </w:rPr>
  </w:style>
  <w:style w:type="paragraph" w:customStyle="1" w:styleId="230">
    <w:name w:val="Основной текст с отступом 23"/>
    <w:basedOn w:val="a6"/>
    <w:rsid w:val="009306FE"/>
    <w:pPr>
      <w:spacing w:after="120" w:line="480" w:lineRule="auto"/>
      <w:ind w:left="11" w:right="45" w:firstLine="567"/>
    </w:pPr>
    <w:rPr>
      <w:rFonts w:ascii="Times New Roman" w:hAnsi="Times New Roman"/>
      <w:sz w:val="28"/>
      <w:szCs w:val="20"/>
    </w:rPr>
  </w:style>
  <w:style w:type="paragraph" w:customStyle="1" w:styleId="122">
    <w:name w:val="осн.текст 12 Знак"/>
    <w:basedOn w:val="a6"/>
    <w:link w:val="123"/>
    <w:uiPriority w:val="99"/>
    <w:rsid w:val="009306FE"/>
    <w:pPr>
      <w:spacing w:after="120" w:line="480" w:lineRule="auto"/>
      <w:ind w:left="11" w:right="45" w:firstLine="851"/>
    </w:pPr>
    <w:rPr>
      <w:szCs w:val="20"/>
      <w:lang w:val="x-none" w:eastAsia="x-none"/>
    </w:rPr>
  </w:style>
  <w:style w:type="character" w:customStyle="1" w:styleId="123">
    <w:name w:val="осн.текст 12 Знак Знак"/>
    <w:link w:val="122"/>
    <w:uiPriority w:val="99"/>
    <w:rsid w:val="009306FE"/>
    <w:rPr>
      <w:rFonts w:ascii="Arial" w:hAnsi="Arial"/>
      <w:sz w:val="24"/>
      <w:lang w:val="x-none" w:eastAsia="x-none"/>
    </w:rPr>
  </w:style>
  <w:style w:type="paragraph" w:customStyle="1" w:styleId="124">
    <w:name w:val="осн.текст 12"/>
    <w:basedOn w:val="a6"/>
    <w:uiPriority w:val="99"/>
    <w:rsid w:val="009306FE"/>
    <w:pPr>
      <w:spacing w:after="120" w:line="480" w:lineRule="auto"/>
      <w:ind w:left="11" w:right="45" w:firstLine="851"/>
    </w:pPr>
    <w:rPr>
      <w:szCs w:val="20"/>
    </w:rPr>
  </w:style>
  <w:style w:type="paragraph" w:customStyle="1" w:styleId="aHeader">
    <w:name w:val="a_Header"/>
    <w:basedOn w:val="a6"/>
    <w:uiPriority w:val="99"/>
    <w:rsid w:val="009306FE"/>
    <w:pPr>
      <w:tabs>
        <w:tab w:val="left" w:pos="1985"/>
      </w:tabs>
      <w:spacing w:after="60" w:line="480" w:lineRule="auto"/>
      <w:ind w:left="11" w:right="45"/>
      <w:jc w:val="center"/>
    </w:pPr>
    <w:rPr>
      <w:rFonts w:ascii="Courier New" w:hAnsi="Courier New"/>
      <w:szCs w:val="20"/>
    </w:rPr>
  </w:style>
  <w:style w:type="character" w:customStyle="1" w:styleId="rvts21">
    <w:name w:val="rvts21"/>
    <w:uiPriority w:val="99"/>
    <w:rsid w:val="009306FE"/>
    <w:rPr>
      <w:rFonts w:ascii="Times New Roman" w:hAnsi="Times New Roman" w:cs="Times New Roman" w:hint="default"/>
      <w:color w:val="000000"/>
      <w:sz w:val="24"/>
      <w:szCs w:val="24"/>
    </w:rPr>
  </w:style>
  <w:style w:type="character" w:customStyle="1" w:styleId="rvts97">
    <w:name w:val="rvts97"/>
    <w:uiPriority w:val="99"/>
    <w:rsid w:val="009306FE"/>
    <w:rPr>
      <w:rFonts w:ascii="Times New Roman" w:hAnsi="Times New Roman" w:cs="Times New Roman" w:hint="default"/>
      <w:color w:val="000000"/>
      <w:sz w:val="24"/>
      <w:szCs w:val="24"/>
    </w:rPr>
  </w:style>
  <w:style w:type="paragraph" w:customStyle="1" w:styleId="rvps7">
    <w:name w:val="rvps7"/>
    <w:basedOn w:val="a6"/>
    <w:uiPriority w:val="99"/>
    <w:rsid w:val="009306FE"/>
    <w:pPr>
      <w:spacing w:after="120" w:line="480" w:lineRule="auto"/>
      <w:ind w:left="150" w:right="150"/>
    </w:pPr>
    <w:rPr>
      <w:rFonts w:ascii="Times New Roman" w:hAnsi="Times New Roman"/>
    </w:rPr>
  </w:style>
  <w:style w:type="character" w:customStyle="1" w:styleId="76">
    <w:name w:val="Знак Знак7"/>
    <w:rsid w:val="009306FE"/>
    <w:rPr>
      <w:b/>
      <w:snapToGrid w:val="0"/>
      <w:color w:val="000000"/>
      <w:sz w:val="24"/>
      <w:lang w:val="ru-RU" w:eastAsia="ru-RU" w:bidi="ar-SA"/>
    </w:rPr>
  </w:style>
  <w:style w:type="paragraph" w:customStyle="1" w:styleId="21a">
    <w:name w:val="Заголовок 21"/>
    <w:basedOn w:val="18"/>
    <w:next w:val="18"/>
    <w:uiPriority w:val="99"/>
    <w:rsid w:val="009306FE"/>
    <w:pPr>
      <w:keepNext/>
      <w:suppressAutoHyphens/>
      <w:spacing w:after="200" w:line="276" w:lineRule="auto"/>
      <w:jc w:val="center"/>
    </w:pPr>
    <w:rPr>
      <w:rFonts w:ascii="Arial" w:eastAsia="Arial" w:hAnsi="Arial"/>
      <w:b/>
      <w:sz w:val="28"/>
      <w:szCs w:val="22"/>
      <w:lang w:eastAsia="ar-SA"/>
    </w:rPr>
  </w:style>
  <w:style w:type="paragraph" w:customStyle="1" w:styleId="102">
    <w:name w:val="Стиль 10 Пт По центру"/>
    <w:basedOn w:val="a6"/>
    <w:uiPriority w:val="99"/>
    <w:rsid w:val="009306FE"/>
    <w:pPr>
      <w:jc w:val="left"/>
    </w:pPr>
    <w:rPr>
      <w:rFonts w:ascii="Times New Roman" w:hAnsi="Times New Roman"/>
      <w:sz w:val="20"/>
    </w:rPr>
  </w:style>
  <w:style w:type="character" w:customStyle="1" w:styleId="affff">
    <w:name w:val="Красная строка Знак"/>
    <w:link w:val="afffe"/>
    <w:rsid w:val="009306FE"/>
    <w:rPr>
      <w:sz w:val="24"/>
      <w:szCs w:val="24"/>
    </w:rPr>
  </w:style>
  <w:style w:type="paragraph" w:customStyle="1" w:styleId="411">
    <w:name w:val="Заголовок 41"/>
    <w:basedOn w:val="39"/>
    <w:next w:val="39"/>
    <w:rsid w:val="009306FE"/>
  </w:style>
  <w:style w:type="paragraph" w:customStyle="1" w:styleId="xl69">
    <w:name w:val="xl69"/>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0">
    <w:name w:val="xl70"/>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1">
    <w:name w:val="xl71"/>
    <w:basedOn w:val="a6"/>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2">
    <w:name w:val="xl72"/>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3">
    <w:name w:val="xl73"/>
    <w:basedOn w:val="a6"/>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4">
    <w:name w:val="xl74"/>
    <w:basedOn w:val="a6"/>
    <w:rsid w:val="009306FE"/>
    <w:pP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5">
    <w:name w:val="xl75"/>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6">
    <w:name w:val="xl76"/>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7">
    <w:name w:val="xl77"/>
    <w:basedOn w:val="a6"/>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8">
    <w:name w:val="xl78"/>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2fc">
    <w:name w:val="Обычный (веб)2"/>
    <w:basedOn w:val="a6"/>
    <w:uiPriority w:val="99"/>
    <w:rsid w:val="009306FE"/>
    <w:pPr>
      <w:jc w:val="left"/>
    </w:pPr>
    <w:rPr>
      <w:rFonts w:eastAsia="SimSun" w:cs="Arial"/>
      <w:color w:val="6C6C6C"/>
      <w:lang w:val="en-US" w:eastAsia="zh-CN" w:bidi="en-US"/>
    </w:rPr>
  </w:style>
  <w:style w:type="character" w:customStyle="1" w:styleId="4e">
    <w:name w:val="Стиль4 Знак Знак"/>
    <w:uiPriority w:val="99"/>
    <w:locked/>
    <w:rsid w:val="009306FE"/>
    <w:rPr>
      <w:rFonts w:ascii="Calibri" w:eastAsia="Calibri" w:hAnsi="Calibri" w:cs="Times New Roman"/>
      <w:lang w:val="en-US" w:bidi="en-US"/>
    </w:rPr>
  </w:style>
  <w:style w:type="paragraph" w:customStyle="1" w:styleId="2fd">
    <w:name w:val="Стиль Заголовок 2 + По ширине"/>
    <w:basedOn w:val="21"/>
    <w:uiPriority w:val="99"/>
    <w:rsid w:val="009306FE"/>
    <w:pPr>
      <w:spacing w:before="240" w:after="60"/>
      <w:jc w:val="both"/>
    </w:pPr>
    <w:rPr>
      <w:rFonts w:ascii="Cambria" w:hAnsi="Cambria" w:cs="Times New Roman"/>
      <w:i/>
      <w:szCs w:val="20"/>
      <w:lang w:val="en-US" w:eastAsia="en-US" w:bidi="en-US"/>
    </w:rPr>
  </w:style>
  <w:style w:type="paragraph" w:customStyle="1" w:styleId="2fe">
    <w:name w:val="Стиль2"/>
    <w:basedOn w:val="2fd"/>
    <w:uiPriority w:val="99"/>
    <w:rsid w:val="009306FE"/>
    <w:rPr>
      <w:rFonts w:ascii="Times New Roman" w:hAnsi="Times New Roman"/>
    </w:rPr>
  </w:style>
  <w:style w:type="paragraph" w:styleId="2ff">
    <w:name w:val="Quote"/>
    <w:basedOn w:val="a6"/>
    <w:next w:val="a6"/>
    <w:link w:val="2ff0"/>
    <w:uiPriority w:val="99"/>
    <w:qFormat/>
    <w:rsid w:val="009306FE"/>
    <w:pPr>
      <w:jc w:val="left"/>
    </w:pPr>
    <w:rPr>
      <w:rFonts w:ascii="Calibri" w:hAnsi="Calibri"/>
      <w:i/>
      <w:lang w:val="en-US" w:eastAsia="en-US" w:bidi="en-US"/>
    </w:rPr>
  </w:style>
  <w:style w:type="character" w:customStyle="1" w:styleId="2ff0">
    <w:name w:val="Цитата 2 Знак"/>
    <w:basedOn w:val="a7"/>
    <w:link w:val="2ff"/>
    <w:uiPriority w:val="99"/>
    <w:rsid w:val="009306FE"/>
    <w:rPr>
      <w:rFonts w:ascii="Calibri" w:hAnsi="Calibri"/>
      <w:i/>
      <w:sz w:val="24"/>
      <w:szCs w:val="24"/>
      <w:lang w:val="en-US" w:eastAsia="en-US" w:bidi="en-US"/>
    </w:rPr>
  </w:style>
  <w:style w:type="paragraph" w:styleId="affffffff2">
    <w:name w:val="Intense Quote"/>
    <w:basedOn w:val="a6"/>
    <w:next w:val="a6"/>
    <w:link w:val="affffffff3"/>
    <w:uiPriority w:val="99"/>
    <w:qFormat/>
    <w:rsid w:val="009306FE"/>
    <w:pPr>
      <w:ind w:left="720" w:right="720"/>
      <w:jc w:val="left"/>
    </w:pPr>
    <w:rPr>
      <w:rFonts w:ascii="Calibri" w:hAnsi="Calibri"/>
      <w:b/>
      <w:i/>
      <w:szCs w:val="22"/>
      <w:lang w:val="en-US" w:eastAsia="en-US" w:bidi="en-US"/>
    </w:rPr>
  </w:style>
  <w:style w:type="character" w:customStyle="1" w:styleId="affffffff3">
    <w:name w:val="Выделенная цитата Знак"/>
    <w:basedOn w:val="a7"/>
    <w:link w:val="affffffff2"/>
    <w:uiPriority w:val="99"/>
    <w:rsid w:val="009306FE"/>
    <w:rPr>
      <w:rFonts w:ascii="Calibri" w:hAnsi="Calibri"/>
      <w:b/>
      <w:i/>
      <w:sz w:val="24"/>
      <w:szCs w:val="22"/>
      <w:lang w:val="en-US" w:eastAsia="en-US" w:bidi="en-US"/>
    </w:rPr>
  </w:style>
  <w:style w:type="character" w:styleId="affffffff4">
    <w:name w:val="Subtle Emphasis"/>
    <w:qFormat/>
    <w:rsid w:val="009306FE"/>
    <w:rPr>
      <w:i/>
      <w:color w:val="5A5A5A"/>
    </w:rPr>
  </w:style>
  <w:style w:type="character" w:styleId="affffffff5">
    <w:name w:val="Intense Emphasis"/>
    <w:uiPriority w:val="99"/>
    <w:qFormat/>
    <w:rsid w:val="009306FE"/>
    <w:rPr>
      <w:b/>
      <w:i/>
      <w:sz w:val="24"/>
      <w:szCs w:val="24"/>
      <w:u w:val="single"/>
    </w:rPr>
  </w:style>
  <w:style w:type="character" w:styleId="affffffff6">
    <w:name w:val="Subtle Reference"/>
    <w:uiPriority w:val="99"/>
    <w:qFormat/>
    <w:rsid w:val="009306FE"/>
    <w:rPr>
      <w:sz w:val="24"/>
      <w:szCs w:val="24"/>
      <w:u w:val="single"/>
    </w:rPr>
  </w:style>
  <w:style w:type="character" w:styleId="affffffff7">
    <w:name w:val="Book Title"/>
    <w:qFormat/>
    <w:rsid w:val="009306FE"/>
    <w:rPr>
      <w:rFonts w:ascii="Cambria" w:eastAsia="Times New Roman" w:hAnsi="Cambria"/>
      <w:b/>
      <w:i/>
      <w:sz w:val="24"/>
      <w:szCs w:val="24"/>
    </w:rPr>
  </w:style>
  <w:style w:type="paragraph" w:customStyle="1" w:styleId="3f0">
    <w:name w:val="Стиль3"/>
    <w:basedOn w:val="21"/>
    <w:link w:val="3f1"/>
    <w:autoRedefine/>
    <w:uiPriority w:val="99"/>
    <w:qFormat/>
    <w:rsid w:val="009306FE"/>
    <w:pPr>
      <w:spacing w:before="240" w:after="60"/>
      <w:jc w:val="left"/>
    </w:pPr>
    <w:rPr>
      <w:rFonts w:ascii="Times New Roman" w:hAnsi="Times New Roman" w:cs="Times New Roman"/>
      <w:sz w:val="26"/>
      <w:lang w:val="en-US" w:eastAsia="en-US" w:bidi="en-US"/>
    </w:rPr>
  </w:style>
  <w:style w:type="paragraph" w:customStyle="1" w:styleId="font5">
    <w:name w:val="font5"/>
    <w:basedOn w:val="a6"/>
    <w:rsid w:val="009306FE"/>
    <w:pPr>
      <w:spacing w:before="100" w:beforeAutospacing="1" w:after="100" w:afterAutospacing="1"/>
      <w:jc w:val="left"/>
    </w:pPr>
    <w:rPr>
      <w:rFonts w:ascii="Times New Roman" w:hAnsi="Times New Roman"/>
      <w:color w:val="000000"/>
      <w:sz w:val="20"/>
      <w:szCs w:val="20"/>
    </w:rPr>
  </w:style>
  <w:style w:type="paragraph" w:customStyle="1" w:styleId="font6">
    <w:name w:val="font6"/>
    <w:basedOn w:val="a6"/>
    <w:rsid w:val="009306FE"/>
    <w:pPr>
      <w:spacing w:before="100" w:beforeAutospacing="1" w:after="100" w:afterAutospacing="1"/>
      <w:jc w:val="left"/>
    </w:pPr>
    <w:rPr>
      <w:rFonts w:ascii="Times New Roman" w:hAnsi="Times New Roman"/>
      <w:color w:val="000000"/>
      <w:sz w:val="20"/>
      <w:szCs w:val="20"/>
    </w:rPr>
  </w:style>
  <w:style w:type="paragraph" w:customStyle="1" w:styleId="xl68">
    <w:name w:val="xl68"/>
    <w:basedOn w:val="a6"/>
    <w:rsid w:val="009306FE"/>
    <w:pPr>
      <w:spacing w:before="100" w:beforeAutospacing="1" w:after="100" w:afterAutospacing="1"/>
      <w:jc w:val="center"/>
      <w:textAlignment w:val="center"/>
    </w:pPr>
    <w:rPr>
      <w:rFonts w:ascii="Times New Roman" w:hAnsi="Times New Roman"/>
      <w:sz w:val="20"/>
      <w:szCs w:val="20"/>
    </w:rPr>
  </w:style>
  <w:style w:type="paragraph" w:customStyle="1" w:styleId="xl79">
    <w:name w:val="xl79"/>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0">
    <w:name w:val="xl80"/>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82">
    <w:name w:val="xl82"/>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3">
    <w:name w:val="xl83"/>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4">
    <w:name w:val="xl84"/>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5">
    <w:name w:val="xl85"/>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6">
    <w:name w:val="xl86"/>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7">
    <w:name w:val="xl87"/>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88">
    <w:name w:val="xl88"/>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9">
    <w:name w:val="xl89"/>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0">
    <w:name w:val="xl90"/>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1">
    <w:name w:val="xl91"/>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2">
    <w:name w:val="xl92"/>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93">
    <w:name w:val="xl93"/>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sz w:val="20"/>
      <w:szCs w:val="20"/>
    </w:rPr>
  </w:style>
  <w:style w:type="paragraph" w:customStyle="1" w:styleId="xl64">
    <w:name w:val="xl64"/>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2ff1">
    <w:name w:val="Абзац списка2"/>
    <w:basedOn w:val="a6"/>
    <w:rsid w:val="009306FE"/>
    <w:pPr>
      <w:spacing w:after="200" w:line="276" w:lineRule="auto"/>
      <w:ind w:left="720"/>
      <w:jc w:val="left"/>
    </w:pPr>
    <w:rPr>
      <w:rFonts w:ascii="Calibri" w:hAnsi="Calibri"/>
      <w:sz w:val="22"/>
      <w:szCs w:val="22"/>
      <w:lang w:eastAsia="en-US"/>
    </w:rPr>
  </w:style>
  <w:style w:type="paragraph" w:styleId="HTML1">
    <w:name w:val="HTML Address"/>
    <w:basedOn w:val="a6"/>
    <w:link w:val="HTML2"/>
    <w:uiPriority w:val="99"/>
    <w:rsid w:val="009306FE"/>
    <w:pPr>
      <w:jc w:val="left"/>
    </w:pPr>
    <w:rPr>
      <w:rFonts w:ascii="Times New Roman" w:hAnsi="Times New Roman"/>
      <w:i/>
      <w:iCs/>
      <w:lang w:val="x-none" w:eastAsia="x-none"/>
    </w:rPr>
  </w:style>
  <w:style w:type="character" w:customStyle="1" w:styleId="HTML2">
    <w:name w:val="Адрес HTML Знак"/>
    <w:basedOn w:val="a7"/>
    <w:link w:val="HTML1"/>
    <w:uiPriority w:val="99"/>
    <w:rsid w:val="009306FE"/>
    <w:rPr>
      <w:i/>
      <w:iCs/>
      <w:sz w:val="24"/>
      <w:szCs w:val="24"/>
      <w:lang w:val="x-none" w:eastAsia="x-none"/>
    </w:rPr>
  </w:style>
  <w:style w:type="character" w:customStyle="1" w:styleId="FontStyle78">
    <w:name w:val="Font Style78"/>
    <w:uiPriority w:val="99"/>
    <w:rsid w:val="009306FE"/>
    <w:rPr>
      <w:rFonts w:ascii="Times New Roman" w:hAnsi="Times New Roman" w:cs="Times New Roman"/>
      <w:color w:val="000000"/>
      <w:sz w:val="26"/>
      <w:szCs w:val="26"/>
    </w:rPr>
  </w:style>
  <w:style w:type="paragraph" w:customStyle="1" w:styleId="affffffff8">
    <w:name w:val="Оновкка"/>
    <w:uiPriority w:val="99"/>
    <w:rsid w:val="009306FE"/>
    <w:pPr>
      <w:ind w:firstLine="709"/>
      <w:jc w:val="both"/>
    </w:pPr>
    <w:rPr>
      <w:sz w:val="24"/>
      <w:szCs w:val="28"/>
    </w:rPr>
  </w:style>
  <w:style w:type="paragraph" w:customStyle="1" w:styleId="1fff">
    <w:name w:val="Знак Знак Знак1 Знак"/>
    <w:basedOn w:val="a6"/>
    <w:rsid w:val="009306FE"/>
    <w:pPr>
      <w:spacing w:before="100" w:beforeAutospacing="1" w:after="100" w:afterAutospacing="1"/>
      <w:jc w:val="left"/>
    </w:pPr>
    <w:rPr>
      <w:rFonts w:ascii="Tahoma" w:hAnsi="Tahoma"/>
      <w:sz w:val="20"/>
      <w:szCs w:val="20"/>
      <w:lang w:val="en-US" w:eastAsia="en-US"/>
    </w:rPr>
  </w:style>
  <w:style w:type="paragraph" w:customStyle="1" w:styleId="affffffff9">
    <w:name w:val="Заголовок ПЗ"/>
    <w:uiPriority w:val="99"/>
    <w:rsid w:val="009306FE"/>
    <w:pPr>
      <w:jc w:val="center"/>
    </w:pPr>
    <w:rPr>
      <w:rFonts w:ascii="ISOCPEUR" w:hAnsi="ISOCPEUR"/>
      <w:b/>
      <w:i/>
      <w:sz w:val="28"/>
      <w:szCs w:val="24"/>
    </w:rPr>
  </w:style>
  <w:style w:type="paragraph" w:customStyle="1" w:styleId="Style24">
    <w:name w:val="Style24"/>
    <w:basedOn w:val="a6"/>
    <w:uiPriority w:val="99"/>
    <w:rsid w:val="009306FE"/>
    <w:pPr>
      <w:widowControl w:val="0"/>
      <w:autoSpaceDE w:val="0"/>
      <w:autoSpaceDN w:val="0"/>
      <w:adjustRightInd w:val="0"/>
      <w:spacing w:line="346" w:lineRule="exact"/>
      <w:ind w:hanging="360"/>
    </w:pPr>
    <w:rPr>
      <w:rFonts w:ascii="Times New Roman" w:hAnsi="Times New Roman"/>
    </w:rPr>
  </w:style>
  <w:style w:type="paragraph" w:customStyle="1" w:styleId="Style33">
    <w:name w:val="Style33"/>
    <w:basedOn w:val="a6"/>
    <w:uiPriority w:val="99"/>
    <w:rsid w:val="009306FE"/>
    <w:pPr>
      <w:widowControl w:val="0"/>
      <w:autoSpaceDE w:val="0"/>
      <w:autoSpaceDN w:val="0"/>
      <w:adjustRightInd w:val="0"/>
      <w:spacing w:line="346" w:lineRule="exact"/>
      <w:ind w:firstLine="965"/>
      <w:jc w:val="left"/>
    </w:pPr>
    <w:rPr>
      <w:rFonts w:ascii="Times New Roman" w:hAnsi="Times New Roman"/>
    </w:rPr>
  </w:style>
  <w:style w:type="character" w:customStyle="1" w:styleId="FontStyle42">
    <w:name w:val="Font Style42"/>
    <w:uiPriority w:val="99"/>
    <w:rsid w:val="009306FE"/>
    <w:rPr>
      <w:rFonts w:ascii="Times New Roman" w:hAnsi="Times New Roman" w:cs="Times New Roman"/>
      <w:sz w:val="18"/>
      <w:szCs w:val="18"/>
    </w:rPr>
  </w:style>
  <w:style w:type="character" w:customStyle="1" w:styleId="FontStyle45">
    <w:name w:val="Font Style45"/>
    <w:uiPriority w:val="99"/>
    <w:rsid w:val="009306FE"/>
    <w:rPr>
      <w:rFonts w:ascii="Times New Roman" w:hAnsi="Times New Roman" w:cs="Times New Roman"/>
      <w:b/>
      <w:bCs/>
      <w:sz w:val="18"/>
      <w:szCs w:val="18"/>
    </w:rPr>
  </w:style>
  <w:style w:type="paragraph" w:customStyle="1" w:styleId="Style16">
    <w:name w:val="Style16"/>
    <w:basedOn w:val="a6"/>
    <w:uiPriority w:val="99"/>
    <w:rsid w:val="009306FE"/>
    <w:pPr>
      <w:widowControl w:val="0"/>
      <w:autoSpaceDE w:val="0"/>
      <w:autoSpaceDN w:val="0"/>
      <w:adjustRightInd w:val="0"/>
      <w:jc w:val="left"/>
    </w:pPr>
    <w:rPr>
      <w:rFonts w:ascii="Times New Roman" w:hAnsi="Times New Roman"/>
    </w:rPr>
  </w:style>
  <w:style w:type="paragraph" w:customStyle="1" w:styleId="Style15">
    <w:name w:val="Style15"/>
    <w:basedOn w:val="a6"/>
    <w:uiPriority w:val="99"/>
    <w:rsid w:val="009306FE"/>
    <w:pPr>
      <w:widowControl w:val="0"/>
      <w:autoSpaceDE w:val="0"/>
      <w:autoSpaceDN w:val="0"/>
      <w:adjustRightInd w:val="0"/>
      <w:jc w:val="left"/>
    </w:pPr>
    <w:rPr>
      <w:rFonts w:ascii="Times New Roman" w:hAnsi="Times New Roman"/>
    </w:rPr>
  </w:style>
  <w:style w:type="paragraph" w:customStyle="1" w:styleId="Style26">
    <w:name w:val="Style26"/>
    <w:basedOn w:val="a6"/>
    <w:rsid w:val="009306FE"/>
    <w:pPr>
      <w:widowControl w:val="0"/>
      <w:autoSpaceDE w:val="0"/>
      <w:autoSpaceDN w:val="0"/>
      <w:adjustRightInd w:val="0"/>
      <w:jc w:val="left"/>
    </w:pPr>
    <w:rPr>
      <w:rFonts w:ascii="Times New Roman" w:hAnsi="Times New Roman"/>
    </w:rPr>
  </w:style>
  <w:style w:type="paragraph" w:customStyle="1" w:styleId="Style32">
    <w:name w:val="Style32"/>
    <w:basedOn w:val="a6"/>
    <w:uiPriority w:val="99"/>
    <w:rsid w:val="009306FE"/>
    <w:pPr>
      <w:widowControl w:val="0"/>
      <w:autoSpaceDE w:val="0"/>
      <w:autoSpaceDN w:val="0"/>
      <w:adjustRightInd w:val="0"/>
      <w:jc w:val="left"/>
    </w:pPr>
    <w:rPr>
      <w:rFonts w:ascii="Times New Roman" w:hAnsi="Times New Roman"/>
    </w:rPr>
  </w:style>
  <w:style w:type="character" w:customStyle="1" w:styleId="FontStyle39">
    <w:name w:val="Font Style39"/>
    <w:uiPriority w:val="99"/>
    <w:rsid w:val="009306FE"/>
    <w:rPr>
      <w:rFonts w:ascii="Times New Roman" w:hAnsi="Times New Roman" w:cs="Times New Roman"/>
      <w:b/>
      <w:bCs/>
      <w:spacing w:val="-20"/>
      <w:w w:val="150"/>
      <w:sz w:val="22"/>
      <w:szCs w:val="22"/>
    </w:rPr>
  </w:style>
  <w:style w:type="character" w:customStyle="1" w:styleId="FontStyle51">
    <w:name w:val="Font Style51"/>
    <w:uiPriority w:val="99"/>
    <w:rsid w:val="009306FE"/>
    <w:rPr>
      <w:rFonts w:ascii="Times New Roman" w:hAnsi="Times New Roman" w:cs="Times New Roman"/>
      <w:sz w:val="18"/>
      <w:szCs w:val="18"/>
    </w:rPr>
  </w:style>
  <w:style w:type="paragraph" w:customStyle="1" w:styleId="bodytext1">
    <w:name w:val="bodytext1"/>
    <w:basedOn w:val="a6"/>
    <w:uiPriority w:val="99"/>
    <w:rsid w:val="009306FE"/>
    <w:pPr>
      <w:spacing w:after="157" w:line="235" w:lineRule="atLeast"/>
    </w:pPr>
    <w:rPr>
      <w:rFonts w:ascii="Times New Roman" w:hAnsi="Times New Roman"/>
    </w:rPr>
  </w:style>
  <w:style w:type="paragraph" w:customStyle="1" w:styleId="style13333531450000001001msonormal">
    <w:name w:val="style_13333531450000001001msonormal"/>
    <w:basedOn w:val="a6"/>
    <w:uiPriority w:val="99"/>
    <w:rsid w:val="009306FE"/>
    <w:pPr>
      <w:spacing w:before="100" w:beforeAutospacing="1" w:after="100" w:afterAutospacing="1"/>
      <w:jc w:val="left"/>
    </w:pPr>
    <w:rPr>
      <w:rFonts w:ascii="Times New Roman" w:hAnsi="Times New Roman"/>
    </w:rPr>
  </w:style>
  <w:style w:type="paragraph" w:customStyle="1" w:styleId="1fff0">
    <w:name w:val="УРОВЕНЬ 1"/>
    <w:next w:val="aff4"/>
    <w:link w:val="1fff1"/>
    <w:autoRedefine/>
    <w:uiPriority w:val="99"/>
    <w:rsid w:val="009306FE"/>
    <w:pPr>
      <w:jc w:val="center"/>
      <w:outlineLvl w:val="0"/>
    </w:pPr>
    <w:rPr>
      <w:b/>
      <w:caps/>
      <w:sz w:val="24"/>
      <w:szCs w:val="24"/>
    </w:rPr>
  </w:style>
  <w:style w:type="character" w:customStyle="1" w:styleId="1fff1">
    <w:name w:val="УРОВЕНЬ 1 Знак"/>
    <w:link w:val="1fff0"/>
    <w:uiPriority w:val="99"/>
    <w:rsid w:val="009306FE"/>
    <w:rPr>
      <w:b/>
      <w:caps/>
      <w:sz w:val="24"/>
      <w:szCs w:val="24"/>
    </w:rPr>
  </w:style>
  <w:style w:type="paragraph" w:customStyle="1" w:styleId="1fff2">
    <w:name w:val="Знак Знак1 Знак Знак Знак Знак Знак Знак Знак"/>
    <w:basedOn w:val="a6"/>
    <w:rsid w:val="009306FE"/>
    <w:pPr>
      <w:spacing w:after="160" w:line="240" w:lineRule="exact"/>
      <w:jc w:val="left"/>
    </w:pPr>
    <w:rPr>
      <w:rFonts w:ascii="Verdana" w:hAnsi="Verdana"/>
      <w:lang w:val="en-US" w:eastAsia="en-US"/>
    </w:rPr>
  </w:style>
  <w:style w:type="character" w:customStyle="1" w:styleId="2ff2">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uiPriority w:val="99"/>
    <w:rsid w:val="009306FE"/>
    <w:rPr>
      <w:sz w:val="24"/>
      <w:szCs w:val="24"/>
      <w:lang w:val="ru-RU" w:eastAsia="ar-SA" w:bidi="ar-SA"/>
    </w:rPr>
  </w:style>
  <w:style w:type="paragraph" w:customStyle="1" w:styleId="1fff3">
    <w:name w:val="Знак Знак Знак Знак Знак1"/>
    <w:basedOn w:val="a6"/>
    <w:rsid w:val="009306FE"/>
    <w:pPr>
      <w:spacing w:after="160" w:line="240" w:lineRule="exact"/>
      <w:jc w:val="left"/>
    </w:pPr>
    <w:rPr>
      <w:rFonts w:ascii="Verdana" w:hAnsi="Verdana"/>
      <w:lang w:val="en-US" w:eastAsia="en-US"/>
    </w:rPr>
  </w:style>
  <w:style w:type="paragraph" w:customStyle="1" w:styleId="affffffffa">
    <w:name w:val="Знак"/>
    <w:basedOn w:val="a6"/>
    <w:rsid w:val="009306FE"/>
    <w:pPr>
      <w:jc w:val="left"/>
    </w:pPr>
    <w:rPr>
      <w:rFonts w:ascii="Verdana" w:hAnsi="Verdana" w:cs="Verdana"/>
      <w:sz w:val="20"/>
      <w:szCs w:val="20"/>
      <w:lang w:val="en-US" w:eastAsia="en-US"/>
    </w:rPr>
  </w:style>
  <w:style w:type="paragraph" w:customStyle="1" w:styleId="affffffffb">
    <w:name w:val="Знак Знак Знак"/>
    <w:basedOn w:val="a6"/>
    <w:rsid w:val="009306FE"/>
    <w:pPr>
      <w:jc w:val="left"/>
    </w:pPr>
    <w:rPr>
      <w:rFonts w:ascii="Verdana" w:hAnsi="Verdana" w:cs="Verdana"/>
      <w:sz w:val="20"/>
      <w:szCs w:val="20"/>
      <w:lang w:val="en-US" w:eastAsia="en-US"/>
    </w:rPr>
  </w:style>
  <w:style w:type="character" w:customStyle="1" w:styleId="1fff4">
    <w:name w:val="Основной текст Знак1"/>
    <w:aliases w:val="Основной текст1 Знак,bt Знак,Основной текст Знак Знак,text Знак,Body Text2 Знак,Text1 Знак,Таймс Нью Знак,Основной текст Знак2 Знак Знак,Основной текст Знак1 Знак Знак1 Знак,Основной текст Знак Знак Знак Знак1 Знак"/>
    <w:uiPriority w:val="99"/>
    <w:rsid w:val="009306FE"/>
    <w:rPr>
      <w:sz w:val="24"/>
      <w:szCs w:val="24"/>
      <w:lang w:val="ru-RU" w:eastAsia="ru-RU" w:bidi="ar-SA"/>
    </w:rPr>
  </w:style>
  <w:style w:type="paragraph" w:customStyle="1" w:styleId="3f2">
    <w:name w:val="Уровень 3"/>
    <w:next w:val="aff4"/>
    <w:link w:val="3f3"/>
    <w:autoRedefine/>
    <w:uiPriority w:val="99"/>
    <w:rsid w:val="009306FE"/>
    <w:pPr>
      <w:jc w:val="center"/>
    </w:pPr>
    <w:rPr>
      <w:b/>
      <w:caps/>
      <w:sz w:val="24"/>
      <w:szCs w:val="24"/>
    </w:rPr>
  </w:style>
  <w:style w:type="character" w:customStyle="1" w:styleId="3f3">
    <w:name w:val="Уровень 3 Знак"/>
    <w:link w:val="3f2"/>
    <w:uiPriority w:val="99"/>
    <w:rsid w:val="009306FE"/>
    <w:rPr>
      <w:b/>
      <w:caps/>
      <w:sz w:val="24"/>
      <w:szCs w:val="24"/>
    </w:rPr>
  </w:style>
  <w:style w:type="paragraph" w:customStyle="1" w:styleId="2ff3">
    <w:name w:val="УРОВЕНЬ 2"/>
    <w:next w:val="aff4"/>
    <w:link w:val="2ff4"/>
    <w:autoRedefine/>
    <w:uiPriority w:val="99"/>
    <w:rsid w:val="009306FE"/>
    <w:pPr>
      <w:jc w:val="center"/>
    </w:pPr>
    <w:rPr>
      <w:b/>
      <w:bCs/>
      <w:i/>
      <w:sz w:val="24"/>
    </w:rPr>
  </w:style>
  <w:style w:type="character" w:customStyle="1" w:styleId="2ff4">
    <w:name w:val="УРОВЕНЬ 2 Знак"/>
    <w:link w:val="2ff3"/>
    <w:uiPriority w:val="99"/>
    <w:rsid w:val="009306FE"/>
    <w:rPr>
      <w:b/>
      <w:bCs/>
      <w:i/>
      <w:sz w:val="24"/>
    </w:rPr>
  </w:style>
  <w:style w:type="paragraph" w:customStyle="1" w:styleId="affffffffc">
    <w:name w:val="А_текст"/>
    <w:link w:val="affffffffd"/>
    <w:autoRedefine/>
    <w:uiPriority w:val="99"/>
    <w:qFormat/>
    <w:rsid w:val="009306FE"/>
    <w:pPr>
      <w:ind w:firstLine="720"/>
      <w:jc w:val="both"/>
    </w:pPr>
    <w:rPr>
      <w:sz w:val="24"/>
      <w:szCs w:val="24"/>
    </w:rPr>
  </w:style>
  <w:style w:type="character" w:customStyle="1" w:styleId="affffffffd">
    <w:name w:val="А_текст Знак"/>
    <w:link w:val="affffffffc"/>
    <w:uiPriority w:val="99"/>
    <w:rsid w:val="009306FE"/>
    <w:rPr>
      <w:sz w:val="24"/>
      <w:szCs w:val="24"/>
    </w:rPr>
  </w:style>
  <w:style w:type="paragraph" w:styleId="2">
    <w:name w:val="List Bullet 2"/>
    <w:basedOn w:val="a6"/>
    <w:rsid w:val="009306FE"/>
    <w:pPr>
      <w:numPr>
        <w:numId w:val="12"/>
      </w:numPr>
      <w:jc w:val="left"/>
    </w:pPr>
    <w:rPr>
      <w:rFonts w:ascii="Times New Roman" w:hAnsi="Times New Roman"/>
    </w:rPr>
  </w:style>
  <w:style w:type="paragraph" w:styleId="2ff5">
    <w:name w:val="List Number 2"/>
    <w:basedOn w:val="a6"/>
    <w:rsid w:val="009306FE"/>
    <w:pPr>
      <w:tabs>
        <w:tab w:val="num" w:pos="720"/>
      </w:tabs>
      <w:ind w:left="720" w:hanging="360"/>
      <w:contextualSpacing/>
      <w:jc w:val="left"/>
    </w:pPr>
    <w:rPr>
      <w:rFonts w:ascii="Times New Roman" w:hAnsi="Times New Roman"/>
    </w:rPr>
  </w:style>
  <w:style w:type="paragraph" w:customStyle="1" w:styleId="affffffffe">
    <w:name w:val="Основа"/>
    <w:basedOn w:val="a6"/>
    <w:uiPriority w:val="99"/>
    <w:rsid w:val="009306FE"/>
    <w:pPr>
      <w:spacing w:before="120"/>
      <w:ind w:firstLine="720"/>
    </w:pPr>
    <w:rPr>
      <w:rFonts w:ascii="Times New Roman" w:hAnsi="Times New Roman"/>
      <w:szCs w:val="20"/>
    </w:rPr>
  </w:style>
  <w:style w:type="paragraph" w:customStyle="1" w:styleId="afffffffff">
    <w:name w:val="Новый абзац"/>
    <w:basedOn w:val="a6"/>
    <w:link w:val="afffffffff0"/>
    <w:uiPriority w:val="99"/>
    <w:rsid w:val="009306FE"/>
    <w:pPr>
      <w:spacing w:after="120"/>
      <w:ind w:firstLine="567"/>
    </w:pPr>
    <w:rPr>
      <w:lang w:val="x-none" w:eastAsia="x-none"/>
    </w:rPr>
  </w:style>
  <w:style w:type="character" w:customStyle="1" w:styleId="afffffffff0">
    <w:name w:val="Новый абзац Знак"/>
    <w:link w:val="afffffffff"/>
    <w:uiPriority w:val="99"/>
    <w:rsid w:val="009306FE"/>
    <w:rPr>
      <w:rFonts w:ascii="Arial" w:hAnsi="Arial"/>
      <w:sz w:val="24"/>
      <w:szCs w:val="24"/>
      <w:lang w:val="x-none" w:eastAsia="x-none"/>
    </w:rPr>
  </w:style>
  <w:style w:type="paragraph" w:customStyle="1" w:styleId="Normal10-022">
    <w:name w:val="Стиль Normal + 10 пт полужирный По центру Слева:  -02 см Справ...2"/>
    <w:basedOn w:val="a6"/>
    <w:rsid w:val="009306FE"/>
    <w:pPr>
      <w:snapToGrid w:val="0"/>
      <w:ind w:left="-113" w:right="-113"/>
      <w:jc w:val="center"/>
    </w:pPr>
    <w:rPr>
      <w:rFonts w:ascii="Times New Roman" w:hAnsi="Times New Roman"/>
      <w:b/>
      <w:bCs/>
      <w:sz w:val="20"/>
      <w:szCs w:val="20"/>
    </w:rPr>
  </w:style>
  <w:style w:type="paragraph" w:customStyle="1" w:styleId="afffffffff1">
    <w:name w:val="шапка таблицы"/>
    <w:basedOn w:val="a6"/>
    <w:uiPriority w:val="99"/>
    <w:rsid w:val="009306FE"/>
    <w:pPr>
      <w:jc w:val="center"/>
    </w:pPr>
    <w:rPr>
      <w:rFonts w:ascii="Times New Roman" w:hAnsi="Times New Roman"/>
    </w:rPr>
  </w:style>
  <w:style w:type="character" w:customStyle="1" w:styleId="2ff6">
    <w:name w:val="Новый абзац Знак2"/>
    <w:uiPriority w:val="99"/>
    <w:rsid w:val="009306FE"/>
    <w:rPr>
      <w:rFonts w:ascii="Arial" w:hAnsi="Arial"/>
      <w:sz w:val="24"/>
      <w:lang w:val="ru-RU" w:eastAsia="ru-RU" w:bidi="ar-SA"/>
    </w:rPr>
  </w:style>
  <w:style w:type="paragraph" w:customStyle="1" w:styleId="afffffffff2">
    <w:name w:val="Знак Знак Знак"/>
    <w:basedOn w:val="a6"/>
    <w:rsid w:val="009306FE"/>
    <w:pPr>
      <w:jc w:val="left"/>
    </w:pPr>
    <w:rPr>
      <w:rFonts w:ascii="Verdana" w:hAnsi="Verdana" w:cs="Verdana"/>
      <w:sz w:val="20"/>
      <w:szCs w:val="20"/>
      <w:lang w:val="en-US" w:eastAsia="en-US"/>
    </w:rPr>
  </w:style>
  <w:style w:type="paragraph" w:customStyle="1" w:styleId="western">
    <w:name w:val="western"/>
    <w:basedOn w:val="a6"/>
    <w:uiPriority w:val="99"/>
    <w:rsid w:val="009306FE"/>
    <w:pPr>
      <w:spacing w:before="100" w:beforeAutospacing="1" w:after="100" w:afterAutospacing="1"/>
      <w:jc w:val="left"/>
    </w:pPr>
    <w:rPr>
      <w:rFonts w:ascii="Times New Roman" w:hAnsi="Times New Roman"/>
    </w:rPr>
  </w:style>
  <w:style w:type="paragraph" w:customStyle="1" w:styleId="4f">
    <w:name w:val="Уровень 4"/>
    <w:next w:val="aff4"/>
    <w:link w:val="4f0"/>
    <w:autoRedefine/>
    <w:uiPriority w:val="99"/>
    <w:rsid w:val="009306FE"/>
    <w:pPr>
      <w:spacing w:before="120"/>
    </w:pPr>
    <w:rPr>
      <w:b/>
      <w:i/>
      <w:caps/>
      <w:sz w:val="22"/>
      <w:szCs w:val="22"/>
    </w:rPr>
  </w:style>
  <w:style w:type="character" w:customStyle="1" w:styleId="4f0">
    <w:name w:val="Уровень 4 Знак"/>
    <w:link w:val="4f"/>
    <w:uiPriority w:val="99"/>
    <w:rsid w:val="009306FE"/>
    <w:rPr>
      <w:b/>
      <w:i/>
      <w:caps/>
      <w:sz w:val="22"/>
      <w:szCs w:val="22"/>
    </w:rPr>
  </w:style>
  <w:style w:type="paragraph" w:customStyle="1" w:styleId="1fff5">
    <w:name w:val="Знак1 Знак Знак Знак Знак Знак Знак Знак Знак Знак Знак Знак Знак Знак Знак Знак Знак Знак Знак Знак"/>
    <w:basedOn w:val="a6"/>
    <w:rsid w:val="009306FE"/>
    <w:pPr>
      <w:spacing w:after="160" w:line="240" w:lineRule="exact"/>
      <w:jc w:val="left"/>
    </w:pPr>
    <w:rPr>
      <w:rFonts w:ascii="Verdana" w:hAnsi="Verdana"/>
      <w:lang w:val="en-US" w:eastAsia="en-US"/>
    </w:rPr>
  </w:style>
  <w:style w:type="paragraph" w:customStyle="1" w:styleId="xl30">
    <w:name w:val="xl30"/>
    <w:basedOn w:val="a6"/>
    <w:rsid w:val="009306FE"/>
    <w:pPr>
      <w:spacing w:before="100" w:beforeAutospacing="1" w:after="100" w:afterAutospacing="1"/>
      <w:jc w:val="center"/>
    </w:pPr>
    <w:rPr>
      <w:rFonts w:ascii="Times New Roman" w:hAnsi="Times New Roman"/>
    </w:rPr>
  </w:style>
  <w:style w:type="paragraph" w:customStyle="1" w:styleId="2ff7">
    <w:name w:val="поясн_записка_2"/>
    <w:basedOn w:val="a6"/>
    <w:uiPriority w:val="99"/>
    <w:rsid w:val="009306FE"/>
    <w:pPr>
      <w:spacing w:before="240" w:after="240"/>
    </w:pPr>
    <w:rPr>
      <w:rFonts w:ascii="Times New Roman" w:hAnsi="Times New Roman"/>
      <w:b/>
    </w:rPr>
  </w:style>
  <w:style w:type="paragraph" w:customStyle="1" w:styleId="3f4">
    <w:name w:val="поясн_записка_3"/>
    <w:basedOn w:val="2ff7"/>
    <w:uiPriority w:val="99"/>
    <w:rsid w:val="009306FE"/>
  </w:style>
  <w:style w:type="character" w:customStyle="1" w:styleId="afffffffff3">
    <w:name w:val="Основной текст_"/>
    <w:link w:val="77"/>
    <w:rsid w:val="009306FE"/>
    <w:rPr>
      <w:sz w:val="26"/>
      <w:szCs w:val="26"/>
      <w:shd w:val="clear" w:color="auto" w:fill="FFFFFF"/>
    </w:rPr>
  </w:style>
  <w:style w:type="paragraph" w:customStyle="1" w:styleId="77">
    <w:name w:val="Основной текст7"/>
    <w:basedOn w:val="a6"/>
    <w:link w:val="afffffffff3"/>
    <w:uiPriority w:val="99"/>
    <w:rsid w:val="009306FE"/>
    <w:pPr>
      <w:shd w:val="clear" w:color="auto" w:fill="FFFFFF"/>
      <w:spacing w:before="540" w:line="470" w:lineRule="exact"/>
      <w:ind w:hanging="320"/>
    </w:pPr>
    <w:rPr>
      <w:rFonts w:ascii="Times New Roman" w:hAnsi="Times New Roman"/>
      <w:sz w:val="26"/>
      <w:szCs w:val="26"/>
    </w:rPr>
  </w:style>
  <w:style w:type="character" w:customStyle="1" w:styleId="2ff8">
    <w:name w:val="Основной текст2"/>
    <w:basedOn w:val="afffffffff3"/>
    <w:rsid w:val="009306FE"/>
    <w:rPr>
      <w:sz w:val="26"/>
      <w:szCs w:val="26"/>
      <w:shd w:val="clear" w:color="auto" w:fill="FFFFFF"/>
    </w:rPr>
  </w:style>
  <w:style w:type="character" w:customStyle="1" w:styleId="125pt">
    <w:name w:val="Основной текст + 12;5 pt"/>
    <w:rsid w:val="009306FE"/>
    <w:rPr>
      <w:rFonts w:ascii="Times New Roman" w:hAnsi="Times New Roman"/>
      <w:sz w:val="25"/>
      <w:szCs w:val="25"/>
      <w:shd w:val="clear" w:color="auto" w:fill="FFFFFF"/>
    </w:rPr>
  </w:style>
  <w:style w:type="character" w:customStyle="1" w:styleId="Arial115pt">
    <w:name w:val="Основной текст + Arial;11;5 pt;Курсив"/>
    <w:rsid w:val="009306FE"/>
    <w:rPr>
      <w:rFonts w:ascii="Arial" w:eastAsia="Arial" w:hAnsi="Arial" w:cs="Arial"/>
      <w:i/>
      <w:iCs/>
      <w:sz w:val="23"/>
      <w:szCs w:val="23"/>
      <w:shd w:val="clear" w:color="auto" w:fill="FFFFFF"/>
    </w:rPr>
  </w:style>
  <w:style w:type="character" w:customStyle="1" w:styleId="3f5">
    <w:name w:val="Основной текст3"/>
    <w:basedOn w:val="afffffffff3"/>
    <w:uiPriority w:val="99"/>
    <w:rsid w:val="009306FE"/>
    <w:rPr>
      <w:sz w:val="26"/>
      <w:szCs w:val="26"/>
      <w:shd w:val="clear" w:color="auto" w:fill="FFFFFF"/>
    </w:rPr>
  </w:style>
  <w:style w:type="character" w:customStyle="1" w:styleId="Arial115pt0">
    <w:name w:val="Основной текст + Arial;11;5 pt;Полужирный"/>
    <w:rsid w:val="009306FE"/>
    <w:rPr>
      <w:rFonts w:ascii="Arial" w:eastAsia="Arial" w:hAnsi="Arial" w:cs="Arial"/>
      <w:b/>
      <w:bCs/>
      <w:i w:val="0"/>
      <w:iCs w:val="0"/>
      <w:smallCaps w:val="0"/>
      <w:strike w:val="0"/>
      <w:spacing w:val="0"/>
      <w:sz w:val="23"/>
      <w:szCs w:val="23"/>
      <w:shd w:val="clear" w:color="auto" w:fill="FFFFFF"/>
    </w:rPr>
  </w:style>
  <w:style w:type="character" w:customStyle="1" w:styleId="58">
    <w:name w:val="Основной текст (5)_"/>
    <w:link w:val="59"/>
    <w:uiPriority w:val="99"/>
    <w:rsid w:val="009306FE"/>
    <w:rPr>
      <w:rFonts w:ascii="Arial" w:eastAsia="Arial" w:hAnsi="Arial" w:cs="Arial"/>
      <w:sz w:val="17"/>
      <w:szCs w:val="17"/>
      <w:shd w:val="clear" w:color="auto" w:fill="FFFFFF"/>
    </w:rPr>
  </w:style>
  <w:style w:type="paragraph" w:customStyle="1" w:styleId="59">
    <w:name w:val="Основной текст (5)"/>
    <w:basedOn w:val="a6"/>
    <w:link w:val="58"/>
    <w:uiPriority w:val="99"/>
    <w:rsid w:val="009306FE"/>
    <w:pPr>
      <w:shd w:val="clear" w:color="auto" w:fill="FFFFFF"/>
      <w:spacing w:line="206" w:lineRule="exact"/>
    </w:pPr>
    <w:rPr>
      <w:rFonts w:eastAsia="Arial" w:cs="Arial"/>
      <w:sz w:val="17"/>
      <w:szCs w:val="17"/>
    </w:rPr>
  </w:style>
  <w:style w:type="character" w:customStyle="1" w:styleId="51pt">
    <w:name w:val="Основной текст (5) + Интервал 1 pt"/>
    <w:uiPriority w:val="99"/>
    <w:rsid w:val="009306FE"/>
    <w:rPr>
      <w:rFonts w:ascii="Arial" w:eastAsia="Arial" w:hAnsi="Arial" w:cs="Arial"/>
      <w:spacing w:val="20"/>
      <w:sz w:val="17"/>
      <w:szCs w:val="17"/>
      <w:shd w:val="clear" w:color="auto" w:fill="FFFFFF"/>
    </w:rPr>
  </w:style>
  <w:style w:type="character" w:customStyle="1" w:styleId="5TimesNewRoman13pt-1pt">
    <w:name w:val="Основной текст (5) + Times New Roman;13 pt;Интервал -1 pt"/>
    <w:rsid w:val="009306FE"/>
    <w:rPr>
      <w:rFonts w:ascii="Times New Roman" w:eastAsia="Times New Roman" w:hAnsi="Times New Roman" w:cs="Times New Roman"/>
      <w:b w:val="0"/>
      <w:bCs w:val="0"/>
      <w:i w:val="0"/>
      <w:iCs w:val="0"/>
      <w:smallCaps w:val="0"/>
      <w:strike w:val="0"/>
      <w:spacing w:val="-20"/>
      <w:sz w:val="26"/>
      <w:szCs w:val="26"/>
      <w:shd w:val="clear" w:color="auto" w:fill="FFFFFF"/>
    </w:rPr>
  </w:style>
  <w:style w:type="paragraph" w:customStyle="1" w:styleId="3f6">
    <w:name w:val="Основной текст с отступом3"/>
    <w:basedOn w:val="a6"/>
    <w:rsid w:val="009306FE"/>
    <w:pPr>
      <w:spacing w:after="120"/>
      <w:ind w:left="283"/>
      <w:jc w:val="left"/>
    </w:pPr>
    <w:rPr>
      <w:rFonts w:ascii="Times New Roman" w:hAnsi="Times New Roman"/>
    </w:rPr>
  </w:style>
  <w:style w:type="paragraph" w:customStyle="1" w:styleId="afffffffff4">
    <w:name w:val="Знак Знак"/>
    <w:basedOn w:val="a6"/>
    <w:rsid w:val="009306FE"/>
    <w:pPr>
      <w:jc w:val="left"/>
    </w:pPr>
    <w:rPr>
      <w:rFonts w:ascii="Verdana" w:hAnsi="Verdana" w:cs="Verdana"/>
      <w:sz w:val="20"/>
      <w:szCs w:val="20"/>
      <w:lang w:val="en-US" w:eastAsia="en-US"/>
    </w:rPr>
  </w:style>
  <w:style w:type="character" w:customStyle="1" w:styleId="2ff9">
    <w:name w:val="Основной текст (2)_"/>
    <w:link w:val="21b"/>
    <w:uiPriority w:val="99"/>
    <w:rsid w:val="009306FE"/>
    <w:rPr>
      <w:sz w:val="29"/>
      <w:szCs w:val="29"/>
      <w:shd w:val="clear" w:color="auto" w:fill="FFFFFF"/>
    </w:rPr>
  </w:style>
  <w:style w:type="paragraph" w:customStyle="1" w:styleId="21b">
    <w:name w:val="Основной текст (2)1"/>
    <w:basedOn w:val="a6"/>
    <w:link w:val="2ff9"/>
    <w:uiPriority w:val="99"/>
    <w:rsid w:val="009306FE"/>
    <w:pPr>
      <w:shd w:val="clear" w:color="auto" w:fill="FFFFFF"/>
      <w:spacing w:line="240" w:lineRule="atLeast"/>
      <w:jc w:val="left"/>
    </w:pPr>
    <w:rPr>
      <w:rFonts w:ascii="Times New Roman" w:hAnsi="Times New Roman"/>
      <w:sz w:val="29"/>
      <w:szCs w:val="29"/>
    </w:rPr>
  </w:style>
  <w:style w:type="character" w:customStyle="1" w:styleId="21pt">
    <w:name w:val="Основной текст (2) + Интервал 1 pt"/>
    <w:uiPriority w:val="99"/>
    <w:rsid w:val="009306FE"/>
    <w:rPr>
      <w:rFonts w:ascii="Times New Roman" w:hAnsi="Times New Roman"/>
      <w:spacing w:val="30"/>
      <w:sz w:val="29"/>
      <w:szCs w:val="29"/>
      <w:shd w:val="clear" w:color="auto" w:fill="FFFFFF"/>
    </w:rPr>
  </w:style>
  <w:style w:type="paragraph" w:styleId="afffffffff5">
    <w:name w:val="toa heading"/>
    <w:basedOn w:val="a6"/>
    <w:next w:val="a6"/>
    <w:rsid w:val="009306FE"/>
    <w:pPr>
      <w:spacing w:before="120" w:after="60"/>
      <w:jc w:val="center"/>
    </w:pPr>
    <w:rPr>
      <w:rFonts w:ascii="Times New Roman" w:hAnsi="Times New Roman"/>
      <w:b/>
      <w:bCs/>
      <w:lang w:eastAsia="en-US"/>
    </w:rPr>
  </w:style>
  <w:style w:type="paragraph" w:customStyle="1" w:styleId="Normal10-02">
    <w:name w:val="Normal + 10 пт полужирный По центру Слева:  -02 см Справ..."/>
    <w:basedOn w:val="18"/>
    <w:link w:val="Normal10-020"/>
    <w:rsid w:val="009306FE"/>
    <w:pPr>
      <w:ind w:left="-113" w:right="-113"/>
      <w:jc w:val="center"/>
    </w:pPr>
    <w:rPr>
      <w:b/>
      <w:bCs/>
      <w:sz w:val="20"/>
      <w:szCs w:val="20"/>
    </w:rPr>
  </w:style>
  <w:style w:type="paragraph" w:customStyle="1" w:styleId="3f7">
    <w:name w:val="Обычный3"/>
    <w:uiPriority w:val="99"/>
    <w:rsid w:val="009306FE"/>
    <w:pPr>
      <w:snapToGrid w:val="0"/>
    </w:pPr>
    <w:rPr>
      <w:sz w:val="22"/>
    </w:rPr>
  </w:style>
  <w:style w:type="paragraph" w:customStyle="1" w:styleId="223">
    <w:name w:val="Основной текст 22"/>
    <w:basedOn w:val="a6"/>
    <w:rsid w:val="009306FE"/>
    <w:pPr>
      <w:spacing w:after="120" w:line="480" w:lineRule="auto"/>
      <w:jc w:val="center"/>
    </w:pPr>
    <w:rPr>
      <w:rFonts w:ascii="Times New Roman" w:hAnsi="Times New Roman" w:cs="Calibri"/>
      <w:szCs w:val="20"/>
      <w:lang w:val="x-none" w:eastAsia="ar-SA"/>
    </w:rPr>
  </w:style>
  <w:style w:type="paragraph" w:styleId="z-">
    <w:name w:val="HTML Bottom of Form"/>
    <w:basedOn w:val="a6"/>
    <w:next w:val="a6"/>
    <w:link w:val="z-0"/>
    <w:hidden/>
    <w:rsid w:val="009306FE"/>
    <w:pPr>
      <w:pBdr>
        <w:top w:val="single" w:sz="6" w:space="1" w:color="auto"/>
      </w:pBdr>
      <w:jc w:val="center"/>
    </w:pPr>
    <w:rPr>
      <w:vanish/>
      <w:sz w:val="16"/>
      <w:szCs w:val="16"/>
      <w:lang w:val="x-none" w:eastAsia="x-none"/>
    </w:rPr>
  </w:style>
  <w:style w:type="character" w:customStyle="1" w:styleId="z-0">
    <w:name w:val="z-Конец формы Знак"/>
    <w:basedOn w:val="a7"/>
    <w:link w:val="z-"/>
    <w:rsid w:val="009306FE"/>
    <w:rPr>
      <w:rFonts w:ascii="Arial" w:hAnsi="Arial"/>
      <w:vanish/>
      <w:sz w:val="16"/>
      <w:szCs w:val="16"/>
      <w:lang w:val="x-none" w:eastAsia="x-none"/>
    </w:rPr>
  </w:style>
  <w:style w:type="numbering" w:customStyle="1" w:styleId="WWOutlineListStyle11">
    <w:name w:val="WW_OutlineListStyle11"/>
    <w:rsid w:val="009306FE"/>
    <w:pPr>
      <w:numPr>
        <w:numId w:val="13"/>
      </w:numPr>
    </w:pPr>
  </w:style>
  <w:style w:type="paragraph" w:customStyle="1" w:styleId="0">
    <w:name w:val="ТитулЗнак0"/>
    <w:basedOn w:val="a6"/>
    <w:rsid w:val="009306FE"/>
    <w:pPr>
      <w:spacing w:before="2000" w:after="560"/>
      <w:jc w:val="center"/>
    </w:pPr>
    <w:rPr>
      <w:rFonts w:ascii="Times New Roman" w:hAnsi="Times New Roman"/>
    </w:rPr>
  </w:style>
  <w:style w:type="character" w:customStyle="1" w:styleId="1fff6">
    <w:name w:val="ТитулЗнак1"/>
    <w:rsid w:val="009306FE"/>
    <w:rPr>
      <w:rFonts w:ascii="Times New Roman" w:hAnsi="Times New Roman" w:cs="Times New Roman" w:hint="default"/>
      <w:b/>
      <w:bCs/>
      <w:sz w:val="28"/>
    </w:rPr>
  </w:style>
  <w:style w:type="paragraph" w:customStyle="1" w:styleId="afffffffff6">
    <w:name w:val="Стиль заключения Знак"/>
    <w:basedOn w:val="a6"/>
    <w:link w:val="afffffffff7"/>
    <w:rsid w:val="009306FE"/>
    <w:pPr>
      <w:spacing w:line="360" w:lineRule="auto"/>
      <w:ind w:firstLine="720"/>
    </w:pPr>
    <w:rPr>
      <w:rFonts w:ascii="Times New Roman" w:hAnsi="Times New Roman"/>
      <w:sz w:val="28"/>
      <w:szCs w:val="28"/>
      <w:lang w:val="x-none" w:eastAsia="x-none"/>
    </w:rPr>
  </w:style>
  <w:style w:type="character" w:customStyle="1" w:styleId="afffffffff7">
    <w:name w:val="Стиль заключения Знак Знак"/>
    <w:link w:val="afffffffff6"/>
    <w:rsid w:val="009306FE"/>
    <w:rPr>
      <w:sz w:val="28"/>
      <w:szCs w:val="28"/>
      <w:lang w:val="x-none" w:eastAsia="x-none"/>
    </w:rPr>
  </w:style>
  <w:style w:type="paragraph" w:customStyle="1" w:styleId="afffffffff8">
    <w:name w:val="Стиль пункта схемы Знак Знак"/>
    <w:basedOn w:val="a6"/>
    <w:link w:val="afffffffff9"/>
    <w:rsid w:val="009306FE"/>
    <w:pPr>
      <w:autoSpaceDE w:val="0"/>
      <w:autoSpaceDN w:val="0"/>
      <w:adjustRightInd w:val="0"/>
      <w:spacing w:line="360" w:lineRule="auto"/>
      <w:ind w:firstLine="680"/>
    </w:pPr>
    <w:rPr>
      <w:rFonts w:ascii="Times New Roman" w:hAnsi="Times New Roman"/>
      <w:sz w:val="28"/>
      <w:szCs w:val="28"/>
      <w:lang w:val="x-none" w:eastAsia="x-none"/>
    </w:rPr>
  </w:style>
  <w:style w:type="character" w:customStyle="1" w:styleId="afffffffff9">
    <w:name w:val="Стиль пункта схемы Знак Знак Знак"/>
    <w:link w:val="afffffffff8"/>
    <w:rsid w:val="009306FE"/>
    <w:rPr>
      <w:sz w:val="28"/>
      <w:szCs w:val="28"/>
      <w:lang w:val="x-none" w:eastAsia="x-none"/>
    </w:rPr>
  </w:style>
  <w:style w:type="character" w:customStyle="1" w:styleId="2ffa">
    <w:name w:val="Текст Знак2"/>
    <w:aliases w:val="Текст Знак1 Знак1,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rsid w:val="009306FE"/>
    <w:rPr>
      <w:rFonts w:ascii="Courier New" w:eastAsia="Times New Roman" w:hAnsi="Courier New" w:cs="Courier New"/>
    </w:rPr>
  </w:style>
  <w:style w:type="character" w:customStyle="1" w:styleId="3f1">
    <w:name w:val="Стиль3 Знак"/>
    <w:link w:val="3f0"/>
    <w:uiPriority w:val="99"/>
    <w:rsid w:val="009306FE"/>
    <w:rPr>
      <w:b/>
      <w:bCs/>
      <w:iCs/>
      <w:sz w:val="26"/>
      <w:szCs w:val="28"/>
      <w:lang w:val="en-US" w:eastAsia="en-US" w:bidi="en-US"/>
    </w:rPr>
  </w:style>
  <w:style w:type="character" w:customStyle="1" w:styleId="affd">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Web)1 Знак"/>
    <w:link w:val="affc"/>
    <w:rsid w:val="009306FE"/>
    <w:rPr>
      <w:rFonts w:ascii="Verdana" w:eastAsia="Arial Unicode MS" w:hAnsi="Verdana" w:cs="Arial Unicode MS"/>
      <w:sz w:val="11"/>
      <w:szCs w:val="11"/>
    </w:rPr>
  </w:style>
  <w:style w:type="paragraph" w:customStyle="1" w:styleId="127">
    <w:name w:val="127 см"/>
    <w:basedOn w:val="a6"/>
    <w:rsid w:val="009306FE"/>
    <w:pPr>
      <w:widowControl w:val="0"/>
      <w:autoSpaceDE w:val="0"/>
      <w:autoSpaceDN w:val="0"/>
      <w:adjustRightInd w:val="0"/>
      <w:spacing w:before="120"/>
      <w:ind w:left="720"/>
    </w:pPr>
    <w:rPr>
      <w:rFonts w:ascii="Times New Roman" w:hAnsi="Times New Roman"/>
      <w:sz w:val="26"/>
      <w:szCs w:val="20"/>
    </w:rPr>
  </w:style>
  <w:style w:type="paragraph" w:customStyle="1" w:styleId="consplusnormal1">
    <w:name w:val="consplusnormal"/>
    <w:basedOn w:val="a6"/>
    <w:rsid w:val="009306FE"/>
    <w:pPr>
      <w:spacing w:before="100" w:beforeAutospacing="1" w:after="100" w:afterAutospacing="1"/>
      <w:jc w:val="left"/>
    </w:pPr>
    <w:rPr>
      <w:rFonts w:ascii="Times New Roman" w:hAnsi="Times New Roman"/>
    </w:rPr>
  </w:style>
  <w:style w:type="paragraph" w:customStyle="1" w:styleId="consplustitle0">
    <w:name w:val="consplustitle"/>
    <w:basedOn w:val="a6"/>
    <w:uiPriority w:val="99"/>
    <w:rsid w:val="009306FE"/>
    <w:pPr>
      <w:spacing w:before="100" w:beforeAutospacing="1" w:after="100" w:afterAutospacing="1"/>
      <w:jc w:val="left"/>
    </w:pPr>
    <w:rPr>
      <w:rFonts w:ascii="Times New Roman" w:hAnsi="Times New Roma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6"/>
    <w:rsid w:val="009306FE"/>
    <w:pPr>
      <w:spacing w:before="100" w:beforeAutospacing="1" w:after="100" w:afterAutospacing="1"/>
      <w:jc w:val="left"/>
    </w:pPr>
    <w:rPr>
      <w:rFonts w:ascii="Tahoma" w:hAnsi="Tahoma" w:cs="Tahoma"/>
      <w:sz w:val="20"/>
      <w:szCs w:val="20"/>
      <w:lang w:val="en-US" w:eastAsia="en-US"/>
    </w:rPr>
  </w:style>
  <w:style w:type="paragraph" w:customStyle="1" w:styleId="CharChar">
    <w:name w:val="Char Char"/>
    <w:basedOn w:val="a6"/>
    <w:autoRedefine/>
    <w:rsid w:val="009306FE"/>
    <w:pPr>
      <w:spacing w:after="160"/>
      <w:ind w:firstLine="720"/>
      <w:jc w:val="left"/>
    </w:pPr>
    <w:rPr>
      <w:rFonts w:ascii="Times New Roman" w:hAnsi="Times New Roman"/>
      <w:sz w:val="28"/>
      <w:szCs w:val="20"/>
      <w:lang w:val="en-US" w:eastAsia="en-US"/>
    </w:rPr>
  </w:style>
  <w:style w:type="paragraph" w:customStyle="1" w:styleId="3f8">
    <w:name w:val="Знак Знак3 Знак Знак Знак Знак Знак Знак Знак"/>
    <w:basedOn w:val="a6"/>
    <w:rsid w:val="009306FE"/>
    <w:pPr>
      <w:spacing w:after="160" w:line="240" w:lineRule="exact"/>
      <w:jc w:val="left"/>
    </w:pPr>
    <w:rPr>
      <w:rFonts w:ascii="Verdana" w:hAnsi="Verdana"/>
      <w:sz w:val="20"/>
      <w:szCs w:val="20"/>
      <w:lang w:val="en-US" w:eastAsia="en-US"/>
    </w:rPr>
  </w:style>
  <w:style w:type="numbering" w:customStyle="1" w:styleId="116">
    <w:name w:val="Нет списка11"/>
    <w:next w:val="a9"/>
    <w:uiPriority w:val="99"/>
    <w:semiHidden/>
    <w:unhideWhenUsed/>
    <w:rsid w:val="009306FE"/>
  </w:style>
  <w:style w:type="table" w:customStyle="1" w:styleId="117">
    <w:name w:val="Сетка таблицы11"/>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a">
    <w:name w:val="Оглавление"/>
    <w:basedOn w:val="2ff"/>
    <w:link w:val="afffffffffb"/>
    <w:qFormat/>
    <w:rsid w:val="009306FE"/>
    <w:pPr>
      <w:spacing w:before="100" w:beforeAutospacing="1" w:after="100" w:afterAutospacing="1"/>
      <w:contextualSpacing/>
    </w:pPr>
    <w:rPr>
      <w:rFonts w:ascii="Times New Roman" w:eastAsia="Franklin Gothic Book" w:hAnsi="Times New Roman"/>
      <w:i w:val="0"/>
      <w:iCs/>
      <w:szCs w:val="20"/>
    </w:rPr>
  </w:style>
  <w:style w:type="character" w:customStyle="1" w:styleId="afff4">
    <w:name w:val="Таблица Знак"/>
    <w:link w:val="afff2"/>
    <w:uiPriority w:val="99"/>
    <w:rsid w:val="009306FE"/>
    <w:rPr>
      <w:bCs/>
      <w:sz w:val="24"/>
    </w:rPr>
  </w:style>
  <w:style w:type="character" w:customStyle="1" w:styleId="afffffffffb">
    <w:name w:val="Оглавление Знак"/>
    <w:link w:val="afffffffffa"/>
    <w:rsid w:val="009306FE"/>
    <w:rPr>
      <w:rFonts w:eastAsia="Franklin Gothic Book"/>
      <w:iCs/>
      <w:sz w:val="24"/>
      <w:lang w:val="en-US" w:eastAsia="en-US" w:bidi="en-US"/>
    </w:rPr>
  </w:style>
  <w:style w:type="paragraph" w:customStyle="1" w:styleId="afffffffffc">
    <w:name w:val="Таблица_ужатая"/>
    <w:basedOn w:val="afff2"/>
    <w:link w:val="afffffffffd"/>
    <w:uiPriority w:val="99"/>
    <w:qFormat/>
    <w:rsid w:val="009306FE"/>
    <w:pPr>
      <w:contextualSpacing/>
      <w:jc w:val="left"/>
    </w:pPr>
    <w:rPr>
      <w:bCs w:val="0"/>
      <w:szCs w:val="22"/>
      <w:lang w:eastAsia="en-US" w:bidi="en-US"/>
    </w:rPr>
  </w:style>
  <w:style w:type="character" w:customStyle="1" w:styleId="afffffffffd">
    <w:name w:val="Таблица_ужатая Знак"/>
    <w:link w:val="afffffffffc"/>
    <w:uiPriority w:val="99"/>
    <w:rsid w:val="009306FE"/>
    <w:rPr>
      <w:sz w:val="24"/>
      <w:szCs w:val="22"/>
      <w:lang w:eastAsia="en-US" w:bidi="en-US"/>
    </w:rPr>
  </w:style>
  <w:style w:type="paragraph" w:customStyle="1" w:styleId="afffffffffe">
    <w:name w:val="Заголовок_табл"/>
    <w:basedOn w:val="a6"/>
    <w:link w:val="affffffffff"/>
    <w:rsid w:val="009306FE"/>
    <w:pPr>
      <w:ind w:firstLine="539"/>
      <w:jc w:val="center"/>
      <w:outlineLvl w:val="4"/>
    </w:pPr>
    <w:rPr>
      <w:rFonts w:ascii="Times New Roman" w:hAnsi="Times New Roman"/>
      <w:bCs/>
      <w:i/>
      <w:sz w:val="28"/>
      <w:szCs w:val="28"/>
    </w:rPr>
  </w:style>
  <w:style w:type="character" w:customStyle="1" w:styleId="affffffffff">
    <w:name w:val="Заголовок_табл Знак"/>
    <w:link w:val="afffffffffe"/>
    <w:rsid w:val="009306FE"/>
    <w:rPr>
      <w:bCs/>
      <w:i/>
      <w:sz w:val="28"/>
      <w:szCs w:val="28"/>
    </w:rPr>
  </w:style>
  <w:style w:type="paragraph" w:customStyle="1" w:styleId="1fff7">
    <w:name w:val="Без интервала1"/>
    <w:rsid w:val="009306FE"/>
    <w:pPr>
      <w:suppressAutoHyphens/>
      <w:spacing w:line="100" w:lineRule="atLeast"/>
    </w:pPr>
    <w:rPr>
      <w:rFonts w:eastAsia="SimSun" w:cs="Mangal"/>
      <w:kern w:val="1"/>
      <w:sz w:val="24"/>
      <w:szCs w:val="24"/>
      <w:lang w:eastAsia="hi-IN" w:bidi="hi-IN"/>
    </w:rPr>
  </w:style>
  <w:style w:type="numbering" w:customStyle="1" w:styleId="1110">
    <w:name w:val="Нет списка111"/>
    <w:next w:val="a9"/>
    <w:semiHidden/>
    <w:rsid w:val="009306FE"/>
  </w:style>
  <w:style w:type="paragraph" w:customStyle="1" w:styleId="maintext">
    <w:name w:val="maintext"/>
    <w:basedOn w:val="a6"/>
    <w:rsid w:val="009306FE"/>
    <w:pPr>
      <w:spacing w:before="100" w:beforeAutospacing="1" w:after="100" w:afterAutospacing="1"/>
      <w:jc w:val="left"/>
    </w:pPr>
    <w:rPr>
      <w:rFonts w:ascii="Times New Roman" w:hAnsi="Times New Roman"/>
    </w:rPr>
  </w:style>
  <w:style w:type="paragraph" w:customStyle="1" w:styleId="affffffffff0">
    <w:name w:val="Текст (лев)"/>
    <w:rsid w:val="009306FE"/>
    <w:pPr>
      <w:spacing w:before="60"/>
      <w:ind w:firstLine="567"/>
      <w:jc w:val="both"/>
    </w:pPr>
    <w:rPr>
      <w:rFonts w:ascii="Arial" w:hAnsi="Arial"/>
      <w:sz w:val="18"/>
    </w:rPr>
  </w:style>
  <w:style w:type="character" w:customStyle="1" w:styleId="affffffffff1">
    <w:name w:val="Выдел текст"/>
    <w:rsid w:val="009306FE"/>
    <w:rPr>
      <w:rFonts w:ascii="Arial" w:hAnsi="Arial"/>
      <w:b/>
      <w:i/>
      <w:noProof w:val="0"/>
      <w:sz w:val="18"/>
      <w:lang w:val="ru-RU"/>
    </w:rPr>
  </w:style>
  <w:style w:type="paragraph" w:customStyle="1" w:styleId="affffffffff2">
    <w:name w:val="Текст (цнтр)"/>
    <w:basedOn w:val="affffffffff0"/>
    <w:next w:val="affffffffff0"/>
    <w:rsid w:val="009306FE"/>
  </w:style>
  <w:style w:type="character" w:customStyle="1" w:styleId="affffffffff3">
    <w:name w:val="Текст в табл"/>
    <w:rsid w:val="009306FE"/>
    <w:rPr>
      <w:rFonts w:ascii="Arial" w:hAnsi="Arial"/>
      <w:noProof w:val="0"/>
      <w:sz w:val="16"/>
      <w:lang w:val="ru-RU"/>
    </w:rPr>
  </w:style>
  <w:style w:type="paragraph" w:customStyle="1" w:styleId="affffffffff4">
    <w:name w:val="Заголовок подраздела"/>
    <w:next w:val="affffffffff0"/>
    <w:rsid w:val="009306FE"/>
    <w:pPr>
      <w:spacing w:before="60" w:after="60"/>
      <w:jc w:val="center"/>
      <w:outlineLvl w:val="1"/>
    </w:pPr>
    <w:rPr>
      <w:rFonts w:ascii="Arial" w:hAnsi="Arial"/>
      <w:b/>
    </w:rPr>
  </w:style>
  <w:style w:type="character" w:customStyle="1" w:styleId="affffffffff5">
    <w:name w:val="Выдел текст табл НК"/>
    <w:rsid w:val="009306FE"/>
    <w:rPr>
      <w:rFonts w:ascii="Arial" w:hAnsi="Arial"/>
      <w:b/>
      <w:sz w:val="16"/>
    </w:rPr>
  </w:style>
  <w:style w:type="character" w:customStyle="1" w:styleId="affffffffff6">
    <w:name w:val="Выдел текст табл"/>
    <w:rsid w:val="009306FE"/>
    <w:rPr>
      <w:rFonts w:ascii="Arial" w:hAnsi="Arial"/>
      <w:b/>
      <w:i/>
      <w:noProof w:val="0"/>
      <w:sz w:val="16"/>
      <w:lang w:val="ru-RU"/>
    </w:rPr>
  </w:style>
  <w:style w:type="paragraph" w:customStyle="1" w:styleId="affffffffff7">
    <w:name w:val="Заголовок раздела"/>
    <w:next w:val="affffffffff0"/>
    <w:rsid w:val="009306FE"/>
    <w:pPr>
      <w:spacing w:before="120" w:after="120"/>
      <w:jc w:val="center"/>
      <w:outlineLvl w:val="0"/>
    </w:pPr>
    <w:rPr>
      <w:rFonts w:ascii="Arial" w:hAnsi="Arial"/>
      <w:b/>
      <w:caps/>
      <w:spacing w:val="24"/>
    </w:rPr>
  </w:style>
  <w:style w:type="paragraph" w:customStyle="1" w:styleId="1fff8">
    <w:name w:val="Заголовок 1._Подзаголовок"/>
    <w:basedOn w:val="a6"/>
    <w:next w:val="a6"/>
    <w:rsid w:val="009306FE"/>
    <w:pPr>
      <w:keepNext/>
      <w:tabs>
        <w:tab w:val="left" w:pos="85"/>
        <w:tab w:val="left" w:pos="170"/>
        <w:tab w:val="left" w:pos="255"/>
      </w:tabs>
      <w:ind w:left="170"/>
      <w:jc w:val="left"/>
    </w:pPr>
    <w:rPr>
      <w:rFonts w:ascii="Times New Roman" w:hAnsi="Times New Roman"/>
      <w:sz w:val="20"/>
      <w:szCs w:val="20"/>
    </w:rPr>
  </w:style>
  <w:style w:type="table" w:customStyle="1" w:styleId="1111">
    <w:name w:val="Сетка таблицы111"/>
    <w:basedOn w:val="a8"/>
    <w:next w:val="ae"/>
    <w:rsid w:val="009306FE"/>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Знак Знак1 Знак"/>
    <w:basedOn w:val="a6"/>
    <w:rsid w:val="009306FE"/>
    <w:pPr>
      <w:spacing w:after="160" w:line="240" w:lineRule="exact"/>
      <w:jc w:val="left"/>
    </w:pPr>
    <w:rPr>
      <w:rFonts w:ascii="Verdana" w:hAnsi="Verdana" w:cs="Verdana"/>
      <w:sz w:val="20"/>
      <w:szCs w:val="20"/>
      <w:lang w:val="en-US" w:eastAsia="en-US"/>
    </w:rPr>
  </w:style>
  <w:style w:type="paragraph" w:customStyle="1" w:styleId="1fffa">
    <w:name w:val="Обычный (веб)1"/>
    <w:basedOn w:val="a6"/>
    <w:rsid w:val="009306FE"/>
    <w:pPr>
      <w:spacing w:before="100" w:after="100"/>
      <w:jc w:val="left"/>
    </w:pPr>
    <w:rPr>
      <w:rFonts w:ascii="Times New Roman" w:hAnsi="Times New Roman"/>
      <w:szCs w:val="20"/>
    </w:rPr>
  </w:style>
  <w:style w:type="paragraph" w:customStyle="1" w:styleId="affffffffff8">
    <w:name w:val="Знак Знак Знак Знак Знак Знак Знак Знак Знак Знак Знак Знак Знак Знак Знак Знак Знак Знак Знак Знак Знак Знак"/>
    <w:basedOn w:val="a6"/>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affffffffff9">
    <w:name w:val="Абзац"/>
    <w:basedOn w:val="a6"/>
    <w:link w:val="affffffffffa"/>
    <w:qFormat/>
    <w:rsid w:val="009306FE"/>
    <w:pPr>
      <w:spacing w:before="120" w:after="60"/>
      <w:ind w:firstLine="567"/>
    </w:pPr>
    <w:rPr>
      <w:rFonts w:ascii="Times New Roman" w:hAnsi="Times New Roman"/>
    </w:rPr>
  </w:style>
  <w:style w:type="character" w:customStyle="1" w:styleId="affffffffffa">
    <w:name w:val="Абзац Знак"/>
    <w:link w:val="affffffffff9"/>
    <w:rsid w:val="009306FE"/>
    <w:rPr>
      <w:sz w:val="24"/>
      <w:szCs w:val="24"/>
    </w:rPr>
  </w:style>
  <w:style w:type="paragraph" w:customStyle="1" w:styleId="11pt">
    <w:name w:val="Обычный + 11 pt"/>
    <w:aliases w:val="Черный"/>
    <w:basedOn w:val="a6"/>
    <w:rsid w:val="009306FE"/>
    <w:pPr>
      <w:autoSpaceDE w:val="0"/>
      <w:autoSpaceDN w:val="0"/>
      <w:adjustRightInd w:val="0"/>
      <w:ind w:firstLine="709"/>
    </w:pPr>
    <w:rPr>
      <w:rFonts w:cs="Arial"/>
      <w:color w:val="000000"/>
      <w:sz w:val="18"/>
      <w:szCs w:val="18"/>
    </w:rPr>
  </w:style>
  <w:style w:type="paragraph" w:customStyle="1" w:styleId="131276">
    <w:name w:val="Стиль 13 пт По ширине Первая строка:  127 см Перед:  6 пт"/>
    <w:basedOn w:val="a6"/>
    <w:rsid w:val="009306FE"/>
    <w:pPr>
      <w:shd w:val="clear" w:color="auto" w:fill="FFFFFF"/>
      <w:ind w:firstLine="709"/>
    </w:pPr>
    <w:rPr>
      <w:rFonts w:ascii="Times New Roman" w:hAnsi="Times New Roman"/>
      <w:sz w:val="26"/>
      <w:szCs w:val="26"/>
    </w:rPr>
  </w:style>
  <w:style w:type="paragraph" w:customStyle="1" w:styleId="affffffffffb">
    <w:name w:val="Текст (лп)"/>
    <w:basedOn w:val="affffffffff0"/>
    <w:next w:val="affffffffff0"/>
    <w:rsid w:val="009306FE"/>
  </w:style>
  <w:style w:type="table" w:customStyle="1" w:styleId="11110">
    <w:name w:val="Сетка таблицы1111"/>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
    <w:name w:val="N"/>
    <w:basedOn w:val="a6"/>
    <w:rsid w:val="009306FE"/>
    <w:pPr>
      <w:tabs>
        <w:tab w:val="left" w:pos="284"/>
      </w:tabs>
    </w:pPr>
    <w:rPr>
      <w:rFonts w:ascii="TimesET" w:hAnsi="TimesET"/>
      <w:sz w:val="18"/>
      <w:szCs w:val="20"/>
    </w:rPr>
  </w:style>
  <w:style w:type="character" w:customStyle="1" w:styleId="style90">
    <w:name w:val="style9"/>
    <w:rsid w:val="009306FE"/>
  </w:style>
  <w:style w:type="paragraph" w:customStyle="1" w:styleId="5a">
    <w:name w:val="Знак Знак5"/>
    <w:basedOn w:val="a6"/>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2ffb">
    <w:name w:val="Без интервала2"/>
    <w:rsid w:val="009306FE"/>
    <w:pPr>
      <w:suppressAutoHyphens/>
      <w:spacing w:line="100" w:lineRule="atLeast"/>
    </w:pPr>
    <w:rPr>
      <w:rFonts w:eastAsia="SimSun" w:cs="Mangal"/>
      <w:kern w:val="1"/>
      <w:sz w:val="24"/>
      <w:szCs w:val="24"/>
      <w:lang w:eastAsia="hi-IN" w:bidi="hi-IN"/>
    </w:rPr>
  </w:style>
  <w:style w:type="paragraph" w:customStyle="1" w:styleId="3f9">
    <w:name w:val="Без интервала3"/>
    <w:rsid w:val="009306FE"/>
    <w:pPr>
      <w:suppressAutoHyphens/>
      <w:spacing w:line="100" w:lineRule="atLeast"/>
    </w:pPr>
    <w:rPr>
      <w:rFonts w:eastAsia="SimSun" w:cs="Mangal"/>
      <w:kern w:val="1"/>
      <w:sz w:val="24"/>
      <w:szCs w:val="24"/>
      <w:lang w:eastAsia="hi-IN" w:bidi="hi-IN"/>
    </w:rPr>
  </w:style>
  <w:style w:type="table" w:customStyle="1" w:styleId="125">
    <w:name w:val="Сетка таблицы12"/>
    <w:basedOn w:val="a8"/>
    <w:next w:val="ae"/>
    <w:uiPriority w:val="59"/>
    <w:rsid w:val="009306FE"/>
    <w:rPr>
      <w:rFonts w:ascii="Franklin Gothic Book" w:eastAsia="Franklin Gothic Book" w:hAnsi="Franklin Gothic Book"/>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c">
    <w:name w:val="Сетка таблицы21"/>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a">
    <w:name w:val="Сетка таблицы3"/>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8"/>
    <w:next w:val="ae"/>
    <w:uiPriority w:val="59"/>
    <w:rsid w:val="009306FE"/>
    <w:rPr>
      <w:rFonts w:ascii="Franklin Gothic Book" w:eastAsia="Franklin Gothic Book" w:hAnsi="Franklin Gothic Book"/>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1">
    <w:name w:val="Сетка таблицы4"/>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Сетка таблицы5"/>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c">
    <w:name w:val="Сетка таблицы6"/>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fc">
    <w:name w:val="Нет списка2"/>
    <w:next w:val="a9"/>
    <w:uiPriority w:val="99"/>
    <w:semiHidden/>
    <w:unhideWhenUsed/>
    <w:rsid w:val="009306FE"/>
  </w:style>
  <w:style w:type="table" w:customStyle="1" w:styleId="78">
    <w:name w:val="Сетка таблицы7"/>
    <w:basedOn w:val="a8"/>
    <w:next w:val="ae"/>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Светлая заливка11"/>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ветлая заливка - Акцент 111"/>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character" w:customStyle="1" w:styleId="FootnoteTextChar">
    <w:name w:val="Footnote Text Char"/>
    <w:aliases w:val="Table_Footnote_last Char,Текст сноски Знак1 Знак Char,Текст сноски Знак Знак Знак Char,Footnote Text Char Знак Знак Char,Footnote Text Char Знак Char,Текст сноски-FN Char,Table_Footnote_last Знак Знак Знак Char,Текст сноски Знак1 Char"/>
    <w:rsid w:val="009306FE"/>
    <w:rPr>
      <w:rFonts w:cs="Calibri"/>
      <w:sz w:val="20"/>
      <w:szCs w:val="20"/>
      <w:lang w:eastAsia="en-US"/>
    </w:rPr>
  </w:style>
  <w:style w:type="character" w:customStyle="1" w:styleId="1310">
    <w:name w:val="Знак Знак131"/>
    <w:uiPriority w:val="99"/>
    <w:rsid w:val="009306FE"/>
    <w:rPr>
      <w:sz w:val="28"/>
      <w:szCs w:val="28"/>
      <w:lang w:val="ru-RU" w:eastAsia="ru-RU"/>
    </w:rPr>
  </w:style>
  <w:style w:type="paragraph" w:customStyle="1" w:styleId="119">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6"/>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12">
    <w:name w:val="Знак1 Знак Знак Знак11"/>
    <w:basedOn w:val="a6"/>
    <w:uiPriority w:val="99"/>
    <w:rsid w:val="009306FE"/>
    <w:pPr>
      <w:spacing w:before="100" w:beforeAutospacing="1" w:after="100" w:afterAutospacing="1"/>
      <w:jc w:val="left"/>
    </w:pPr>
    <w:rPr>
      <w:rFonts w:ascii="Tahoma" w:hAnsi="Tahoma" w:cs="Tahoma"/>
      <w:sz w:val="20"/>
      <w:szCs w:val="20"/>
      <w:lang w:val="en-US" w:eastAsia="en-US"/>
    </w:rPr>
  </w:style>
  <w:style w:type="paragraph" w:customStyle="1" w:styleId="Normal11">
    <w:name w:val="Normal11"/>
    <w:uiPriority w:val="99"/>
    <w:rsid w:val="009306FE"/>
    <w:pPr>
      <w:widowControl w:val="0"/>
      <w:suppressAutoHyphens/>
      <w:spacing w:line="276" w:lineRule="auto"/>
      <w:ind w:firstLine="560"/>
      <w:jc w:val="both"/>
    </w:pPr>
    <w:rPr>
      <w:rFonts w:ascii="Calibri" w:eastAsia="Calibri" w:hAnsi="Calibri"/>
      <w:lang w:eastAsia="ar-SA"/>
    </w:rPr>
  </w:style>
  <w:style w:type="character" w:customStyle="1" w:styleId="Char1">
    <w:name w:val="Char"/>
    <w:uiPriority w:val="99"/>
    <w:rsid w:val="009306FE"/>
    <w:rPr>
      <w:b/>
      <w:bCs/>
      <w:sz w:val="24"/>
      <w:szCs w:val="24"/>
      <w:lang w:val="ru-RU" w:eastAsia="ar-SA" w:bidi="ar-SA"/>
    </w:rPr>
  </w:style>
  <w:style w:type="paragraph" w:customStyle="1" w:styleId="BodyText24">
    <w:name w:val="Body Text 24"/>
    <w:basedOn w:val="a6"/>
    <w:uiPriority w:val="99"/>
    <w:rsid w:val="009306FE"/>
    <w:pPr>
      <w:suppressAutoHyphens/>
      <w:ind w:firstLine="720"/>
    </w:pPr>
    <w:rPr>
      <w:rFonts w:ascii="Times New Roman" w:hAnsi="Times New Roman"/>
      <w:lang w:eastAsia="ar-SA"/>
    </w:rPr>
  </w:style>
  <w:style w:type="character" w:customStyle="1" w:styleId="EndnoteTextChar1">
    <w:name w:val="Endnote Text Char1"/>
    <w:uiPriority w:val="99"/>
    <w:semiHidden/>
    <w:rsid w:val="009306FE"/>
    <w:rPr>
      <w:rFonts w:cs="Calibri"/>
      <w:sz w:val="20"/>
      <w:szCs w:val="20"/>
      <w:lang w:eastAsia="en-US"/>
    </w:rPr>
  </w:style>
  <w:style w:type="paragraph" w:customStyle="1" w:styleId="BalloonText1">
    <w:name w:val="Balloon Text1"/>
    <w:basedOn w:val="a6"/>
    <w:uiPriority w:val="99"/>
    <w:rsid w:val="009306FE"/>
    <w:pPr>
      <w:suppressAutoHyphens/>
      <w:jc w:val="left"/>
    </w:pPr>
    <w:rPr>
      <w:rFonts w:ascii="Tahoma" w:hAnsi="Tahoma" w:cs="Tahoma"/>
      <w:sz w:val="16"/>
      <w:szCs w:val="16"/>
      <w:lang w:eastAsia="ar-SA"/>
    </w:rPr>
  </w:style>
  <w:style w:type="paragraph" w:customStyle="1" w:styleId="11a">
    <w:name w:val="Знак Знак Знак Знак Знак1 Знак Знак Знак Знак1"/>
    <w:basedOn w:val="a6"/>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BodyTextIndent22">
    <w:name w:val="Body Text Indent 22"/>
    <w:basedOn w:val="a6"/>
    <w:uiPriority w:val="99"/>
    <w:rsid w:val="009306FE"/>
    <w:pPr>
      <w:spacing w:after="120" w:line="480" w:lineRule="auto"/>
      <w:ind w:left="11" w:right="45" w:firstLine="567"/>
    </w:pPr>
    <w:rPr>
      <w:rFonts w:ascii="Times New Roman" w:hAnsi="Times New Roman"/>
      <w:sz w:val="28"/>
      <w:szCs w:val="28"/>
    </w:rPr>
  </w:style>
  <w:style w:type="character" w:customStyle="1" w:styleId="79">
    <w:name w:val="Знак Знак7"/>
    <w:uiPriority w:val="99"/>
    <w:rsid w:val="009306FE"/>
    <w:rPr>
      <w:b/>
      <w:bCs/>
      <w:snapToGrid w:val="0"/>
      <w:color w:val="000000"/>
      <w:sz w:val="24"/>
      <w:szCs w:val="24"/>
      <w:lang w:val="ru-RU" w:eastAsia="ru-RU"/>
    </w:rPr>
  </w:style>
  <w:style w:type="paragraph" w:customStyle="1" w:styleId="Heading41">
    <w:name w:val="Heading 41"/>
    <w:basedOn w:val="Normal10"/>
    <w:next w:val="Normal10"/>
    <w:uiPriority w:val="99"/>
    <w:rsid w:val="009306FE"/>
    <w:pPr>
      <w:widowControl/>
      <w:suppressAutoHyphens w:val="0"/>
      <w:snapToGrid w:val="0"/>
      <w:spacing w:line="240" w:lineRule="auto"/>
      <w:ind w:firstLine="0"/>
      <w:jc w:val="left"/>
    </w:pPr>
    <w:rPr>
      <w:rFonts w:eastAsia="Calibri"/>
      <w:sz w:val="24"/>
      <w:szCs w:val="24"/>
      <w:lang w:eastAsia="ru-RU"/>
    </w:rPr>
  </w:style>
  <w:style w:type="paragraph" w:customStyle="1" w:styleId="ListParagraph1">
    <w:name w:val="List Paragraph1"/>
    <w:basedOn w:val="a6"/>
    <w:uiPriority w:val="99"/>
    <w:rsid w:val="009306FE"/>
    <w:pPr>
      <w:spacing w:after="200" w:line="276" w:lineRule="auto"/>
      <w:ind w:left="720"/>
      <w:jc w:val="left"/>
    </w:pPr>
    <w:rPr>
      <w:rFonts w:ascii="Calibri" w:hAnsi="Calibri" w:cs="Calibri"/>
      <w:sz w:val="22"/>
      <w:szCs w:val="22"/>
      <w:lang w:eastAsia="en-US"/>
    </w:rPr>
  </w:style>
  <w:style w:type="paragraph" w:customStyle="1" w:styleId="1fffb">
    <w:name w:val="Знак Знак Знак1 Знак"/>
    <w:basedOn w:val="a6"/>
    <w:rsid w:val="009306FE"/>
    <w:pPr>
      <w:spacing w:before="100" w:beforeAutospacing="1" w:after="100" w:afterAutospacing="1"/>
      <w:jc w:val="left"/>
    </w:pPr>
    <w:rPr>
      <w:rFonts w:ascii="Tahoma" w:hAnsi="Tahoma" w:cs="Tahoma"/>
      <w:sz w:val="20"/>
      <w:szCs w:val="20"/>
      <w:lang w:val="en-US" w:eastAsia="en-US"/>
    </w:rPr>
  </w:style>
  <w:style w:type="paragraph" w:customStyle="1" w:styleId="1fffc">
    <w:name w:val="Знак Знак1 Знак Знак Знак Знак Знак Знак Знак"/>
    <w:basedOn w:val="a6"/>
    <w:uiPriority w:val="99"/>
    <w:rsid w:val="009306FE"/>
    <w:pPr>
      <w:spacing w:after="160" w:line="240" w:lineRule="exact"/>
      <w:jc w:val="left"/>
    </w:pPr>
    <w:rPr>
      <w:rFonts w:ascii="Verdana" w:hAnsi="Verdana" w:cs="Verdana"/>
      <w:lang w:val="en-US" w:eastAsia="en-US"/>
    </w:rPr>
  </w:style>
  <w:style w:type="paragraph" w:customStyle="1" w:styleId="3fb">
    <w:name w:val="Знак3"/>
    <w:basedOn w:val="a6"/>
    <w:uiPriority w:val="99"/>
    <w:rsid w:val="009306FE"/>
    <w:pPr>
      <w:jc w:val="left"/>
    </w:pPr>
    <w:rPr>
      <w:rFonts w:ascii="Verdana" w:hAnsi="Verdana" w:cs="Verdana"/>
      <w:sz w:val="20"/>
      <w:szCs w:val="20"/>
      <w:lang w:val="en-US" w:eastAsia="en-US"/>
    </w:rPr>
  </w:style>
  <w:style w:type="paragraph" w:customStyle="1" w:styleId="1fffd">
    <w:name w:val="Знак Знак Знак1"/>
    <w:basedOn w:val="a6"/>
    <w:uiPriority w:val="99"/>
    <w:rsid w:val="009306FE"/>
    <w:pPr>
      <w:jc w:val="left"/>
    </w:pPr>
    <w:rPr>
      <w:rFonts w:ascii="Verdana" w:hAnsi="Verdana" w:cs="Verdana"/>
      <w:sz w:val="20"/>
      <w:szCs w:val="20"/>
      <w:lang w:val="en-US" w:eastAsia="en-US"/>
    </w:rPr>
  </w:style>
  <w:style w:type="paragraph" w:customStyle="1" w:styleId="1fffe">
    <w:name w:val="Знак1 Знак Знак Знак Знак Знак Знак Знак Знак Знак Знак Знак Знак Знак Знак Знак Знак Знак Знак Знак"/>
    <w:basedOn w:val="a6"/>
    <w:uiPriority w:val="99"/>
    <w:rsid w:val="009306FE"/>
    <w:pPr>
      <w:spacing w:after="160" w:line="240" w:lineRule="exact"/>
      <w:jc w:val="left"/>
    </w:pPr>
    <w:rPr>
      <w:rFonts w:ascii="Verdana" w:hAnsi="Verdana" w:cs="Verdana"/>
      <w:lang w:val="en-US" w:eastAsia="en-US"/>
    </w:rPr>
  </w:style>
  <w:style w:type="character" w:customStyle="1" w:styleId="126">
    <w:name w:val="Основной текст + 12"/>
    <w:aliases w:val="5 pt"/>
    <w:uiPriority w:val="99"/>
    <w:rsid w:val="009306FE"/>
    <w:rPr>
      <w:rFonts w:ascii="Times New Roman" w:hAnsi="Times New Roman" w:cs="Times New Roman"/>
      <w:sz w:val="25"/>
      <w:szCs w:val="25"/>
      <w:shd w:val="clear" w:color="auto" w:fill="FFFFFF"/>
    </w:rPr>
  </w:style>
  <w:style w:type="character" w:customStyle="1" w:styleId="Arial">
    <w:name w:val="Основной текст + Arial"/>
    <w:aliases w:val="11,5 pt2"/>
    <w:uiPriority w:val="99"/>
    <w:rsid w:val="009306FE"/>
    <w:rPr>
      <w:rFonts w:ascii="Arial" w:eastAsia="Times New Roman" w:hAnsi="Arial" w:cs="Arial"/>
      <w:i/>
      <w:iCs/>
      <w:sz w:val="23"/>
      <w:szCs w:val="23"/>
      <w:shd w:val="clear" w:color="auto" w:fill="FFFFFF"/>
    </w:rPr>
  </w:style>
  <w:style w:type="character" w:customStyle="1" w:styleId="Arial1">
    <w:name w:val="Основной текст + Arial1"/>
    <w:aliases w:val="111,5 pt1,Полужирный"/>
    <w:uiPriority w:val="99"/>
    <w:rsid w:val="009306FE"/>
    <w:rPr>
      <w:rFonts w:ascii="Arial" w:eastAsia="Times New Roman" w:hAnsi="Arial" w:cs="Arial"/>
      <w:b/>
      <w:bCs/>
      <w:spacing w:val="0"/>
      <w:sz w:val="23"/>
      <w:szCs w:val="23"/>
      <w:shd w:val="clear" w:color="auto" w:fill="FFFFFF"/>
    </w:rPr>
  </w:style>
  <w:style w:type="character" w:customStyle="1" w:styleId="5TimesNewRoman">
    <w:name w:val="Основной текст (5) + Times New Roman"/>
    <w:aliases w:val="13 pt,Интервал -1 pt"/>
    <w:uiPriority w:val="99"/>
    <w:rsid w:val="009306FE"/>
    <w:rPr>
      <w:rFonts w:ascii="Times New Roman" w:hAnsi="Times New Roman" w:cs="Times New Roman"/>
      <w:spacing w:val="-20"/>
      <w:sz w:val="26"/>
      <w:szCs w:val="26"/>
      <w:shd w:val="clear" w:color="auto" w:fill="FFFFFF"/>
    </w:rPr>
  </w:style>
  <w:style w:type="paragraph" w:customStyle="1" w:styleId="BodyTextIndent1">
    <w:name w:val="Body Text Indent1"/>
    <w:basedOn w:val="a6"/>
    <w:uiPriority w:val="99"/>
    <w:rsid w:val="009306FE"/>
    <w:pPr>
      <w:spacing w:after="120"/>
      <w:ind w:left="283"/>
      <w:jc w:val="left"/>
    </w:pPr>
    <w:rPr>
      <w:rFonts w:ascii="Times New Roman" w:hAnsi="Times New Roman"/>
    </w:rPr>
  </w:style>
  <w:style w:type="character" w:customStyle="1" w:styleId="affffffffffc">
    <w:name w:val="Гипертекстовая ссылка"/>
    <w:uiPriority w:val="99"/>
    <w:rsid w:val="009306FE"/>
    <w:rPr>
      <w:color w:val="008000"/>
    </w:rPr>
  </w:style>
  <w:style w:type="character" w:customStyle="1" w:styleId="FontStyle48">
    <w:name w:val="Font Style48"/>
    <w:uiPriority w:val="99"/>
    <w:rsid w:val="009306FE"/>
    <w:rPr>
      <w:rFonts w:ascii="Times New Roman" w:hAnsi="Times New Roman" w:cs="Times New Roman"/>
      <w:sz w:val="22"/>
      <w:szCs w:val="22"/>
    </w:rPr>
  </w:style>
  <w:style w:type="paragraph" w:customStyle="1" w:styleId="Style27">
    <w:name w:val="Style27"/>
    <w:basedOn w:val="a6"/>
    <w:uiPriority w:val="99"/>
    <w:rsid w:val="009306FE"/>
    <w:pPr>
      <w:widowControl w:val="0"/>
      <w:autoSpaceDE w:val="0"/>
      <w:autoSpaceDN w:val="0"/>
      <w:adjustRightInd w:val="0"/>
      <w:spacing w:line="320" w:lineRule="exact"/>
      <w:ind w:firstLine="869"/>
    </w:pPr>
    <w:rPr>
      <w:rFonts w:ascii="Times New Roman" w:hAnsi="Times New Roman"/>
    </w:rPr>
  </w:style>
  <w:style w:type="paragraph" w:customStyle="1" w:styleId="txt">
    <w:name w:val="txt"/>
    <w:basedOn w:val="a6"/>
    <w:uiPriority w:val="99"/>
    <w:rsid w:val="009306FE"/>
    <w:pPr>
      <w:spacing w:before="15" w:after="15"/>
      <w:ind w:left="15" w:right="15"/>
    </w:pPr>
    <w:rPr>
      <w:rFonts w:ascii="Verdana" w:hAnsi="Verdana" w:cs="Verdana"/>
      <w:color w:val="000000"/>
      <w:sz w:val="17"/>
      <w:szCs w:val="17"/>
    </w:rPr>
  </w:style>
  <w:style w:type="character" w:customStyle="1" w:styleId="affffffffffd">
    <w:name w:val="Вставка"/>
    <w:uiPriority w:val="99"/>
    <w:rsid w:val="009306FE"/>
    <w:rPr>
      <w:rFonts w:ascii="Arial" w:hAnsi="Arial" w:cs="Arial"/>
      <w:color w:val="FF00FF"/>
      <w:sz w:val="26"/>
      <w:szCs w:val="26"/>
    </w:rPr>
  </w:style>
  <w:style w:type="character" w:customStyle="1" w:styleId="FontStyle46">
    <w:name w:val="Font Style46"/>
    <w:uiPriority w:val="99"/>
    <w:rsid w:val="009306FE"/>
    <w:rPr>
      <w:rFonts w:ascii="Times New Roman" w:hAnsi="Times New Roman" w:cs="Times New Roman"/>
      <w:b/>
      <w:bCs/>
      <w:sz w:val="22"/>
      <w:szCs w:val="22"/>
    </w:rPr>
  </w:style>
  <w:style w:type="character" w:customStyle="1" w:styleId="FontStyle47">
    <w:name w:val="Font Style47"/>
    <w:uiPriority w:val="99"/>
    <w:rsid w:val="009306FE"/>
    <w:rPr>
      <w:rFonts w:ascii="Times New Roman" w:hAnsi="Times New Roman" w:cs="Times New Roman"/>
      <w:b/>
      <w:bCs/>
      <w:sz w:val="22"/>
      <w:szCs w:val="22"/>
    </w:rPr>
  </w:style>
  <w:style w:type="paragraph" w:customStyle="1" w:styleId="Style28">
    <w:name w:val="Style28"/>
    <w:basedOn w:val="a6"/>
    <w:uiPriority w:val="99"/>
    <w:rsid w:val="009306FE"/>
    <w:pPr>
      <w:widowControl w:val="0"/>
      <w:autoSpaceDE w:val="0"/>
      <w:autoSpaceDN w:val="0"/>
      <w:adjustRightInd w:val="0"/>
      <w:spacing w:line="320" w:lineRule="exact"/>
      <w:ind w:firstLine="926"/>
    </w:pPr>
    <w:rPr>
      <w:rFonts w:ascii="Times New Roman" w:hAnsi="Times New Roman"/>
    </w:rPr>
  </w:style>
  <w:style w:type="paragraph" w:customStyle="1" w:styleId="Style18">
    <w:name w:val="Style18"/>
    <w:basedOn w:val="a6"/>
    <w:uiPriority w:val="99"/>
    <w:rsid w:val="009306FE"/>
    <w:pPr>
      <w:widowControl w:val="0"/>
      <w:autoSpaceDE w:val="0"/>
      <w:autoSpaceDN w:val="0"/>
      <w:adjustRightInd w:val="0"/>
      <w:spacing w:line="275" w:lineRule="exact"/>
      <w:ind w:firstLine="710"/>
    </w:pPr>
    <w:rPr>
      <w:rFonts w:ascii="Times New Roman" w:hAnsi="Times New Roman"/>
    </w:rPr>
  </w:style>
  <w:style w:type="paragraph" w:customStyle="1" w:styleId="Style220">
    <w:name w:val="Style22"/>
    <w:basedOn w:val="a6"/>
    <w:rsid w:val="009306FE"/>
    <w:pPr>
      <w:widowControl w:val="0"/>
      <w:autoSpaceDE w:val="0"/>
      <w:autoSpaceDN w:val="0"/>
      <w:adjustRightInd w:val="0"/>
      <w:spacing w:line="557" w:lineRule="exact"/>
      <w:ind w:hanging="859"/>
      <w:jc w:val="left"/>
    </w:pPr>
    <w:rPr>
      <w:rFonts w:ascii="Times New Roman" w:hAnsi="Times New Roman"/>
    </w:rPr>
  </w:style>
  <w:style w:type="paragraph" w:customStyle="1" w:styleId="Style38">
    <w:name w:val="Style38"/>
    <w:basedOn w:val="a6"/>
    <w:uiPriority w:val="99"/>
    <w:rsid w:val="009306FE"/>
    <w:pPr>
      <w:widowControl w:val="0"/>
      <w:autoSpaceDE w:val="0"/>
      <w:autoSpaceDN w:val="0"/>
      <w:adjustRightInd w:val="0"/>
      <w:spacing w:line="278" w:lineRule="exact"/>
      <w:jc w:val="left"/>
    </w:pPr>
    <w:rPr>
      <w:rFonts w:ascii="Times New Roman" w:hAnsi="Times New Roman"/>
    </w:rPr>
  </w:style>
  <w:style w:type="paragraph" w:customStyle="1" w:styleId="Style39">
    <w:name w:val="Style39"/>
    <w:basedOn w:val="a6"/>
    <w:uiPriority w:val="99"/>
    <w:rsid w:val="009306FE"/>
    <w:pPr>
      <w:widowControl w:val="0"/>
      <w:autoSpaceDE w:val="0"/>
      <w:autoSpaceDN w:val="0"/>
      <w:adjustRightInd w:val="0"/>
      <w:spacing w:line="278" w:lineRule="exact"/>
    </w:pPr>
    <w:rPr>
      <w:rFonts w:ascii="Times New Roman" w:hAnsi="Times New Roman"/>
    </w:rPr>
  </w:style>
  <w:style w:type="character" w:customStyle="1" w:styleId="searchmatch">
    <w:name w:val="searchmatch"/>
    <w:uiPriority w:val="99"/>
    <w:rsid w:val="009306FE"/>
  </w:style>
  <w:style w:type="character" w:customStyle="1" w:styleId="placeholder-c01">
    <w:name w:val="placeholder-c01"/>
    <w:uiPriority w:val="99"/>
    <w:rsid w:val="009306FE"/>
    <w:rPr>
      <w:rFonts w:ascii="Arial" w:hAnsi="Arial" w:cs="Arial"/>
      <w:color w:val="800000"/>
      <w:sz w:val="20"/>
      <w:szCs w:val="20"/>
    </w:rPr>
  </w:style>
  <w:style w:type="character" w:customStyle="1" w:styleId="rvts9">
    <w:name w:val="rvts9"/>
    <w:uiPriority w:val="99"/>
    <w:rsid w:val="009306FE"/>
  </w:style>
  <w:style w:type="character" w:customStyle="1" w:styleId="rvts6">
    <w:name w:val="rvts6"/>
    <w:uiPriority w:val="99"/>
    <w:rsid w:val="009306FE"/>
  </w:style>
  <w:style w:type="paragraph" w:customStyle="1" w:styleId="Iauiue3">
    <w:name w:val="Iau?iue3"/>
    <w:uiPriority w:val="99"/>
    <w:rsid w:val="009306FE"/>
    <w:pPr>
      <w:widowControl w:val="0"/>
      <w:suppressAutoHyphens/>
    </w:pPr>
    <w:rPr>
      <w:rFonts w:ascii="Calibri" w:eastAsia="Calibri" w:hAnsi="Calibri"/>
      <w:lang w:eastAsia="ar-SA"/>
    </w:rPr>
  </w:style>
  <w:style w:type="paragraph" w:customStyle="1" w:styleId="BodyTxt">
    <w:name w:val="Body Txt"/>
    <w:basedOn w:val="a6"/>
    <w:uiPriority w:val="99"/>
    <w:rsid w:val="009306FE"/>
    <w:pPr>
      <w:keepLines/>
      <w:spacing w:before="60" w:after="60"/>
      <w:ind w:firstLine="567"/>
    </w:pPr>
    <w:rPr>
      <w:rFonts w:ascii="Arial Narrow" w:hAnsi="Arial Narrow" w:cs="Arial Narrow"/>
    </w:rPr>
  </w:style>
  <w:style w:type="paragraph" w:customStyle="1" w:styleId="1ffff">
    <w:name w:val="Стиль1 Знак"/>
    <w:basedOn w:val="30"/>
    <w:uiPriority w:val="99"/>
    <w:rsid w:val="009306FE"/>
    <w:pPr>
      <w:keepLines/>
      <w:spacing w:before="60" w:after="120"/>
      <w:jc w:val="both"/>
    </w:pPr>
    <w:rPr>
      <w:sz w:val="22"/>
      <w:szCs w:val="22"/>
    </w:rPr>
  </w:style>
  <w:style w:type="paragraph" w:customStyle="1" w:styleId="4f2">
    <w:name w:val="Основной текст4"/>
    <w:basedOn w:val="a6"/>
    <w:uiPriority w:val="99"/>
    <w:rsid w:val="009306FE"/>
    <w:pPr>
      <w:spacing w:before="60" w:after="60"/>
      <w:ind w:firstLine="567"/>
    </w:pPr>
    <w:rPr>
      <w:rFonts w:cs="Arial"/>
      <w:sz w:val="22"/>
      <w:szCs w:val="22"/>
      <w:lang w:val="en-US"/>
    </w:rPr>
  </w:style>
  <w:style w:type="paragraph" w:styleId="3fc">
    <w:name w:val="List Bullet 3"/>
    <w:basedOn w:val="a6"/>
    <w:autoRedefine/>
    <w:rsid w:val="009306FE"/>
    <w:pPr>
      <w:tabs>
        <w:tab w:val="num" w:pos="926"/>
      </w:tabs>
      <w:ind w:left="926" w:hanging="360"/>
    </w:pPr>
    <w:rPr>
      <w:rFonts w:ascii="Arial Narrow" w:hAnsi="Arial Narrow" w:cs="Arial Narrow"/>
      <w:sz w:val="26"/>
      <w:szCs w:val="26"/>
      <w:lang w:val="en-GB"/>
    </w:rPr>
  </w:style>
  <w:style w:type="paragraph" w:styleId="5c">
    <w:name w:val="List Bullet 5"/>
    <w:basedOn w:val="a6"/>
    <w:autoRedefine/>
    <w:rsid w:val="009306FE"/>
    <w:pPr>
      <w:tabs>
        <w:tab w:val="num" w:pos="1492"/>
      </w:tabs>
      <w:ind w:left="1492" w:hanging="360"/>
    </w:pPr>
    <w:rPr>
      <w:rFonts w:ascii="Arial Narrow" w:hAnsi="Arial Narrow" w:cs="Arial Narrow"/>
      <w:sz w:val="26"/>
      <w:szCs w:val="26"/>
      <w:lang w:val="en-GB"/>
    </w:rPr>
  </w:style>
  <w:style w:type="paragraph" w:styleId="affffffffffe">
    <w:name w:val="List Number"/>
    <w:basedOn w:val="a6"/>
    <w:rsid w:val="009306FE"/>
    <w:pPr>
      <w:tabs>
        <w:tab w:val="num" w:pos="360"/>
      </w:tabs>
      <w:ind w:left="360" w:hanging="360"/>
    </w:pPr>
    <w:rPr>
      <w:rFonts w:ascii="Arial Narrow" w:hAnsi="Arial Narrow" w:cs="Arial Narrow"/>
      <w:sz w:val="26"/>
      <w:szCs w:val="26"/>
      <w:lang w:val="en-GB"/>
    </w:rPr>
  </w:style>
  <w:style w:type="paragraph" w:styleId="3fd">
    <w:name w:val="List Number 3"/>
    <w:basedOn w:val="a6"/>
    <w:rsid w:val="009306FE"/>
    <w:pPr>
      <w:tabs>
        <w:tab w:val="num" w:pos="926"/>
      </w:tabs>
      <w:ind w:left="926" w:hanging="360"/>
    </w:pPr>
    <w:rPr>
      <w:rFonts w:ascii="Arial Narrow" w:hAnsi="Arial Narrow" w:cs="Arial Narrow"/>
      <w:sz w:val="26"/>
      <w:szCs w:val="26"/>
      <w:lang w:val="en-GB"/>
    </w:rPr>
  </w:style>
  <w:style w:type="paragraph" w:styleId="5d">
    <w:name w:val="List Number 5"/>
    <w:basedOn w:val="a6"/>
    <w:rsid w:val="009306FE"/>
    <w:pPr>
      <w:tabs>
        <w:tab w:val="num" w:pos="1492"/>
      </w:tabs>
      <w:ind w:left="1492" w:hanging="360"/>
    </w:pPr>
    <w:rPr>
      <w:rFonts w:ascii="Arial Narrow" w:hAnsi="Arial Narrow" w:cs="Arial Narrow"/>
      <w:sz w:val="26"/>
      <w:szCs w:val="26"/>
      <w:lang w:val="en-GB"/>
    </w:rPr>
  </w:style>
  <w:style w:type="paragraph" w:customStyle="1" w:styleId="caaieiaie4">
    <w:name w:val="caaieiaie 4"/>
    <w:basedOn w:val="Iauiue1"/>
    <w:next w:val="Iauiue1"/>
    <w:uiPriority w:val="99"/>
    <w:rsid w:val="009306FE"/>
    <w:pPr>
      <w:keepNext/>
    </w:pPr>
    <w:rPr>
      <w:b/>
      <w:bCs/>
      <w:sz w:val="24"/>
      <w:szCs w:val="24"/>
      <w:u w:val="single"/>
    </w:rPr>
  </w:style>
  <w:style w:type="paragraph" w:customStyle="1" w:styleId="Iauiue1">
    <w:name w:val="Iau?iue1"/>
    <w:uiPriority w:val="99"/>
    <w:rsid w:val="009306FE"/>
    <w:pPr>
      <w:widowControl w:val="0"/>
    </w:pPr>
  </w:style>
  <w:style w:type="paragraph" w:customStyle="1" w:styleId="caaieiaie6">
    <w:name w:val="caaieiaie 6"/>
    <w:basedOn w:val="Iauiue1"/>
    <w:next w:val="Iauiue1"/>
    <w:uiPriority w:val="99"/>
    <w:rsid w:val="009306FE"/>
    <w:pPr>
      <w:keepNext/>
      <w:ind w:firstLine="567"/>
      <w:jc w:val="both"/>
    </w:pPr>
    <w:rPr>
      <w:b/>
      <w:bCs/>
      <w:color w:val="000000"/>
      <w:u w:val="single"/>
    </w:rPr>
  </w:style>
  <w:style w:type="paragraph" w:customStyle="1" w:styleId="caaieiaie1">
    <w:name w:val="caaieiaie 1"/>
    <w:basedOn w:val="Iauiue"/>
    <w:next w:val="Iauiue"/>
    <w:uiPriority w:val="99"/>
    <w:rsid w:val="009306FE"/>
    <w:pPr>
      <w:keepNext/>
    </w:pPr>
    <w:rPr>
      <w:b/>
      <w:bCs/>
      <w:sz w:val="28"/>
      <w:szCs w:val="28"/>
    </w:rPr>
  </w:style>
  <w:style w:type="paragraph" w:customStyle="1" w:styleId="caaieiaie5">
    <w:name w:val="caaieiaie 5"/>
    <w:basedOn w:val="Iauiue1"/>
    <w:next w:val="Iauiue1"/>
    <w:uiPriority w:val="99"/>
    <w:rsid w:val="009306FE"/>
    <w:pPr>
      <w:keepNext/>
      <w:ind w:firstLine="567"/>
      <w:jc w:val="both"/>
    </w:pPr>
    <w:rPr>
      <w:b/>
      <w:bCs/>
      <w:u w:val="single"/>
    </w:rPr>
  </w:style>
  <w:style w:type="paragraph" w:customStyle="1" w:styleId="caaieiaie51">
    <w:name w:val="caaieiaie 51"/>
    <w:basedOn w:val="Iauiue2"/>
    <w:next w:val="Iauiue2"/>
    <w:uiPriority w:val="99"/>
    <w:rsid w:val="009306FE"/>
    <w:pPr>
      <w:keepNext/>
      <w:ind w:firstLine="567"/>
      <w:jc w:val="both"/>
    </w:pPr>
    <w:rPr>
      <w:b/>
      <w:bCs/>
      <w:sz w:val="20"/>
      <w:szCs w:val="20"/>
      <w:u w:val="single"/>
    </w:rPr>
  </w:style>
  <w:style w:type="paragraph" w:customStyle="1" w:styleId="Iniiaiieoaenonionooiii3">
    <w:name w:val="Iniiaiie oaeno n ionooiii 3"/>
    <w:basedOn w:val="Iauiue1"/>
    <w:uiPriority w:val="99"/>
    <w:rsid w:val="009306FE"/>
    <w:pPr>
      <w:ind w:firstLine="567"/>
      <w:jc w:val="both"/>
    </w:pPr>
  </w:style>
  <w:style w:type="paragraph" w:customStyle="1" w:styleId="caaieiaie8">
    <w:name w:val="caaieiaie 8"/>
    <w:basedOn w:val="Iauiue1"/>
    <w:next w:val="Iauiue1"/>
    <w:uiPriority w:val="99"/>
    <w:rsid w:val="009306FE"/>
    <w:pPr>
      <w:keepNext/>
      <w:ind w:firstLine="720"/>
      <w:jc w:val="both"/>
    </w:pPr>
    <w:rPr>
      <w:b/>
      <w:bCs/>
      <w:sz w:val="24"/>
      <w:szCs w:val="24"/>
    </w:rPr>
  </w:style>
  <w:style w:type="paragraph" w:customStyle="1" w:styleId="caaieiaie7">
    <w:name w:val="caaieiaie 7"/>
    <w:basedOn w:val="Iauiue1"/>
    <w:next w:val="Iauiue1"/>
    <w:uiPriority w:val="99"/>
    <w:rsid w:val="009306FE"/>
    <w:pPr>
      <w:keepNext/>
      <w:ind w:firstLine="567"/>
      <w:jc w:val="both"/>
    </w:pPr>
    <w:rPr>
      <w:b/>
      <w:bCs/>
      <w:color w:val="000000"/>
      <w:sz w:val="24"/>
      <w:szCs w:val="24"/>
    </w:rPr>
  </w:style>
  <w:style w:type="paragraph" w:customStyle="1" w:styleId="Iniiaiieoaeno1">
    <w:name w:val="Iniiaiie oaeno1"/>
    <w:basedOn w:val="Iauiue1"/>
    <w:uiPriority w:val="99"/>
    <w:rsid w:val="009306FE"/>
    <w:rPr>
      <w:b/>
      <w:bCs/>
      <w:sz w:val="24"/>
      <w:szCs w:val="24"/>
    </w:rPr>
  </w:style>
  <w:style w:type="paragraph" w:customStyle="1" w:styleId="nienie1">
    <w:name w:val="nienie1"/>
    <w:basedOn w:val="Iauiue2"/>
    <w:uiPriority w:val="99"/>
    <w:rsid w:val="009306FE"/>
    <w:pPr>
      <w:keepLines/>
      <w:ind w:left="709" w:hanging="284"/>
      <w:jc w:val="both"/>
    </w:pPr>
    <w:rPr>
      <w:sz w:val="24"/>
      <w:szCs w:val="24"/>
    </w:rPr>
  </w:style>
  <w:style w:type="paragraph" w:customStyle="1" w:styleId="Iniiaiieoaeno21">
    <w:name w:val="Iniiaiie oaeno 21"/>
    <w:basedOn w:val="Iauiue2"/>
    <w:uiPriority w:val="99"/>
    <w:rsid w:val="009306FE"/>
    <w:pPr>
      <w:ind w:firstLine="567"/>
      <w:jc w:val="both"/>
    </w:pPr>
    <w:rPr>
      <w:b/>
      <w:bCs/>
      <w:color w:val="000000"/>
      <w:sz w:val="24"/>
      <w:szCs w:val="24"/>
    </w:rPr>
  </w:style>
  <w:style w:type="paragraph" w:customStyle="1" w:styleId="Aaoieeeieiioeooe">
    <w:name w:val="Aa?oiee eieiioeooe"/>
    <w:basedOn w:val="Iauiue"/>
    <w:uiPriority w:val="99"/>
    <w:rsid w:val="009306FE"/>
    <w:pPr>
      <w:tabs>
        <w:tab w:val="center" w:pos="4153"/>
        <w:tab w:val="right" w:pos="8306"/>
      </w:tabs>
    </w:pPr>
    <w:rPr>
      <w:lang w:val="en-US"/>
    </w:rPr>
  </w:style>
  <w:style w:type="paragraph" w:customStyle="1" w:styleId="Iniiaiieoaenonionooiii21">
    <w:name w:val="Iniiaiie oaeno n ionooiii 21"/>
    <w:basedOn w:val="Iauiue1"/>
    <w:uiPriority w:val="99"/>
    <w:rsid w:val="009306FE"/>
    <w:pPr>
      <w:ind w:firstLine="720"/>
      <w:jc w:val="both"/>
    </w:pPr>
    <w:rPr>
      <w:color w:val="000000"/>
      <w:sz w:val="24"/>
      <w:szCs w:val="24"/>
    </w:rPr>
  </w:style>
  <w:style w:type="paragraph" w:customStyle="1" w:styleId="Iniiaiieoaenonionooiii31">
    <w:name w:val="Iniiaiie oaeno n ionooiii 31"/>
    <w:basedOn w:val="Iauiue2"/>
    <w:uiPriority w:val="99"/>
    <w:rsid w:val="009306FE"/>
    <w:pPr>
      <w:ind w:firstLine="567"/>
      <w:jc w:val="both"/>
    </w:pPr>
    <w:rPr>
      <w:sz w:val="20"/>
      <w:szCs w:val="20"/>
    </w:rPr>
  </w:style>
  <w:style w:type="paragraph" w:customStyle="1" w:styleId="caaieiaie11">
    <w:name w:val="caaieiaie 11"/>
    <w:basedOn w:val="Iauiue3"/>
    <w:next w:val="Iauiue3"/>
    <w:uiPriority w:val="99"/>
    <w:rsid w:val="009306FE"/>
    <w:pPr>
      <w:keepNext/>
      <w:suppressAutoHyphens w:val="0"/>
      <w:ind w:left="1701" w:hanging="1"/>
    </w:pPr>
    <w:rPr>
      <w:rFonts w:ascii="Times New Roman" w:eastAsia="Times New Roman" w:hAnsi="Times New Roman"/>
      <w:sz w:val="24"/>
      <w:szCs w:val="24"/>
      <w:lang w:eastAsia="ru-RU"/>
    </w:rPr>
  </w:style>
  <w:style w:type="paragraph" w:customStyle="1" w:styleId="afffffffffff">
    <w:name w:val="ñïèñîê"/>
    <w:basedOn w:val="a6"/>
    <w:uiPriority w:val="99"/>
    <w:rsid w:val="009306FE"/>
    <w:pPr>
      <w:keepLines/>
      <w:ind w:left="709" w:hanging="284"/>
    </w:pPr>
    <w:rPr>
      <w:rFonts w:ascii="Arial Narrow" w:hAnsi="Arial Narrow" w:cs="Arial Narrow"/>
    </w:rPr>
  </w:style>
  <w:style w:type="paragraph" w:customStyle="1" w:styleId="afffffffffff0">
    <w:name w:val="Адресат"/>
    <w:basedOn w:val="a6"/>
    <w:next w:val="a6"/>
    <w:uiPriority w:val="99"/>
    <w:rsid w:val="009306FE"/>
    <w:pPr>
      <w:ind w:left="5670" w:firstLine="720"/>
    </w:pPr>
    <w:rPr>
      <w:rFonts w:ascii="Arial Narrow" w:hAnsi="Arial Narrow" w:cs="Arial Narrow"/>
      <w:lang w:val="en-US"/>
    </w:rPr>
  </w:style>
  <w:style w:type="paragraph" w:customStyle="1" w:styleId="2ffd">
    <w:name w:val="Îñíîâíîé òåêñò ñ îòñòóïîì 2"/>
    <w:basedOn w:val="afffffb"/>
    <w:uiPriority w:val="99"/>
    <w:rsid w:val="009306FE"/>
    <w:pPr>
      <w:ind w:left="720"/>
      <w:jc w:val="both"/>
    </w:pPr>
    <w:rPr>
      <w:rFonts w:ascii="Times New Roman" w:hAnsi="Times New Roman"/>
      <w:color w:val="000000"/>
      <w:sz w:val="24"/>
      <w:szCs w:val="24"/>
      <w:lang w:val="en-US"/>
    </w:rPr>
  </w:style>
  <w:style w:type="paragraph" w:customStyle="1" w:styleId="caaieiaie3">
    <w:name w:val="caaieiaie 3"/>
    <w:basedOn w:val="Iauiue"/>
    <w:next w:val="Iauiue"/>
    <w:uiPriority w:val="99"/>
    <w:rsid w:val="009306FE"/>
    <w:pPr>
      <w:keepNext/>
      <w:jc w:val="center"/>
    </w:pPr>
    <w:rPr>
      <w:b/>
      <w:bCs/>
      <w:sz w:val="24"/>
      <w:szCs w:val="24"/>
    </w:rPr>
  </w:style>
  <w:style w:type="paragraph" w:customStyle="1" w:styleId="85">
    <w:name w:val="çàãîëîâîê 8"/>
    <w:basedOn w:val="afffffb"/>
    <w:next w:val="afffffb"/>
    <w:uiPriority w:val="99"/>
    <w:rsid w:val="009306FE"/>
    <w:pPr>
      <w:keepNext/>
      <w:ind w:firstLine="720"/>
      <w:jc w:val="both"/>
    </w:pPr>
    <w:rPr>
      <w:rFonts w:ascii="Times New Roman" w:hAnsi="Times New Roman"/>
      <w:b/>
      <w:bCs/>
      <w:sz w:val="24"/>
      <w:szCs w:val="24"/>
    </w:rPr>
  </w:style>
  <w:style w:type="table" w:customStyle="1" w:styleId="133">
    <w:name w:val="Сетка таблицы1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ustify2">
    <w:name w:val="justify2"/>
    <w:basedOn w:val="a6"/>
    <w:uiPriority w:val="99"/>
    <w:rsid w:val="009306FE"/>
    <w:pPr>
      <w:spacing w:before="200" w:after="100" w:afterAutospacing="1"/>
      <w:ind w:firstLine="600"/>
    </w:pPr>
    <w:rPr>
      <w:rFonts w:ascii="Times New Roman" w:hAnsi="Times New Roman"/>
      <w:color w:val="000000"/>
    </w:rPr>
  </w:style>
  <w:style w:type="paragraph" w:customStyle="1" w:styleId="textn">
    <w:name w:val="textn"/>
    <w:basedOn w:val="a6"/>
    <w:rsid w:val="009306FE"/>
    <w:pPr>
      <w:spacing w:before="100" w:beforeAutospacing="1" w:after="100" w:afterAutospacing="1"/>
      <w:jc w:val="left"/>
    </w:pPr>
    <w:rPr>
      <w:rFonts w:ascii="Times New Roman" w:hAnsi="Times New Roman"/>
    </w:rPr>
  </w:style>
  <w:style w:type="paragraph" w:customStyle="1" w:styleId="npb">
    <w:name w:val="npb"/>
    <w:basedOn w:val="a6"/>
    <w:uiPriority w:val="99"/>
    <w:rsid w:val="009306FE"/>
    <w:pPr>
      <w:ind w:firstLine="100"/>
      <w:jc w:val="left"/>
    </w:pPr>
    <w:rPr>
      <w:rFonts w:ascii="Times New Roman" w:hAnsi="Times New Roman"/>
    </w:rPr>
  </w:style>
  <w:style w:type="character" w:customStyle="1" w:styleId="afffffffffff1">
    <w:name w:val="Узел"/>
    <w:uiPriority w:val="99"/>
    <w:rsid w:val="009306FE"/>
    <w:rPr>
      <w:i/>
      <w:iCs/>
    </w:rPr>
  </w:style>
  <w:style w:type="character" w:customStyle="1" w:styleId="1ffff0">
    <w:name w:val="Стиль1 Знак Знак"/>
    <w:uiPriority w:val="99"/>
    <w:rsid w:val="009306FE"/>
    <w:rPr>
      <w:rFonts w:ascii="Arial" w:hAnsi="Arial" w:cs="Arial"/>
      <w:b/>
      <w:bCs/>
      <w:sz w:val="22"/>
      <w:szCs w:val="22"/>
      <w:lang w:val="ru-RU" w:eastAsia="ru-RU"/>
    </w:rPr>
  </w:style>
  <w:style w:type="paragraph" w:customStyle="1" w:styleId="1ffff1">
    <w:name w:val="Знак Знак Знак1 Знак Знак Знак Знак"/>
    <w:basedOn w:val="a6"/>
    <w:rsid w:val="009306FE"/>
    <w:pPr>
      <w:jc w:val="left"/>
    </w:pPr>
    <w:rPr>
      <w:rFonts w:ascii="Verdana" w:hAnsi="Verdana" w:cs="Verdana"/>
      <w:sz w:val="20"/>
      <w:szCs w:val="20"/>
      <w:lang w:val="en-US" w:eastAsia="en-US"/>
    </w:rPr>
  </w:style>
  <w:style w:type="paragraph" w:customStyle="1" w:styleId="u">
    <w:name w:val="u"/>
    <w:basedOn w:val="a6"/>
    <w:uiPriority w:val="99"/>
    <w:rsid w:val="009306FE"/>
    <w:pPr>
      <w:spacing w:before="100" w:beforeAutospacing="1" w:after="100" w:afterAutospacing="1"/>
      <w:jc w:val="left"/>
    </w:pPr>
    <w:rPr>
      <w:rFonts w:ascii="Times New Roman" w:hAnsi="Times New Roman"/>
    </w:rPr>
  </w:style>
  <w:style w:type="paragraph" w:customStyle="1" w:styleId="uni">
    <w:name w:val="uni"/>
    <w:basedOn w:val="a6"/>
    <w:rsid w:val="009306FE"/>
    <w:pPr>
      <w:spacing w:before="100" w:beforeAutospacing="1" w:after="100" w:afterAutospacing="1"/>
      <w:jc w:val="left"/>
    </w:pPr>
    <w:rPr>
      <w:rFonts w:ascii="Times New Roman" w:hAnsi="Times New Roman"/>
    </w:rPr>
  </w:style>
  <w:style w:type="paragraph" w:customStyle="1" w:styleId="unip">
    <w:name w:val="unip"/>
    <w:basedOn w:val="a6"/>
    <w:rsid w:val="009306FE"/>
    <w:pPr>
      <w:spacing w:before="100" w:beforeAutospacing="1" w:after="100" w:afterAutospacing="1"/>
      <w:jc w:val="left"/>
    </w:pPr>
    <w:rPr>
      <w:rFonts w:ascii="Times New Roman" w:hAnsi="Times New Roman"/>
    </w:rPr>
  </w:style>
  <w:style w:type="character" w:customStyle="1" w:styleId="apple-style-span">
    <w:name w:val="apple-style-span"/>
    <w:rsid w:val="009306FE"/>
  </w:style>
  <w:style w:type="paragraph" w:customStyle="1" w:styleId="uv">
    <w:name w:val="uv"/>
    <w:basedOn w:val="a6"/>
    <w:uiPriority w:val="99"/>
    <w:rsid w:val="009306FE"/>
    <w:pPr>
      <w:spacing w:before="100" w:beforeAutospacing="1" w:after="100" w:afterAutospacing="1"/>
      <w:jc w:val="left"/>
    </w:pPr>
    <w:rPr>
      <w:rFonts w:ascii="Times New Roman" w:hAnsi="Times New Roman"/>
    </w:rPr>
  </w:style>
  <w:style w:type="paragraph" w:customStyle="1" w:styleId="cpy">
    <w:name w:val="cpy"/>
    <w:basedOn w:val="a6"/>
    <w:uiPriority w:val="99"/>
    <w:rsid w:val="009306FE"/>
    <w:pPr>
      <w:spacing w:before="3000" w:after="100" w:afterAutospacing="1"/>
      <w:jc w:val="center"/>
    </w:pPr>
    <w:rPr>
      <w:rFonts w:ascii="Times New Roman" w:hAnsi="Times New Roman"/>
      <w:sz w:val="18"/>
      <w:szCs w:val="18"/>
    </w:rPr>
  </w:style>
  <w:style w:type="paragraph" w:customStyle="1" w:styleId="rght">
    <w:name w:val="rght"/>
    <w:basedOn w:val="a6"/>
    <w:uiPriority w:val="99"/>
    <w:rsid w:val="009306FE"/>
    <w:pPr>
      <w:spacing w:before="100" w:beforeAutospacing="1" w:after="100" w:afterAutospacing="1"/>
      <w:jc w:val="right"/>
    </w:pPr>
    <w:rPr>
      <w:rFonts w:ascii="Times New Roman" w:hAnsi="Times New Roman"/>
      <w:sz w:val="26"/>
      <w:szCs w:val="26"/>
    </w:rPr>
  </w:style>
  <w:style w:type="paragraph" w:customStyle="1" w:styleId="cntr">
    <w:name w:val="cntr"/>
    <w:basedOn w:val="a6"/>
    <w:uiPriority w:val="99"/>
    <w:rsid w:val="009306FE"/>
    <w:pPr>
      <w:spacing w:before="100" w:beforeAutospacing="1" w:after="100" w:afterAutospacing="1"/>
      <w:jc w:val="center"/>
    </w:pPr>
    <w:rPr>
      <w:rFonts w:ascii="Times New Roman" w:hAnsi="Times New Roman"/>
      <w:sz w:val="26"/>
      <w:szCs w:val="26"/>
    </w:rPr>
  </w:style>
  <w:style w:type="paragraph" w:customStyle="1" w:styleId="ch">
    <w:name w:val="ch"/>
    <w:basedOn w:val="a6"/>
    <w:uiPriority w:val="99"/>
    <w:rsid w:val="009306FE"/>
    <w:pPr>
      <w:shd w:val="clear" w:color="auto" w:fill="FFFFFF"/>
      <w:spacing w:before="100" w:beforeAutospacing="1" w:after="100" w:afterAutospacing="1"/>
      <w:jc w:val="left"/>
    </w:pPr>
    <w:rPr>
      <w:rFonts w:ascii="Times New Roman" w:hAnsi="Times New Roman"/>
      <w:sz w:val="26"/>
      <w:szCs w:val="26"/>
    </w:rPr>
  </w:style>
  <w:style w:type="paragraph" w:customStyle="1" w:styleId="sml">
    <w:name w:val="sml"/>
    <w:basedOn w:val="a6"/>
    <w:uiPriority w:val="99"/>
    <w:rsid w:val="009306FE"/>
    <w:pPr>
      <w:spacing w:before="100" w:beforeAutospacing="1" w:after="100" w:afterAutospacing="1"/>
      <w:jc w:val="center"/>
    </w:pPr>
    <w:rPr>
      <w:rFonts w:ascii="Times New Roman" w:hAnsi="Times New Roman"/>
      <w:b/>
      <w:bCs/>
      <w:sz w:val="22"/>
      <w:szCs w:val="22"/>
    </w:rPr>
  </w:style>
  <w:style w:type="paragraph" w:customStyle="1" w:styleId="smlll">
    <w:name w:val="smlll"/>
    <w:basedOn w:val="a6"/>
    <w:uiPriority w:val="99"/>
    <w:rsid w:val="009306FE"/>
    <w:pPr>
      <w:jc w:val="left"/>
    </w:pPr>
    <w:rPr>
      <w:rFonts w:ascii="Times New Roman" w:hAnsi="Times New Roman"/>
      <w:b/>
      <w:bCs/>
      <w:sz w:val="26"/>
      <w:szCs w:val="26"/>
    </w:rPr>
  </w:style>
  <w:style w:type="paragraph" w:customStyle="1" w:styleId="dr">
    <w:name w:val="dr"/>
    <w:basedOn w:val="a6"/>
    <w:uiPriority w:val="99"/>
    <w:rsid w:val="009306FE"/>
    <w:pPr>
      <w:spacing w:before="100" w:beforeAutospacing="1" w:after="100" w:afterAutospacing="1"/>
      <w:ind w:left="300"/>
      <w:jc w:val="left"/>
    </w:pPr>
    <w:rPr>
      <w:rFonts w:ascii="Times New Roman" w:hAnsi="Times New Roman"/>
      <w:sz w:val="26"/>
      <w:szCs w:val="26"/>
    </w:rPr>
  </w:style>
  <w:style w:type="table" w:customStyle="1" w:styleId="2110">
    <w:name w:val="Сетка таблицы211"/>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2">
    <w:name w:val="Текст (лев. подпись)"/>
    <w:basedOn w:val="a6"/>
    <w:next w:val="a6"/>
    <w:uiPriority w:val="99"/>
    <w:rsid w:val="009306FE"/>
    <w:pPr>
      <w:widowControl w:val="0"/>
      <w:autoSpaceDE w:val="0"/>
      <w:autoSpaceDN w:val="0"/>
      <w:adjustRightInd w:val="0"/>
      <w:jc w:val="left"/>
    </w:pPr>
    <w:rPr>
      <w:rFonts w:cs="Arial"/>
      <w:sz w:val="20"/>
      <w:szCs w:val="20"/>
    </w:rPr>
  </w:style>
  <w:style w:type="paragraph" w:customStyle="1" w:styleId="afffffffffff3">
    <w:name w:val="Текст (прав. подпись)"/>
    <w:basedOn w:val="a6"/>
    <w:next w:val="a6"/>
    <w:uiPriority w:val="99"/>
    <w:rsid w:val="009306FE"/>
    <w:pPr>
      <w:widowControl w:val="0"/>
      <w:autoSpaceDE w:val="0"/>
      <w:autoSpaceDN w:val="0"/>
      <w:adjustRightInd w:val="0"/>
      <w:jc w:val="right"/>
    </w:pPr>
    <w:rPr>
      <w:rFonts w:cs="Arial"/>
      <w:sz w:val="20"/>
      <w:szCs w:val="20"/>
    </w:rPr>
  </w:style>
  <w:style w:type="character" w:styleId="afffffffffff4">
    <w:name w:val="endnote reference"/>
    <w:rsid w:val="009306FE"/>
    <w:rPr>
      <w:vertAlign w:val="superscript"/>
    </w:rPr>
  </w:style>
  <w:style w:type="paragraph" w:customStyle="1" w:styleId="afffffffffff5">
    <w:name w:val="Стиль"/>
    <w:basedOn w:val="a6"/>
    <w:rsid w:val="009306FE"/>
    <w:pPr>
      <w:spacing w:after="160" w:line="240" w:lineRule="exact"/>
      <w:jc w:val="left"/>
    </w:pPr>
    <w:rPr>
      <w:rFonts w:ascii="Verdana" w:eastAsia="Arial Unicode MS" w:hAnsi="Verdana" w:cs="Verdana"/>
      <w:sz w:val="20"/>
      <w:szCs w:val="20"/>
      <w:lang w:val="en-US" w:eastAsia="en-US"/>
    </w:rPr>
  </w:style>
  <w:style w:type="character" w:customStyle="1" w:styleId="610">
    <w:name w:val="Заголовок 6 Знак1"/>
    <w:uiPriority w:val="99"/>
    <w:semiHidden/>
    <w:rsid w:val="009306FE"/>
    <w:rPr>
      <w:rFonts w:ascii="Cambria" w:hAnsi="Cambria" w:cs="Cambria"/>
      <w:i/>
      <w:iCs/>
      <w:color w:val="243F60"/>
    </w:rPr>
  </w:style>
  <w:style w:type="character" w:customStyle="1" w:styleId="1ffff2">
    <w:name w:val="Название Знак1"/>
    <w:uiPriority w:val="99"/>
    <w:rsid w:val="009306FE"/>
    <w:rPr>
      <w:rFonts w:ascii="Times New Roman" w:hAnsi="Times New Roman" w:cs="Times New Roman"/>
      <w:b/>
      <w:bCs/>
      <w:sz w:val="28"/>
      <w:szCs w:val="28"/>
      <w:lang w:eastAsia="ru-RU"/>
    </w:rPr>
  </w:style>
  <w:style w:type="paragraph" w:customStyle="1" w:styleId="p1">
    <w:name w:val="p1"/>
    <w:basedOn w:val="a6"/>
    <w:uiPriority w:val="99"/>
    <w:rsid w:val="009306FE"/>
    <w:pPr>
      <w:spacing w:before="100" w:beforeAutospacing="1" w:after="100" w:afterAutospacing="1"/>
      <w:jc w:val="left"/>
    </w:pPr>
    <w:rPr>
      <w:rFonts w:ascii="Times New Roman" w:hAnsi="Times New Roman"/>
      <w:color w:val="000000"/>
      <w:sz w:val="22"/>
      <w:szCs w:val="22"/>
    </w:rPr>
  </w:style>
  <w:style w:type="paragraph" w:customStyle="1" w:styleId="normalsbsleft">
    <w:name w:val="normalsbsleft"/>
    <w:basedOn w:val="a6"/>
    <w:uiPriority w:val="99"/>
    <w:rsid w:val="009306FE"/>
    <w:pPr>
      <w:spacing w:before="100" w:beforeAutospacing="1" w:after="100" w:afterAutospacing="1"/>
      <w:jc w:val="left"/>
    </w:pPr>
    <w:rPr>
      <w:rFonts w:ascii="Times New Roman" w:hAnsi="Times New Roman"/>
    </w:rPr>
  </w:style>
  <w:style w:type="paragraph" w:styleId="afffffffffff6">
    <w:name w:val="Note Heading"/>
    <w:basedOn w:val="a6"/>
    <w:link w:val="1ffff3"/>
    <w:uiPriority w:val="99"/>
    <w:rsid w:val="009306FE"/>
    <w:pPr>
      <w:jc w:val="center"/>
    </w:pPr>
    <w:rPr>
      <w:rFonts w:ascii="Times New Roman" w:hAnsi="Times New Roman"/>
      <w:b/>
      <w:bCs/>
      <w:sz w:val="28"/>
      <w:szCs w:val="28"/>
    </w:rPr>
  </w:style>
  <w:style w:type="character" w:customStyle="1" w:styleId="afffffffffff7">
    <w:name w:val="Заголовок записки Знак"/>
    <w:basedOn w:val="a7"/>
    <w:uiPriority w:val="99"/>
    <w:rsid w:val="009306FE"/>
    <w:rPr>
      <w:rFonts w:ascii="Arial" w:hAnsi="Arial"/>
      <w:sz w:val="24"/>
      <w:szCs w:val="24"/>
    </w:rPr>
  </w:style>
  <w:style w:type="character" w:customStyle="1" w:styleId="1ffff3">
    <w:name w:val="Заголовок записки Знак1"/>
    <w:link w:val="afffffffffff6"/>
    <w:uiPriority w:val="99"/>
    <w:locked/>
    <w:rsid w:val="009306FE"/>
    <w:rPr>
      <w:b/>
      <w:bCs/>
      <w:sz w:val="28"/>
      <w:szCs w:val="28"/>
    </w:rPr>
  </w:style>
  <w:style w:type="table" w:customStyle="1" w:styleId="313">
    <w:name w:val="Сетка таблицы31"/>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e">
    <w:name w:val="Знак Знак Знак2 Знак Знак Знак Знак Знак Знак Знак"/>
    <w:basedOn w:val="a6"/>
    <w:rsid w:val="009306FE"/>
    <w:pPr>
      <w:jc w:val="left"/>
    </w:pPr>
    <w:rPr>
      <w:rFonts w:ascii="Verdana" w:hAnsi="Verdana" w:cs="Verdana"/>
      <w:sz w:val="20"/>
      <w:szCs w:val="20"/>
      <w:lang w:val="en-US" w:eastAsia="en-US"/>
    </w:rPr>
  </w:style>
  <w:style w:type="paragraph" w:customStyle="1" w:styleId="text1">
    <w:name w:val="text1"/>
    <w:basedOn w:val="a6"/>
    <w:uiPriority w:val="99"/>
    <w:rsid w:val="009306FE"/>
    <w:pPr>
      <w:spacing w:before="150" w:after="150"/>
      <w:ind w:firstLine="150"/>
    </w:pPr>
    <w:rPr>
      <w:rFonts w:ascii="Tahoma" w:hAnsi="Tahoma" w:cs="Tahoma"/>
      <w:color w:val="3E3D3D"/>
      <w:sz w:val="20"/>
      <w:szCs w:val="20"/>
    </w:rPr>
  </w:style>
  <w:style w:type="character" w:styleId="HTML3">
    <w:name w:val="HTML Cite"/>
    <w:uiPriority w:val="99"/>
    <w:rsid w:val="009306FE"/>
    <w:rPr>
      <w:i/>
      <w:iCs/>
    </w:rPr>
  </w:style>
  <w:style w:type="paragraph" w:customStyle="1" w:styleId="2fff">
    <w:name w:val="обычный 2"/>
    <w:basedOn w:val="a6"/>
    <w:link w:val="2fff0"/>
    <w:uiPriority w:val="99"/>
    <w:rsid w:val="009306FE"/>
    <w:pPr>
      <w:spacing w:line="360" w:lineRule="auto"/>
      <w:ind w:firstLine="709"/>
    </w:pPr>
    <w:rPr>
      <w:rFonts w:ascii="Times New Roman" w:eastAsia="Calibri" w:hAnsi="Times New Roman"/>
      <w:sz w:val="28"/>
      <w:szCs w:val="28"/>
      <w:lang w:eastAsia="en-US"/>
    </w:rPr>
  </w:style>
  <w:style w:type="character" w:customStyle="1" w:styleId="2fff0">
    <w:name w:val="обычный 2 Знак"/>
    <w:link w:val="2fff"/>
    <w:uiPriority w:val="99"/>
    <w:locked/>
    <w:rsid w:val="009306FE"/>
    <w:rPr>
      <w:rFonts w:eastAsia="Calibri"/>
      <w:sz w:val="28"/>
      <w:szCs w:val="28"/>
      <w:lang w:eastAsia="en-US"/>
    </w:rPr>
  </w:style>
  <w:style w:type="table" w:customStyle="1" w:styleId="11b">
    <w:name w:val="Классическая таблица 11"/>
    <w:basedOn w:val="a8"/>
    <w:next w:val="1f2"/>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2">
    <w:name w:val="Сетка таблицы41"/>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4">
    <w:name w:val="HTML Sample"/>
    <w:uiPriority w:val="99"/>
    <w:rsid w:val="009306FE"/>
    <w:rPr>
      <w:rFonts w:ascii="Courier New" w:hAnsi="Courier New" w:cs="Courier New"/>
    </w:rPr>
  </w:style>
  <w:style w:type="paragraph" w:customStyle="1" w:styleId="1ffff4">
    <w:name w:val="обычный 1"/>
    <w:basedOn w:val="a6"/>
    <w:link w:val="1ffff5"/>
    <w:uiPriority w:val="99"/>
    <w:rsid w:val="009306FE"/>
    <w:pPr>
      <w:spacing w:after="200" w:line="360" w:lineRule="auto"/>
      <w:ind w:firstLine="708"/>
    </w:pPr>
    <w:rPr>
      <w:rFonts w:ascii="Times New Roman" w:eastAsia="Calibri" w:hAnsi="Times New Roman"/>
      <w:sz w:val="28"/>
      <w:szCs w:val="28"/>
      <w:lang w:eastAsia="en-US"/>
    </w:rPr>
  </w:style>
  <w:style w:type="character" w:customStyle="1" w:styleId="1ffff5">
    <w:name w:val="обычный 1 Знак"/>
    <w:link w:val="1ffff4"/>
    <w:uiPriority w:val="99"/>
    <w:locked/>
    <w:rsid w:val="009306FE"/>
    <w:rPr>
      <w:rFonts w:eastAsia="Calibri"/>
      <w:sz w:val="28"/>
      <w:szCs w:val="28"/>
      <w:lang w:eastAsia="en-US"/>
    </w:rPr>
  </w:style>
  <w:style w:type="character" w:customStyle="1" w:styleId="blk">
    <w:name w:val="blk"/>
    <w:basedOn w:val="a7"/>
    <w:rsid w:val="009306FE"/>
  </w:style>
  <w:style w:type="character" w:customStyle="1" w:styleId="r">
    <w:name w:val="r"/>
    <w:basedOn w:val="a7"/>
    <w:rsid w:val="009306FE"/>
  </w:style>
  <w:style w:type="paragraph" w:customStyle="1" w:styleId="WW-0">
    <w:name w:val="WW-Обычный (веб)"/>
    <w:basedOn w:val="a6"/>
    <w:uiPriority w:val="99"/>
    <w:rsid w:val="009306FE"/>
    <w:pPr>
      <w:suppressAutoHyphens/>
      <w:spacing w:before="21" w:after="21" w:line="252" w:lineRule="auto"/>
      <w:ind w:firstLine="215"/>
    </w:pPr>
    <w:rPr>
      <w:rFonts w:cs="Arial"/>
      <w:sz w:val="18"/>
      <w:szCs w:val="18"/>
      <w:lang w:val="en-US" w:eastAsia="en-US"/>
    </w:rPr>
  </w:style>
  <w:style w:type="paragraph" w:styleId="2fff1">
    <w:name w:val="List 2"/>
    <w:basedOn w:val="a6"/>
    <w:rsid w:val="009306FE"/>
    <w:pPr>
      <w:spacing w:line="360" w:lineRule="auto"/>
      <w:ind w:left="566" w:hanging="283"/>
      <w:jc w:val="left"/>
    </w:pPr>
    <w:rPr>
      <w:rFonts w:ascii="Times New Roman" w:hAnsi="Times New Roman"/>
    </w:rPr>
  </w:style>
  <w:style w:type="paragraph" w:customStyle="1" w:styleId="1ffff6">
    <w:name w:val="Список_маркерный_1_уровень"/>
    <w:link w:val="1ffff7"/>
    <w:qFormat/>
    <w:rsid w:val="009306FE"/>
    <w:pPr>
      <w:spacing w:before="60" w:after="100"/>
      <w:ind w:left="426"/>
      <w:jc w:val="both"/>
    </w:pPr>
    <w:rPr>
      <w:rFonts w:eastAsia="Calibri"/>
      <w:sz w:val="24"/>
      <w:szCs w:val="24"/>
    </w:rPr>
  </w:style>
  <w:style w:type="character" w:customStyle="1" w:styleId="1ffff7">
    <w:name w:val="Список_маркерный_1_уровень Знак"/>
    <w:link w:val="1ffff6"/>
    <w:locked/>
    <w:rsid w:val="009306FE"/>
    <w:rPr>
      <w:rFonts w:eastAsia="Calibri"/>
      <w:sz w:val="24"/>
      <w:szCs w:val="24"/>
    </w:rPr>
  </w:style>
  <w:style w:type="character" w:customStyle="1" w:styleId="afffffffffff8">
    <w:name w:val="Текст_Обычный"/>
    <w:qFormat/>
    <w:rsid w:val="009306FE"/>
  </w:style>
  <w:style w:type="table" w:customStyle="1" w:styleId="510">
    <w:name w:val="Сетка таблицы51"/>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9"/>
    <w:rsid w:val="009306FE"/>
    <w:pPr>
      <w:numPr>
        <w:numId w:val="18"/>
      </w:numPr>
    </w:pPr>
  </w:style>
  <w:style w:type="numbering" w:customStyle="1" w:styleId="128">
    <w:name w:val="Нет списка12"/>
    <w:next w:val="a9"/>
    <w:uiPriority w:val="99"/>
    <w:semiHidden/>
    <w:unhideWhenUsed/>
    <w:rsid w:val="009306FE"/>
  </w:style>
  <w:style w:type="paragraph" w:customStyle="1" w:styleId="xl26">
    <w:name w:val="xl26"/>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28">
    <w:name w:val="xl28"/>
    <w:basedOn w:val="a6"/>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29">
    <w:name w:val="xl29"/>
    <w:basedOn w:val="a6"/>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31">
    <w:name w:val="xl31"/>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32">
    <w:name w:val="xl32"/>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3">
    <w:name w:val="xl33"/>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4">
    <w:name w:val="xl34"/>
    <w:basedOn w:val="a6"/>
    <w:rsid w:val="009306FE"/>
    <w:pPr>
      <w:pBdr>
        <w:top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35">
    <w:name w:val="xl35"/>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36">
    <w:name w:val="xl36"/>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7">
    <w:name w:val="xl37"/>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8">
    <w:name w:val="xl38"/>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9">
    <w:name w:val="xl39"/>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40">
    <w:name w:val="xl40"/>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character" w:customStyle="1" w:styleId="rvts31451">
    <w:name w:val="rvts31451"/>
    <w:rsid w:val="009306FE"/>
  </w:style>
  <w:style w:type="paragraph" w:customStyle="1" w:styleId="afffffffffff9">
    <w:name w:val="Обычный + по центру"/>
    <w:basedOn w:val="a6"/>
    <w:rsid w:val="009306FE"/>
    <w:pPr>
      <w:jc w:val="center"/>
    </w:pPr>
    <w:rPr>
      <w:rFonts w:ascii="Times New Roman" w:hAnsi="Times New Roman"/>
    </w:rPr>
  </w:style>
  <w:style w:type="paragraph" w:customStyle="1" w:styleId="heading0">
    <w:name w:val="heading"/>
    <w:basedOn w:val="a6"/>
    <w:rsid w:val="009306FE"/>
    <w:pPr>
      <w:spacing w:before="100" w:beforeAutospacing="1" w:after="100" w:afterAutospacing="1"/>
      <w:jc w:val="left"/>
    </w:pPr>
    <w:rPr>
      <w:rFonts w:ascii="Verdana" w:hAnsi="Verdana"/>
      <w:b/>
      <w:bCs/>
      <w:color w:val="5385C4"/>
      <w:sz w:val="21"/>
      <w:szCs w:val="21"/>
    </w:rPr>
  </w:style>
  <w:style w:type="paragraph" w:customStyle="1" w:styleId="dh1">
    <w:name w:val="dh1"/>
    <w:basedOn w:val="a6"/>
    <w:rsid w:val="009306FE"/>
    <w:pPr>
      <w:spacing w:before="100" w:beforeAutospacing="1" w:after="100" w:afterAutospacing="1"/>
      <w:jc w:val="left"/>
    </w:pPr>
    <w:rPr>
      <w:rFonts w:ascii="Verdana" w:hAnsi="Verdana"/>
      <w:b/>
      <w:bCs/>
      <w:color w:val="25416B"/>
      <w:sz w:val="18"/>
      <w:szCs w:val="18"/>
    </w:rPr>
  </w:style>
  <w:style w:type="paragraph" w:customStyle="1" w:styleId="style120">
    <w:name w:val="style12"/>
    <w:basedOn w:val="a6"/>
    <w:rsid w:val="009306FE"/>
    <w:pPr>
      <w:spacing w:before="100" w:beforeAutospacing="1" w:after="100" w:afterAutospacing="1"/>
      <w:jc w:val="left"/>
    </w:pPr>
    <w:rPr>
      <w:rFonts w:ascii="Times New Roman" w:hAnsi="Times New Roman"/>
    </w:rPr>
  </w:style>
  <w:style w:type="character" w:customStyle="1" w:styleId="kontakt1">
    <w:name w:val="kontakt1"/>
    <w:rsid w:val="009306FE"/>
    <w:rPr>
      <w:rFonts w:ascii="Verdana" w:hAnsi="Verdana" w:hint="default"/>
      <w:b w:val="0"/>
      <w:bCs w:val="0"/>
      <w:strike w:val="0"/>
      <w:dstrike w:val="0"/>
      <w:color w:val="25416B"/>
      <w:sz w:val="17"/>
      <w:szCs w:val="17"/>
      <w:u w:val="none"/>
      <w:effect w:val="none"/>
    </w:rPr>
  </w:style>
  <w:style w:type="paragraph" w:customStyle="1" w:styleId="231">
    <w:name w:val="Основной текст 23"/>
    <w:basedOn w:val="a6"/>
    <w:rsid w:val="009306FE"/>
    <w:pPr>
      <w:overflowPunct w:val="0"/>
      <w:autoSpaceDE w:val="0"/>
      <w:autoSpaceDN w:val="0"/>
      <w:adjustRightInd w:val="0"/>
      <w:ind w:firstLine="720"/>
      <w:textAlignment w:val="baseline"/>
    </w:pPr>
    <w:rPr>
      <w:rFonts w:ascii="Times New Roman" w:hAnsi="Times New Roman"/>
      <w:sz w:val="28"/>
      <w:szCs w:val="20"/>
    </w:rPr>
  </w:style>
  <w:style w:type="paragraph" w:customStyle="1" w:styleId="1ffff8">
    <w:name w:val="Знак Знак Знак Знак Знак Знак Знак Знак1"/>
    <w:basedOn w:val="a6"/>
    <w:rsid w:val="009306FE"/>
    <w:pPr>
      <w:spacing w:before="100" w:beforeAutospacing="1" w:after="100" w:afterAutospacing="1"/>
      <w:jc w:val="left"/>
    </w:pPr>
    <w:rPr>
      <w:rFonts w:ascii="Tahoma" w:hAnsi="Tahoma"/>
      <w:sz w:val="20"/>
      <w:szCs w:val="20"/>
      <w:lang w:val="en-US" w:eastAsia="en-US"/>
    </w:rPr>
  </w:style>
  <w:style w:type="paragraph" w:customStyle="1" w:styleId="2fff2">
    <w:name w:val="Знак Знак Знак2"/>
    <w:basedOn w:val="a6"/>
    <w:rsid w:val="009306FE"/>
    <w:pPr>
      <w:spacing w:before="100" w:beforeAutospacing="1" w:after="100" w:afterAutospacing="1"/>
      <w:jc w:val="left"/>
    </w:pPr>
    <w:rPr>
      <w:rFonts w:ascii="Tahoma" w:hAnsi="Tahoma"/>
      <w:sz w:val="20"/>
      <w:szCs w:val="20"/>
      <w:lang w:val="en-US" w:eastAsia="en-US"/>
    </w:rPr>
  </w:style>
  <w:style w:type="table" w:customStyle="1" w:styleId="611">
    <w:name w:val="Сетка таблицы6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9"/>
    <w:semiHidden/>
    <w:unhideWhenUsed/>
    <w:rsid w:val="009306FE"/>
  </w:style>
  <w:style w:type="numbering" w:customStyle="1" w:styleId="111110">
    <w:name w:val="Нет списка11111"/>
    <w:next w:val="a9"/>
    <w:uiPriority w:val="99"/>
    <w:semiHidden/>
    <w:rsid w:val="009306FE"/>
  </w:style>
  <w:style w:type="table" w:customStyle="1" w:styleId="1120">
    <w:name w:val="Сетка таблицы11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1">
    <w:name w:val="xl41"/>
    <w:basedOn w:val="a6"/>
    <w:rsid w:val="009306FE"/>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2">
    <w:name w:val="xl42"/>
    <w:basedOn w:val="a6"/>
    <w:rsid w:val="009306FE"/>
    <w:pPr>
      <w:pBdr>
        <w:top w:val="single" w:sz="4" w:space="0" w:color="auto"/>
        <w:left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43">
    <w:name w:val="xl43"/>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4">
    <w:name w:val="xl44"/>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5">
    <w:name w:val="xl45"/>
    <w:basedOn w:val="a6"/>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6">
    <w:name w:val="xl46"/>
    <w:basedOn w:val="a6"/>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7">
    <w:name w:val="xl47"/>
    <w:basedOn w:val="a6"/>
    <w:rsid w:val="009306FE"/>
    <w:pPr>
      <w:pBdr>
        <w:top w:val="single" w:sz="4" w:space="0" w:color="auto"/>
        <w:left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8">
    <w:name w:val="xl48"/>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9">
    <w:name w:val="xl49"/>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0">
    <w:name w:val="xl50"/>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1">
    <w:name w:val="xl51"/>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2">
    <w:name w:val="xl52"/>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3">
    <w:name w:val="xl53"/>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4">
    <w:name w:val="xl54"/>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5">
    <w:name w:val="xl55"/>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6">
    <w:name w:val="xl56"/>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8">
    <w:name w:val="xl58"/>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9">
    <w:name w:val="xl59"/>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0">
    <w:name w:val="xl60"/>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1">
    <w:name w:val="xl61"/>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2">
    <w:name w:val="xl62"/>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5">
    <w:name w:val="xl65"/>
    <w:basedOn w:val="a6"/>
    <w:rsid w:val="009306FE"/>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66">
    <w:name w:val="xl66"/>
    <w:basedOn w:val="a6"/>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67">
    <w:name w:val="xl67"/>
    <w:basedOn w:val="a6"/>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94">
    <w:name w:val="xl94"/>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5">
    <w:name w:val="xl95"/>
    <w:basedOn w:val="a6"/>
    <w:rsid w:val="009306FE"/>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6">
    <w:name w:val="xl96"/>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7">
    <w:name w:val="xl97"/>
    <w:basedOn w:val="a6"/>
    <w:rsid w:val="009306FE"/>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98">
    <w:name w:val="xl98"/>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9">
    <w:name w:val="xl99"/>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0">
    <w:name w:val="xl100"/>
    <w:basedOn w:val="a6"/>
    <w:rsid w:val="009306FE"/>
    <w:pPr>
      <w:pBdr>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01">
    <w:name w:val="xl101"/>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2">
    <w:name w:val="xl102"/>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03">
    <w:name w:val="xl103"/>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4">
    <w:name w:val="xl104"/>
    <w:basedOn w:val="a6"/>
    <w:rsid w:val="009306F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5">
    <w:name w:val="xl105"/>
    <w:basedOn w:val="a6"/>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6">
    <w:name w:val="xl106"/>
    <w:basedOn w:val="a6"/>
    <w:rsid w:val="009306FE"/>
    <w:pPr>
      <w:pBdr>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7">
    <w:name w:val="xl107"/>
    <w:basedOn w:val="a6"/>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8">
    <w:name w:val="xl108"/>
    <w:basedOn w:val="a6"/>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9">
    <w:name w:val="xl109"/>
    <w:basedOn w:val="a6"/>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0">
    <w:name w:val="xl110"/>
    <w:basedOn w:val="a6"/>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1">
    <w:name w:val="xl111"/>
    <w:basedOn w:val="a6"/>
    <w:rsid w:val="009306FE"/>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2">
    <w:name w:val="xl112"/>
    <w:basedOn w:val="a6"/>
    <w:rsid w:val="009306FE"/>
    <w:pPr>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3">
    <w:name w:val="xl113"/>
    <w:basedOn w:val="a6"/>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4">
    <w:name w:val="xl114"/>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5">
    <w:name w:val="xl115"/>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6">
    <w:name w:val="xl116"/>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7">
    <w:name w:val="xl117"/>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8">
    <w:name w:val="xl118"/>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9">
    <w:name w:val="xl119"/>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0">
    <w:name w:val="xl120"/>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1">
    <w:name w:val="xl121"/>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2">
    <w:name w:val="xl122"/>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3">
    <w:name w:val="xl123"/>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4">
    <w:name w:val="xl124"/>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5">
    <w:name w:val="xl125"/>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26">
    <w:name w:val="xl126"/>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7">
    <w:name w:val="xl127"/>
    <w:basedOn w:val="a6"/>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8">
    <w:name w:val="xl128"/>
    <w:basedOn w:val="a6"/>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9">
    <w:name w:val="xl129"/>
    <w:basedOn w:val="a6"/>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0">
    <w:name w:val="xl130"/>
    <w:basedOn w:val="a6"/>
    <w:rsid w:val="009306FE"/>
    <w:pPr>
      <w:pBdr>
        <w:top w:val="single" w:sz="8"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1">
    <w:name w:val="xl131"/>
    <w:basedOn w:val="a6"/>
    <w:rsid w:val="009306FE"/>
    <w:pPr>
      <w:pBdr>
        <w:top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2">
    <w:name w:val="xl132"/>
    <w:basedOn w:val="a6"/>
    <w:rsid w:val="009306FE"/>
    <w:pPr>
      <w:pBdr>
        <w:top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numbering" w:customStyle="1" w:styleId="1111110">
    <w:name w:val="Нет списка111111"/>
    <w:next w:val="a9"/>
    <w:semiHidden/>
    <w:rsid w:val="009306FE"/>
  </w:style>
  <w:style w:type="numbering" w:customStyle="1" w:styleId="21d">
    <w:name w:val="Нет списка21"/>
    <w:next w:val="a9"/>
    <w:semiHidden/>
    <w:rsid w:val="009306FE"/>
  </w:style>
  <w:style w:type="paragraph" w:customStyle="1" w:styleId="afffffffffffa">
    <w:name w:val="Знак Знак Знак Знак Знак Знак Знак Знак Знак Знак Знак Знак"/>
    <w:basedOn w:val="a6"/>
    <w:rsid w:val="009306FE"/>
    <w:pPr>
      <w:spacing w:before="100" w:beforeAutospacing="1" w:after="100" w:afterAutospacing="1"/>
      <w:jc w:val="left"/>
    </w:pPr>
    <w:rPr>
      <w:rFonts w:ascii="Tahoma" w:hAnsi="Tahoma"/>
      <w:sz w:val="20"/>
      <w:szCs w:val="20"/>
      <w:lang w:val="en-US" w:eastAsia="en-US"/>
    </w:rPr>
  </w:style>
  <w:style w:type="numbering" w:customStyle="1" w:styleId="1111111">
    <w:name w:val="Нет списка1111111"/>
    <w:next w:val="a9"/>
    <w:semiHidden/>
    <w:rsid w:val="009306FE"/>
  </w:style>
  <w:style w:type="paragraph" w:customStyle="1" w:styleId="xl133">
    <w:name w:val="xl133"/>
    <w:basedOn w:val="a6"/>
    <w:rsid w:val="009306FE"/>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134">
    <w:name w:val="xl134"/>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5">
    <w:name w:val="xl135"/>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7">
    <w:name w:val="xl137"/>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8">
    <w:name w:val="xl138"/>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9">
    <w:name w:val="xl139"/>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0">
    <w:name w:val="xl140"/>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1">
    <w:name w:val="xl141"/>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2">
    <w:name w:val="xl142"/>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3">
    <w:name w:val="xl143"/>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4">
    <w:name w:val="xl144"/>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5">
    <w:name w:val="xl145"/>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font7">
    <w:name w:val="font7"/>
    <w:basedOn w:val="a6"/>
    <w:rsid w:val="009306FE"/>
    <w:pPr>
      <w:spacing w:before="100" w:beforeAutospacing="1" w:after="100" w:afterAutospacing="1"/>
      <w:jc w:val="left"/>
    </w:pPr>
    <w:rPr>
      <w:rFonts w:ascii="Times New Roman" w:hAnsi="Times New Roman"/>
      <w:b/>
      <w:bCs/>
      <w:sz w:val="18"/>
      <w:szCs w:val="18"/>
    </w:rPr>
  </w:style>
  <w:style w:type="paragraph" w:customStyle="1" w:styleId="xl146">
    <w:name w:val="xl146"/>
    <w:basedOn w:val="a6"/>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47">
    <w:name w:val="xl147"/>
    <w:basedOn w:val="a6"/>
    <w:rsid w:val="009306FE"/>
    <w:pPr>
      <w:pBdr>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8">
    <w:name w:val="xl148"/>
    <w:basedOn w:val="a6"/>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49">
    <w:name w:val="xl149"/>
    <w:basedOn w:val="a6"/>
    <w:rsid w:val="009306FE"/>
    <w:pPr>
      <w:pBdr>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0">
    <w:name w:val="xl150"/>
    <w:basedOn w:val="a6"/>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1">
    <w:name w:val="xl151"/>
    <w:basedOn w:val="a6"/>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2">
    <w:name w:val="xl152"/>
    <w:basedOn w:val="a6"/>
    <w:rsid w:val="009306FE"/>
    <w:pPr>
      <w:pBdr>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53">
    <w:name w:val="xl153"/>
    <w:basedOn w:val="a6"/>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4">
    <w:name w:val="xl154"/>
    <w:basedOn w:val="a6"/>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5">
    <w:name w:val="xl155"/>
    <w:basedOn w:val="a6"/>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6">
    <w:name w:val="xl156"/>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7">
    <w:name w:val="xl157"/>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8">
    <w:name w:val="xl158"/>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9">
    <w:name w:val="xl159"/>
    <w:basedOn w:val="a6"/>
    <w:rsid w:val="009306FE"/>
    <w:pPr>
      <w:pBdr>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60">
    <w:name w:val="xl160"/>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1">
    <w:name w:val="xl161"/>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2">
    <w:name w:val="xl162"/>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3">
    <w:name w:val="xl163"/>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4">
    <w:name w:val="xl164"/>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5">
    <w:name w:val="xl165"/>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6">
    <w:name w:val="xl166"/>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7">
    <w:name w:val="xl167"/>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8">
    <w:name w:val="xl168"/>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9">
    <w:name w:val="xl169"/>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0">
    <w:name w:val="xl170"/>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1">
    <w:name w:val="xl171"/>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2">
    <w:name w:val="xl172"/>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3">
    <w:name w:val="xl173"/>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4">
    <w:name w:val="xl174"/>
    <w:basedOn w:val="a6"/>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5">
    <w:name w:val="xl175"/>
    <w:basedOn w:val="a6"/>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6">
    <w:name w:val="xl176"/>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7">
    <w:name w:val="xl177"/>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8">
    <w:name w:val="xl178"/>
    <w:basedOn w:val="a6"/>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79">
    <w:name w:val="xl179"/>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0">
    <w:name w:val="xl180"/>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1">
    <w:name w:val="xl181"/>
    <w:basedOn w:val="a6"/>
    <w:rsid w:val="009306FE"/>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2">
    <w:name w:val="xl182"/>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font1">
    <w:name w:val="font1"/>
    <w:basedOn w:val="a6"/>
    <w:rsid w:val="009306FE"/>
    <w:pPr>
      <w:spacing w:before="100" w:beforeAutospacing="1" w:after="100" w:afterAutospacing="1"/>
      <w:jc w:val="left"/>
    </w:pPr>
    <w:rPr>
      <w:rFonts w:cs="Arial"/>
      <w:sz w:val="20"/>
      <w:szCs w:val="20"/>
    </w:rPr>
  </w:style>
  <w:style w:type="paragraph" w:customStyle="1" w:styleId="afffffffffffb">
    <w:name w:val="Знак Знак Знак Знак Знак Знак Знак Знак Знак Знак Знак Знак Знак Знак Знак"/>
    <w:basedOn w:val="a6"/>
    <w:rsid w:val="009306FE"/>
    <w:pPr>
      <w:spacing w:before="100" w:beforeAutospacing="1" w:after="100" w:afterAutospacing="1"/>
      <w:jc w:val="left"/>
    </w:pPr>
    <w:rPr>
      <w:rFonts w:ascii="Tahoma" w:hAnsi="Tahoma"/>
      <w:sz w:val="20"/>
      <w:szCs w:val="20"/>
      <w:lang w:val="en-US" w:eastAsia="en-US"/>
    </w:rPr>
  </w:style>
  <w:style w:type="paragraph" w:customStyle="1" w:styleId="font0">
    <w:name w:val="font0"/>
    <w:basedOn w:val="a6"/>
    <w:rsid w:val="009306FE"/>
    <w:pPr>
      <w:spacing w:before="100" w:beforeAutospacing="1" w:after="100" w:afterAutospacing="1"/>
      <w:jc w:val="left"/>
    </w:pPr>
    <w:rPr>
      <w:rFonts w:cs="Arial"/>
      <w:sz w:val="20"/>
      <w:szCs w:val="20"/>
    </w:rPr>
  </w:style>
  <w:style w:type="paragraph" w:customStyle="1" w:styleId="xl183">
    <w:name w:val="xl183"/>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4">
    <w:name w:val="xl184"/>
    <w:basedOn w:val="a6"/>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5">
    <w:name w:val="xl185"/>
    <w:basedOn w:val="a6"/>
    <w:rsid w:val="009306F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6">
    <w:name w:val="xl186"/>
    <w:basedOn w:val="a6"/>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7">
    <w:name w:val="xl187"/>
    <w:basedOn w:val="a6"/>
    <w:rsid w:val="009306FE"/>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8">
    <w:name w:val="xl188"/>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89">
    <w:name w:val="xl189"/>
    <w:basedOn w:val="a6"/>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0">
    <w:name w:val="xl190"/>
    <w:basedOn w:val="a6"/>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1">
    <w:name w:val="xl191"/>
    <w:basedOn w:val="a6"/>
    <w:rsid w:val="009306FE"/>
    <w:pPr>
      <w:pBdr>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2">
    <w:name w:val="xl192"/>
    <w:basedOn w:val="a6"/>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93">
    <w:name w:val="xl193"/>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4">
    <w:name w:val="xl194"/>
    <w:basedOn w:val="a6"/>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5">
    <w:name w:val="xl195"/>
    <w:basedOn w:val="a6"/>
    <w:rsid w:val="009306FE"/>
    <w:pPr>
      <w:spacing w:before="100" w:beforeAutospacing="1" w:after="100" w:afterAutospacing="1"/>
      <w:jc w:val="left"/>
      <w:textAlignment w:val="center"/>
    </w:pPr>
    <w:rPr>
      <w:rFonts w:ascii="Times New Roman" w:hAnsi="Times New Roman"/>
      <w:color w:val="FF0000"/>
      <w:sz w:val="18"/>
      <w:szCs w:val="18"/>
    </w:rPr>
  </w:style>
  <w:style w:type="numbering" w:customStyle="1" w:styleId="11111111">
    <w:name w:val="Нет списка11111111"/>
    <w:next w:val="a9"/>
    <w:semiHidden/>
    <w:rsid w:val="009306FE"/>
  </w:style>
  <w:style w:type="numbering" w:customStyle="1" w:styleId="3fe">
    <w:name w:val="Нет списка3"/>
    <w:next w:val="a9"/>
    <w:uiPriority w:val="99"/>
    <w:semiHidden/>
    <w:unhideWhenUsed/>
    <w:rsid w:val="009306FE"/>
  </w:style>
  <w:style w:type="numbering" w:customStyle="1" w:styleId="1211">
    <w:name w:val="Нет списка121"/>
    <w:next w:val="a9"/>
    <w:semiHidden/>
    <w:unhideWhenUsed/>
    <w:rsid w:val="009306FE"/>
  </w:style>
  <w:style w:type="numbering" w:customStyle="1" w:styleId="1121">
    <w:name w:val="Нет списка112"/>
    <w:next w:val="a9"/>
    <w:uiPriority w:val="99"/>
    <w:semiHidden/>
    <w:rsid w:val="009306FE"/>
  </w:style>
  <w:style w:type="numbering" w:customStyle="1" w:styleId="11120">
    <w:name w:val="Нет списка1112"/>
    <w:next w:val="a9"/>
    <w:semiHidden/>
    <w:rsid w:val="009306FE"/>
  </w:style>
  <w:style w:type="numbering" w:customStyle="1" w:styleId="2111">
    <w:name w:val="Нет списка211"/>
    <w:next w:val="a9"/>
    <w:semiHidden/>
    <w:rsid w:val="009306FE"/>
  </w:style>
  <w:style w:type="numbering" w:customStyle="1" w:styleId="11112">
    <w:name w:val="Нет списка11112"/>
    <w:next w:val="a9"/>
    <w:semiHidden/>
    <w:rsid w:val="009306FE"/>
  </w:style>
  <w:style w:type="numbering" w:customStyle="1" w:styleId="111111111">
    <w:name w:val="Нет списка111111111"/>
    <w:next w:val="a9"/>
    <w:semiHidden/>
    <w:rsid w:val="009306FE"/>
  </w:style>
  <w:style w:type="numbering" w:customStyle="1" w:styleId="4f3">
    <w:name w:val="Нет списка4"/>
    <w:next w:val="a9"/>
    <w:uiPriority w:val="99"/>
    <w:semiHidden/>
    <w:unhideWhenUsed/>
    <w:rsid w:val="009306FE"/>
  </w:style>
  <w:style w:type="table" w:customStyle="1" w:styleId="710">
    <w:name w:val="Сетка таблицы7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9"/>
    <w:semiHidden/>
    <w:unhideWhenUsed/>
    <w:rsid w:val="009306FE"/>
  </w:style>
  <w:style w:type="numbering" w:customStyle="1" w:styleId="1130">
    <w:name w:val="Нет списка113"/>
    <w:next w:val="a9"/>
    <w:uiPriority w:val="99"/>
    <w:semiHidden/>
    <w:rsid w:val="009306FE"/>
  </w:style>
  <w:style w:type="table" w:customStyle="1" w:styleId="1220">
    <w:name w:val="Сетка таблицы12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9"/>
    <w:semiHidden/>
    <w:rsid w:val="009306FE"/>
  </w:style>
  <w:style w:type="numbering" w:customStyle="1" w:styleId="224">
    <w:name w:val="Нет списка22"/>
    <w:next w:val="a9"/>
    <w:semiHidden/>
    <w:rsid w:val="009306FE"/>
  </w:style>
  <w:style w:type="numbering" w:customStyle="1" w:styleId="11113">
    <w:name w:val="Нет списка11113"/>
    <w:next w:val="a9"/>
    <w:semiHidden/>
    <w:rsid w:val="009306FE"/>
  </w:style>
  <w:style w:type="numbering" w:customStyle="1" w:styleId="111112">
    <w:name w:val="Нет списка111112"/>
    <w:next w:val="a9"/>
    <w:semiHidden/>
    <w:rsid w:val="009306FE"/>
  </w:style>
  <w:style w:type="numbering" w:customStyle="1" w:styleId="314">
    <w:name w:val="Нет списка31"/>
    <w:next w:val="a9"/>
    <w:uiPriority w:val="99"/>
    <w:semiHidden/>
    <w:unhideWhenUsed/>
    <w:rsid w:val="009306FE"/>
  </w:style>
  <w:style w:type="table" w:customStyle="1" w:styleId="225">
    <w:name w:val="Сетка таблицы22"/>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Нет списка1211"/>
    <w:next w:val="a9"/>
    <w:semiHidden/>
    <w:unhideWhenUsed/>
    <w:rsid w:val="009306FE"/>
  </w:style>
  <w:style w:type="numbering" w:customStyle="1" w:styleId="11210">
    <w:name w:val="Нет списка1121"/>
    <w:next w:val="a9"/>
    <w:uiPriority w:val="99"/>
    <w:semiHidden/>
    <w:rsid w:val="009306FE"/>
  </w:style>
  <w:style w:type="numbering" w:customStyle="1" w:styleId="11121">
    <w:name w:val="Нет списка11121"/>
    <w:next w:val="a9"/>
    <w:semiHidden/>
    <w:rsid w:val="009306FE"/>
  </w:style>
  <w:style w:type="numbering" w:customStyle="1" w:styleId="21110">
    <w:name w:val="Нет списка2111"/>
    <w:next w:val="a9"/>
    <w:semiHidden/>
    <w:rsid w:val="009306FE"/>
  </w:style>
  <w:style w:type="numbering" w:customStyle="1" w:styleId="111121">
    <w:name w:val="Нет списка111121"/>
    <w:next w:val="a9"/>
    <w:semiHidden/>
    <w:rsid w:val="009306FE"/>
  </w:style>
  <w:style w:type="numbering" w:customStyle="1" w:styleId="1111112">
    <w:name w:val="Нет списка1111112"/>
    <w:next w:val="a9"/>
    <w:semiHidden/>
    <w:rsid w:val="009306FE"/>
  </w:style>
  <w:style w:type="numbering" w:customStyle="1" w:styleId="5e">
    <w:name w:val="Нет списка5"/>
    <w:next w:val="a9"/>
    <w:uiPriority w:val="99"/>
    <w:semiHidden/>
    <w:unhideWhenUsed/>
    <w:rsid w:val="009306FE"/>
  </w:style>
  <w:style w:type="table" w:customStyle="1" w:styleId="86">
    <w:name w:val="Сетка таблицы8"/>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9"/>
    <w:semiHidden/>
    <w:unhideWhenUsed/>
    <w:rsid w:val="009306FE"/>
  </w:style>
  <w:style w:type="numbering" w:customStyle="1" w:styleId="1140">
    <w:name w:val="Нет списка114"/>
    <w:next w:val="a9"/>
    <w:uiPriority w:val="99"/>
    <w:semiHidden/>
    <w:rsid w:val="009306FE"/>
  </w:style>
  <w:style w:type="table" w:customStyle="1" w:styleId="1311">
    <w:name w:val="Сетка таблицы13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9"/>
    <w:semiHidden/>
    <w:rsid w:val="009306FE"/>
  </w:style>
  <w:style w:type="numbering" w:customStyle="1" w:styleId="232">
    <w:name w:val="Нет списка23"/>
    <w:next w:val="a9"/>
    <w:semiHidden/>
    <w:rsid w:val="009306FE"/>
  </w:style>
  <w:style w:type="numbering" w:customStyle="1" w:styleId="11114">
    <w:name w:val="Нет списка11114"/>
    <w:next w:val="a9"/>
    <w:semiHidden/>
    <w:rsid w:val="009306FE"/>
  </w:style>
  <w:style w:type="numbering" w:customStyle="1" w:styleId="111113">
    <w:name w:val="Нет списка111113"/>
    <w:next w:val="a9"/>
    <w:semiHidden/>
    <w:rsid w:val="009306FE"/>
  </w:style>
  <w:style w:type="numbering" w:customStyle="1" w:styleId="322">
    <w:name w:val="Нет списка32"/>
    <w:next w:val="a9"/>
    <w:uiPriority w:val="99"/>
    <w:semiHidden/>
    <w:unhideWhenUsed/>
    <w:rsid w:val="009306FE"/>
  </w:style>
  <w:style w:type="numbering" w:customStyle="1" w:styleId="1221">
    <w:name w:val="Нет списка122"/>
    <w:next w:val="a9"/>
    <w:semiHidden/>
    <w:unhideWhenUsed/>
    <w:rsid w:val="009306FE"/>
  </w:style>
  <w:style w:type="numbering" w:customStyle="1" w:styleId="1122">
    <w:name w:val="Нет списка1122"/>
    <w:next w:val="a9"/>
    <w:uiPriority w:val="99"/>
    <w:semiHidden/>
    <w:rsid w:val="009306FE"/>
  </w:style>
  <w:style w:type="numbering" w:customStyle="1" w:styleId="11122">
    <w:name w:val="Нет списка11122"/>
    <w:next w:val="a9"/>
    <w:semiHidden/>
    <w:rsid w:val="009306FE"/>
  </w:style>
  <w:style w:type="numbering" w:customStyle="1" w:styleId="2120">
    <w:name w:val="Нет списка212"/>
    <w:next w:val="a9"/>
    <w:semiHidden/>
    <w:rsid w:val="009306FE"/>
  </w:style>
  <w:style w:type="numbering" w:customStyle="1" w:styleId="111122">
    <w:name w:val="Нет списка111122"/>
    <w:next w:val="a9"/>
    <w:semiHidden/>
    <w:rsid w:val="009306FE"/>
  </w:style>
  <w:style w:type="numbering" w:customStyle="1" w:styleId="1111113">
    <w:name w:val="Нет списка1111113"/>
    <w:next w:val="a9"/>
    <w:semiHidden/>
    <w:rsid w:val="009306FE"/>
  </w:style>
  <w:style w:type="numbering" w:customStyle="1" w:styleId="6d">
    <w:name w:val="Нет списка6"/>
    <w:next w:val="a9"/>
    <w:uiPriority w:val="99"/>
    <w:semiHidden/>
    <w:unhideWhenUsed/>
    <w:rsid w:val="009306FE"/>
  </w:style>
  <w:style w:type="numbering" w:customStyle="1" w:styleId="151">
    <w:name w:val="Нет списка15"/>
    <w:next w:val="a9"/>
    <w:uiPriority w:val="99"/>
    <w:semiHidden/>
    <w:unhideWhenUsed/>
    <w:rsid w:val="009306FE"/>
  </w:style>
  <w:style w:type="table" w:customStyle="1" w:styleId="93">
    <w:name w:val="Сетка таблицы9"/>
    <w:basedOn w:val="a8"/>
    <w:next w:val="ae"/>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Сетка таблицы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0">
    <w:name w:val="1 / 1.1 / 1.1.11"/>
    <w:basedOn w:val="a9"/>
    <w:next w:val="111111"/>
    <w:rsid w:val="009306FE"/>
  </w:style>
  <w:style w:type="numbering" w:customStyle="1" w:styleId="1150">
    <w:name w:val="Нет списка115"/>
    <w:next w:val="a9"/>
    <w:uiPriority w:val="99"/>
    <w:semiHidden/>
    <w:unhideWhenUsed/>
    <w:rsid w:val="009306FE"/>
  </w:style>
  <w:style w:type="paragraph" w:customStyle="1" w:styleId="240">
    <w:name w:val="Основной текст 24"/>
    <w:basedOn w:val="a6"/>
    <w:rsid w:val="009306FE"/>
    <w:pPr>
      <w:overflowPunct w:val="0"/>
      <w:autoSpaceDE w:val="0"/>
      <w:autoSpaceDN w:val="0"/>
      <w:adjustRightInd w:val="0"/>
      <w:ind w:firstLine="720"/>
      <w:textAlignment w:val="baseline"/>
    </w:pPr>
    <w:rPr>
      <w:rFonts w:ascii="Times New Roman" w:hAnsi="Times New Roman"/>
      <w:sz w:val="28"/>
      <w:szCs w:val="20"/>
    </w:rPr>
  </w:style>
  <w:style w:type="numbering" w:customStyle="1" w:styleId="1115">
    <w:name w:val="Нет списка1115"/>
    <w:next w:val="a9"/>
    <w:semiHidden/>
    <w:unhideWhenUsed/>
    <w:rsid w:val="009306FE"/>
  </w:style>
  <w:style w:type="numbering" w:customStyle="1" w:styleId="11115">
    <w:name w:val="Нет списка11115"/>
    <w:next w:val="a9"/>
    <w:uiPriority w:val="99"/>
    <w:semiHidden/>
    <w:rsid w:val="009306FE"/>
  </w:style>
  <w:style w:type="table" w:customStyle="1" w:styleId="111114">
    <w:name w:val="Сетка таблицы1111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0">
    <w:name w:val="Нет списка111114"/>
    <w:next w:val="a9"/>
    <w:semiHidden/>
    <w:rsid w:val="009306FE"/>
  </w:style>
  <w:style w:type="numbering" w:customStyle="1" w:styleId="241">
    <w:name w:val="Нет списка24"/>
    <w:next w:val="a9"/>
    <w:semiHidden/>
    <w:rsid w:val="009306FE"/>
  </w:style>
  <w:style w:type="numbering" w:customStyle="1" w:styleId="11111140">
    <w:name w:val="Нет списка1111114"/>
    <w:next w:val="a9"/>
    <w:semiHidden/>
    <w:rsid w:val="009306FE"/>
  </w:style>
  <w:style w:type="numbering" w:customStyle="1" w:styleId="1111111111">
    <w:name w:val="Нет списка1111111111"/>
    <w:next w:val="a9"/>
    <w:semiHidden/>
    <w:rsid w:val="009306FE"/>
  </w:style>
  <w:style w:type="numbering" w:customStyle="1" w:styleId="330">
    <w:name w:val="Нет списка33"/>
    <w:next w:val="a9"/>
    <w:uiPriority w:val="99"/>
    <w:semiHidden/>
    <w:unhideWhenUsed/>
    <w:rsid w:val="009306FE"/>
  </w:style>
  <w:style w:type="numbering" w:customStyle="1" w:styleId="1230">
    <w:name w:val="Нет списка123"/>
    <w:next w:val="a9"/>
    <w:semiHidden/>
    <w:unhideWhenUsed/>
    <w:rsid w:val="009306FE"/>
  </w:style>
  <w:style w:type="numbering" w:customStyle="1" w:styleId="1123">
    <w:name w:val="Нет списка1123"/>
    <w:next w:val="a9"/>
    <w:uiPriority w:val="99"/>
    <w:semiHidden/>
    <w:rsid w:val="009306FE"/>
  </w:style>
  <w:style w:type="numbering" w:customStyle="1" w:styleId="11123">
    <w:name w:val="Нет списка11123"/>
    <w:next w:val="a9"/>
    <w:semiHidden/>
    <w:rsid w:val="009306FE"/>
  </w:style>
  <w:style w:type="numbering" w:customStyle="1" w:styleId="2130">
    <w:name w:val="Нет списка213"/>
    <w:next w:val="a9"/>
    <w:semiHidden/>
    <w:rsid w:val="009306FE"/>
  </w:style>
  <w:style w:type="numbering" w:customStyle="1" w:styleId="111123">
    <w:name w:val="Нет списка111123"/>
    <w:next w:val="a9"/>
    <w:semiHidden/>
    <w:rsid w:val="009306FE"/>
  </w:style>
  <w:style w:type="numbering" w:customStyle="1" w:styleId="11111111111">
    <w:name w:val="Нет списка11111111111"/>
    <w:next w:val="a9"/>
    <w:semiHidden/>
    <w:rsid w:val="009306FE"/>
  </w:style>
  <w:style w:type="numbering" w:customStyle="1" w:styleId="413">
    <w:name w:val="Нет списка41"/>
    <w:next w:val="a9"/>
    <w:uiPriority w:val="99"/>
    <w:semiHidden/>
    <w:unhideWhenUsed/>
    <w:rsid w:val="009306FE"/>
  </w:style>
  <w:style w:type="numbering" w:customStyle="1" w:styleId="1312">
    <w:name w:val="Нет списка131"/>
    <w:next w:val="a9"/>
    <w:semiHidden/>
    <w:unhideWhenUsed/>
    <w:rsid w:val="009306FE"/>
  </w:style>
  <w:style w:type="numbering" w:customStyle="1" w:styleId="1131">
    <w:name w:val="Нет списка1131"/>
    <w:next w:val="a9"/>
    <w:uiPriority w:val="99"/>
    <w:semiHidden/>
    <w:rsid w:val="009306FE"/>
  </w:style>
  <w:style w:type="table" w:customStyle="1" w:styleId="12111">
    <w:name w:val="Сетка таблицы121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Нет списка11131"/>
    <w:next w:val="a9"/>
    <w:semiHidden/>
    <w:rsid w:val="009306FE"/>
  </w:style>
  <w:style w:type="numbering" w:customStyle="1" w:styleId="2210">
    <w:name w:val="Нет списка221"/>
    <w:next w:val="a9"/>
    <w:semiHidden/>
    <w:rsid w:val="009306FE"/>
  </w:style>
  <w:style w:type="numbering" w:customStyle="1" w:styleId="111131">
    <w:name w:val="Нет списка111131"/>
    <w:next w:val="a9"/>
    <w:semiHidden/>
    <w:rsid w:val="009306FE"/>
  </w:style>
  <w:style w:type="numbering" w:customStyle="1" w:styleId="1111121">
    <w:name w:val="Нет списка1111121"/>
    <w:next w:val="a9"/>
    <w:semiHidden/>
    <w:rsid w:val="009306FE"/>
  </w:style>
  <w:style w:type="numbering" w:customStyle="1" w:styleId="3110">
    <w:name w:val="Нет списка311"/>
    <w:next w:val="a9"/>
    <w:uiPriority w:val="99"/>
    <w:semiHidden/>
    <w:unhideWhenUsed/>
    <w:rsid w:val="009306FE"/>
  </w:style>
  <w:style w:type="table" w:customStyle="1" w:styleId="2211">
    <w:name w:val="Сетка таблицы221"/>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Нет списка12111"/>
    <w:next w:val="a9"/>
    <w:semiHidden/>
    <w:unhideWhenUsed/>
    <w:rsid w:val="009306FE"/>
  </w:style>
  <w:style w:type="numbering" w:customStyle="1" w:styleId="11211">
    <w:name w:val="Нет списка11211"/>
    <w:next w:val="a9"/>
    <w:uiPriority w:val="99"/>
    <w:semiHidden/>
    <w:rsid w:val="009306FE"/>
  </w:style>
  <w:style w:type="numbering" w:customStyle="1" w:styleId="111211">
    <w:name w:val="Нет списка111211"/>
    <w:next w:val="a9"/>
    <w:semiHidden/>
    <w:rsid w:val="009306FE"/>
  </w:style>
  <w:style w:type="numbering" w:customStyle="1" w:styleId="21111">
    <w:name w:val="Нет списка21111"/>
    <w:next w:val="a9"/>
    <w:semiHidden/>
    <w:rsid w:val="009306FE"/>
  </w:style>
  <w:style w:type="numbering" w:customStyle="1" w:styleId="1111211">
    <w:name w:val="Нет списка1111211"/>
    <w:next w:val="a9"/>
    <w:semiHidden/>
    <w:rsid w:val="009306FE"/>
  </w:style>
  <w:style w:type="numbering" w:customStyle="1" w:styleId="11111121">
    <w:name w:val="Нет списка11111121"/>
    <w:next w:val="a9"/>
    <w:semiHidden/>
    <w:rsid w:val="009306FE"/>
  </w:style>
  <w:style w:type="numbering" w:customStyle="1" w:styleId="511">
    <w:name w:val="Нет списка51"/>
    <w:next w:val="a9"/>
    <w:uiPriority w:val="99"/>
    <w:semiHidden/>
    <w:unhideWhenUsed/>
    <w:rsid w:val="009306FE"/>
  </w:style>
  <w:style w:type="table" w:customStyle="1" w:styleId="810">
    <w:name w:val="Сетка таблицы8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9"/>
    <w:semiHidden/>
    <w:unhideWhenUsed/>
    <w:rsid w:val="009306FE"/>
  </w:style>
  <w:style w:type="numbering" w:customStyle="1" w:styleId="1141">
    <w:name w:val="Нет списка1141"/>
    <w:next w:val="a9"/>
    <w:uiPriority w:val="99"/>
    <w:semiHidden/>
    <w:rsid w:val="009306FE"/>
  </w:style>
  <w:style w:type="numbering" w:customStyle="1" w:styleId="11141">
    <w:name w:val="Нет списка11141"/>
    <w:next w:val="a9"/>
    <w:semiHidden/>
    <w:rsid w:val="009306FE"/>
  </w:style>
  <w:style w:type="numbering" w:customStyle="1" w:styleId="2310">
    <w:name w:val="Нет списка231"/>
    <w:next w:val="a9"/>
    <w:semiHidden/>
    <w:rsid w:val="009306FE"/>
  </w:style>
  <w:style w:type="numbering" w:customStyle="1" w:styleId="111141">
    <w:name w:val="Нет списка111141"/>
    <w:next w:val="a9"/>
    <w:semiHidden/>
    <w:rsid w:val="009306FE"/>
  </w:style>
  <w:style w:type="numbering" w:customStyle="1" w:styleId="1111131">
    <w:name w:val="Нет списка1111131"/>
    <w:next w:val="a9"/>
    <w:semiHidden/>
    <w:rsid w:val="009306FE"/>
  </w:style>
  <w:style w:type="numbering" w:customStyle="1" w:styleId="3210">
    <w:name w:val="Нет списка321"/>
    <w:next w:val="a9"/>
    <w:uiPriority w:val="99"/>
    <w:semiHidden/>
    <w:unhideWhenUsed/>
    <w:rsid w:val="009306FE"/>
  </w:style>
  <w:style w:type="numbering" w:customStyle="1" w:styleId="12210">
    <w:name w:val="Нет списка1221"/>
    <w:next w:val="a9"/>
    <w:semiHidden/>
    <w:unhideWhenUsed/>
    <w:rsid w:val="009306FE"/>
  </w:style>
  <w:style w:type="numbering" w:customStyle="1" w:styleId="11221">
    <w:name w:val="Нет списка11221"/>
    <w:next w:val="a9"/>
    <w:uiPriority w:val="99"/>
    <w:semiHidden/>
    <w:rsid w:val="009306FE"/>
  </w:style>
  <w:style w:type="numbering" w:customStyle="1" w:styleId="111221">
    <w:name w:val="Нет списка111221"/>
    <w:next w:val="a9"/>
    <w:semiHidden/>
    <w:rsid w:val="009306FE"/>
  </w:style>
  <w:style w:type="numbering" w:customStyle="1" w:styleId="2121">
    <w:name w:val="Нет списка2121"/>
    <w:next w:val="a9"/>
    <w:semiHidden/>
    <w:rsid w:val="009306FE"/>
  </w:style>
  <w:style w:type="numbering" w:customStyle="1" w:styleId="1111221">
    <w:name w:val="Нет списка1111221"/>
    <w:next w:val="a9"/>
    <w:semiHidden/>
    <w:rsid w:val="009306FE"/>
  </w:style>
  <w:style w:type="numbering" w:customStyle="1" w:styleId="11111131">
    <w:name w:val="Нет списка11111131"/>
    <w:next w:val="a9"/>
    <w:semiHidden/>
    <w:rsid w:val="009306FE"/>
  </w:style>
  <w:style w:type="numbering" w:customStyle="1" w:styleId="612">
    <w:name w:val="Нет списка61"/>
    <w:next w:val="a9"/>
    <w:uiPriority w:val="99"/>
    <w:semiHidden/>
    <w:unhideWhenUsed/>
    <w:rsid w:val="009306FE"/>
  </w:style>
  <w:style w:type="table" w:customStyle="1" w:styleId="910">
    <w:name w:val="Сетка таблицы9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9"/>
    <w:semiHidden/>
    <w:unhideWhenUsed/>
    <w:rsid w:val="009306FE"/>
  </w:style>
  <w:style w:type="numbering" w:customStyle="1" w:styleId="1151">
    <w:name w:val="Нет списка1151"/>
    <w:next w:val="a9"/>
    <w:uiPriority w:val="99"/>
    <w:semiHidden/>
    <w:rsid w:val="009306FE"/>
  </w:style>
  <w:style w:type="table" w:customStyle="1" w:styleId="1411">
    <w:name w:val="Сетка таблицы14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Нет списка11151"/>
    <w:next w:val="a9"/>
    <w:semiHidden/>
    <w:rsid w:val="009306FE"/>
  </w:style>
  <w:style w:type="numbering" w:customStyle="1" w:styleId="2410">
    <w:name w:val="Нет списка241"/>
    <w:next w:val="a9"/>
    <w:semiHidden/>
    <w:rsid w:val="009306FE"/>
  </w:style>
  <w:style w:type="numbering" w:customStyle="1" w:styleId="111151">
    <w:name w:val="Нет списка111151"/>
    <w:next w:val="a9"/>
    <w:semiHidden/>
    <w:rsid w:val="009306FE"/>
  </w:style>
  <w:style w:type="numbering" w:customStyle="1" w:styleId="1111141">
    <w:name w:val="Нет списка1111141"/>
    <w:next w:val="a9"/>
    <w:semiHidden/>
    <w:rsid w:val="009306FE"/>
  </w:style>
  <w:style w:type="numbering" w:customStyle="1" w:styleId="331">
    <w:name w:val="Нет списка331"/>
    <w:next w:val="a9"/>
    <w:uiPriority w:val="99"/>
    <w:semiHidden/>
    <w:unhideWhenUsed/>
    <w:rsid w:val="009306FE"/>
  </w:style>
  <w:style w:type="numbering" w:customStyle="1" w:styleId="1231">
    <w:name w:val="Нет списка1231"/>
    <w:next w:val="a9"/>
    <w:semiHidden/>
    <w:unhideWhenUsed/>
    <w:rsid w:val="009306FE"/>
  </w:style>
  <w:style w:type="numbering" w:customStyle="1" w:styleId="11231">
    <w:name w:val="Нет списка11231"/>
    <w:next w:val="a9"/>
    <w:uiPriority w:val="99"/>
    <w:semiHidden/>
    <w:rsid w:val="009306FE"/>
  </w:style>
  <w:style w:type="numbering" w:customStyle="1" w:styleId="111231">
    <w:name w:val="Нет списка111231"/>
    <w:next w:val="a9"/>
    <w:semiHidden/>
    <w:rsid w:val="009306FE"/>
  </w:style>
  <w:style w:type="numbering" w:customStyle="1" w:styleId="2131">
    <w:name w:val="Нет списка2131"/>
    <w:next w:val="a9"/>
    <w:semiHidden/>
    <w:rsid w:val="009306FE"/>
  </w:style>
  <w:style w:type="numbering" w:customStyle="1" w:styleId="1111231">
    <w:name w:val="Нет списка1111231"/>
    <w:next w:val="a9"/>
    <w:semiHidden/>
    <w:rsid w:val="009306FE"/>
  </w:style>
  <w:style w:type="numbering" w:customStyle="1" w:styleId="11111141">
    <w:name w:val="Нет списка11111141"/>
    <w:next w:val="a9"/>
    <w:semiHidden/>
    <w:rsid w:val="009306FE"/>
  </w:style>
  <w:style w:type="numbering" w:customStyle="1" w:styleId="7a">
    <w:name w:val="Нет списка7"/>
    <w:next w:val="a9"/>
    <w:uiPriority w:val="99"/>
    <w:semiHidden/>
    <w:unhideWhenUsed/>
    <w:rsid w:val="009306FE"/>
  </w:style>
  <w:style w:type="table" w:customStyle="1" w:styleId="103">
    <w:name w:val="Сетка таблицы10"/>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9"/>
    <w:semiHidden/>
    <w:unhideWhenUsed/>
    <w:rsid w:val="009306FE"/>
  </w:style>
  <w:style w:type="numbering" w:customStyle="1" w:styleId="1160">
    <w:name w:val="Нет списка116"/>
    <w:next w:val="a9"/>
    <w:uiPriority w:val="99"/>
    <w:semiHidden/>
    <w:rsid w:val="009306FE"/>
  </w:style>
  <w:style w:type="table" w:customStyle="1" w:styleId="152">
    <w:name w:val="Сетка таблицы15"/>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9"/>
    <w:semiHidden/>
    <w:rsid w:val="009306FE"/>
  </w:style>
  <w:style w:type="numbering" w:customStyle="1" w:styleId="250">
    <w:name w:val="Нет списка25"/>
    <w:next w:val="a9"/>
    <w:semiHidden/>
    <w:rsid w:val="009306FE"/>
  </w:style>
  <w:style w:type="numbering" w:customStyle="1" w:styleId="11116">
    <w:name w:val="Нет списка11116"/>
    <w:next w:val="a9"/>
    <w:semiHidden/>
    <w:rsid w:val="009306FE"/>
  </w:style>
  <w:style w:type="numbering" w:customStyle="1" w:styleId="111115">
    <w:name w:val="Нет списка111115"/>
    <w:next w:val="a9"/>
    <w:semiHidden/>
    <w:rsid w:val="009306FE"/>
  </w:style>
  <w:style w:type="numbering" w:customStyle="1" w:styleId="340">
    <w:name w:val="Нет списка34"/>
    <w:next w:val="a9"/>
    <w:uiPriority w:val="99"/>
    <w:semiHidden/>
    <w:unhideWhenUsed/>
    <w:rsid w:val="009306FE"/>
  </w:style>
  <w:style w:type="numbering" w:customStyle="1" w:styleId="1240">
    <w:name w:val="Нет списка124"/>
    <w:next w:val="a9"/>
    <w:semiHidden/>
    <w:unhideWhenUsed/>
    <w:rsid w:val="009306FE"/>
  </w:style>
  <w:style w:type="numbering" w:customStyle="1" w:styleId="1124">
    <w:name w:val="Нет списка1124"/>
    <w:next w:val="a9"/>
    <w:uiPriority w:val="99"/>
    <w:semiHidden/>
    <w:rsid w:val="009306FE"/>
  </w:style>
  <w:style w:type="numbering" w:customStyle="1" w:styleId="11124">
    <w:name w:val="Нет списка11124"/>
    <w:next w:val="a9"/>
    <w:semiHidden/>
    <w:rsid w:val="009306FE"/>
  </w:style>
  <w:style w:type="numbering" w:customStyle="1" w:styleId="2140">
    <w:name w:val="Нет списка214"/>
    <w:next w:val="a9"/>
    <w:semiHidden/>
    <w:rsid w:val="009306FE"/>
  </w:style>
  <w:style w:type="numbering" w:customStyle="1" w:styleId="111124">
    <w:name w:val="Нет списка111124"/>
    <w:next w:val="a9"/>
    <w:semiHidden/>
    <w:rsid w:val="009306FE"/>
  </w:style>
  <w:style w:type="numbering" w:customStyle="1" w:styleId="1111115">
    <w:name w:val="Нет списка1111115"/>
    <w:next w:val="a9"/>
    <w:semiHidden/>
    <w:rsid w:val="009306FE"/>
  </w:style>
  <w:style w:type="numbering" w:customStyle="1" w:styleId="87">
    <w:name w:val="Нет списка8"/>
    <w:next w:val="a9"/>
    <w:uiPriority w:val="99"/>
    <w:semiHidden/>
    <w:unhideWhenUsed/>
    <w:rsid w:val="009306FE"/>
  </w:style>
  <w:style w:type="table" w:customStyle="1" w:styleId="161">
    <w:name w:val="Сетка таблицы16"/>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9"/>
    <w:semiHidden/>
    <w:unhideWhenUsed/>
    <w:rsid w:val="009306FE"/>
  </w:style>
  <w:style w:type="numbering" w:customStyle="1" w:styleId="1170">
    <w:name w:val="Нет списка117"/>
    <w:next w:val="a9"/>
    <w:uiPriority w:val="99"/>
    <w:semiHidden/>
    <w:rsid w:val="009306FE"/>
  </w:style>
  <w:style w:type="table" w:customStyle="1" w:styleId="171">
    <w:name w:val="Сетка таблицы17"/>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9"/>
    <w:semiHidden/>
    <w:rsid w:val="009306FE"/>
  </w:style>
  <w:style w:type="numbering" w:customStyle="1" w:styleId="260">
    <w:name w:val="Нет списка26"/>
    <w:next w:val="a9"/>
    <w:semiHidden/>
    <w:rsid w:val="009306FE"/>
  </w:style>
  <w:style w:type="numbering" w:customStyle="1" w:styleId="11117">
    <w:name w:val="Нет списка11117"/>
    <w:next w:val="a9"/>
    <w:semiHidden/>
    <w:rsid w:val="009306FE"/>
  </w:style>
  <w:style w:type="numbering" w:customStyle="1" w:styleId="111116">
    <w:name w:val="Нет списка111116"/>
    <w:next w:val="a9"/>
    <w:semiHidden/>
    <w:rsid w:val="009306FE"/>
  </w:style>
  <w:style w:type="numbering" w:customStyle="1" w:styleId="350">
    <w:name w:val="Нет списка35"/>
    <w:next w:val="a9"/>
    <w:uiPriority w:val="99"/>
    <w:semiHidden/>
    <w:unhideWhenUsed/>
    <w:rsid w:val="009306FE"/>
  </w:style>
  <w:style w:type="numbering" w:customStyle="1" w:styleId="1251">
    <w:name w:val="Нет списка125"/>
    <w:next w:val="a9"/>
    <w:semiHidden/>
    <w:unhideWhenUsed/>
    <w:rsid w:val="009306FE"/>
  </w:style>
  <w:style w:type="numbering" w:customStyle="1" w:styleId="1125">
    <w:name w:val="Нет списка1125"/>
    <w:next w:val="a9"/>
    <w:uiPriority w:val="99"/>
    <w:semiHidden/>
    <w:rsid w:val="009306FE"/>
  </w:style>
  <w:style w:type="numbering" w:customStyle="1" w:styleId="11125">
    <w:name w:val="Нет списка11125"/>
    <w:next w:val="a9"/>
    <w:semiHidden/>
    <w:rsid w:val="009306FE"/>
  </w:style>
  <w:style w:type="numbering" w:customStyle="1" w:styleId="2150">
    <w:name w:val="Нет списка215"/>
    <w:next w:val="a9"/>
    <w:semiHidden/>
    <w:rsid w:val="009306FE"/>
  </w:style>
  <w:style w:type="numbering" w:customStyle="1" w:styleId="111125">
    <w:name w:val="Нет списка111125"/>
    <w:next w:val="a9"/>
    <w:semiHidden/>
    <w:rsid w:val="009306FE"/>
  </w:style>
  <w:style w:type="numbering" w:customStyle="1" w:styleId="1111116">
    <w:name w:val="Нет списка1111116"/>
    <w:next w:val="a9"/>
    <w:semiHidden/>
    <w:rsid w:val="009306FE"/>
  </w:style>
  <w:style w:type="numbering" w:customStyle="1" w:styleId="94">
    <w:name w:val="Нет списка9"/>
    <w:next w:val="a9"/>
    <w:uiPriority w:val="99"/>
    <w:semiHidden/>
    <w:unhideWhenUsed/>
    <w:rsid w:val="009306FE"/>
  </w:style>
  <w:style w:type="numbering" w:customStyle="1" w:styleId="180">
    <w:name w:val="Нет списка18"/>
    <w:next w:val="a9"/>
    <w:uiPriority w:val="99"/>
    <w:semiHidden/>
    <w:unhideWhenUsed/>
    <w:rsid w:val="009306FE"/>
  </w:style>
  <w:style w:type="table" w:customStyle="1" w:styleId="181">
    <w:name w:val="Сетка таблицы18"/>
    <w:basedOn w:val="a8"/>
    <w:next w:val="ae"/>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9">
    <w:name w:val="Светлая заливка12"/>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
    <w:name w:val="Светлая заливка - Акцент 112"/>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90">
    <w:name w:val="Сетка таблицы19"/>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Классическая таблица 12"/>
    <w:basedOn w:val="a8"/>
    <w:next w:val="1f2"/>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20">
    <w:name w:val="Сетка таблицы42"/>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
    <w:name w:val="1 / 1.1 / 1.1.12"/>
    <w:basedOn w:val="a9"/>
    <w:next w:val="111111"/>
    <w:rsid w:val="009306FE"/>
  </w:style>
  <w:style w:type="numbering" w:customStyle="1" w:styleId="1180">
    <w:name w:val="Нет списка118"/>
    <w:next w:val="a9"/>
    <w:uiPriority w:val="99"/>
    <w:semiHidden/>
    <w:unhideWhenUsed/>
    <w:rsid w:val="009306FE"/>
  </w:style>
  <w:style w:type="table" w:customStyle="1" w:styleId="620">
    <w:name w:val="Сетка таблицы6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8"/>
    <w:next w:val="a9"/>
    <w:semiHidden/>
    <w:unhideWhenUsed/>
    <w:rsid w:val="009306FE"/>
  </w:style>
  <w:style w:type="numbering" w:customStyle="1" w:styleId="11118">
    <w:name w:val="Нет списка11118"/>
    <w:next w:val="a9"/>
    <w:uiPriority w:val="99"/>
    <w:semiHidden/>
    <w:rsid w:val="009306FE"/>
  </w:style>
  <w:style w:type="numbering" w:customStyle="1" w:styleId="111117">
    <w:name w:val="Нет списка111117"/>
    <w:next w:val="a9"/>
    <w:semiHidden/>
    <w:rsid w:val="009306FE"/>
  </w:style>
  <w:style w:type="numbering" w:customStyle="1" w:styleId="270">
    <w:name w:val="Нет списка27"/>
    <w:next w:val="a9"/>
    <w:semiHidden/>
    <w:rsid w:val="009306FE"/>
  </w:style>
  <w:style w:type="numbering" w:customStyle="1" w:styleId="1111117">
    <w:name w:val="Нет списка1111117"/>
    <w:next w:val="a9"/>
    <w:semiHidden/>
    <w:rsid w:val="009306FE"/>
  </w:style>
  <w:style w:type="numbering" w:customStyle="1" w:styleId="11111112">
    <w:name w:val="Нет списка11111112"/>
    <w:next w:val="a9"/>
    <w:semiHidden/>
    <w:rsid w:val="009306FE"/>
  </w:style>
  <w:style w:type="numbering" w:customStyle="1" w:styleId="360">
    <w:name w:val="Нет списка36"/>
    <w:next w:val="a9"/>
    <w:uiPriority w:val="99"/>
    <w:semiHidden/>
    <w:unhideWhenUsed/>
    <w:rsid w:val="009306FE"/>
  </w:style>
  <w:style w:type="table" w:customStyle="1" w:styleId="2122">
    <w:name w:val="Сетка таблицы212"/>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9"/>
    <w:semiHidden/>
    <w:unhideWhenUsed/>
    <w:rsid w:val="009306FE"/>
  </w:style>
  <w:style w:type="numbering" w:customStyle="1" w:styleId="1126">
    <w:name w:val="Нет списка1126"/>
    <w:next w:val="a9"/>
    <w:uiPriority w:val="99"/>
    <w:semiHidden/>
    <w:rsid w:val="009306FE"/>
  </w:style>
  <w:style w:type="numbering" w:customStyle="1" w:styleId="11126">
    <w:name w:val="Нет списка11126"/>
    <w:next w:val="a9"/>
    <w:semiHidden/>
    <w:rsid w:val="009306FE"/>
  </w:style>
  <w:style w:type="numbering" w:customStyle="1" w:styleId="2160">
    <w:name w:val="Нет списка216"/>
    <w:next w:val="a9"/>
    <w:semiHidden/>
    <w:rsid w:val="009306FE"/>
  </w:style>
  <w:style w:type="numbering" w:customStyle="1" w:styleId="111126">
    <w:name w:val="Нет списка111126"/>
    <w:next w:val="a9"/>
    <w:semiHidden/>
    <w:rsid w:val="009306FE"/>
  </w:style>
  <w:style w:type="numbering" w:customStyle="1" w:styleId="111111112">
    <w:name w:val="Нет списка111111112"/>
    <w:next w:val="a9"/>
    <w:semiHidden/>
    <w:rsid w:val="009306FE"/>
  </w:style>
  <w:style w:type="numbering" w:customStyle="1" w:styleId="421">
    <w:name w:val="Нет списка42"/>
    <w:next w:val="a9"/>
    <w:uiPriority w:val="99"/>
    <w:semiHidden/>
    <w:unhideWhenUsed/>
    <w:rsid w:val="009306FE"/>
  </w:style>
  <w:style w:type="table" w:customStyle="1" w:styleId="720">
    <w:name w:val="Сетка таблицы7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9"/>
    <w:semiHidden/>
    <w:unhideWhenUsed/>
    <w:rsid w:val="009306FE"/>
  </w:style>
  <w:style w:type="numbering" w:customStyle="1" w:styleId="1132">
    <w:name w:val="Нет списка1132"/>
    <w:next w:val="a9"/>
    <w:uiPriority w:val="99"/>
    <w:semiHidden/>
    <w:rsid w:val="009306FE"/>
  </w:style>
  <w:style w:type="numbering" w:customStyle="1" w:styleId="11132">
    <w:name w:val="Нет списка11132"/>
    <w:next w:val="a9"/>
    <w:semiHidden/>
    <w:rsid w:val="009306FE"/>
  </w:style>
  <w:style w:type="numbering" w:customStyle="1" w:styleId="2220">
    <w:name w:val="Нет списка222"/>
    <w:next w:val="a9"/>
    <w:semiHidden/>
    <w:rsid w:val="009306FE"/>
  </w:style>
  <w:style w:type="numbering" w:customStyle="1" w:styleId="111132">
    <w:name w:val="Нет списка111132"/>
    <w:next w:val="a9"/>
    <w:semiHidden/>
    <w:rsid w:val="009306FE"/>
  </w:style>
  <w:style w:type="numbering" w:customStyle="1" w:styleId="1111122">
    <w:name w:val="Нет списка1111122"/>
    <w:next w:val="a9"/>
    <w:semiHidden/>
    <w:rsid w:val="009306FE"/>
  </w:style>
  <w:style w:type="numbering" w:customStyle="1" w:styleId="3120">
    <w:name w:val="Нет списка312"/>
    <w:next w:val="a9"/>
    <w:uiPriority w:val="99"/>
    <w:semiHidden/>
    <w:unhideWhenUsed/>
    <w:rsid w:val="009306FE"/>
  </w:style>
  <w:style w:type="table" w:customStyle="1" w:styleId="2221">
    <w:name w:val="Сетка таблицы222"/>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Нет списка1212"/>
    <w:next w:val="a9"/>
    <w:semiHidden/>
    <w:unhideWhenUsed/>
    <w:rsid w:val="009306FE"/>
  </w:style>
  <w:style w:type="numbering" w:customStyle="1" w:styleId="11212">
    <w:name w:val="Нет списка11212"/>
    <w:next w:val="a9"/>
    <w:uiPriority w:val="99"/>
    <w:semiHidden/>
    <w:rsid w:val="009306FE"/>
  </w:style>
  <w:style w:type="numbering" w:customStyle="1" w:styleId="111212">
    <w:name w:val="Нет списка111212"/>
    <w:next w:val="a9"/>
    <w:semiHidden/>
    <w:rsid w:val="009306FE"/>
  </w:style>
  <w:style w:type="numbering" w:customStyle="1" w:styleId="2112">
    <w:name w:val="Нет списка2112"/>
    <w:next w:val="a9"/>
    <w:semiHidden/>
    <w:rsid w:val="009306FE"/>
  </w:style>
  <w:style w:type="numbering" w:customStyle="1" w:styleId="1111212">
    <w:name w:val="Нет списка1111212"/>
    <w:next w:val="a9"/>
    <w:semiHidden/>
    <w:rsid w:val="009306FE"/>
  </w:style>
  <w:style w:type="numbering" w:customStyle="1" w:styleId="11111122">
    <w:name w:val="Нет списка11111122"/>
    <w:next w:val="a9"/>
    <w:semiHidden/>
    <w:rsid w:val="009306FE"/>
  </w:style>
  <w:style w:type="numbering" w:customStyle="1" w:styleId="521">
    <w:name w:val="Нет списка52"/>
    <w:next w:val="a9"/>
    <w:uiPriority w:val="99"/>
    <w:semiHidden/>
    <w:unhideWhenUsed/>
    <w:rsid w:val="009306FE"/>
  </w:style>
  <w:style w:type="table" w:customStyle="1" w:styleId="820">
    <w:name w:val="Сетка таблицы8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2"/>
    <w:next w:val="a9"/>
    <w:semiHidden/>
    <w:unhideWhenUsed/>
    <w:rsid w:val="009306FE"/>
  </w:style>
  <w:style w:type="numbering" w:customStyle="1" w:styleId="1142">
    <w:name w:val="Нет списка1142"/>
    <w:next w:val="a9"/>
    <w:uiPriority w:val="99"/>
    <w:semiHidden/>
    <w:rsid w:val="009306FE"/>
  </w:style>
  <w:style w:type="table" w:customStyle="1" w:styleId="1321">
    <w:name w:val="Сетка таблицы13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Нет списка11142"/>
    <w:next w:val="a9"/>
    <w:semiHidden/>
    <w:rsid w:val="009306FE"/>
  </w:style>
  <w:style w:type="numbering" w:customStyle="1" w:styleId="2320">
    <w:name w:val="Нет списка232"/>
    <w:next w:val="a9"/>
    <w:semiHidden/>
    <w:rsid w:val="009306FE"/>
  </w:style>
  <w:style w:type="numbering" w:customStyle="1" w:styleId="111142">
    <w:name w:val="Нет списка111142"/>
    <w:next w:val="a9"/>
    <w:semiHidden/>
    <w:rsid w:val="009306FE"/>
  </w:style>
  <w:style w:type="numbering" w:customStyle="1" w:styleId="1111132">
    <w:name w:val="Нет списка1111132"/>
    <w:next w:val="a9"/>
    <w:semiHidden/>
    <w:rsid w:val="009306FE"/>
  </w:style>
  <w:style w:type="numbering" w:customStyle="1" w:styleId="3220">
    <w:name w:val="Нет списка322"/>
    <w:next w:val="a9"/>
    <w:uiPriority w:val="99"/>
    <w:semiHidden/>
    <w:unhideWhenUsed/>
    <w:rsid w:val="009306FE"/>
  </w:style>
  <w:style w:type="numbering" w:customStyle="1" w:styleId="1222">
    <w:name w:val="Нет списка1222"/>
    <w:next w:val="a9"/>
    <w:semiHidden/>
    <w:unhideWhenUsed/>
    <w:rsid w:val="009306FE"/>
  </w:style>
  <w:style w:type="numbering" w:customStyle="1" w:styleId="11222">
    <w:name w:val="Нет списка11222"/>
    <w:next w:val="a9"/>
    <w:uiPriority w:val="99"/>
    <w:semiHidden/>
    <w:rsid w:val="009306FE"/>
  </w:style>
  <w:style w:type="numbering" w:customStyle="1" w:styleId="111222">
    <w:name w:val="Нет списка111222"/>
    <w:next w:val="a9"/>
    <w:semiHidden/>
    <w:rsid w:val="009306FE"/>
  </w:style>
  <w:style w:type="numbering" w:customStyle="1" w:styleId="21220">
    <w:name w:val="Нет списка2122"/>
    <w:next w:val="a9"/>
    <w:semiHidden/>
    <w:rsid w:val="009306FE"/>
  </w:style>
  <w:style w:type="numbering" w:customStyle="1" w:styleId="1111222">
    <w:name w:val="Нет списка1111222"/>
    <w:next w:val="a9"/>
    <w:semiHidden/>
    <w:rsid w:val="009306FE"/>
  </w:style>
  <w:style w:type="numbering" w:customStyle="1" w:styleId="11111132">
    <w:name w:val="Нет списка11111132"/>
    <w:next w:val="a9"/>
    <w:semiHidden/>
    <w:rsid w:val="009306FE"/>
  </w:style>
  <w:style w:type="numbering" w:customStyle="1" w:styleId="621">
    <w:name w:val="Нет списка62"/>
    <w:next w:val="a9"/>
    <w:uiPriority w:val="99"/>
    <w:semiHidden/>
    <w:unhideWhenUsed/>
    <w:rsid w:val="009306FE"/>
  </w:style>
  <w:style w:type="table" w:customStyle="1" w:styleId="920">
    <w:name w:val="Сетка таблицы9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Нет списка152"/>
    <w:next w:val="a9"/>
    <w:semiHidden/>
    <w:unhideWhenUsed/>
    <w:rsid w:val="009306FE"/>
  </w:style>
  <w:style w:type="numbering" w:customStyle="1" w:styleId="1152">
    <w:name w:val="Нет списка1152"/>
    <w:next w:val="a9"/>
    <w:uiPriority w:val="99"/>
    <w:semiHidden/>
    <w:rsid w:val="009306FE"/>
  </w:style>
  <w:style w:type="table" w:customStyle="1" w:styleId="1420">
    <w:name w:val="Сетка таблицы14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2">
    <w:name w:val="Нет списка11152"/>
    <w:next w:val="a9"/>
    <w:semiHidden/>
    <w:rsid w:val="009306FE"/>
  </w:style>
  <w:style w:type="numbering" w:customStyle="1" w:styleId="2420">
    <w:name w:val="Нет списка242"/>
    <w:next w:val="a9"/>
    <w:semiHidden/>
    <w:rsid w:val="009306FE"/>
  </w:style>
  <w:style w:type="numbering" w:customStyle="1" w:styleId="111152">
    <w:name w:val="Нет списка111152"/>
    <w:next w:val="a9"/>
    <w:semiHidden/>
    <w:rsid w:val="009306FE"/>
  </w:style>
  <w:style w:type="numbering" w:customStyle="1" w:styleId="1111142">
    <w:name w:val="Нет списка1111142"/>
    <w:next w:val="a9"/>
    <w:semiHidden/>
    <w:rsid w:val="009306FE"/>
  </w:style>
  <w:style w:type="numbering" w:customStyle="1" w:styleId="332">
    <w:name w:val="Нет списка332"/>
    <w:next w:val="a9"/>
    <w:uiPriority w:val="99"/>
    <w:semiHidden/>
    <w:unhideWhenUsed/>
    <w:rsid w:val="009306FE"/>
  </w:style>
  <w:style w:type="numbering" w:customStyle="1" w:styleId="1232">
    <w:name w:val="Нет списка1232"/>
    <w:next w:val="a9"/>
    <w:semiHidden/>
    <w:unhideWhenUsed/>
    <w:rsid w:val="009306FE"/>
  </w:style>
  <w:style w:type="numbering" w:customStyle="1" w:styleId="11232">
    <w:name w:val="Нет списка11232"/>
    <w:next w:val="a9"/>
    <w:uiPriority w:val="99"/>
    <w:semiHidden/>
    <w:rsid w:val="009306FE"/>
  </w:style>
  <w:style w:type="numbering" w:customStyle="1" w:styleId="111232">
    <w:name w:val="Нет списка111232"/>
    <w:next w:val="a9"/>
    <w:semiHidden/>
    <w:rsid w:val="009306FE"/>
  </w:style>
  <w:style w:type="numbering" w:customStyle="1" w:styleId="2132">
    <w:name w:val="Нет списка2132"/>
    <w:next w:val="a9"/>
    <w:semiHidden/>
    <w:rsid w:val="009306FE"/>
  </w:style>
  <w:style w:type="numbering" w:customStyle="1" w:styleId="1111232">
    <w:name w:val="Нет списка1111232"/>
    <w:next w:val="a9"/>
    <w:semiHidden/>
    <w:rsid w:val="009306FE"/>
  </w:style>
  <w:style w:type="numbering" w:customStyle="1" w:styleId="11111142">
    <w:name w:val="Нет списка11111142"/>
    <w:next w:val="a9"/>
    <w:semiHidden/>
    <w:rsid w:val="009306FE"/>
  </w:style>
  <w:style w:type="numbering" w:customStyle="1" w:styleId="711">
    <w:name w:val="Нет списка71"/>
    <w:next w:val="a9"/>
    <w:uiPriority w:val="99"/>
    <w:semiHidden/>
    <w:unhideWhenUsed/>
    <w:rsid w:val="009306FE"/>
  </w:style>
  <w:style w:type="table" w:customStyle="1" w:styleId="1010">
    <w:name w:val="Сетка таблицы10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Нет списка161"/>
    <w:next w:val="a9"/>
    <w:semiHidden/>
    <w:unhideWhenUsed/>
    <w:rsid w:val="009306FE"/>
  </w:style>
  <w:style w:type="numbering" w:customStyle="1" w:styleId="1161">
    <w:name w:val="Нет списка1161"/>
    <w:next w:val="a9"/>
    <w:uiPriority w:val="99"/>
    <w:semiHidden/>
    <w:rsid w:val="009306FE"/>
  </w:style>
  <w:style w:type="table" w:customStyle="1" w:styleId="1511">
    <w:name w:val="Сетка таблицы15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1">
    <w:name w:val="Нет списка11161"/>
    <w:next w:val="a9"/>
    <w:semiHidden/>
    <w:rsid w:val="009306FE"/>
  </w:style>
  <w:style w:type="numbering" w:customStyle="1" w:styleId="251">
    <w:name w:val="Нет списка251"/>
    <w:next w:val="a9"/>
    <w:semiHidden/>
    <w:rsid w:val="009306FE"/>
  </w:style>
  <w:style w:type="numbering" w:customStyle="1" w:styleId="111161">
    <w:name w:val="Нет списка111161"/>
    <w:next w:val="a9"/>
    <w:semiHidden/>
    <w:rsid w:val="009306FE"/>
  </w:style>
  <w:style w:type="numbering" w:customStyle="1" w:styleId="1111151">
    <w:name w:val="Нет списка1111151"/>
    <w:next w:val="a9"/>
    <w:semiHidden/>
    <w:rsid w:val="009306FE"/>
  </w:style>
  <w:style w:type="numbering" w:customStyle="1" w:styleId="341">
    <w:name w:val="Нет списка341"/>
    <w:next w:val="a9"/>
    <w:uiPriority w:val="99"/>
    <w:semiHidden/>
    <w:unhideWhenUsed/>
    <w:rsid w:val="009306FE"/>
  </w:style>
  <w:style w:type="numbering" w:customStyle="1" w:styleId="1241">
    <w:name w:val="Нет списка1241"/>
    <w:next w:val="a9"/>
    <w:semiHidden/>
    <w:unhideWhenUsed/>
    <w:rsid w:val="009306FE"/>
  </w:style>
  <w:style w:type="numbering" w:customStyle="1" w:styleId="11241">
    <w:name w:val="Нет списка11241"/>
    <w:next w:val="a9"/>
    <w:uiPriority w:val="99"/>
    <w:semiHidden/>
    <w:rsid w:val="009306FE"/>
  </w:style>
  <w:style w:type="numbering" w:customStyle="1" w:styleId="111241">
    <w:name w:val="Нет списка111241"/>
    <w:next w:val="a9"/>
    <w:semiHidden/>
    <w:rsid w:val="009306FE"/>
  </w:style>
  <w:style w:type="numbering" w:customStyle="1" w:styleId="2141">
    <w:name w:val="Нет списка2141"/>
    <w:next w:val="a9"/>
    <w:semiHidden/>
    <w:rsid w:val="009306FE"/>
  </w:style>
  <w:style w:type="numbering" w:customStyle="1" w:styleId="1111241">
    <w:name w:val="Нет списка1111241"/>
    <w:next w:val="a9"/>
    <w:semiHidden/>
    <w:rsid w:val="009306FE"/>
  </w:style>
  <w:style w:type="numbering" w:customStyle="1" w:styleId="11111151">
    <w:name w:val="Нет списка11111151"/>
    <w:next w:val="a9"/>
    <w:semiHidden/>
    <w:rsid w:val="009306FE"/>
  </w:style>
  <w:style w:type="numbering" w:customStyle="1" w:styleId="811">
    <w:name w:val="Нет списка81"/>
    <w:next w:val="a9"/>
    <w:uiPriority w:val="99"/>
    <w:semiHidden/>
    <w:unhideWhenUsed/>
    <w:rsid w:val="009306FE"/>
  </w:style>
  <w:style w:type="table" w:customStyle="1" w:styleId="1611">
    <w:name w:val="Сетка таблицы16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Нет списка171"/>
    <w:next w:val="a9"/>
    <w:semiHidden/>
    <w:unhideWhenUsed/>
    <w:rsid w:val="009306FE"/>
  </w:style>
  <w:style w:type="numbering" w:customStyle="1" w:styleId="1171">
    <w:name w:val="Нет списка1171"/>
    <w:next w:val="a9"/>
    <w:uiPriority w:val="99"/>
    <w:semiHidden/>
    <w:rsid w:val="009306FE"/>
  </w:style>
  <w:style w:type="table" w:customStyle="1" w:styleId="1711">
    <w:name w:val="Сетка таблицы17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Нет списка11171"/>
    <w:next w:val="a9"/>
    <w:semiHidden/>
    <w:rsid w:val="009306FE"/>
  </w:style>
  <w:style w:type="numbering" w:customStyle="1" w:styleId="261">
    <w:name w:val="Нет списка261"/>
    <w:next w:val="a9"/>
    <w:semiHidden/>
    <w:rsid w:val="009306FE"/>
  </w:style>
  <w:style w:type="numbering" w:customStyle="1" w:styleId="111171">
    <w:name w:val="Нет списка111171"/>
    <w:next w:val="a9"/>
    <w:semiHidden/>
    <w:rsid w:val="009306FE"/>
  </w:style>
  <w:style w:type="numbering" w:customStyle="1" w:styleId="1111161">
    <w:name w:val="Нет списка1111161"/>
    <w:next w:val="a9"/>
    <w:semiHidden/>
    <w:rsid w:val="009306FE"/>
  </w:style>
  <w:style w:type="numbering" w:customStyle="1" w:styleId="351">
    <w:name w:val="Нет списка351"/>
    <w:next w:val="a9"/>
    <w:uiPriority w:val="99"/>
    <w:semiHidden/>
    <w:unhideWhenUsed/>
    <w:rsid w:val="009306FE"/>
  </w:style>
  <w:style w:type="numbering" w:customStyle="1" w:styleId="12510">
    <w:name w:val="Нет списка1251"/>
    <w:next w:val="a9"/>
    <w:semiHidden/>
    <w:unhideWhenUsed/>
    <w:rsid w:val="009306FE"/>
  </w:style>
  <w:style w:type="numbering" w:customStyle="1" w:styleId="11251">
    <w:name w:val="Нет списка11251"/>
    <w:next w:val="a9"/>
    <w:uiPriority w:val="99"/>
    <w:semiHidden/>
    <w:rsid w:val="009306FE"/>
  </w:style>
  <w:style w:type="numbering" w:customStyle="1" w:styleId="111251">
    <w:name w:val="Нет списка111251"/>
    <w:next w:val="a9"/>
    <w:semiHidden/>
    <w:rsid w:val="009306FE"/>
  </w:style>
  <w:style w:type="numbering" w:customStyle="1" w:styleId="2151">
    <w:name w:val="Нет списка2151"/>
    <w:next w:val="a9"/>
    <w:semiHidden/>
    <w:rsid w:val="009306FE"/>
  </w:style>
  <w:style w:type="numbering" w:customStyle="1" w:styleId="1111251">
    <w:name w:val="Нет списка1111251"/>
    <w:next w:val="a9"/>
    <w:semiHidden/>
    <w:rsid w:val="009306FE"/>
  </w:style>
  <w:style w:type="numbering" w:customStyle="1" w:styleId="11111161">
    <w:name w:val="Нет списка11111161"/>
    <w:next w:val="a9"/>
    <w:semiHidden/>
    <w:rsid w:val="009306FE"/>
  </w:style>
  <w:style w:type="numbering" w:customStyle="1" w:styleId="104">
    <w:name w:val="Нет списка10"/>
    <w:next w:val="a9"/>
    <w:uiPriority w:val="99"/>
    <w:semiHidden/>
    <w:unhideWhenUsed/>
    <w:rsid w:val="009306FE"/>
  </w:style>
  <w:style w:type="numbering" w:customStyle="1" w:styleId="191">
    <w:name w:val="Нет списка19"/>
    <w:next w:val="a9"/>
    <w:uiPriority w:val="99"/>
    <w:semiHidden/>
    <w:unhideWhenUsed/>
    <w:rsid w:val="009306FE"/>
  </w:style>
  <w:style w:type="table" w:customStyle="1" w:styleId="200">
    <w:name w:val="Сетка таблицы20"/>
    <w:basedOn w:val="a8"/>
    <w:next w:val="ae"/>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Светлая заливка13"/>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
    <w:name w:val="Светлая заливка - Акцент 113"/>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00">
    <w:name w:val="Сетка таблицы110"/>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Классическая таблица 13"/>
    <w:basedOn w:val="a8"/>
    <w:next w:val="1f2"/>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30">
    <w:name w:val="Сетка таблицы43"/>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
    <w:basedOn w:val="a9"/>
    <w:next w:val="111111"/>
    <w:rsid w:val="009306FE"/>
  </w:style>
  <w:style w:type="numbering" w:customStyle="1" w:styleId="1190">
    <w:name w:val="Нет списка119"/>
    <w:next w:val="a9"/>
    <w:uiPriority w:val="99"/>
    <w:semiHidden/>
    <w:unhideWhenUsed/>
    <w:rsid w:val="009306FE"/>
  </w:style>
  <w:style w:type="table" w:customStyle="1" w:styleId="630">
    <w:name w:val="Сетка таблицы6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
    <w:name w:val="Нет списка1119"/>
    <w:next w:val="a9"/>
    <w:semiHidden/>
    <w:unhideWhenUsed/>
    <w:rsid w:val="009306FE"/>
  </w:style>
  <w:style w:type="numbering" w:customStyle="1" w:styleId="11119">
    <w:name w:val="Нет списка11119"/>
    <w:next w:val="a9"/>
    <w:uiPriority w:val="99"/>
    <w:semiHidden/>
    <w:rsid w:val="009306FE"/>
  </w:style>
  <w:style w:type="table" w:customStyle="1" w:styleId="1133">
    <w:name w:val="Сетка таблицы11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8">
    <w:name w:val="Нет списка111118"/>
    <w:next w:val="a9"/>
    <w:semiHidden/>
    <w:rsid w:val="009306FE"/>
  </w:style>
  <w:style w:type="numbering" w:customStyle="1" w:styleId="280">
    <w:name w:val="Нет списка28"/>
    <w:next w:val="a9"/>
    <w:semiHidden/>
    <w:rsid w:val="009306FE"/>
  </w:style>
  <w:style w:type="numbering" w:customStyle="1" w:styleId="1111118">
    <w:name w:val="Нет списка1111118"/>
    <w:next w:val="a9"/>
    <w:semiHidden/>
    <w:rsid w:val="009306FE"/>
  </w:style>
  <w:style w:type="numbering" w:customStyle="1" w:styleId="11111113">
    <w:name w:val="Нет списка11111113"/>
    <w:next w:val="a9"/>
    <w:semiHidden/>
    <w:rsid w:val="009306FE"/>
  </w:style>
  <w:style w:type="numbering" w:customStyle="1" w:styleId="370">
    <w:name w:val="Нет списка37"/>
    <w:next w:val="a9"/>
    <w:uiPriority w:val="99"/>
    <w:semiHidden/>
    <w:unhideWhenUsed/>
    <w:rsid w:val="009306FE"/>
  </w:style>
  <w:style w:type="table" w:customStyle="1" w:styleId="2133">
    <w:name w:val="Сетка таблицы213"/>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9"/>
    <w:semiHidden/>
    <w:unhideWhenUsed/>
    <w:rsid w:val="009306FE"/>
  </w:style>
  <w:style w:type="numbering" w:customStyle="1" w:styleId="1127">
    <w:name w:val="Нет списка1127"/>
    <w:next w:val="a9"/>
    <w:uiPriority w:val="99"/>
    <w:semiHidden/>
    <w:rsid w:val="009306FE"/>
  </w:style>
  <w:style w:type="numbering" w:customStyle="1" w:styleId="11127">
    <w:name w:val="Нет списка11127"/>
    <w:next w:val="a9"/>
    <w:semiHidden/>
    <w:rsid w:val="009306FE"/>
  </w:style>
  <w:style w:type="numbering" w:customStyle="1" w:styleId="2170">
    <w:name w:val="Нет списка217"/>
    <w:next w:val="a9"/>
    <w:semiHidden/>
    <w:rsid w:val="009306FE"/>
  </w:style>
  <w:style w:type="numbering" w:customStyle="1" w:styleId="111127">
    <w:name w:val="Нет списка111127"/>
    <w:next w:val="a9"/>
    <w:semiHidden/>
    <w:rsid w:val="009306FE"/>
  </w:style>
  <w:style w:type="numbering" w:customStyle="1" w:styleId="111111113">
    <w:name w:val="Нет списка111111113"/>
    <w:next w:val="a9"/>
    <w:semiHidden/>
    <w:rsid w:val="009306FE"/>
  </w:style>
  <w:style w:type="numbering" w:customStyle="1" w:styleId="431">
    <w:name w:val="Нет списка43"/>
    <w:next w:val="a9"/>
    <w:uiPriority w:val="99"/>
    <w:semiHidden/>
    <w:unhideWhenUsed/>
    <w:rsid w:val="009306FE"/>
  </w:style>
  <w:style w:type="table" w:customStyle="1" w:styleId="730">
    <w:name w:val="Сетка таблицы7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Нет списка133"/>
    <w:next w:val="a9"/>
    <w:semiHidden/>
    <w:unhideWhenUsed/>
    <w:rsid w:val="009306FE"/>
  </w:style>
  <w:style w:type="numbering" w:customStyle="1" w:styleId="11330">
    <w:name w:val="Нет списка1133"/>
    <w:next w:val="a9"/>
    <w:uiPriority w:val="99"/>
    <w:semiHidden/>
    <w:rsid w:val="009306FE"/>
  </w:style>
  <w:style w:type="table" w:customStyle="1" w:styleId="1233">
    <w:name w:val="Сетка таблицы12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Нет списка11133"/>
    <w:next w:val="a9"/>
    <w:semiHidden/>
    <w:rsid w:val="009306FE"/>
  </w:style>
  <w:style w:type="numbering" w:customStyle="1" w:styleId="2230">
    <w:name w:val="Нет списка223"/>
    <w:next w:val="a9"/>
    <w:semiHidden/>
    <w:rsid w:val="009306FE"/>
  </w:style>
  <w:style w:type="numbering" w:customStyle="1" w:styleId="111133">
    <w:name w:val="Нет списка111133"/>
    <w:next w:val="a9"/>
    <w:semiHidden/>
    <w:rsid w:val="009306FE"/>
  </w:style>
  <w:style w:type="numbering" w:customStyle="1" w:styleId="1111123">
    <w:name w:val="Нет списка1111123"/>
    <w:next w:val="a9"/>
    <w:semiHidden/>
    <w:rsid w:val="009306FE"/>
  </w:style>
  <w:style w:type="numbering" w:customStyle="1" w:styleId="3130">
    <w:name w:val="Нет списка313"/>
    <w:next w:val="a9"/>
    <w:uiPriority w:val="99"/>
    <w:semiHidden/>
    <w:unhideWhenUsed/>
    <w:rsid w:val="009306FE"/>
  </w:style>
  <w:style w:type="table" w:customStyle="1" w:styleId="2231">
    <w:name w:val="Сетка таблицы223"/>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Нет списка1213"/>
    <w:next w:val="a9"/>
    <w:semiHidden/>
    <w:unhideWhenUsed/>
    <w:rsid w:val="009306FE"/>
  </w:style>
  <w:style w:type="numbering" w:customStyle="1" w:styleId="11213">
    <w:name w:val="Нет списка11213"/>
    <w:next w:val="a9"/>
    <w:uiPriority w:val="99"/>
    <w:semiHidden/>
    <w:rsid w:val="009306FE"/>
  </w:style>
  <w:style w:type="numbering" w:customStyle="1" w:styleId="111213">
    <w:name w:val="Нет списка111213"/>
    <w:next w:val="a9"/>
    <w:semiHidden/>
    <w:rsid w:val="009306FE"/>
  </w:style>
  <w:style w:type="numbering" w:customStyle="1" w:styleId="2113">
    <w:name w:val="Нет списка2113"/>
    <w:next w:val="a9"/>
    <w:semiHidden/>
    <w:rsid w:val="009306FE"/>
  </w:style>
  <w:style w:type="numbering" w:customStyle="1" w:styleId="1111213">
    <w:name w:val="Нет списка1111213"/>
    <w:next w:val="a9"/>
    <w:semiHidden/>
    <w:rsid w:val="009306FE"/>
  </w:style>
  <w:style w:type="numbering" w:customStyle="1" w:styleId="11111123">
    <w:name w:val="Нет списка11111123"/>
    <w:next w:val="a9"/>
    <w:semiHidden/>
    <w:rsid w:val="009306FE"/>
  </w:style>
  <w:style w:type="numbering" w:customStyle="1" w:styleId="531">
    <w:name w:val="Нет списка53"/>
    <w:next w:val="a9"/>
    <w:uiPriority w:val="99"/>
    <w:semiHidden/>
    <w:unhideWhenUsed/>
    <w:rsid w:val="009306FE"/>
  </w:style>
  <w:style w:type="table" w:customStyle="1" w:styleId="830">
    <w:name w:val="Сетка таблицы8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3"/>
    <w:next w:val="a9"/>
    <w:semiHidden/>
    <w:unhideWhenUsed/>
    <w:rsid w:val="009306FE"/>
  </w:style>
  <w:style w:type="numbering" w:customStyle="1" w:styleId="1143">
    <w:name w:val="Нет списка1143"/>
    <w:next w:val="a9"/>
    <w:uiPriority w:val="99"/>
    <w:semiHidden/>
    <w:rsid w:val="009306FE"/>
  </w:style>
  <w:style w:type="table" w:customStyle="1" w:styleId="1331">
    <w:name w:val="Сетка таблицы13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Нет списка11143"/>
    <w:next w:val="a9"/>
    <w:semiHidden/>
    <w:rsid w:val="009306FE"/>
  </w:style>
  <w:style w:type="numbering" w:customStyle="1" w:styleId="2330">
    <w:name w:val="Нет списка233"/>
    <w:next w:val="a9"/>
    <w:semiHidden/>
    <w:rsid w:val="009306FE"/>
  </w:style>
  <w:style w:type="numbering" w:customStyle="1" w:styleId="111143">
    <w:name w:val="Нет списка111143"/>
    <w:next w:val="a9"/>
    <w:semiHidden/>
    <w:rsid w:val="009306FE"/>
  </w:style>
  <w:style w:type="numbering" w:customStyle="1" w:styleId="1111133">
    <w:name w:val="Нет списка1111133"/>
    <w:next w:val="a9"/>
    <w:semiHidden/>
    <w:rsid w:val="009306FE"/>
  </w:style>
  <w:style w:type="numbering" w:customStyle="1" w:styleId="3230">
    <w:name w:val="Нет списка323"/>
    <w:next w:val="a9"/>
    <w:uiPriority w:val="99"/>
    <w:semiHidden/>
    <w:unhideWhenUsed/>
    <w:rsid w:val="009306FE"/>
  </w:style>
  <w:style w:type="numbering" w:customStyle="1" w:styleId="1223">
    <w:name w:val="Нет списка1223"/>
    <w:next w:val="a9"/>
    <w:semiHidden/>
    <w:unhideWhenUsed/>
    <w:rsid w:val="009306FE"/>
  </w:style>
  <w:style w:type="numbering" w:customStyle="1" w:styleId="11223">
    <w:name w:val="Нет списка11223"/>
    <w:next w:val="a9"/>
    <w:uiPriority w:val="99"/>
    <w:semiHidden/>
    <w:rsid w:val="009306FE"/>
  </w:style>
  <w:style w:type="numbering" w:customStyle="1" w:styleId="111223">
    <w:name w:val="Нет списка111223"/>
    <w:next w:val="a9"/>
    <w:semiHidden/>
    <w:rsid w:val="009306FE"/>
  </w:style>
  <w:style w:type="numbering" w:customStyle="1" w:styleId="2123">
    <w:name w:val="Нет списка2123"/>
    <w:next w:val="a9"/>
    <w:semiHidden/>
    <w:rsid w:val="009306FE"/>
  </w:style>
  <w:style w:type="numbering" w:customStyle="1" w:styleId="1111223">
    <w:name w:val="Нет списка1111223"/>
    <w:next w:val="a9"/>
    <w:semiHidden/>
    <w:rsid w:val="009306FE"/>
  </w:style>
  <w:style w:type="numbering" w:customStyle="1" w:styleId="11111133">
    <w:name w:val="Нет списка11111133"/>
    <w:next w:val="a9"/>
    <w:semiHidden/>
    <w:rsid w:val="009306FE"/>
  </w:style>
  <w:style w:type="numbering" w:customStyle="1" w:styleId="631">
    <w:name w:val="Нет списка63"/>
    <w:next w:val="a9"/>
    <w:uiPriority w:val="99"/>
    <w:semiHidden/>
    <w:unhideWhenUsed/>
    <w:rsid w:val="009306FE"/>
  </w:style>
  <w:style w:type="table" w:customStyle="1" w:styleId="930">
    <w:name w:val="Сетка таблицы9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Нет списка153"/>
    <w:next w:val="a9"/>
    <w:semiHidden/>
    <w:unhideWhenUsed/>
    <w:rsid w:val="009306FE"/>
  </w:style>
  <w:style w:type="numbering" w:customStyle="1" w:styleId="1153">
    <w:name w:val="Нет списка1153"/>
    <w:next w:val="a9"/>
    <w:uiPriority w:val="99"/>
    <w:semiHidden/>
    <w:rsid w:val="009306FE"/>
  </w:style>
  <w:style w:type="table" w:customStyle="1" w:styleId="1430">
    <w:name w:val="Сетка таблицы14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3">
    <w:name w:val="Нет списка11153"/>
    <w:next w:val="a9"/>
    <w:semiHidden/>
    <w:rsid w:val="009306FE"/>
  </w:style>
  <w:style w:type="numbering" w:customStyle="1" w:styleId="243">
    <w:name w:val="Нет списка243"/>
    <w:next w:val="a9"/>
    <w:semiHidden/>
    <w:rsid w:val="009306FE"/>
  </w:style>
  <w:style w:type="numbering" w:customStyle="1" w:styleId="111153">
    <w:name w:val="Нет списка111153"/>
    <w:next w:val="a9"/>
    <w:semiHidden/>
    <w:rsid w:val="009306FE"/>
  </w:style>
  <w:style w:type="numbering" w:customStyle="1" w:styleId="1111143">
    <w:name w:val="Нет списка1111143"/>
    <w:next w:val="a9"/>
    <w:semiHidden/>
    <w:rsid w:val="009306FE"/>
  </w:style>
  <w:style w:type="numbering" w:customStyle="1" w:styleId="3330">
    <w:name w:val="Нет списка333"/>
    <w:next w:val="a9"/>
    <w:uiPriority w:val="99"/>
    <w:semiHidden/>
    <w:unhideWhenUsed/>
    <w:rsid w:val="009306FE"/>
  </w:style>
  <w:style w:type="numbering" w:customStyle="1" w:styleId="12330">
    <w:name w:val="Нет списка1233"/>
    <w:next w:val="a9"/>
    <w:semiHidden/>
    <w:unhideWhenUsed/>
    <w:rsid w:val="009306FE"/>
  </w:style>
  <w:style w:type="numbering" w:customStyle="1" w:styleId="11233">
    <w:name w:val="Нет списка11233"/>
    <w:next w:val="a9"/>
    <w:uiPriority w:val="99"/>
    <w:semiHidden/>
    <w:rsid w:val="009306FE"/>
  </w:style>
  <w:style w:type="numbering" w:customStyle="1" w:styleId="111233">
    <w:name w:val="Нет списка111233"/>
    <w:next w:val="a9"/>
    <w:semiHidden/>
    <w:rsid w:val="009306FE"/>
  </w:style>
  <w:style w:type="numbering" w:customStyle="1" w:styleId="21330">
    <w:name w:val="Нет списка2133"/>
    <w:next w:val="a9"/>
    <w:semiHidden/>
    <w:rsid w:val="009306FE"/>
  </w:style>
  <w:style w:type="numbering" w:customStyle="1" w:styleId="1111233">
    <w:name w:val="Нет списка1111233"/>
    <w:next w:val="a9"/>
    <w:semiHidden/>
    <w:rsid w:val="009306FE"/>
  </w:style>
  <w:style w:type="numbering" w:customStyle="1" w:styleId="11111143">
    <w:name w:val="Нет списка11111143"/>
    <w:next w:val="a9"/>
    <w:semiHidden/>
    <w:rsid w:val="009306FE"/>
  </w:style>
  <w:style w:type="numbering" w:customStyle="1" w:styleId="721">
    <w:name w:val="Нет списка72"/>
    <w:next w:val="a9"/>
    <w:uiPriority w:val="99"/>
    <w:semiHidden/>
    <w:unhideWhenUsed/>
    <w:rsid w:val="009306FE"/>
  </w:style>
  <w:style w:type="table" w:customStyle="1" w:styleId="1020">
    <w:name w:val="Сетка таблицы10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2"/>
    <w:next w:val="a9"/>
    <w:semiHidden/>
    <w:unhideWhenUsed/>
    <w:rsid w:val="009306FE"/>
  </w:style>
  <w:style w:type="numbering" w:customStyle="1" w:styleId="1162">
    <w:name w:val="Нет списка1162"/>
    <w:next w:val="a9"/>
    <w:uiPriority w:val="99"/>
    <w:semiHidden/>
    <w:rsid w:val="009306FE"/>
  </w:style>
  <w:style w:type="table" w:customStyle="1" w:styleId="1521">
    <w:name w:val="Сетка таблицы15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2">
    <w:name w:val="Нет списка11162"/>
    <w:next w:val="a9"/>
    <w:semiHidden/>
    <w:rsid w:val="009306FE"/>
  </w:style>
  <w:style w:type="numbering" w:customStyle="1" w:styleId="2520">
    <w:name w:val="Нет списка252"/>
    <w:next w:val="a9"/>
    <w:semiHidden/>
    <w:rsid w:val="009306FE"/>
  </w:style>
  <w:style w:type="numbering" w:customStyle="1" w:styleId="111162">
    <w:name w:val="Нет списка111162"/>
    <w:next w:val="a9"/>
    <w:semiHidden/>
    <w:rsid w:val="009306FE"/>
  </w:style>
  <w:style w:type="numbering" w:customStyle="1" w:styleId="1111152">
    <w:name w:val="Нет списка1111152"/>
    <w:next w:val="a9"/>
    <w:semiHidden/>
    <w:rsid w:val="009306FE"/>
  </w:style>
  <w:style w:type="numbering" w:customStyle="1" w:styleId="342">
    <w:name w:val="Нет списка342"/>
    <w:next w:val="a9"/>
    <w:uiPriority w:val="99"/>
    <w:semiHidden/>
    <w:unhideWhenUsed/>
    <w:rsid w:val="009306FE"/>
  </w:style>
  <w:style w:type="numbering" w:customStyle="1" w:styleId="1242">
    <w:name w:val="Нет списка1242"/>
    <w:next w:val="a9"/>
    <w:semiHidden/>
    <w:unhideWhenUsed/>
    <w:rsid w:val="009306FE"/>
  </w:style>
  <w:style w:type="numbering" w:customStyle="1" w:styleId="11242">
    <w:name w:val="Нет списка11242"/>
    <w:next w:val="a9"/>
    <w:uiPriority w:val="99"/>
    <w:semiHidden/>
    <w:rsid w:val="009306FE"/>
  </w:style>
  <w:style w:type="numbering" w:customStyle="1" w:styleId="111242">
    <w:name w:val="Нет списка111242"/>
    <w:next w:val="a9"/>
    <w:semiHidden/>
    <w:rsid w:val="009306FE"/>
  </w:style>
  <w:style w:type="numbering" w:customStyle="1" w:styleId="2142">
    <w:name w:val="Нет списка2142"/>
    <w:next w:val="a9"/>
    <w:semiHidden/>
    <w:rsid w:val="009306FE"/>
  </w:style>
  <w:style w:type="numbering" w:customStyle="1" w:styleId="1111242">
    <w:name w:val="Нет списка1111242"/>
    <w:next w:val="a9"/>
    <w:semiHidden/>
    <w:rsid w:val="009306FE"/>
  </w:style>
  <w:style w:type="numbering" w:customStyle="1" w:styleId="11111152">
    <w:name w:val="Нет списка11111152"/>
    <w:next w:val="a9"/>
    <w:semiHidden/>
    <w:rsid w:val="009306FE"/>
  </w:style>
  <w:style w:type="numbering" w:customStyle="1" w:styleId="821">
    <w:name w:val="Нет списка82"/>
    <w:next w:val="a9"/>
    <w:uiPriority w:val="99"/>
    <w:semiHidden/>
    <w:unhideWhenUsed/>
    <w:rsid w:val="009306FE"/>
  </w:style>
  <w:style w:type="table" w:customStyle="1" w:styleId="1620">
    <w:name w:val="Сетка таблицы16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Нет списка172"/>
    <w:next w:val="a9"/>
    <w:semiHidden/>
    <w:unhideWhenUsed/>
    <w:rsid w:val="009306FE"/>
  </w:style>
  <w:style w:type="numbering" w:customStyle="1" w:styleId="1172">
    <w:name w:val="Нет списка1172"/>
    <w:next w:val="a9"/>
    <w:uiPriority w:val="99"/>
    <w:semiHidden/>
    <w:rsid w:val="009306FE"/>
  </w:style>
  <w:style w:type="table" w:customStyle="1" w:styleId="1720">
    <w:name w:val="Сетка таблицы17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2">
    <w:name w:val="Нет списка11172"/>
    <w:next w:val="a9"/>
    <w:semiHidden/>
    <w:rsid w:val="009306FE"/>
  </w:style>
  <w:style w:type="numbering" w:customStyle="1" w:styleId="262">
    <w:name w:val="Нет списка262"/>
    <w:next w:val="a9"/>
    <w:semiHidden/>
    <w:rsid w:val="009306FE"/>
  </w:style>
  <w:style w:type="numbering" w:customStyle="1" w:styleId="111172">
    <w:name w:val="Нет списка111172"/>
    <w:next w:val="a9"/>
    <w:semiHidden/>
    <w:rsid w:val="009306FE"/>
  </w:style>
  <w:style w:type="numbering" w:customStyle="1" w:styleId="1111162">
    <w:name w:val="Нет списка1111162"/>
    <w:next w:val="a9"/>
    <w:semiHidden/>
    <w:rsid w:val="009306FE"/>
  </w:style>
  <w:style w:type="numbering" w:customStyle="1" w:styleId="352">
    <w:name w:val="Нет списка352"/>
    <w:next w:val="a9"/>
    <w:uiPriority w:val="99"/>
    <w:semiHidden/>
    <w:unhideWhenUsed/>
    <w:rsid w:val="009306FE"/>
  </w:style>
  <w:style w:type="numbering" w:customStyle="1" w:styleId="1252">
    <w:name w:val="Нет списка1252"/>
    <w:next w:val="a9"/>
    <w:semiHidden/>
    <w:unhideWhenUsed/>
    <w:rsid w:val="009306FE"/>
  </w:style>
  <w:style w:type="numbering" w:customStyle="1" w:styleId="11252">
    <w:name w:val="Нет списка11252"/>
    <w:next w:val="a9"/>
    <w:uiPriority w:val="99"/>
    <w:semiHidden/>
    <w:rsid w:val="009306FE"/>
  </w:style>
  <w:style w:type="numbering" w:customStyle="1" w:styleId="111252">
    <w:name w:val="Нет списка111252"/>
    <w:next w:val="a9"/>
    <w:semiHidden/>
    <w:rsid w:val="009306FE"/>
  </w:style>
  <w:style w:type="numbering" w:customStyle="1" w:styleId="2152">
    <w:name w:val="Нет списка2152"/>
    <w:next w:val="a9"/>
    <w:semiHidden/>
    <w:rsid w:val="009306FE"/>
  </w:style>
  <w:style w:type="numbering" w:customStyle="1" w:styleId="1111252">
    <w:name w:val="Нет списка1111252"/>
    <w:next w:val="a9"/>
    <w:semiHidden/>
    <w:rsid w:val="009306FE"/>
  </w:style>
  <w:style w:type="numbering" w:customStyle="1" w:styleId="11111162">
    <w:name w:val="Нет списка11111162"/>
    <w:next w:val="a9"/>
    <w:semiHidden/>
    <w:rsid w:val="009306FE"/>
  </w:style>
  <w:style w:type="numbering" w:customStyle="1" w:styleId="201">
    <w:name w:val="Нет списка20"/>
    <w:next w:val="a9"/>
    <w:uiPriority w:val="99"/>
    <w:semiHidden/>
    <w:unhideWhenUsed/>
    <w:rsid w:val="009306FE"/>
  </w:style>
  <w:style w:type="numbering" w:customStyle="1" w:styleId="1101">
    <w:name w:val="Нет списка110"/>
    <w:next w:val="a9"/>
    <w:uiPriority w:val="99"/>
    <w:semiHidden/>
    <w:unhideWhenUsed/>
    <w:rsid w:val="009306FE"/>
  </w:style>
  <w:style w:type="table" w:customStyle="1" w:styleId="263">
    <w:name w:val="Сетка таблицы26"/>
    <w:basedOn w:val="a8"/>
    <w:next w:val="ae"/>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4">
    <w:name w:val="Светлая заливка14"/>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
    <w:name w:val="Светлая заливка - Акцент 114"/>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44">
    <w:name w:val="Сетка таблицы1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Классическая таблица 14"/>
    <w:basedOn w:val="a8"/>
    <w:next w:val="1f2"/>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40">
    <w:name w:val="Сетка таблицы44"/>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
    <w:name w:val="1 / 1.1 / 1.1.14"/>
    <w:basedOn w:val="a9"/>
    <w:next w:val="111111"/>
    <w:rsid w:val="009306FE"/>
    <w:pPr>
      <w:numPr>
        <w:numId w:val="19"/>
      </w:numPr>
    </w:pPr>
  </w:style>
  <w:style w:type="numbering" w:customStyle="1" w:styleId="11100">
    <w:name w:val="Нет списка1110"/>
    <w:next w:val="a9"/>
    <w:uiPriority w:val="99"/>
    <w:semiHidden/>
    <w:unhideWhenUsed/>
    <w:rsid w:val="009306FE"/>
  </w:style>
  <w:style w:type="table" w:customStyle="1" w:styleId="640">
    <w:name w:val="Сетка таблицы64"/>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0">
    <w:name w:val="Нет списка11110"/>
    <w:next w:val="a9"/>
    <w:semiHidden/>
    <w:unhideWhenUsed/>
    <w:rsid w:val="009306FE"/>
  </w:style>
  <w:style w:type="numbering" w:customStyle="1" w:styleId="1111100">
    <w:name w:val="Нет списка111110"/>
    <w:next w:val="a9"/>
    <w:uiPriority w:val="99"/>
    <w:semiHidden/>
    <w:rsid w:val="009306FE"/>
  </w:style>
  <w:style w:type="table" w:customStyle="1" w:styleId="1154">
    <w:name w:val="Сетка таблицы115"/>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9">
    <w:name w:val="Нет списка111119"/>
    <w:next w:val="a9"/>
    <w:semiHidden/>
    <w:rsid w:val="009306FE"/>
  </w:style>
  <w:style w:type="numbering" w:customStyle="1" w:styleId="290">
    <w:name w:val="Нет списка29"/>
    <w:next w:val="a9"/>
    <w:semiHidden/>
    <w:rsid w:val="009306FE"/>
  </w:style>
  <w:style w:type="numbering" w:customStyle="1" w:styleId="1111119">
    <w:name w:val="Нет списка1111119"/>
    <w:next w:val="a9"/>
    <w:semiHidden/>
    <w:rsid w:val="009306FE"/>
  </w:style>
  <w:style w:type="numbering" w:customStyle="1" w:styleId="11111114">
    <w:name w:val="Нет списка11111114"/>
    <w:next w:val="a9"/>
    <w:semiHidden/>
    <w:rsid w:val="009306FE"/>
  </w:style>
  <w:style w:type="numbering" w:customStyle="1" w:styleId="380">
    <w:name w:val="Нет списка38"/>
    <w:next w:val="a9"/>
    <w:uiPriority w:val="99"/>
    <w:semiHidden/>
    <w:unhideWhenUsed/>
    <w:rsid w:val="009306FE"/>
  </w:style>
  <w:style w:type="table" w:customStyle="1" w:styleId="2143">
    <w:name w:val="Сетка таблицы214"/>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9"/>
    <w:semiHidden/>
    <w:unhideWhenUsed/>
    <w:rsid w:val="009306FE"/>
  </w:style>
  <w:style w:type="numbering" w:customStyle="1" w:styleId="1128">
    <w:name w:val="Нет списка1128"/>
    <w:next w:val="a9"/>
    <w:uiPriority w:val="99"/>
    <w:semiHidden/>
    <w:rsid w:val="009306FE"/>
  </w:style>
  <w:style w:type="numbering" w:customStyle="1" w:styleId="11128">
    <w:name w:val="Нет списка11128"/>
    <w:next w:val="a9"/>
    <w:semiHidden/>
    <w:rsid w:val="009306FE"/>
  </w:style>
  <w:style w:type="numbering" w:customStyle="1" w:styleId="2180">
    <w:name w:val="Нет списка218"/>
    <w:next w:val="a9"/>
    <w:semiHidden/>
    <w:rsid w:val="009306FE"/>
  </w:style>
  <w:style w:type="numbering" w:customStyle="1" w:styleId="111128">
    <w:name w:val="Нет списка111128"/>
    <w:next w:val="a9"/>
    <w:semiHidden/>
    <w:rsid w:val="009306FE"/>
  </w:style>
  <w:style w:type="numbering" w:customStyle="1" w:styleId="111111114">
    <w:name w:val="Нет списка111111114"/>
    <w:next w:val="a9"/>
    <w:semiHidden/>
    <w:rsid w:val="009306FE"/>
  </w:style>
  <w:style w:type="numbering" w:customStyle="1" w:styleId="441">
    <w:name w:val="Нет списка44"/>
    <w:next w:val="a9"/>
    <w:uiPriority w:val="99"/>
    <w:semiHidden/>
    <w:unhideWhenUsed/>
    <w:rsid w:val="009306FE"/>
  </w:style>
  <w:style w:type="table" w:customStyle="1" w:styleId="740">
    <w:name w:val="Сетка таблицы74"/>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9"/>
    <w:semiHidden/>
    <w:unhideWhenUsed/>
    <w:rsid w:val="009306FE"/>
  </w:style>
  <w:style w:type="numbering" w:customStyle="1" w:styleId="1134">
    <w:name w:val="Нет списка1134"/>
    <w:next w:val="a9"/>
    <w:uiPriority w:val="99"/>
    <w:semiHidden/>
    <w:rsid w:val="009306FE"/>
  </w:style>
  <w:style w:type="table" w:customStyle="1" w:styleId="1243">
    <w:name w:val="Сетка таблицы124"/>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Нет списка11134"/>
    <w:next w:val="a9"/>
    <w:semiHidden/>
    <w:rsid w:val="009306FE"/>
  </w:style>
  <w:style w:type="numbering" w:customStyle="1" w:styleId="2240">
    <w:name w:val="Нет списка224"/>
    <w:next w:val="a9"/>
    <w:semiHidden/>
    <w:rsid w:val="009306FE"/>
  </w:style>
  <w:style w:type="numbering" w:customStyle="1" w:styleId="111134">
    <w:name w:val="Нет списка111134"/>
    <w:next w:val="a9"/>
    <w:semiHidden/>
    <w:rsid w:val="009306FE"/>
  </w:style>
  <w:style w:type="numbering" w:customStyle="1" w:styleId="1111124">
    <w:name w:val="Нет списка1111124"/>
    <w:next w:val="a9"/>
    <w:semiHidden/>
    <w:rsid w:val="009306FE"/>
  </w:style>
  <w:style w:type="numbering" w:customStyle="1" w:styleId="3140">
    <w:name w:val="Нет списка314"/>
    <w:next w:val="a9"/>
    <w:uiPriority w:val="99"/>
    <w:semiHidden/>
    <w:unhideWhenUsed/>
    <w:rsid w:val="009306FE"/>
  </w:style>
  <w:style w:type="table" w:customStyle="1" w:styleId="2241">
    <w:name w:val="Сетка таблицы224"/>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Нет списка1214"/>
    <w:next w:val="a9"/>
    <w:semiHidden/>
    <w:unhideWhenUsed/>
    <w:rsid w:val="009306FE"/>
  </w:style>
  <w:style w:type="numbering" w:customStyle="1" w:styleId="11214">
    <w:name w:val="Нет списка11214"/>
    <w:next w:val="a9"/>
    <w:uiPriority w:val="99"/>
    <w:semiHidden/>
    <w:rsid w:val="009306FE"/>
  </w:style>
  <w:style w:type="numbering" w:customStyle="1" w:styleId="111214">
    <w:name w:val="Нет списка111214"/>
    <w:next w:val="a9"/>
    <w:semiHidden/>
    <w:rsid w:val="009306FE"/>
  </w:style>
  <w:style w:type="numbering" w:customStyle="1" w:styleId="2114">
    <w:name w:val="Нет списка2114"/>
    <w:next w:val="a9"/>
    <w:semiHidden/>
    <w:rsid w:val="009306FE"/>
  </w:style>
  <w:style w:type="numbering" w:customStyle="1" w:styleId="1111214">
    <w:name w:val="Нет списка1111214"/>
    <w:next w:val="a9"/>
    <w:semiHidden/>
    <w:rsid w:val="009306FE"/>
  </w:style>
  <w:style w:type="numbering" w:customStyle="1" w:styleId="11111124">
    <w:name w:val="Нет списка11111124"/>
    <w:next w:val="a9"/>
    <w:semiHidden/>
    <w:rsid w:val="009306FE"/>
  </w:style>
  <w:style w:type="numbering" w:customStyle="1" w:styleId="541">
    <w:name w:val="Нет списка54"/>
    <w:next w:val="a9"/>
    <w:uiPriority w:val="99"/>
    <w:semiHidden/>
    <w:unhideWhenUsed/>
    <w:rsid w:val="009306FE"/>
  </w:style>
  <w:style w:type="table" w:customStyle="1" w:styleId="840">
    <w:name w:val="Сетка таблицы84"/>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Нет списка144"/>
    <w:next w:val="a9"/>
    <w:semiHidden/>
    <w:unhideWhenUsed/>
    <w:rsid w:val="009306FE"/>
  </w:style>
  <w:style w:type="numbering" w:customStyle="1" w:styleId="11440">
    <w:name w:val="Нет списка1144"/>
    <w:next w:val="a9"/>
    <w:uiPriority w:val="99"/>
    <w:semiHidden/>
    <w:rsid w:val="009306FE"/>
  </w:style>
  <w:style w:type="table" w:customStyle="1" w:styleId="1341">
    <w:name w:val="Сетка таблицы134"/>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Нет списка11144"/>
    <w:next w:val="a9"/>
    <w:semiHidden/>
    <w:rsid w:val="009306FE"/>
  </w:style>
  <w:style w:type="numbering" w:customStyle="1" w:styleId="234">
    <w:name w:val="Нет списка234"/>
    <w:next w:val="a9"/>
    <w:semiHidden/>
    <w:rsid w:val="009306FE"/>
  </w:style>
  <w:style w:type="numbering" w:customStyle="1" w:styleId="111144">
    <w:name w:val="Нет списка111144"/>
    <w:next w:val="a9"/>
    <w:semiHidden/>
    <w:rsid w:val="009306FE"/>
  </w:style>
  <w:style w:type="numbering" w:customStyle="1" w:styleId="1111134">
    <w:name w:val="Нет списка1111134"/>
    <w:next w:val="a9"/>
    <w:semiHidden/>
    <w:rsid w:val="009306FE"/>
  </w:style>
  <w:style w:type="numbering" w:customStyle="1" w:styleId="324">
    <w:name w:val="Нет списка324"/>
    <w:next w:val="a9"/>
    <w:uiPriority w:val="99"/>
    <w:semiHidden/>
    <w:unhideWhenUsed/>
    <w:rsid w:val="009306FE"/>
  </w:style>
  <w:style w:type="numbering" w:customStyle="1" w:styleId="1224">
    <w:name w:val="Нет списка1224"/>
    <w:next w:val="a9"/>
    <w:semiHidden/>
    <w:unhideWhenUsed/>
    <w:rsid w:val="009306FE"/>
  </w:style>
  <w:style w:type="numbering" w:customStyle="1" w:styleId="11224">
    <w:name w:val="Нет списка11224"/>
    <w:next w:val="a9"/>
    <w:uiPriority w:val="99"/>
    <w:semiHidden/>
    <w:rsid w:val="009306FE"/>
  </w:style>
  <w:style w:type="numbering" w:customStyle="1" w:styleId="111224">
    <w:name w:val="Нет списка111224"/>
    <w:next w:val="a9"/>
    <w:semiHidden/>
    <w:rsid w:val="009306FE"/>
  </w:style>
  <w:style w:type="numbering" w:customStyle="1" w:styleId="2124">
    <w:name w:val="Нет списка2124"/>
    <w:next w:val="a9"/>
    <w:semiHidden/>
    <w:rsid w:val="009306FE"/>
  </w:style>
  <w:style w:type="numbering" w:customStyle="1" w:styleId="1111224">
    <w:name w:val="Нет списка1111224"/>
    <w:next w:val="a9"/>
    <w:semiHidden/>
    <w:rsid w:val="009306FE"/>
  </w:style>
  <w:style w:type="numbering" w:customStyle="1" w:styleId="11111134">
    <w:name w:val="Нет списка11111134"/>
    <w:next w:val="a9"/>
    <w:semiHidden/>
    <w:rsid w:val="009306FE"/>
  </w:style>
  <w:style w:type="numbering" w:customStyle="1" w:styleId="641">
    <w:name w:val="Нет списка64"/>
    <w:next w:val="a9"/>
    <w:uiPriority w:val="99"/>
    <w:semiHidden/>
    <w:unhideWhenUsed/>
    <w:rsid w:val="009306FE"/>
  </w:style>
  <w:style w:type="table" w:customStyle="1" w:styleId="940">
    <w:name w:val="Сетка таблицы94"/>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4"/>
    <w:next w:val="a9"/>
    <w:semiHidden/>
    <w:unhideWhenUsed/>
    <w:rsid w:val="009306FE"/>
  </w:style>
  <w:style w:type="numbering" w:customStyle="1" w:styleId="11540">
    <w:name w:val="Нет списка1154"/>
    <w:next w:val="a9"/>
    <w:uiPriority w:val="99"/>
    <w:semiHidden/>
    <w:rsid w:val="009306FE"/>
  </w:style>
  <w:style w:type="table" w:customStyle="1" w:styleId="1441">
    <w:name w:val="Сетка таблицы144"/>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4">
    <w:name w:val="Нет списка11154"/>
    <w:next w:val="a9"/>
    <w:semiHidden/>
    <w:rsid w:val="009306FE"/>
  </w:style>
  <w:style w:type="numbering" w:customStyle="1" w:styleId="244">
    <w:name w:val="Нет списка244"/>
    <w:next w:val="a9"/>
    <w:semiHidden/>
    <w:rsid w:val="009306FE"/>
  </w:style>
  <w:style w:type="numbering" w:customStyle="1" w:styleId="111154">
    <w:name w:val="Нет списка111154"/>
    <w:next w:val="a9"/>
    <w:semiHidden/>
    <w:rsid w:val="009306FE"/>
  </w:style>
  <w:style w:type="numbering" w:customStyle="1" w:styleId="1111144">
    <w:name w:val="Нет списка1111144"/>
    <w:next w:val="a9"/>
    <w:semiHidden/>
    <w:rsid w:val="009306FE"/>
  </w:style>
  <w:style w:type="numbering" w:customStyle="1" w:styleId="334">
    <w:name w:val="Нет списка334"/>
    <w:next w:val="a9"/>
    <w:uiPriority w:val="99"/>
    <w:semiHidden/>
    <w:unhideWhenUsed/>
    <w:rsid w:val="009306FE"/>
  </w:style>
  <w:style w:type="numbering" w:customStyle="1" w:styleId="1234">
    <w:name w:val="Нет списка1234"/>
    <w:next w:val="a9"/>
    <w:semiHidden/>
    <w:unhideWhenUsed/>
    <w:rsid w:val="009306FE"/>
  </w:style>
  <w:style w:type="numbering" w:customStyle="1" w:styleId="11234">
    <w:name w:val="Нет списка11234"/>
    <w:next w:val="a9"/>
    <w:uiPriority w:val="99"/>
    <w:semiHidden/>
    <w:rsid w:val="009306FE"/>
  </w:style>
  <w:style w:type="numbering" w:customStyle="1" w:styleId="111234">
    <w:name w:val="Нет списка111234"/>
    <w:next w:val="a9"/>
    <w:semiHidden/>
    <w:rsid w:val="009306FE"/>
  </w:style>
  <w:style w:type="numbering" w:customStyle="1" w:styleId="2134">
    <w:name w:val="Нет списка2134"/>
    <w:next w:val="a9"/>
    <w:semiHidden/>
    <w:rsid w:val="009306FE"/>
  </w:style>
  <w:style w:type="numbering" w:customStyle="1" w:styleId="1111234">
    <w:name w:val="Нет списка1111234"/>
    <w:next w:val="a9"/>
    <w:semiHidden/>
    <w:rsid w:val="009306FE"/>
  </w:style>
  <w:style w:type="numbering" w:customStyle="1" w:styleId="11111144">
    <w:name w:val="Нет списка11111144"/>
    <w:next w:val="a9"/>
    <w:semiHidden/>
    <w:rsid w:val="009306FE"/>
  </w:style>
  <w:style w:type="numbering" w:customStyle="1" w:styleId="731">
    <w:name w:val="Нет списка73"/>
    <w:next w:val="a9"/>
    <w:uiPriority w:val="99"/>
    <w:semiHidden/>
    <w:unhideWhenUsed/>
    <w:rsid w:val="009306FE"/>
  </w:style>
  <w:style w:type="table" w:customStyle="1" w:styleId="1030">
    <w:name w:val="Сетка таблицы10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3"/>
    <w:next w:val="a9"/>
    <w:semiHidden/>
    <w:unhideWhenUsed/>
    <w:rsid w:val="009306FE"/>
  </w:style>
  <w:style w:type="numbering" w:customStyle="1" w:styleId="1163">
    <w:name w:val="Нет списка1163"/>
    <w:next w:val="a9"/>
    <w:uiPriority w:val="99"/>
    <w:semiHidden/>
    <w:rsid w:val="009306FE"/>
  </w:style>
  <w:style w:type="table" w:customStyle="1" w:styleId="1530">
    <w:name w:val="Сетка таблицы15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3">
    <w:name w:val="Нет списка11163"/>
    <w:next w:val="a9"/>
    <w:semiHidden/>
    <w:rsid w:val="009306FE"/>
  </w:style>
  <w:style w:type="numbering" w:customStyle="1" w:styleId="253">
    <w:name w:val="Нет списка253"/>
    <w:next w:val="a9"/>
    <w:semiHidden/>
    <w:rsid w:val="009306FE"/>
  </w:style>
  <w:style w:type="numbering" w:customStyle="1" w:styleId="111163">
    <w:name w:val="Нет списка111163"/>
    <w:next w:val="a9"/>
    <w:semiHidden/>
    <w:rsid w:val="009306FE"/>
  </w:style>
  <w:style w:type="numbering" w:customStyle="1" w:styleId="1111153">
    <w:name w:val="Нет списка1111153"/>
    <w:next w:val="a9"/>
    <w:semiHidden/>
    <w:rsid w:val="009306FE"/>
  </w:style>
  <w:style w:type="numbering" w:customStyle="1" w:styleId="3430">
    <w:name w:val="Нет списка343"/>
    <w:next w:val="a9"/>
    <w:uiPriority w:val="99"/>
    <w:semiHidden/>
    <w:unhideWhenUsed/>
    <w:rsid w:val="009306FE"/>
  </w:style>
  <w:style w:type="numbering" w:customStyle="1" w:styleId="12430">
    <w:name w:val="Нет списка1243"/>
    <w:next w:val="a9"/>
    <w:semiHidden/>
    <w:unhideWhenUsed/>
    <w:rsid w:val="009306FE"/>
  </w:style>
  <w:style w:type="numbering" w:customStyle="1" w:styleId="11243">
    <w:name w:val="Нет списка11243"/>
    <w:next w:val="a9"/>
    <w:uiPriority w:val="99"/>
    <w:semiHidden/>
    <w:rsid w:val="009306FE"/>
  </w:style>
  <w:style w:type="numbering" w:customStyle="1" w:styleId="111243">
    <w:name w:val="Нет списка111243"/>
    <w:next w:val="a9"/>
    <w:semiHidden/>
    <w:rsid w:val="009306FE"/>
  </w:style>
  <w:style w:type="numbering" w:customStyle="1" w:styleId="21430">
    <w:name w:val="Нет списка2143"/>
    <w:next w:val="a9"/>
    <w:semiHidden/>
    <w:rsid w:val="009306FE"/>
  </w:style>
  <w:style w:type="numbering" w:customStyle="1" w:styleId="1111243">
    <w:name w:val="Нет списка1111243"/>
    <w:next w:val="a9"/>
    <w:semiHidden/>
    <w:rsid w:val="009306FE"/>
  </w:style>
  <w:style w:type="numbering" w:customStyle="1" w:styleId="11111153">
    <w:name w:val="Нет списка11111153"/>
    <w:next w:val="a9"/>
    <w:semiHidden/>
    <w:rsid w:val="009306FE"/>
  </w:style>
  <w:style w:type="numbering" w:customStyle="1" w:styleId="831">
    <w:name w:val="Нет списка83"/>
    <w:next w:val="a9"/>
    <w:uiPriority w:val="99"/>
    <w:semiHidden/>
    <w:unhideWhenUsed/>
    <w:rsid w:val="009306FE"/>
  </w:style>
  <w:style w:type="table" w:customStyle="1" w:styleId="1630">
    <w:name w:val="Сетка таблицы16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3"/>
    <w:next w:val="a9"/>
    <w:semiHidden/>
    <w:unhideWhenUsed/>
    <w:rsid w:val="009306FE"/>
  </w:style>
  <w:style w:type="numbering" w:customStyle="1" w:styleId="1173">
    <w:name w:val="Нет списка1173"/>
    <w:next w:val="a9"/>
    <w:uiPriority w:val="99"/>
    <w:semiHidden/>
    <w:rsid w:val="009306FE"/>
  </w:style>
  <w:style w:type="table" w:customStyle="1" w:styleId="1730">
    <w:name w:val="Сетка таблицы17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3">
    <w:name w:val="Нет списка11173"/>
    <w:next w:val="a9"/>
    <w:semiHidden/>
    <w:rsid w:val="009306FE"/>
  </w:style>
  <w:style w:type="numbering" w:customStyle="1" w:styleId="2630">
    <w:name w:val="Нет списка263"/>
    <w:next w:val="a9"/>
    <w:semiHidden/>
    <w:rsid w:val="009306FE"/>
  </w:style>
  <w:style w:type="numbering" w:customStyle="1" w:styleId="111173">
    <w:name w:val="Нет списка111173"/>
    <w:next w:val="a9"/>
    <w:semiHidden/>
    <w:rsid w:val="009306FE"/>
  </w:style>
  <w:style w:type="numbering" w:customStyle="1" w:styleId="1111163">
    <w:name w:val="Нет списка1111163"/>
    <w:next w:val="a9"/>
    <w:semiHidden/>
    <w:rsid w:val="009306FE"/>
  </w:style>
  <w:style w:type="numbering" w:customStyle="1" w:styleId="353">
    <w:name w:val="Нет списка353"/>
    <w:next w:val="a9"/>
    <w:uiPriority w:val="99"/>
    <w:semiHidden/>
    <w:unhideWhenUsed/>
    <w:rsid w:val="009306FE"/>
  </w:style>
  <w:style w:type="numbering" w:customStyle="1" w:styleId="1253">
    <w:name w:val="Нет списка1253"/>
    <w:next w:val="a9"/>
    <w:semiHidden/>
    <w:unhideWhenUsed/>
    <w:rsid w:val="009306FE"/>
  </w:style>
  <w:style w:type="numbering" w:customStyle="1" w:styleId="11253">
    <w:name w:val="Нет списка11253"/>
    <w:next w:val="a9"/>
    <w:uiPriority w:val="99"/>
    <w:semiHidden/>
    <w:rsid w:val="009306FE"/>
  </w:style>
  <w:style w:type="numbering" w:customStyle="1" w:styleId="111253">
    <w:name w:val="Нет списка111253"/>
    <w:next w:val="a9"/>
    <w:semiHidden/>
    <w:rsid w:val="009306FE"/>
  </w:style>
  <w:style w:type="numbering" w:customStyle="1" w:styleId="2153">
    <w:name w:val="Нет списка2153"/>
    <w:next w:val="a9"/>
    <w:semiHidden/>
    <w:rsid w:val="009306FE"/>
  </w:style>
  <w:style w:type="numbering" w:customStyle="1" w:styleId="1111253">
    <w:name w:val="Нет списка1111253"/>
    <w:next w:val="a9"/>
    <w:semiHidden/>
    <w:rsid w:val="009306FE"/>
  </w:style>
  <w:style w:type="numbering" w:customStyle="1" w:styleId="11111163">
    <w:name w:val="Нет списка11111163"/>
    <w:next w:val="a9"/>
    <w:semiHidden/>
    <w:rsid w:val="009306FE"/>
  </w:style>
  <w:style w:type="character" w:customStyle="1" w:styleId="1281">
    <w:name w:val="Основной текст (128)_"/>
    <w:link w:val="12810"/>
    <w:uiPriority w:val="99"/>
    <w:rsid w:val="009306FE"/>
    <w:rPr>
      <w:sz w:val="23"/>
      <w:szCs w:val="23"/>
      <w:shd w:val="clear" w:color="auto" w:fill="FFFFFF"/>
    </w:rPr>
  </w:style>
  <w:style w:type="paragraph" w:customStyle="1" w:styleId="12810">
    <w:name w:val="Основной текст (128)1"/>
    <w:basedOn w:val="a6"/>
    <w:link w:val="1281"/>
    <w:uiPriority w:val="99"/>
    <w:rsid w:val="009306FE"/>
    <w:pPr>
      <w:shd w:val="clear" w:color="auto" w:fill="FFFFFF"/>
      <w:spacing w:before="120" w:line="278" w:lineRule="exact"/>
      <w:ind w:hanging="1440"/>
      <w:jc w:val="left"/>
    </w:pPr>
    <w:rPr>
      <w:rFonts w:ascii="Times New Roman" w:hAnsi="Times New Roman"/>
      <w:sz w:val="23"/>
      <w:szCs w:val="23"/>
    </w:rPr>
  </w:style>
  <w:style w:type="character" w:customStyle="1" w:styleId="21e">
    <w:name w:val="Основной текст (21)_"/>
    <w:link w:val="21f"/>
    <w:uiPriority w:val="99"/>
    <w:rsid w:val="009306FE"/>
    <w:rPr>
      <w:rFonts w:ascii="Arial Narrow" w:hAnsi="Arial Narrow" w:cs="Arial Narrow"/>
      <w:sz w:val="22"/>
      <w:szCs w:val="22"/>
      <w:shd w:val="clear" w:color="auto" w:fill="FFFFFF"/>
    </w:rPr>
  </w:style>
  <w:style w:type="paragraph" w:customStyle="1" w:styleId="21f">
    <w:name w:val="Основной текст (21)"/>
    <w:basedOn w:val="a6"/>
    <w:link w:val="21e"/>
    <w:uiPriority w:val="99"/>
    <w:rsid w:val="009306FE"/>
    <w:pPr>
      <w:shd w:val="clear" w:color="auto" w:fill="FFFFFF"/>
      <w:spacing w:line="264" w:lineRule="exact"/>
    </w:pPr>
    <w:rPr>
      <w:rFonts w:ascii="Arial Narrow" w:hAnsi="Arial Narrow" w:cs="Arial Narrow"/>
      <w:sz w:val="22"/>
      <w:szCs w:val="22"/>
    </w:rPr>
  </w:style>
  <w:style w:type="character" w:customStyle="1" w:styleId="1261">
    <w:name w:val="Основной текст (126)_"/>
    <w:link w:val="12610"/>
    <w:uiPriority w:val="99"/>
    <w:locked/>
    <w:rsid w:val="009306FE"/>
    <w:rPr>
      <w:b/>
      <w:bCs/>
      <w:sz w:val="23"/>
      <w:szCs w:val="23"/>
      <w:shd w:val="clear" w:color="auto" w:fill="FFFFFF"/>
    </w:rPr>
  </w:style>
  <w:style w:type="character" w:customStyle="1" w:styleId="1262">
    <w:name w:val="Основной текст (126)"/>
    <w:uiPriority w:val="99"/>
    <w:rsid w:val="009306FE"/>
    <w:rPr>
      <w:rFonts w:ascii="Times New Roman" w:hAnsi="Times New Roman"/>
      <w:b/>
      <w:bCs/>
      <w:sz w:val="23"/>
      <w:szCs w:val="23"/>
      <w:shd w:val="clear" w:color="auto" w:fill="FFFFFF"/>
    </w:rPr>
  </w:style>
  <w:style w:type="paragraph" w:customStyle="1" w:styleId="12610">
    <w:name w:val="Основной текст (126)1"/>
    <w:basedOn w:val="a6"/>
    <w:link w:val="1261"/>
    <w:uiPriority w:val="99"/>
    <w:rsid w:val="009306FE"/>
    <w:pPr>
      <w:shd w:val="clear" w:color="auto" w:fill="FFFFFF"/>
      <w:spacing w:after="120" w:line="240" w:lineRule="atLeast"/>
      <w:jc w:val="left"/>
    </w:pPr>
    <w:rPr>
      <w:rFonts w:ascii="Times New Roman" w:hAnsi="Times New Roman"/>
      <w:b/>
      <w:bCs/>
      <w:sz w:val="23"/>
      <w:szCs w:val="23"/>
    </w:rPr>
  </w:style>
  <w:style w:type="character" w:customStyle="1" w:styleId="147">
    <w:name w:val="Основной текст (147)_"/>
    <w:link w:val="1470"/>
    <w:uiPriority w:val="99"/>
    <w:locked/>
    <w:rsid w:val="009306FE"/>
    <w:rPr>
      <w:rFonts w:ascii="Arial Narrow" w:hAnsi="Arial Narrow" w:cs="Arial Narrow"/>
      <w:noProof/>
      <w:sz w:val="24"/>
      <w:szCs w:val="24"/>
      <w:shd w:val="clear" w:color="auto" w:fill="FFFFFF"/>
    </w:rPr>
  </w:style>
  <w:style w:type="character" w:customStyle="1" w:styleId="147Candara">
    <w:name w:val="Основной текст (147) + Candara"/>
    <w:aliases w:val="10 pt1"/>
    <w:uiPriority w:val="99"/>
    <w:rsid w:val="009306FE"/>
    <w:rPr>
      <w:rFonts w:ascii="Candara" w:hAnsi="Candara" w:cs="Candara"/>
      <w:noProof/>
      <w:sz w:val="20"/>
      <w:szCs w:val="20"/>
      <w:shd w:val="clear" w:color="auto" w:fill="FFFFFF"/>
    </w:rPr>
  </w:style>
  <w:style w:type="character" w:customStyle="1" w:styleId="1500">
    <w:name w:val="Основной текст (150)_"/>
    <w:link w:val="1501"/>
    <w:uiPriority w:val="99"/>
    <w:locked/>
    <w:rsid w:val="009306FE"/>
    <w:rPr>
      <w:rFonts w:ascii="Arial Narrow" w:hAnsi="Arial Narrow" w:cs="Arial Narrow"/>
      <w:noProof/>
      <w:shd w:val="clear" w:color="auto" w:fill="FFFFFF"/>
    </w:rPr>
  </w:style>
  <w:style w:type="character" w:customStyle="1" w:styleId="150Candara">
    <w:name w:val="Основной текст (150) + Candara"/>
    <w:uiPriority w:val="99"/>
    <w:rsid w:val="009306FE"/>
    <w:rPr>
      <w:rFonts w:ascii="Candara" w:hAnsi="Candara" w:cs="Candara"/>
      <w:noProof/>
      <w:shd w:val="clear" w:color="auto" w:fill="FFFFFF"/>
    </w:rPr>
  </w:style>
  <w:style w:type="character" w:customStyle="1" w:styleId="159">
    <w:name w:val="Основной текст (159)_"/>
    <w:link w:val="1590"/>
    <w:uiPriority w:val="99"/>
    <w:locked/>
    <w:rsid w:val="009306FE"/>
    <w:rPr>
      <w:rFonts w:ascii="Arial Narrow" w:hAnsi="Arial Narrow" w:cs="Arial Narrow"/>
      <w:noProof/>
      <w:shd w:val="clear" w:color="auto" w:fill="FFFFFF"/>
    </w:rPr>
  </w:style>
  <w:style w:type="character" w:customStyle="1" w:styleId="159Candara">
    <w:name w:val="Основной текст (159) + Candara"/>
    <w:uiPriority w:val="99"/>
    <w:rsid w:val="009306FE"/>
    <w:rPr>
      <w:rFonts w:ascii="Candara" w:hAnsi="Candara"/>
      <w:noProof/>
      <w:sz w:val="20"/>
    </w:rPr>
  </w:style>
  <w:style w:type="character" w:customStyle="1" w:styleId="507">
    <w:name w:val="Основной текст (507)_"/>
    <w:link w:val="5070"/>
    <w:uiPriority w:val="99"/>
    <w:locked/>
    <w:rsid w:val="009306FE"/>
    <w:rPr>
      <w:rFonts w:ascii="Candara" w:hAnsi="Candara" w:cs="Candara"/>
      <w:noProof/>
      <w:shd w:val="clear" w:color="auto" w:fill="FFFFFF"/>
    </w:rPr>
  </w:style>
  <w:style w:type="character" w:customStyle="1" w:styleId="149">
    <w:name w:val="Основной текст (149)_"/>
    <w:link w:val="1490"/>
    <w:uiPriority w:val="99"/>
    <w:locked/>
    <w:rsid w:val="009306FE"/>
    <w:rPr>
      <w:rFonts w:ascii="Arial Narrow" w:hAnsi="Arial Narrow" w:cs="Arial Narrow"/>
      <w:noProof/>
      <w:shd w:val="clear" w:color="auto" w:fill="FFFFFF"/>
    </w:rPr>
  </w:style>
  <w:style w:type="character" w:customStyle="1" w:styleId="149Candara">
    <w:name w:val="Основной текст (149) + Candara"/>
    <w:uiPriority w:val="99"/>
    <w:rsid w:val="009306FE"/>
    <w:rPr>
      <w:rFonts w:ascii="Candara" w:hAnsi="Candara" w:cs="Candara"/>
      <w:noProof/>
      <w:shd w:val="clear" w:color="auto" w:fill="FFFFFF"/>
    </w:rPr>
  </w:style>
  <w:style w:type="character" w:customStyle="1" w:styleId="158">
    <w:name w:val="Основной текст (158)_"/>
    <w:link w:val="1580"/>
    <w:uiPriority w:val="99"/>
    <w:locked/>
    <w:rsid w:val="009306FE"/>
    <w:rPr>
      <w:rFonts w:ascii="Arial Narrow" w:hAnsi="Arial Narrow" w:cs="Arial Narrow"/>
      <w:noProof/>
      <w:shd w:val="clear" w:color="auto" w:fill="FFFFFF"/>
    </w:rPr>
  </w:style>
  <w:style w:type="character" w:customStyle="1" w:styleId="158Candara">
    <w:name w:val="Основной текст (158) + Candara"/>
    <w:uiPriority w:val="99"/>
    <w:rsid w:val="009306FE"/>
    <w:rPr>
      <w:rFonts w:ascii="Candara" w:hAnsi="Candara" w:cs="Candara"/>
      <w:noProof/>
      <w:shd w:val="clear" w:color="auto" w:fill="FFFFFF"/>
    </w:rPr>
  </w:style>
  <w:style w:type="character" w:customStyle="1" w:styleId="508">
    <w:name w:val="Основной текст (508)_"/>
    <w:link w:val="5080"/>
    <w:uiPriority w:val="99"/>
    <w:locked/>
    <w:rsid w:val="009306FE"/>
    <w:rPr>
      <w:rFonts w:ascii="Candara" w:hAnsi="Candara" w:cs="Candara"/>
      <w:noProof/>
      <w:shd w:val="clear" w:color="auto" w:fill="FFFFFF"/>
    </w:rPr>
  </w:style>
  <w:style w:type="character" w:customStyle="1" w:styleId="156">
    <w:name w:val="Основной текст (156)_"/>
    <w:link w:val="1560"/>
    <w:uiPriority w:val="99"/>
    <w:locked/>
    <w:rsid w:val="009306FE"/>
    <w:rPr>
      <w:rFonts w:ascii="Arial Narrow" w:hAnsi="Arial Narrow" w:cs="Arial Narrow"/>
      <w:noProof/>
      <w:shd w:val="clear" w:color="auto" w:fill="FFFFFF"/>
    </w:rPr>
  </w:style>
  <w:style w:type="character" w:customStyle="1" w:styleId="156Candara">
    <w:name w:val="Основной текст (156) + Candara"/>
    <w:uiPriority w:val="99"/>
    <w:rsid w:val="009306FE"/>
    <w:rPr>
      <w:rFonts w:ascii="Candara" w:hAnsi="Candara" w:cs="Candara"/>
      <w:noProof/>
      <w:shd w:val="clear" w:color="auto" w:fill="FFFFFF"/>
    </w:rPr>
  </w:style>
  <w:style w:type="character" w:customStyle="1" w:styleId="1431">
    <w:name w:val="Основной текст (143)_"/>
    <w:link w:val="1432"/>
    <w:uiPriority w:val="99"/>
    <w:locked/>
    <w:rsid w:val="009306FE"/>
    <w:rPr>
      <w:rFonts w:ascii="Arial Narrow" w:hAnsi="Arial Narrow" w:cs="Arial Narrow"/>
      <w:noProof/>
      <w:shd w:val="clear" w:color="auto" w:fill="FFFFFF"/>
    </w:rPr>
  </w:style>
  <w:style w:type="character" w:customStyle="1" w:styleId="143Candara">
    <w:name w:val="Основной текст (143) + Candara"/>
    <w:uiPriority w:val="99"/>
    <w:rsid w:val="009306FE"/>
    <w:rPr>
      <w:rFonts w:ascii="Candara" w:hAnsi="Candara" w:cs="Candara"/>
      <w:noProof/>
      <w:shd w:val="clear" w:color="auto" w:fill="FFFFFF"/>
    </w:rPr>
  </w:style>
  <w:style w:type="character" w:customStyle="1" w:styleId="1512">
    <w:name w:val="Основной текст (151)_"/>
    <w:link w:val="1513"/>
    <w:uiPriority w:val="99"/>
    <w:locked/>
    <w:rsid w:val="009306FE"/>
    <w:rPr>
      <w:rFonts w:ascii="Arial Narrow" w:hAnsi="Arial Narrow" w:cs="Arial Narrow"/>
      <w:noProof/>
      <w:shd w:val="clear" w:color="auto" w:fill="FFFFFF"/>
    </w:rPr>
  </w:style>
  <w:style w:type="character" w:customStyle="1" w:styleId="151Candara">
    <w:name w:val="Основной текст (151) + Candara"/>
    <w:uiPriority w:val="99"/>
    <w:rsid w:val="009306FE"/>
    <w:rPr>
      <w:rFonts w:ascii="Candara" w:hAnsi="Candara" w:cs="Candara"/>
      <w:noProof/>
      <w:shd w:val="clear" w:color="auto" w:fill="FFFFFF"/>
    </w:rPr>
  </w:style>
  <w:style w:type="character" w:customStyle="1" w:styleId="157">
    <w:name w:val="Основной текст (157)_"/>
    <w:link w:val="1570"/>
    <w:uiPriority w:val="99"/>
    <w:locked/>
    <w:rsid w:val="009306FE"/>
    <w:rPr>
      <w:rFonts w:ascii="Arial Narrow" w:hAnsi="Arial Narrow" w:cs="Arial Narrow"/>
      <w:noProof/>
      <w:shd w:val="clear" w:color="auto" w:fill="FFFFFF"/>
    </w:rPr>
  </w:style>
  <w:style w:type="character" w:customStyle="1" w:styleId="157Candara">
    <w:name w:val="Основной текст (157) + Candara"/>
    <w:uiPriority w:val="99"/>
    <w:rsid w:val="009306FE"/>
    <w:rPr>
      <w:rFonts w:ascii="Candara" w:hAnsi="Candara" w:cs="Candara"/>
      <w:noProof/>
      <w:shd w:val="clear" w:color="auto" w:fill="FFFFFF"/>
    </w:rPr>
  </w:style>
  <w:style w:type="character" w:customStyle="1" w:styleId="6210">
    <w:name w:val="Основной текст (621)_"/>
    <w:link w:val="6211"/>
    <w:uiPriority w:val="99"/>
    <w:locked/>
    <w:rsid w:val="009306FE"/>
    <w:rPr>
      <w:rFonts w:ascii="Candara" w:hAnsi="Candara" w:cs="Candara"/>
      <w:noProof/>
      <w:shd w:val="clear" w:color="auto" w:fill="FFFFFF"/>
    </w:rPr>
  </w:style>
  <w:style w:type="paragraph" w:customStyle="1" w:styleId="1470">
    <w:name w:val="Основной текст (147)"/>
    <w:basedOn w:val="a6"/>
    <w:link w:val="147"/>
    <w:uiPriority w:val="99"/>
    <w:rsid w:val="009306FE"/>
    <w:pPr>
      <w:shd w:val="clear" w:color="auto" w:fill="FFFFFF"/>
      <w:spacing w:line="240" w:lineRule="atLeast"/>
      <w:jc w:val="center"/>
    </w:pPr>
    <w:rPr>
      <w:rFonts w:ascii="Arial Narrow" w:hAnsi="Arial Narrow" w:cs="Arial Narrow"/>
      <w:noProof/>
    </w:rPr>
  </w:style>
  <w:style w:type="paragraph" w:customStyle="1" w:styleId="1501">
    <w:name w:val="Основной текст (150)"/>
    <w:basedOn w:val="a6"/>
    <w:link w:val="1500"/>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90">
    <w:name w:val="Основной текст (159)"/>
    <w:basedOn w:val="a6"/>
    <w:link w:val="159"/>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70">
    <w:name w:val="Основной текст (507)"/>
    <w:basedOn w:val="a6"/>
    <w:link w:val="507"/>
    <w:uiPriority w:val="99"/>
    <w:rsid w:val="009306FE"/>
    <w:pPr>
      <w:shd w:val="clear" w:color="auto" w:fill="FFFFFF"/>
      <w:spacing w:line="240" w:lineRule="atLeast"/>
      <w:jc w:val="left"/>
    </w:pPr>
    <w:rPr>
      <w:rFonts w:ascii="Candara" w:hAnsi="Candara" w:cs="Candara"/>
      <w:noProof/>
      <w:sz w:val="20"/>
      <w:szCs w:val="20"/>
    </w:rPr>
  </w:style>
  <w:style w:type="paragraph" w:customStyle="1" w:styleId="1490">
    <w:name w:val="Основной текст (149)"/>
    <w:basedOn w:val="a6"/>
    <w:link w:val="149"/>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80">
    <w:name w:val="Основной текст (158)"/>
    <w:basedOn w:val="a6"/>
    <w:link w:val="158"/>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80">
    <w:name w:val="Основной текст (508)"/>
    <w:basedOn w:val="a6"/>
    <w:link w:val="508"/>
    <w:uiPriority w:val="99"/>
    <w:rsid w:val="009306FE"/>
    <w:pPr>
      <w:shd w:val="clear" w:color="auto" w:fill="FFFFFF"/>
      <w:spacing w:line="240" w:lineRule="atLeast"/>
      <w:jc w:val="left"/>
    </w:pPr>
    <w:rPr>
      <w:rFonts w:ascii="Candara" w:hAnsi="Candara" w:cs="Candara"/>
      <w:noProof/>
      <w:sz w:val="20"/>
      <w:szCs w:val="20"/>
    </w:rPr>
  </w:style>
  <w:style w:type="paragraph" w:customStyle="1" w:styleId="1560">
    <w:name w:val="Основной текст (156)"/>
    <w:basedOn w:val="a6"/>
    <w:link w:val="156"/>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1432">
    <w:name w:val="Основной текст (143)"/>
    <w:basedOn w:val="a6"/>
    <w:link w:val="1431"/>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13">
    <w:name w:val="Основной текст (151)"/>
    <w:basedOn w:val="a6"/>
    <w:link w:val="1512"/>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70">
    <w:name w:val="Основной текст (157)"/>
    <w:basedOn w:val="a6"/>
    <w:link w:val="157"/>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6211">
    <w:name w:val="Основной текст (621)"/>
    <w:basedOn w:val="a6"/>
    <w:link w:val="6210"/>
    <w:uiPriority w:val="99"/>
    <w:rsid w:val="009306FE"/>
    <w:pPr>
      <w:shd w:val="clear" w:color="auto" w:fill="FFFFFF"/>
      <w:spacing w:line="240" w:lineRule="atLeast"/>
      <w:jc w:val="left"/>
    </w:pPr>
    <w:rPr>
      <w:rFonts w:ascii="Candara" w:hAnsi="Candara" w:cs="Candara"/>
      <w:noProof/>
      <w:sz w:val="20"/>
      <w:szCs w:val="20"/>
    </w:rPr>
  </w:style>
  <w:style w:type="character" w:customStyle="1" w:styleId="st1">
    <w:name w:val="st1"/>
    <w:rsid w:val="009306FE"/>
  </w:style>
  <w:style w:type="character" w:customStyle="1" w:styleId="272">
    <w:name w:val="Основной текст (27)_"/>
    <w:link w:val="2710"/>
    <w:uiPriority w:val="99"/>
    <w:locked/>
    <w:rsid w:val="009306FE"/>
    <w:rPr>
      <w:sz w:val="21"/>
      <w:szCs w:val="21"/>
      <w:shd w:val="clear" w:color="auto" w:fill="FFFFFF"/>
    </w:rPr>
  </w:style>
  <w:style w:type="character" w:customStyle="1" w:styleId="273">
    <w:name w:val="Основной текст (27)"/>
    <w:uiPriority w:val="99"/>
    <w:rsid w:val="009306FE"/>
    <w:rPr>
      <w:rFonts w:ascii="Times New Roman" w:hAnsi="Times New Roman"/>
      <w:sz w:val="21"/>
      <w:szCs w:val="21"/>
      <w:shd w:val="clear" w:color="auto" w:fill="FFFFFF"/>
    </w:rPr>
  </w:style>
  <w:style w:type="character" w:customStyle="1" w:styleId="562">
    <w:name w:val="Основной текст (562)_"/>
    <w:link w:val="5620"/>
    <w:uiPriority w:val="99"/>
    <w:locked/>
    <w:rsid w:val="009306FE"/>
    <w:rPr>
      <w:rFonts w:ascii="Constantia" w:hAnsi="Constantia" w:cs="Constantia"/>
      <w:sz w:val="9"/>
      <w:szCs w:val="9"/>
      <w:shd w:val="clear" w:color="auto" w:fill="FFFFFF"/>
    </w:rPr>
  </w:style>
  <w:style w:type="character" w:customStyle="1" w:styleId="563">
    <w:name w:val="Основной текст (563)_"/>
    <w:link w:val="5630"/>
    <w:uiPriority w:val="99"/>
    <w:locked/>
    <w:rsid w:val="009306FE"/>
    <w:rPr>
      <w:rFonts w:ascii="Constantia" w:hAnsi="Constantia" w:cs="Constantia"/>
      <w:sz w:val="9"/>
      <w:szCs w:val="9"/>
      <w:shd w:val="clear" w:color="auto" w:fill="FFFFFF"/>
    </w:rPr>
  </w:style>
  <w:style w:type="character" w:customStyle="1" w:styleId="560">
    <w:name w:val="Основной текст (560)_"/>
    <w:link w:val="5600"/>
    <w:uiPriority w:val="99"/>
    <w:locked/>
    <w:rsid w:val="009306FE"/>
    <w:rPr>
      <w:rFonts w:ascii="Constantia" w:hAnsi="Constantia" w:cs="Constantia"/>
      <w:sz w:val="8"/>
      <w:szCs w:val="8"/>
      <w:shd w:val="clear" w:color="auto" w:fill="FFFFFF"/>
    </w:rPr>
  </w:style>
  <w:style w:type="character" w:customStyle="1" w:styleId="561">
    <w:name w:val="Основной текст (561)_"/>
    <w:link w:val="5610"/>
    <w:uiPriority w:val="99"/>
    <w:locked/>
    <w:rsid w:val="009306FE"/>
    <w:rPr>
      <w:rFonts w:ascii="Constantia" w:hAnsi="Constantia" w:cs="Constantia"/>
      <w:sz w:val="10"/>
      <w:szCs w:val="10"/>
      <w:shd w:val="clear" w:color="auto" w:fill="FFFFFF"/>
    </w:rPr>
  </w:style>
  <w:style w:type="character" w:customStyle="1" w:styleId="634">
    <w:name w:val="Основной текст (634)_"/>
    <w:link w:val="6340"/>
    <w:uiPriority w:val="99"/>
    <w:locked/>
    <w:rsid w:val="009306FE"/>
    <w:rPr>
      <w:noProof/>
      <w:sz w:val="8"/>
      <w:szCs w:val="8"/>
      <w:shd w:val="clear" w:color="auto" w:fill="FFFFFF"/>
    </w:rPr>
  </w:style>
  <w:style w:type="character" w:customStyle="1" w:styleId="565">
    <w:name w:val="Основной текст (565)_"/>
    <w:link w:val="5650"/>
    <w:uiPriority w:val="99"/>
    <w:locked/>
    <w:rsid w:val="009306FE"/>
    <w:rPr>
      <w:rFonts w:ascii="Constantia" w:hAnsi="Constantia" w:cs="Constantia"/>
      <w:sz w:val="9"/>
      <w:szCs w:val="9"/>
      <w:shd w:val="clear" w:color="auto" w:fill="FFFFFF"/>
    </w:rPr>
  </w:style>
  <w:style w:type="character" w:customStyle="1" w:styleId="633">
    <w:name w:val="Основной текст (633)_"/>
    <w:link w:val="6330"/>
    <w:uiPriority w:val="99"/>
    <w:locked/>
    <w:rsid w:val="009306FE"/>
    <w:rPr>
      <w:noProof/>
      <w:sz w:val="8"/>
      <w:szCs w:val="8"/>
      <w:shd w:val="clear" w:color="auto" w:fill="FFFFFF"/>
    </w:rPr>
  </w:style>
  <w:style w:type="character" w:customStyle="1" w:styleId="564">
    <w:name w:val="Основной текст (564)_"/>
    <w:link w:val="5640"/>
    <w:uiPriority w:val="99"/>
    <w:locked/>
    <w:rsid w:val="009306FE"/>
    <w:rPr>
      <w:rFonts w:ascii="Constantia" w:hAnsi="Constantia" w:cs="Constantia"/>
      <w:sz w:val="8"/>
      <w:szCs w:val="8"/>
      <w:shd w:val="clear" w:color="auto" w:fill="FFFFFF"/>
    </w:rPr>
  </w:style>
  <w:style w:type="paragraph" w:customStyle="1" w:styleId="2710">
    <w:name w:val="Основной текст (27)1"/>
    <w:basedOn w:val="a6"/>
    <w:link w:val="272"/>
    <w:uiPriority w:val="99"/>
    <w:rsid w:val="009306FE"/>
    <w:pPr>
      <w:shd w:val="clear" w:color="auto" w:fill="FFFFFF"/>
      <w:spacing w:line="240" w:lineRule="atLeast"/>
      <w:jc w:val="left"/>
    </w:pPr>
    <w:rPr>
      <w:rFonts w:ascii="Times New Roman" w:hAnsi="Times New Roman"/>
      <w:sz w:val="21"/>
      <w:szCs w:val="21"/>
    </w:rPr>
  </w:style>
  <w:style w:type="paragraph" w:customStyle="1" w:styleId="5620">
    <w:name w:val="Основной текст (562)"/>
    <w:basedOn w:val="a6"/>
    <w:link w:val="562"/>
    <w:uiPriority w:val="99"/>
    <w:rsid w:val="009306FE"/>
    <w:pPr>
      <w:shd w:val="clear" w:color="auto" w:fill="FFFFFF"/>
      <w:spacing w:line="240" w:lineRule="atLeast"/>
      <w:jc w:val="left"/>
    </w:pPr>
    <w:rPr>
      <w:rFonts w:ascii="Constantia" w:hAnsi="Constantia" w:cs="Constantia"/>
      <w:sz w:val="9"/>
      <w:szCs w:val="9"/>
    </w:rPr>
  </w:style>
  <w:style w:type="paragraph" w:customStyle="1" w:styleId="5630">
    <w:name w:val="Основной текст (563)"/>
    <w:basedOn w:val="a6"/>
    <w:link w:val="563"/>
    <w:uiPriority w:val="99"/>
    <w:rsid w:val="009306FE"/>
    <w:pPr>
      <w:shd w:val="clear" w:color="auto" w:fill="FFFFFF"/>
      <w:spacing w:line="240" w:lineRule="atLeast"/>
      <w:jc w:val="left"/>
    </w:pPr>
    <w:rPr>
      <w:rFonts w:ascii="Constantia" w:hAnsi="Constantia" w:cs="Constantia"/>
      <w:sz w:val="9"/>
      <w:szCs w:val="9"/>
    </w:rPr>
  </w:style>
  <w:style w:type="paragraph" w:customStyle="1" w:styleId="5600">
    <w:name w:val="Основной текст (560)"/>
    <w:basedOn w:val="a6"/>
    <w:link w:val="560"/>
    <w:uiPriority w:val="99"/>
    <w:rsid w:val="009306FE"/>
    <w:pPr>
      <w:shd w:val="clear" w:color="auto" w:fill="FFFFFF"/>
      <w:spacing w:line="240" w:lineRule="atLeast"/>
      <w:jc w:val="left"/>
    </w:pPr>
    <w:rPr>
      <w:rFonts w:ascii="Constantia" w:hAnsi="Constantia" w:cs="Constantia"/>
      <w:sz w:val="8"/>
      <w:szCs w:val="8"/>
    </w:rPr>
  </w:style>
  <w:style w:type="paragraph" w:customStyle="1" w:styleId="5610">
    <w:name w:val="Основной текст (561)"/>
    <w:basedOn w:val="a6"/>
    <w:link w:val="561"/>
    <w:uiPriority w:val="99"/>
    <w:rsid w:val="009306FE"/>
    <w:pPr>
      <w:shd w:val="clear" w:color="auto" w:fill="FFFFFF"/>
      <w:spacing w:line="240" w:lineRule="atLeast"/>
      <w:jc w:val="left"/>
    </w:pPr>
    <w:rPr>
      <w:rFonts w:ascii="Constantia" w:hAnsi="Constantia" w:cs="Constantia"/>
      <w:sz w:val="10"/>
      <w:szCs w:val="10"/>
    </w:rPr>
  </w:style>
  <w:style w:type="paragraph" w:customStyle="1" w:styleId="6340">
    <w:name w:val="Основной текст (634)"/>
    <w:basedOn w:val="a6"/>
    <w:link w:val="634"/>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50">
    <w:name w:val="Основной текст (565)"/>
    <w:basedOn w:val="a6"/>
    <w:link w:val="565"/>
    <w:uiPriority w:val="99"/>
    <w:rsid w:val="009306FE"/>
    <w:pPr>
      <w:shd w:val="clear" w:color="auto" w:fill="FFFFFF"/>
      <w:spacing w:line="240" w:lineRule="atLeast"/>
      <w:jc w:val="left"/>
    </w:pPr>
    <w:rPr>
      <w:rFonts w:ascii="Constantia" w:hAnsi="Constantia" w:cs="Constantia"/>
      <w:sz w:val="9"/>
      <w:szCs w:val="9"/>
    </w:rPr>
  </w:style>
  <w:style w:type="paragraph" w:customStyle="1" w:styleId="6330">
    <w:name w:val="Основной текст (633)"/>
    <w:basedOn w:val="a6"/>
    <w:link w:val="633"/>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40">
    <w:name w:val="Основной текст (564)"/>
    <w:basedOn w:val="a6"/>
    <w:link w:val="564"/>
    <w:uiPriority w:val="99"/>
    <w:rsid w:val="009306FE"/>
    <w:pPr>
      <w:shd w:val="clear" w:color="auto" w:fill="FFFFFF"/>
      <w:spacing w:line="240" w:lineRule="atLeast"/>
      <w:jc w:val="left"/>
    </w:pPr>
    <w:rPr>
      <w:rFonts w:ascii="Constantia" w:hAnsi="Constantia" w:cs="Constantia"/>
      <w:sz w:val="8"/>
      <w:szCs w:val="8"/>
    </w:rPr>
  </w:style>
  <w:style w:type="character" w:customStyle="1" w:styleId="572">
    <w:name w:val="Основной текст (572)_"/>
    <w:link w:val="5720"/>
    <w:uiPriority w:val="99"/>
    <w:locked/>
    <w:rsid w:val="009306FE"/>
    <w:rPr>
      <w:rFonts w:ascii="Constantia" w:hAnsi="Constantia" w:cs="Constantia"/>
      <w:noProof/>
      <w:sz w:val="23"/>
      <w:szCs w:val="23"/>
      <w:shd w:val="clear" w:color="auto" w:fill="FFFFFF"/>
    </w:rPr>
  </w:style>
  <w:style w:type="paragraph" w:customStyle="1" w:styleId="5720">
    <w:name w:val="Основной текст (572)"/>
    <w:basedOn w:val="a6"/>
    <w:link w:val="57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67">
    <w:name w:val="Основной текст (567)_"/>
    <w:link w:val="5670"/>
    <w:uiPriority w:val="99"/>
    <w:locked/>
    <w:rsid w:val="009306FE"/>
    <w:rPr>
      <w:rFonts w:ascii="Constantia" w:hAnsi="Constantia" w:cs="Constantia"/>
      <w:noProof/>
      <w:sz w:val="24"/>
      <w:szCs w:val="24"/>
      <w:shd w:val="clear" w:color="auto" w:fill="FFFFFF"/>
    </w:rPr>
  </w:style>
  <w:style w:type="paragraph" w:customStyle="1" w:styleId="5670">
    <w:name w:val="Основной текст (567)"/>
    <w:basedOn w:val="a6"/>
    <w:link w:val="567"/>
    <w:uiPriority w:val="99"/>
    <w:rsid w:val="009306FE"/>
    <w:pPr>
      <w:shd w:val="clear" w:color="auto" w:fill="FFFFFF"/>
      <w:spacing w:line="240" w:lineRule="atLeast"/>
      <w:jc w:val="left"/>
    </w:pPr>
    <w:rPr>
      <w:rFonts w:ascii="Constantia" w:hAnsi="Constantia" w:cs="Constantia"/>
      <w:noProof/>
    </w:rPr>
  </w:style>
  <w:style w:type="character" w:customStyle="1" w:styleId="570">
    <w:name w:val="Основной текст (570)_"/>
    <w:link w:val="5700"/>
    <w:uiPriority w:val="99"/>
    <w:locked/>
    <w:rsid w:val="009306FE"/>
    <w:rPr>
      <w:rFonts w:ascii="Constantia" w:hAnsi="Constantia" w:cs="Constantia"/>
      <w:noProof/>
      <w:sz w:val="25"/>
      <w:szCs w:val="25"/>
      <w:shd w:val="clear" w:color="auto" w:fill="FFFFFF"/>
    </w:rPr>
  </w:style>
  <w:style w:type="paragraph" w:customStyle="1" w:styleId="5700">
    <w:name w:val="Основной текст (570)"/>
    <w:basedOn w:val="a6"/>
    <w:link w:val="570"/>
    <w:uiPriority w:val="99"/>
    <w:rsid w:val="009306FE"/>
    <w:pPr>
      <w:shd w:val="clear" w:color="auto" w:fill="FFFFFF"/>
      <w:spacing w:line="240" w:lineRule="atLeast"/>
      <w:jc w:val="left"/>
    </w:pPr>
    <w:rPr>
      <w:rFonts w:ascii="Constantia" w:hAnsi="Constantia" w:cs="Constantia"/>
      <w:noProof/>
      <w:sz w:val="25"/>
      <w:szCs w:val="25"/>
    </w:rPr>
  </w:style>
  <w:style w:type="character" w:customStyle="1" w:styleId="568">
    <w:name w:val="Основной текст (568)_"/>
    <w:link w:val="5680"/>
    <w:uiPriority w:val="99"/>
    <w:locked/>
    <w:rsid w:val="009306FE"/>
    <w:rPr>
      <w:rFonts w:ascii="Constantia" w:hAnsi="Constantia" w:cs="Constantia"/>
      <w:noProof/>
      <w:sz w:val="24"/>
      <w:szCs w:val="24"/>
      <w:shd w:val="clear" w:color="auto" w:fill="FFFFFF"/>
    </w:rPr>
  </w:style>
  <w:style w:type="paragraph" w:customStyle="1" w:styleId="5680">
    <w:name w:val="Основной текст (568)"/>
    <w:basedOn w:val="a6"/>
    <w:link w:val="568"/>
    <w:uiPriority w:val="99"/>
    <w:rsid w:val="009306FE"/>
    <w:pPr>
      <w:shd w:val="clear" w:color="auto" w:fill="FFFFFF"/>
      <w:spacing w:line="240" w:lineRule="atLeast"/>
      <w:jc w:val="left"/>
    </w:pPr>
    <w:rPr>
      <w:rFonts w:ascii="Constantia" w:hAnsi="Constantia" w:cs="Constantia"/>
      <w:noProof/>
    </w:rPr>
  </w:style>
  <w:style w:type="character" w:customStyle="1" w:styleId="574">
    <w:name w:val="Основной текст (574)_"/>
    <w:link w:val="5740"/>
    <w:uiPriority w:val="99"/>
    <w:locked/>
    <w:rsid w:val="009306FE"/>
    <w:rPr>
      <w:rFonts w:ascii="Constantia" w:hAnsi="Constantia" w:cs="Constantia"/>
      <w:noProof/>
      <w:sz w:val="24"/>
      <w:szCs w:val="24"/>
      <w:shd w:val="clear" w:color="auto" w:fill="FFFFFF"/>
    </w:rPr>
  </w:style>
  <w:style w:type="paragraph" w:customStyle="1" w:styleId="5740">
    <w:name w:val="Основной текст (574)"/>
    <w:basedOn w:val="a6"/>
    <w:link w:val="574"/>
    <w:uiPriority w:val="99"/>
    <w:rsid w:val="009306FE"/>
    <w:pPr>
      <w:shd w:val="clear" w:color="auto" w:fill="FFFFFF"/>
      <w:spacing w:line="240" w:lineRule="atLeast"/>
      <w:jc w:val="left"/>
    </w:pPr>
    <w:rPr>
      <w:rFonts w:ascii="Constantia" w:hAnsi="Constantia" w:cs="Constantia"/>
      <w:noProof/>
    </w:rPr>
  </w:style>
  <w:style w:type="character" w:customStyle="1" w:styleId="569">
    <w:name w:val="Основной текст (569)_"/>
    <w:link w:val="5690"/>
    <w:uiPriority w:val="99"/>
    <w:locked/>
    <w:rsid w:val="009306FE"/>
    <w:rPr>
      <w:rFonts w:ascii="Constantia" w:hAnsi="Constantia" w:cs="Constantia"/>
      <w:noProof/>
      <w:sz w:val="24"/>
      <w:szCs w:val="24"/>
      <w:shd w:val="clear" w:color="auto" w:fill="FFFFFF"/>
    </w:rPr>
  </w:style>
  <w:style w:type="paragraph" w:customStyle="1" w:styleId="5690">
    <w:name w:val="Основной текст (569)"/>
    <w:basedOn w:val="a6"/>
    <w:link w:val="569"/>
    <w:uiPriority w:val="99"/>
    <w:rsid w:val="009306FE"/>
    <w:pPr>
      <w:shd w:val="clear" w:color="auto" w:fill="FFFFFF"/>
      <w:spacing w:line="240" w:lineRule="atLeast"/>
      <w:jc w:val="left"/>
    </w:pPr>
    <w:rPr>
      <w:rFonts w:ascii="Constantia" w:hAnsi="Constantia" w:cs="Constantia"/>
      <w:noProof/>
    </w:rPr>
  </w:style>
  <w:style w:type="character" w:customStyle="1" w:styleId="566">
    <w:name w:val="Основной текст (566)_"/>
    <w:link w:val="5660"/>
    <w:uiPriority w:val="99"/>
    <w:locked/>
    <w:rsid w:val="009306FE"/>
    <w:rPr>
      <w:rFonts w:ascii="Constantia" w:hAnsi="Constantia" w:cs="Constantia"/>
      <w:noProof/>
      <w:sz w:val="23"/>
      <w:szCs w:val="23"/>
      <w:shd w:val="clear" w:color="auto" w:fill="FFFFFF"/>
    </w:rPr>
  </w:style>
  <w:style w:type="paragraph" w:customStyle="1" w:styleId="5660">
    <w:name w:val="Основной текст (566)"/>
    <w:basedOn w:val="a6"/>
    <w:link w:val="56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1">
    <w:name w:val="Основной текст (571)_"/>
    <w:link w:val="5710"/>
    <w:uiPriority w:val="99"/>
    <w:locked/>
    <w:rsid w:val="009306FE"/>
    <w:rPr>
      <w:rFonts w:ascii="Constantia" w:hAnsi="Constantia" w:cs="Constantia"/>
      <w:noProof/>
      <w:sz w:val="24"/>
      <w:szCs w:val="24"/>
      <w:shd w:val="clear" w:color="auto" w:fill="FFFFFF"/>
    </w:rPr>
  </w:style>
  <w:style w:type="paragraph" w:customStyle="1" w:styleId="5710">
    <w:name w:val="Основной текст (571)"/>
    <w:basedOn w:val="a6"/>
    <w:link w:val="571"/>
    <w:uiPriority w:val="99"/>
    <w:rsid w:val="009306FE"/>
    <w:pPr>
      <w:shd w:val="clear" w:color="auto" w:fill="FFFFFF"/>
      <w:spacing w:line="240" w:lineRule="atLeast"/>
      <w:jc w:val="left"/>
    </w:pPr>
    <w:rPr>
      <w:rFonts w:ascii="Constantia" w:hAnsi="Constantia" w:cs="Constantia"/>
      <w:noProof/>
    </w:rPr>
  </w:style>
  <w:style w:type="character" w:customStyle="1" w:styleId="573">
    <w:name w:val="Основной текст (573)_"/>
    <w:link w:val="5730"/>
    <w:uiPriority w:val="99"/>
    <w:locked/>
    <w:rsid w:val="009306FE"/>
    <w:rPr>
      <w:rFonts w:ascii="Constantia" w:hAnsi="Constantia" w:cs="Constantia"/>
      <w:noProof/>
      <w:sz w:val="24"/>
      <w:szCs w:val="24"/>
      <w:shd w:val="clear" w:color="auto" w:fill="FFFFFF"/>
    </w:rPr>
  </w:style>
  <w:style w:type="paragraph" w:customStyle="1" w:styleId="5730">
    <w:name w:val="Основной текст (573)"/>
    <w:basedOn w:val="a6"/>
    <w:link w:val="573"/>
    <w:uiPriority w:val="99"/>
    <w:rsid w:val="009306FE"/>
    <w:pPr>
      <w:shd w:val="clear" w:color="auto" w:fill="FFFFFF"/>
      <w:spacing w:line="240" w:lineRule="atLeast"/>
      <w:jc w:val="left"/>
    </w:pPr>
    <w:rPr>
      <w:rFonts w:ascii="Constantia" w:hAnsi="Constantia" w:cs="Constantia"/>
      <w:noProof/>
    </w:rPr>
  </w:style>
  <w:style w:type="character" w:customStyle="1" w:styleId="592">
    <w:name w:val="Основной текст (592)_"/>
    <w:link w:val="5920"/>
    <w:uiPriority w:val="99"/>
    <w:locked/>
    <w:rsid w:val="009306FE"/>
    <w:rPr>
      <w:rFonts w:ascii="Constantia" w:hAnsi="Constantia" w:cs="Constantia"/>
      <w:noProof/>
      <w:sz w:val="24"/>
      <w:szCs w:val="24"/>
      <w:shd w:val="clear" w:color="auto" w:fill="FFFFFF"/>
    </w:rPr>
  </w:style>
  <w:style w:type="paragraph" w:customStyle="1" w:styleId="5920">
    <w:name w:val="Основной текст (592)"/>
    <w:basedOn w:val="a6"/>
    <w:link w:val="592"/>
    <w:uiPriority w:val="99"/>
    <w:rsid w:val="009306FE"/>
    <w:pPr>
      <w:shd w:val="clear" w:color="auto" w:fill="FFFFFF"/>
      <w:spacing w:line="240" w:lineRule="atLeast"/>
      <w:jc w:val="left"/>
    </w:pPr>
    <w:rPr>
      <w:rFonts w:ascii="Constantia" w:hAnsi="Constantia" w:cs="Constantia"/>
      <w:noProof/>
    </w:rPr>
  </w:style>
  <w:style w:type="character" w:customStyle="1" w:styleId="579">
    <w:name w:val="Основной текст (579)_"/>
    <w:link w:val="5790"/>
    <w:uiPriority w:val="99"/>
    <w:locked/>
    <w:rsid w:val="009306FE"/>
    <w:rPr>
      <w:rFonts w:ascii="Constantia" w:hAnsi="Constantia" w:cs="Constantia"/>
      <w:noProof/>
      <w:sz w:val="24"/>
      <w:szCs w:val="24"/>
      <w:shd w:val="clear" w:color="auto" w:fill="FFFFFF"/>
    </w:rPr>
  </w:style>
  <w:style w:type="paragraph" w:customStyle="1" w:styleId="5790">
    <w:name w:val="Основной текст (579)"/>
    <w:basedOn w:val="a6"/>
    <w:link w:val="579"/>
    <w:uiPriority w:val="99"/>
    <w:rsid w:val="009306FE"/>
    <w:pPr>
      <w:shd w:val="clear" w:color="auto" w:fill="FFFFFF"/>
      <w:spacing w:line="240" w:lineRule="atLeast"/>
      <w:jc w:val="left"/>
    </w:pPr>
    <w:rPr>
      <w:rFonts w:ascii="Constantia" w:hAnsi="Constantia" w:cs="Constantia"/>
      <w:noProof/>
    </w:rPr>
  </w:style>
  <w:style w:type="character" w:customStyle="1" w:styleId="582">
    <w:name w:val="Основной текст (582)_"/>
    <w:link w:val="5820"/>
    <w:uiPriority w:val="99"/>
    <w:locked/>
    <w:rsid w:val="009306FE"/>
    <w:rPr>
      <w:rFonts w:ascii="Constantia" w:hAnsi="Constantia" w:cs="Constantia"/>
      <w:noProof/>
      <w:sz w:val="23"/>
      <w:szCs w:val="23"/>
      <w:shd w:val="clear" w:color="auto" w:fill="FFFFFF"/>
    </w:rPr>
  </w:style>
  <w:style w:type="paragraph" w:customStyle="1" w:styleId="5820">
    <w:name w:val="Основной текст (582)"/>
    <w:basedOn w:val="a6"/>
    <w:link w:val="58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6">
    <w:name w:val="Основной текст (586)_"/>
    <w:link w:val="5860"/>
    <w:uiPriority w:val="99"/>
    <w:locked/>
    <w:rsid w:val="009306FE"/>
    <w:rPr>
      <w:rFonts w:ascii="Constantia" w:hAnsi="Constantia" w:cs="Constantia"/>
      <w:noProof/>
      <w:sz w:val="23"/>
      <w:szCs w:val="23"/>
      <w:shd w:val="clear" w:color="auto" w:fill="FFFFFF"/>
    </w:rPr>
  </w:style>
  <w:style w:type="paragraph" w:customStyle="1" w:styleId="5860">
    <w:name w:val="Основной текст (586)"/>
    <w:basedOn w:val="a6"/>
    <w:link w:val="58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6">
    <w:name w:val="Основной текст (576)_"/>
    <w:link w:val="5760"/>
    <w:uiPriority w:val="99"/>
    <w:locked/>
    <w:rsid w:val="009306FE"/>
    <w:rPr>
      <w:rFonts w:ascii="Constantia" w:hAnsi="Constantia" w:cs="Constantia"/>
      <w:noProof/>
      <w:sz w:val="23"/>
      <w:szCs w:val="23"/>
      <w:shd w:val="clear" w:color="auto" w:fill="FFFFFF"/>
    </w:rPr>
  </w:style>
  <w:style w:type="paragraph" w:customStyle="1" w:styleId="5760">
    <w:name w:val="Основной текст (576)"/>
    <w:basedOn w:val="a6"/>
    <w:link w:val="57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9">
    <w:name w:val="Основной текст (589)_"/>
    <w:link w:val="5890"/>
    <w:uiPriority w:val="99"/>
    <w:locked/>
    <w:rsid w:val="009306FE"/>
    <w:rPr>
      <w:rFonts w:ascii="Constantia" w:hAnsi="Constantia" w:cs="Constantia"/>
      <w:noProof/>
      <w:sz w:val="23"/>
      <w:szCs w:val="23"/>
      <w:shd w:val="clear" w:color="auto" w:fill="FFFFFF"/>
    </w:rPr>
  </w:style>
  <w:style w:type="paragraph" w:customStyle="1" w:styleId="5890">
    <w:name w:val="Основной текст (589)"/>
    <w:basedOn w:val="a6"/>
    <w:link w:val="589"/>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91">
    <w:name w:val="Основной текст (591)_"/>
    <w:link w:val="5910"/>
    <w:uiPriority w:val="99"/>
    <w:locked/>
    <w:rsid w:val="009306FE"/>
    <w:rPr>
      <w:rFonts w:ascii="Constantia" w:hAnsi="Constantia" w:cs="Constantia"/>
      <w:noProof/>
      <w:sz w:val="23"/>
      <w:szCs w:val="23"/>
      <w:shd w:val="clear" w:color="auto" w:fill="FFFFFF"/>
    </w:rPr>
  </w:style>
  <w:style w:type="paragraph" w:customStyle="1" w:styleId="5910">
    <w:name w:val="Основной текст (591)"/>
    <w:basedOn w:val="a6"/>
    <w:link w:val="591"/>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3">
    <w:name w:val="Основной текст (583)_"/>
    <w:link w:val="5830"/>
    <w:uiPriority w:val="99"/>
    <w:locked/>
    <w:rsid w:val="009306FE"/>
    <w:rPr>
      <w:rFonts w:ascii="Constantia" w:hAnsi="Constantia" w:cs="Constantia"/>
      <w:noProof/>
      <w:sz w:val="24"/>
      <w:szCs w:val="24"/>
      <w:shd w:val="clear" w:color="auto" w:fill="FFFFFF"/>
    </w:rPr>
  </w:style>
  <w:style w:type="paragraph" w:customStyle="1" w:styleId="5830">
    <w:name w:val="Основной текст (583)"/>
    <w:basedOn w:val="a6"/>
    <w:link w:val="583"/>
    <w:uiPriority w:val="99"/>
    <w:rsid w:val="009306FE"/>
    <w:pPr>
      <w:shd w:val="clear" w:color="auto" w:fill="FFFFFF"/>
      <w:spacing w:line="240" w:lineRule="atLeast"/>
      <w:jc w:val="left"/>
    </w:pPr>
    <w:rPr>
      <w:rFonts w:ascii="Constantia" w:hAnsi="Constantia" w:cs="Constantia"/>
      <w:noProof/>
    </w:rPr>
  </w:style>
  <w:style w:type="character" w:customStyle="1" w:styleId="575">
    <w:name w:val="Основной текст (575)_"/>
    <w:link w:val="5750"/>
    <w:uiPriority w:val="99"/>
    <w:locked/>
    <w:rsid w:val="009306FE"/>
    <w:rPr>
      <w:rFonts w:ascii="Constantia" w:hAnsi="Constantia" w:cs="Constantia"/>
      <w:noProof/>
      <w:sz w:val="25"/>
      <w:szCs w:val="25"/>
      <w:shd w:val="clear" w:color="auto" w:fill="FFFFFF"/>
    </w:rPr>
  </w:style>
  <w:style w:type="paragraph" w:customStyle="1" w:styleId="5750">
    <w:name w:val="Основной текст (575)"/>
    <w:basedOn w:val="a6"/>
    <w:link w:val="575"/>
    <w:uiPriority w:val="99"/>
    <w:rsid w:val="009306FE"/>
    <w:pPr>
      <w:shd w:val="clear" w:color="auto" w:fill="FFFFFF"/>
      <w:spacing w:line="240" w:lineRule="atLeast"/>
      <w:jc w:val="left"/>
    </w:pPr>
    <w:rPr>
      <w:rFonts w:ascii="Constantia" w:hAnsi="Constantia" w:cs="Constantia"/>
      <w:noProof/>
      <w:sz w:val="25"/>
      <w:szCs w:val="25"/>
    </w:rPr>
  </w:style>
  <w:style w:type="numbering" w:customStyle="1" w:styleId="WWOutlineListStyle4">
    <w:name w:val="WW_OutlineListStyle4"/>
    <w:basedOn w:val="a9"/>
    <w:rsid w:val="009306FE"/>
  </w:style>
  <w:style w:type="character" w:customStyle="1" w:styleId="95">
    <w:name w:val="Заголовок №9_"/>
    <w:link w:val="911"/>
    <w:uiPriority w:val="99"/>
    <w:rsid w:val="009306FE"/>
    <w:rPr>
      <w:sz w:val="23"/>
      <w:szCs w:val="23"/>
      <w:shd w:val="clear" w:color="auto" w:fill="FFFFFF"/>
    </w:rPr>
  </w:style>
  <w:style w:type="paragraph" w:customStyle="1" w:styleId="911">
    <w:name w:val="Заголовок №91"/>
    <w:basedOn w:val="a6"/>
    <w:link w:val="95"/>
    <w:uiPriority w:val="99"/>
    <w:rsid w:val="009306FE"/>
    <w:pPr>
      <w:shd w:val="clear" w:color="auto" w:fill="FFFFFF"/>
      <w:spacing w:before="60" w:line="264" w:lineRule="exact"/>
      <w:outlineLvl w:val="8"/>
    </w:pPr>
    <w:rPr>
      <w:rFonts w:ascii="Times New Roman" w:hAnsi="Times New Roman"/>
      <w:sz w:val="23"/>
      <w:szCs w:val="23"/>
    </w:rPr>
  </w:style>
  <w:style w:type="character" w:customStyle="1" w:styleId="blk3">
    <w:name w:val="blk3"/>
    <w:rsid w:val="009306FE"/>
    <w:rPr>
      <w:vanish w:val="0"/>
      <w:webHidden w:val="0"/>
      <w:specVanish w:val="0"/>
    </w:rPr>
  </w:style>
  <w:style w:type="character" w:customStyle="1" w:styleId="spelle">
    <w:name w:val="spelle"/>
    <w:rsid w:val="009306FE"/>
  </w:style>
  <w:style w:type="character" w:customStyle="1" w:styleId="docaccesstitle1">
    <w:name w:val="docaccess_title1"/>
    <w:rsid w:val="009306FE"/>
    <w:rPr>
      <w:rFonts w:ascii="Times New Roman" w:hAnsi="Times New Roman" w:cs="Times New Roman" w:hint="default"/>
      <w:sz w:val="28"/>
      <w:szCs w:val="28"/>
    </w:rPr>
  </w:style>
  <w:style w:type="character" w:customStyle="1" w:styleId="docaccessactnever">
    <w:name w:val="docaccess_act_never"/>
    <w:rsid w:val="009306FE"/>
  </w:style>
  <w:style w:type="character" w:customStyle="1" w:styleId="docaccessbase">
    <w:name w:val="docaccess_base"/>
    <w:rsid w:val="009306FE"/>
  </w:style>
  <w:style w:type="table" w:customStyle="1" w:styleId="281">
    <w:name w:val="Сетка таблицы28"/>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1">
    <w:name w:val="w1"/>
    <w:rsid w:val="009306FE"/>
  </w:style>
  <w:style w:type="table" w:customStyle="1" w:styleId="291">
    <w:name w:val="Сетка таблицы29"/>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Знак Знак Знак Знак Знак Знак Знак Знак Знак Знак Знак Знак Знак Знак Знак1 Знак Знак Знак Знак Знак Знак Знак"/>
    <w:basedOn w:val="a6"/>
    <w:rsid w:val="009306FE"/>
    <w:pPr>
      <w:spacing w:before="100" w:beforeAutospacing="1" w:after="100" w:afterAutospacing="1"/>
      <w:jc w:val="left"/>
    </w:pPr>
    <w:rPr>
      <w:rFonts w:ascii="Tahoma" w:hAnsi="Tahoma"/>
      <w:sz w:val="20"/>
      <w:szCs w:val="20"/>
      <w:lang w:val="en-US" w:eastAsia="en-US"/>
    </w:rPr>
  </w:style>
  <w:style w:type="character" w:customStyle="1" w:styleId="text-18">
    <w:name w:val="text-18"/>
    <w:basedOn w:val="a7"/>
    <w:rsid w:val="009306FE"/>
  </w:style>
  <w:style w:type="table" w:customStyle="1" w:styleId="361">
    <w:name w:val="Сетка таблицы36"/>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4">
    <w:name w:val="Основной текст (17)_"/>
    <w:link w:val="175"/>
    <w:rsid w:val="009306FE"/>
    <w:rPr>
      <w:spacing w:val="2"/>
      <w:sz w:val="10"/>
      <w:szCs w:val="10"/>
      <w:shd w:val="clear" w:color="auto" w:fill="FFFFFF"/>
    </w:rPr>
  </w:style>
  <w:style w:type="paragraph" w:customStyle="1" w:styleId="175">
    <w:name w:val="Основной текст (17)"/>
    <w:basedOn w:val="a6"/>
    <w:link w:val="174"/>
    <w:rsid w:val="009306FE"/>
    <w:pPr>
      <w:shd w:val="clear" w:color="auto" w:fill="FFFFFF"/>
      <w:spacing w:line="134" w:lineRule="exact"/>
      <w:jc w:val="left"/>
    </w:pPr>
    <w:rPr>
      <w:rFonts w:ascii="Times New Roman" w:hAnsi="Times New Roman"/>
      <w:spacing w:val="2"/>
      <w:sz w:val="10"/>
      <w:szCs w:val="10"/>
    </w:rPr>
  </w:style>
  <w:style w:type="character" w:customStyle="1" w:styleId="Bodytext2">
    <w:name w:val="Body text (2)"/>
    <w:basedOn w:val="a7"/>
    <w:rsid w:val="0011077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Bodytext5">
    <w:name w:val="Body text (5)_"/>
    <w:basedOn w:val="a7"/>
    <w:link w:val="Bodytext50"/>
    <w:rsid w:val="00F778AB"/>
    <w:rPr>
      <w:sz w:val="34"/>
      <w:szCs w:val="34"/>
      <w:shd w:val="clear" w:color="auto" w:fill="FFFFFF"/>
    </w:rPr>
  </w:style>
  <w:style w:type="paragraph" w:customStyle="1" w:styleId="Bodytext50">
    <w:name w:val="Body text (5)"/>
    <w:basedOn w:val="a6"/>
    <w:link w:val="Bodytext5"/>
    <w:rsid w:val="00F778AB"/>
    <w:pPr>
      <w:widowControl w:val="0"/>
      <w:shd w:val="clear" w:color="auto" w:fill="FFFFFF"/>
      <w:spacing w:after="4620" w:line="376" w:lineRule="exact"/>
      <w:jc w:val="center"/>
    </w:pPr>
    <w:rPr>
      <w:rFonts w:ascii="Times New Roman" w:hAnsi="Times New Roman"/>
      <w:sz w:val="34"/>
      <w:szCs w:val="34"/>
    </w:rPr>
  </w:style>
  <w:style w:type="character" w:customStyle="1" w:styleId="Bodytext20">
    <w:name w:val="Body text (2)_"/>
    <w:basedOn w:val="a7"/>
    <w:rsid w:val="00F778AB"/>
    <w:rPr>
      <w:b w:val="0"/>
      <w:bCs w:val="0"/>
      <w:i w:val="0"/>
      <w:iCs w:val="0"/>
      <w:smallCaps w:val="0"/>
      <w:strike w:val="0"/>
      <w:u w:val="none"/>
    </w:rPr>
  </w:style>
  <w:style w:type="character" w:customStyle="1" w:styleId="Bodytext210pt">
    <w:name w:val="Body text (2) + 10 pt"/>
    <w:basedOn w:val="Bodytext20"/>
    <w:rsid w:val="00F778A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31">
    <w:name w:val="Body text (31)_"/>
    <w:basedOn w:val="a7"/>
    <w:link w:val="Bodytext310"/>
    <w:rsid w:val="00F778AB"/>
    <w:rPr>
      <w:sz w:val="24"/>
      <w:szCs w:val="24"/>
      <w:shd w:val="clear" w:color="auto" w:fill="FFFFFF"/>
    </w:rPr>
  </w:style>
  <w:style w:type="paragraph" w:customStyle="1" w:styleId="Bodytext310">
    <w:name w:val="Body text (31)"/>
    <w:basedOn w:val="a6"/>
    <w:link w:val="Bodytext31"/>
    <w:rsid w:val="00F778AB"/>
    <w:pPr>
      <w:widowControl w:val="0"/>
      <w:shd w:val="clear" w:color="auto" w:fill="FFFFFF"/>
      <w:spacing w:line="495" w:lineRule="exact"/>
      <w:ind w:hanging="720"/>
    </w:pPr>
    <w:rPr>
      <w:rFonts w:ascii="Times New Roman" w:hAnsi="Times New Roman"/>
    </w:rPr>
  </w:style>
  <w:style w:type="character" w:customStyle="1" w:styleId="Bodytext211pt">
    <w:name w:val="Body text (2) + 11 pt"/>
    <w:basedOn w:val="Bodytext20"/>
    <w:rsid w:val="00C87B4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212ptBold">
    <w:name w:val="Body text (2) + 12 pt;Bold"/>
    <w:basedOn w:val="Bodytext20"/>
    <w:rsid w:val="00C87B4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105ptBold">
    <w:name w:val="Body text (2) + 10.5 pt;Bold"/>
    <w:basedOn w:val="Bodytext20"/>
    <w:rsid w:val="005C4AEB"/>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Bodytext2105ptItalic">
    <w:name w:val="Body text (2) + 10.5 pt;Italic"/>
    <w:basedOn w:val="Bodytext20"/>
    <w:rsid w:val="005C4AEB"/>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Bodytext2Arial75pt">
    <w:name w:val="Body text (2) + Arial;7.5 pt"/>
    <w:basedOn w:val="Bodytext20"/>
    <w:rsid w:val="005C4AEB"/>
    <w:rPr>
      <w:rFonts w:ascii="Arial" w:eastAsia="Arial" w:hAnsi="Arial" w:cs="Arial"/>
      <w:b w:val="0"/>
      <w:bCs w:val="0"/>
      <w:i w:val="0"/>
      <w:iCs w:val="0"/>
      <w:smallCaps w:val="0"/>
      <w:strike w:val="0"/>
      <w:color w:val="000000"/>
      <w:spacing w:val="0"/>
      <w:w w:val="100"/>
      <w:position w:val="0"/>
      <w:sz w:val="15"/>
      <w:szCs w:val="15"/>
      <w:u w:val="none"/>
      <w:lang w:val="ru-RU" w:eastAsia="ru-RU" w:bidi="ru-RU"/>
    </w:rPr>
  </w:style>
  <w:style w:type="character" w:customStyle="1" w:styleId="Tablecaption">
    <w:name w:val="Table caption_"/>
    <w:basedOn w:val="a7"/>
    <w:link w:val="Tablecaption0"/>
    <w:rsid w:val="0072261C"/>
    <w:rPr>
      <w:b/>
      <w:bCs/>
      <w:sz w:val="26"/>
      <w:szCs w:val="26"/>
      <w:shd w:val="clear" w:color="auto" w:fill="FFFFFF"/>
    </w:rPr>
  </w:style>
  <w:style w:type="paragraph" w:customStyle="1" w:styleId="Tablecaption0">
    <w:name w:val="Table caption"/>
    <w:basedOn w:val="a6"/>
    <w:link w:val="Tablecaption"/>
    <w:rsid w:val="0072261C"/>
    <w:pPr>
      <w:widowControl w:val="0"/>
      <w:shd w:val="clear" w:color="auto" w:fill="FFFFFF"/>
      <w:spacing w:line="288" w:lineRule="exact"/>
      <w:ind w:hanging="380"/>
      <w:jc w:val="left"/>
    </w:pPr>
    <w:rPr>
      <w:rFonts w:ascii="Times New Roman" w:hAnsi="Times New Roman"/>
      <w:b/>
      <w:bCs/>
      <w:sz w:val="26"/>
      <w:szCs w:val="26"/>
    </w:rPr>
  </w:style>
  <w:style w:type="character" w:customStyle="1" w:styleId="Bodytext213ptBold">
    <w:name w:val="Body text (2) + 13 pt;Bold"/>
    <w:basedOn w:val="Bodytext20"/>
    <w:rsid w:val="00F530A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2Bold">
    <w:name w:val="Body text (2) + Bold"/>
    <w:basedOn w:val="Bodytext20"/>
    <w:rsid w:val="00E91BC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Heading3">
    <w:name w:val="Heading #3_"/>
    <w:basedOn w:val="a7"/>
    <w:link w:val="Heading30"/>
    <w:rsid w:val="00F57B95"/>
    <w:rPr>
      <w:b/>
      <w:bCs/>
      <w:sz w:val="28"/>
      <w:szCs w:val="28"/>
      <w:shd w:val="clear" w:color="auto" w:fill="FFFFFF"/>
    </w:rPr>
  </w:style>
  <w:style w:type="paragraph" w:customStyle="1" w:styleId="Heading30">
    <w:name w:val="Heading #3"/>
    <w:basedOn w:val="a6"/>
    <w:link w:val="Heading3"/>
    <w:rsid w:val="00F57B95"/>
    <w:pPr>
      <w:widowControl w:val="0"/>
      <w:shd w:val="clear" w:color="auto" w:fill="FFFFFF"/>
      <w:spacing w:line="310" w:lineRule="exact"/>
      <w:ind w:hanging="1380"/>
      <w:jc w:val="left"/>
      <w:outlineLvl w:val="2"/>
    </w:pPr>
    <w:rPr>
      <w:rFonts w:ascii="Times New Roman" w:hAnsi="Times New Roman"/>
      <w:b/>
      <w:bCs/>
      <w:sz w:val="28"/>
      <w:szCs w:val="28"/>
    </w:rPr>
  </w:style>
  <w:style w:type="character" w:customStyle="1" w:styleId="Bodytext18">
    <w:name w:val="Body text (18)_"/>
    <w:basedOn w:val="a7"/>
    <w:link w:val="Bodytext180"/>
    <w:rsid w:val="00205BE0"/>
    <w:rPr>
      <w:i/>
      <w:iCs/>
      <w:sz w:val="26"/>
      <w:szCs w:val="26"/>
      <w:shd w:val="clear" w:color="auto" w:fill="FFFFFF"/>
    </w:rPr>
  </w:style>
  <w:style w:type="paragraph" w:customStyle="1" w:styleId="Bodytext180">
    <w:name w:val="Body text (18)"/>
    <w:basedOn w:val="a6"/>
    <w:link w:val="Bodytext18"/>
    <w:rsid w:val="00205BE0"/>
    <w:pPr>
      <w:widowControl w:val="0"/>
      <w:shd w:val="clear" w:color="auto" w:fill="FFFFFF"/>
      <w:spacing w:line="288" w:lineRule="exact"/>
      <w:jc w:val="left"/>
    </w:pPr>
    <w:rPr>
      <w:rFonts w:ascii="Times New Roman" w:hAnsi="Times New Roman"/>
      <w:i/>
      <w:iCs/>
      <w:sz w:val="26"/>
      <w:szCs w:val="26"/>
    </w:rPr>
  </w:style>
  <w:style w:type="character" w:customStyle="1" w:styleId="Bodytext2Exact">
    <w:name w:val="Body text (2) Exact"/>
    <w:basedOn w:val="a7"/>
    <w:rsid w:val="00A93EC4"/>
    <w:rPr>
      <w:b w:val="0"/>
      <w:bCs w:val="0"/>
      <w:i w:val="0"/>
      <w:iCs w:val="0"/>
      <w:smallCaps w:val="0"/>
      <w:strike w:val="0"/>
      <w:sz w:val="26"/>
      <w:szCs w:val="26"/>
      <w:u w:val="none"/>
    </w:rPr>
  </w:style>
  <w:style w:type="character" w:customStyle="1" w:styleId="Bodytext4">
    <w:name w:val="Body text (4)_"/>
    <w:basedOn w:val="a7"/>
    <w:link w:val="Bodytext40"/>
    <w:rsid w:val="00B07B56"/>
    <w:rPr>
      <w:b/>
      <w:bCs/>
      <w:i/>
      <w:iCs/>
      <w:sz w:val="34"/>
      <w:szCs w:val="34"/>
      <w:shd w:val="clear" w:color="auto" w:fill="FFFFFF"/>
    </w:rPr>
  </w:style>
  <w:style w:type="paragraph" w:customStyle="1" w:styleId="Bodytext40">
    <w:name w:val="Body text (4)"/>
    <w:basedOn w:val="a6"/>
    <w:link w:val="Bodytext4"/>
    <w:rsid w:val="00B07B56"/>
    <w:pPr>
      <w:widowControl w:val="0"/>
      <w:shd w:val="clear" w:color="auto" w:fill="FFFFFF"/>
      <w:spacing w:before="2760" w:line="413" w:lineRule="exact"/>
      <w:jc w:val="center"/>
    </w:pPr>
    <w:rPr>
      <w:rFonts w:ascii="Times New Roman" w:hAnsi="Times New Roman"/>
      <w:b/>
      <w:bCs/>
      <w:i/>
      <w:iCs/>
      <w:sz w:val="34"/>
      <w:szCs w:val="34"/>
    </w:rPr>
  </w:style>
  <w:style w:type="paragraph" w:customStyle="1" w:styleId="headertext">
    <w:name w:val="headertext"/>
    <w:basedOn w:val="a6"/>
    <w:rsid w:val="0030268D"/>
    <w:pPr>
      <w:spacing w:before="100" w:beforeAutospacing="1" w:after="100" w:afterAutospacing="1"/>
      <w:jc w:val="left"/>
    </w:pPr>
    <w:rPr>
      <w:rFonts w:ascii="Times New Roman" w:hAnsi="Times New Roman"/>
    </w:rPr>
  </w:style>
  <w:style w:type="paragraph" w:customStyle="1" w:styleId="afffffffffffc">
    <w:name w:val="Заголовок к тексту"/>
    <w:basedOn w:val="a6"/>
    <w:next w:val="aff4"/>
    <w:rsid w:val="005E42B1"/>
    <w:pPr>
      <w:suppressAutoHyphens/>
      <w:spacing w:after="480" w:line="240" w:lineRule="exact"/>
      <w:jc w:val="left"/>
    </w:pPr>
    <w:rPr>
      <w:rFonts w:ascii="Times New Roman" w:hAnsi="Times New Roman"/>
      <w:b/>
      <w:sz w:val="28"/>
      <w:szCs w:val="20"/>
    </w:rPr>
  </w:style>
  <w:style w:type="paragraph" w:customStyle="1" w:styleId="enko21">
    <w:name w:val="enko_Заголовок_2_Н_1"/>
    <w:basedOn w:val="a6"/>
    <w:link w:val="enko210"/>
    <w:rsid w:val="009E34FE"/>
    <w:pPr>
      <w:keepNext/>
      <w:widowControl w:val="0"/>
      <w:numPr>
        <w:ilvl w:val="1"/>
        <w:numId w:val="51"/>
      </w:numPr>
      <w:adjustRightInd w:val="0"/>
      <w:spacing w:before="240" w:after="300" w:line="360" w:lineRule="atLeast"/>
      <w:textAlignment w:val="baseline"/>
      <w:outlineLvl w:val="1"/>
    </w:pPr>
    <w:rPr>
      <w:rFonts w:ascii="Bookman Old Style" w:eastAsia="Calibri" w:hAnsi="Bookman Old Style"/>
      <w:b/>
      <w:bCs/>
      <w:kern w:val="32"/>
      <w:sz w:val="32"/>
      <w:szCs w:val="32"/>
    </w:rPr>
  </w:style>
  <w:style w:type="character" w:customStyle="1" w:styleId="enko210">
    <w:name w:val="enko_Заголовок_2_Н_1 Знак"/>
    <w:link w:val="enko21"/>
    <w:locked/>
    <w:rsid w:val="009E34FE"/>
    <w:rPr>
      <w:rFonts w:ascii="Bookman Old Style" w:eastAsia="Calibri" w:hAnsi="Bookman Old Style"/>
      <w:b/>
      <w:bCs/>
      <w:kern w:val="32"/>
      <w:sz w:val="32"/>
      <w:szCs w:val="32"/>
    </w:rPr>
  </w:style>
  <w:style w:type="character" w:customStyle="1" w:styleId="ConsPlusNormal0">
    <w:name w:val="ConsPlusNormal Знак"/>
    <w:link w:val="ConsPlusNormal"/>
    <w:locked/>
    <w:rsid w:val="00BA3DFF"/>
    <w:rPr>
      <w:rFonts w:ascii="Arial" w:hAnsi="Arial" w:cs="Arial"/>
    </w:rPr>
  </w:style>
  <w:style w:type="character" w:customStyle="1" w:styleId="Footnote2">
    <w:name w:val="Footnote (2)_"/>
    <w:basedOn w:val="a7"/>
    <w:link w:val="Footnote20"/>
    <w:rsid w:val="0070563F"/>
    <w:rPr>
      <w:shd w:val="clear" w:color="auto" w:fill="FFFFFF"/>
    </w:rPr>
  </w:style>
  <w:style w:type="paragraph" w:customStyle="1" w:styleId="Footnote20">
    <w:name w:val="Footnote (2)"/>
    <w:basedOn w:val="a6"/>
    <w:link w:val="Footnote2"/>
    <w:rsid w:val="0070563F"/>
    <w:pPr>
      <w:widowControl w:val="0"/>
      <w:shd w:val="clear" w:color="auto" w:fill="FFFFFF"/>
      <w:spacing w:line="240" w:lineRule="exact"/>
    </w:pPr>
    <w:rPr>
      <w:rFonts w:ascii="Times New Roman" w:hAnsi="Times New Roman"/>
      <w:sz w:val="20"/>
      <w:szCs w:val="20"/>
    </w:rPr>
  </w:style>
  <w:style w:type="character" w:customStyle="1" w:styleId="Bodytext285pt">
    <w:name w:val="Body text (2) + 8.5 pt"/>
    <w:basedOn w:val="Bodytext20"/>
    <w:rsid w:val="00B275B5"/>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Headerorfooter">
    <w:name w:val="Header or footer_"/>
    <w:basedOn w:val="a7"/>
    <w:rsid w:val="00C6263D"/>
    <w:rPr>
      <w:b/>
      <w:bCs/>
      <w:i w:val="0"/>
      <w:iCs w:val="0"/>
      <w:smallCaps w:val="0"/>
      <w:strike w:val="0"/>
      <w:sz w:val="22"/>
      <w:szCs w:val="22"/>
      <w:u w:val="none"/>
    </w:rPr>
  </w:style>
  <w:style w:type="character" w:customStyle="1" w:styleId="Headerorfooter0">
    <w:name w:val="Header or footer"/>
    <w:basedOn w:val="Headerorfooter"/>
    <w:rsid w:val="00C6263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Headerorfooter12ptNotBold">
    <w:name w:val="Header or footer + 12 pt;Not Bold"/>
    <w:basedOn w:val="Headerorfooter"/>
    <w:rsid w:val="00C6263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fffffffffffd">
    <w:name w:val="Текст_Красный"/>
    <w:uiPriority w:val="1"/>
    <w:qFormat/>
    <w:rsid w:val="008212A8"/>
    <w:rPr>
      <w:rFonts w:cs="Times New Roman"/>
      <w:color w:val="FF0000"/>
    </w:rPr>
  </w:style>
  <w:style w:type="paragraph" w:customStyle="1" w:styleId="enko">
    <w:name w:val="enko_Текст_Простой"/>
    <w:basedOn w:val="a6"/>
    <w:link w:val="enko0"/>
    <w:rsid w:val="00C22A9F"/>
    <w:pPr>
      <w:widowControl w:val="0"/>
      <w:suppressAutoHyphens/>
      <w:ind w:firstLine="680"/>
      <w:textAlignment w:val="baseline"/>
    </w:pPr>
    <w:rPr>
      <w:rFonts w:ascii="Bookman Old Style" w:hAnsi="Bookman Old Style"/>
      <w:szCs w:val="20"/>
      <w:lang w:eastAsia="ar-SA"/>
    </w:rPr>
  </w:style>
  <w:style w:type="character" w:customStyle="1" w:styleId="enko0">
    <w:name w:val="enko_Текст_Простой Знак"/>
    <w:link w:val="enko"/>
    <w:locked/>
    <w:rsid w:val="00C22A9F"/>
    <w:rPr>
      <w:rFonts w:ascii="Bookman Old Style" w:hAnsi="Bookman Old Style"/>
      <w:sz w:val="24"/>
      <w:lang w:eastAsia="ar-SA"/>
    </w:rPr>
  </w:style>
  <w:style w:type="paragraph" w:customStyle="1" w:styleId="afffffffffffe">
    <w:name w:val="Таблица_номер_таблицы"/>
    <w:link w:val="affffffffffff"/>
    <w:rsid w:val="003C4C98"/>
    <w:pPr>
      <w:keepNext/>
      <w:jc w:val="right"/>
    </w:pPr>
    <w:rPr>
      <w:bCs/>
      <w:sz w:val="24"/>
      <w:szCs w:val="22"/>
    </w:rPr>
  </w:style>
  <w:style w:type="character" w:customStyle="1" w:styleId="affffffffffff">
    <w:name w:val="Таблица_номер_таблицы Знак"/>
    <w:link w:val="afffffffffffe"/>
    <w:locked/>
    <w:rsid w:val="003C4C98"/>
    <w:rPr>
      <w:bCs/>
      <w:sz w:val="24"/>
      <w:szCs w:val="22"/>
    </w:rPr>
  </w:style>
  <w:style w:type="paragraph" w:customStyle="1" w:styleId="affffffffffff0">
    <w:name w:val="Таблица_название_таблицы"/>
    <w:next w:val="affffffffff9"/>
    <w:link w:val="affffffffffff1"/>
    <w:qFormat/>
    <w:rsid w:val="005511B8"/>
    <w:pPr>
      <w:keepNext/>
      <w:spacing w:after="120"/>
      <w:jc w:val="center"/>
    </w:pPr>
    <w:rPr>
      <w:bCs/>
      <w:sz w:val="24"/>
      <w:szCs w:val="22"/>
    </w:rPr>
  </w:style>
  <w:style w:type="character" w:customStyle="1" w:styleId="affffffffffff1">
    <w:name w:val="Таблица_название_таблицы Знак"/>
    <w:link w:val="affffffffffff0"/>
    <w:locked/>
    <w:rsid w:val="005511B8"/>
    <w:rPr>
      <w:bCs/>
      <w:sz w:val="24"/>
      <w:szCs w:val="22"/>
    </w:rPr>
  </w:style>
  <w:style w:type="paragraph" w:customStyle="1" w:styleId="11c">
    <w:name w:val="Табличный_таблица_11"/>
    <w:link w:val="11d"/>
    <w:qFormat/>
    <w:rsid w:val="005511B8"/>
    <w:pPr>
      <w:jc w:val="center"/>
    </w:pPr>
    <w:rPr>
      <w:sz w:val="22"/>
      <w:szCs w:val="22"/>
    </w:rPr>
  </w:style>
  <w:style w:type="character" w:customStyle="1" w:styleId="11d">
    <w:name w:val="Табличный_таблица_11 Знак"/>
    <w:link w:val="11c"/>
    <w:locked/>
    <w:rsid w:val="005511B8"/>
    <w:rPr>
      <w:sz w:val="22"/>
      <w:szCs w:val="22"/>
    </w:rPr>
  </w:style>
  <w:style w:type="character" w:customStyle="1" w:styleId="Bodytext7">
    <w:name w:val="Body text (7)_"/>
    <w:basedOn w:val="a7"/>
    <w:rsid w:val="00156BC3"/>
    <w:rPr>
      <w:b w:val="0"/>
      <w:bCs w:val="0"/>
      <w:i w:val="0"/>
      <w:iCs w:val="0"/>
      <w:smallCaps w:val="0"/>
      <w:strike w:val="0"/>
      <w:sz w:val="20"/>
      <w:szCs w:val="20"/>
      <w:u w:val="none"/>
    </w:rPr>
  </w:style>
  <w:style w:type="character" w:customStyle="1" w:styleId="Bodytext70">
    <w:name w:val="Body text (7)"/>
    <w:basedOn w:val="Bodytext7"/>
    <w:rsid w:val="00156BC3"/>
    <w:rPr>
      <w:rFonts w:ascii="Times New Roman" w:eastAsia="Times New Roman" w:hAnsi="Times New Roman" w:cs="Times New Roman"/>
      <w:b w:val="0"/>
      <w:bCs w:val="0"/>
      <w:i w:val="0"/>
      <w:iCs w:val="0"/>
      <w:smallCaps w:val="0"/>
      <w:strike w:val="0"/>
      <w:color w:val="808080"/>
      <w:spacing w:val="0"/>
      <w:w w:val="100"/>
      <w:position w:val="0"/>
      <w:sz w:val="20"/>
      <w:szCs w:val="20"/>
      <w:u w:val="none"/>
      <w:lang w:val="ru-RU" w:eastAsia="ru-RU" w:bidi="ru-RU"/>
    </w:rPr>
  </w:style>
  <w:style w:type="character" w:customStyle="1" w:styleId="Bodytext712pt">
    <w:name w:val="Body text (7) + 12 pt"/>
    <w:basedOn w:val="Bodytext7"/>
    <w:rsid w:val="00156BC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table" w:customStyle="1" w:styleId="TableGrid">
    <w:name w:val="TableGrid"/>
    <w:rsid w:val="00315DB3"/>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footnotedescription">
    <w:name w:val="footnote description"/>
    <w:next w:val="a6"/>
    <w:link w:val="footnotedescriptionChar"/>
    <w:hidden/>
    <w:rsid w:val="009C1ED6"/>
    <w:pPr>
      <w:spacing w:line="246" w:lineRule="auto"/>
      <w:ind w:left="142"/>
      <w:jc w:val="both"/>
    </w:pPr>
    <w:rPr>
      <w:color w:val="000000"/>
      <w:szCs w:val="22"/>
    </w:rPr>
  </w:style>
  <w:style w:type="character" w:customStyle="1" w:styleId="footnotedescriptionChar">
    <w:name w:val="footnote description Char"/>
    <w:link w:val="footnotedescription"/>
    <w:rsid w:val="009C1ED6"/>
    <w:rPr>
      <w:color w:val="000000"/>
      <w:szCs w:val="22"/>
    </w:rPr>
  </w:style>
  <w:style w:type="character" w:customStyle="1" w:styleId="footnotemark">
    <w:name w:val="footnote mark"/>
    <w:hidden/>
    <w:rsid w:val="009C1ED6"/>
    <w:rPr>
      <w:rFonts w:ascii="Times New Roman" w:eastAsia="Times New Roman" w:hAnsi="Times New Roman" w:cs="Times New Roman"/>
      <w:color w:val="000000"/>
      <w:sz w:val="20"/>
      <w:vertAlign w:val="superscript"/>
    </w:rPr>
  </w:style>
  <w:style w:type="table" w:customStyle="1" w:styleId="TableGrid1">
    <w:name w:val="TableGrid1"/>
    <w:rsid w:val="00624BD7"/>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
    <w:name w:val="TableGrid2"/>
    <w:rsid w:val="00624BD7"/>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3">
    <w:name w:val="TableGrid3"/>
    <w:rsid w:val="00624BD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msonormal0">
    <w:name w:val="msonormal"/>
    <w:basedOn w:val="a6"/>
    <w:rsid w:val="00A015B9"/>
    <w:pPr>
      <w:spacing w:before="100" w:beforeAutospacing="1" w:after="100" w:afterAutospacing="1"/>
      <w:jc w:val="left"/>
    </w:pPr>
    <w:rPr>
      <w:rFonts w:ascii="Times New Roman" w:hAnsi="Times New Roman"/>
    </w:rPr>
  </w:style>
  <w:style w:type="table" w:customStyle="1" w:styleId="164">
    <w:name w:val="Сетка таблицы164"/>
    <w:basedOn w:val="a8"/>
    <w:next w:val="ae"/>
    <w:rsid w:val="00D6021E"/>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8"/>
    <w:next w:val="ae"/>
    <w:rsid w:val="00D6021E"/>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8">
    <w:name w:val="Font Style168"/>
    <w:rsid w:val="00335613"/>
    <w:rPr>
      <w:rFonts w:ascii="Times New Roman" w:hAnsi="Times New Roman" w:cs="Times New Roman"/>
      <w:sz w:val="26"/>
      <w:szCs w:val="26"/>
    </w:rPr>
  </w:style>
  <w:style w:type="paragraph" w:customStyle="1" w:styleId="Style17">
    <w:name w:val="Style17"/>
    <w:basedOn w:val="a6"/>
    <w:rsid w:val="00D14CAC"/>
    <w:pPr>
      <w:widowControl w:val="0"/>
      <w:autoSpaceDE w:val="0"/>
      <w:autoSpaceDN w:val="0"/>
      <w:adjustRightInd w:val="0"/>
      <w:spacing w:line="323" w:lineRule="exact"/>
      <w:ind w:firstLine="451"/>
    </w:pPr>
    <w:rPr>
      <w:rFonts w:ascii="Times New Roman" w:hAnsi="Times New Roman"/>
    </w:rPr>
  </w:style>
  <w:style w:type="paragraph" w:customStyle="1" w:styleId="Style62">
    <w:name w:val="Style62"/>
    <w:basedOn w:val="a6"/>
    <w:rsid w:val="00745EE6"/>
    <w:pPr>
      <w:widowControl w:val="0"/>
      <w:autoSpaceDE w:val="0"/>
      <w:autoSpaceDN w:val="0"/>
      <w:adjustRightInd w:val="0"/>
      <w:spacing w:line="387" w:lineRule="exact"/>
      <w:ind w:firstLine="446"/>
    </w:pPr>
    <w:rPr>
      <w:rFonts w:ascii="Times New Roman" w:hAnsi="Times New Roman"/>
    </w:rPr>
  </w:style>
  <w:style w:type="character" w:customStyle="1" w:styleId="FontStyle160">
    <w:name w:val="Font Style160"/>
    <w:rsid w:val="00745EE6"/>
    <w:rPr>
      <w:rFonts w:ascii="Times New Roman" w:hAnsi="Times New Roman" w:cs="Times New Roman"/>
      <w:i/>
      <w:iCs/>
      <w:sz w:val="26"/>
      <w:szCs w:val="26"/>
    </w:rPr>
  </w:style>
  <w:style w:type="paragraph" w:customStyle="1" w:styleId="Style100">
    <w:name w:val="Style100"/>
    <w:basedOn w:val="a6"/>
    <w:rsid w:val="00745EE6"/>
    <w:pPr>
      <w:widowControl w:val="0"/>
      <w:autoSpaceDE w:val="0"/>
      <w:autoSpaceDN w:val="0"/>
      <w:adjustRightInd w:val="0"/>
      <w:jc w:val="left"/>
    </w:pPr>
    <w:rPr>
      <w:rFonts w:ascii="Times New Roman" w:hAnsi="Times New Roman"/>
    </w:rPr>
  </w:style>
  <w:style w:type="paragraph" w:customStyle="1" w:styleId="Style129">
    <w:name w:val="Style129"/>
    <w:basedOn w:val="a6"/>
    <w:rsid w:val="00745EE6"/>
    <w:pPr>
      <w:widowControl w:val="0"/>
      <w:autoSpaceDE w:val="0"/>
      <w:autoSpaceDN w:val="0"/>
      <w:adjustRightInd w:val="0"/>
      <w:spacing w:line="386" w:lineRule="exact"/>
      <w:ind w:firstLine="461"/>
    </w:pPr>
    <w:rPr>
      <w:rFonts w:ascii="Times New Roman" w:hAnsi="Times New Roman"/>
    </w:rPr>
  </w:style>
  <w:style w:type="character" w:customStyle="1" w:styleId="FontStyle162">
    <w:name w:val="Font Style162"/>
    <w:rsid w:val="00745EE6"/>
    <w:rPr>
      <w:rFonts w:ascii="Times New Roman" w:hAnsi="Times New Roman" w:cs="Times New Roman"/>
      <w:b/>
      <w:bCs/>
      <w:sz w:val="22"/>
      <w:szCs w:val="22"/>
    </w:rPr>
  </w:style>
  <w:style w:type="character" w:customStyle="1" w:styleId="FontStyle166">
    <w:name w:val="Font Style166"/>
    <w:rsid w:val="00745EE6"/>
    <w:rPr>
      <w:rFonts w:ascii="Times New Roman" w:hAnsi="Times New Roman" w:cs="Times New Roman"/>
      <w:sz w:val="22"/>
      <w:szCs w:val="22"/>
    </w:rPr>
  </w:style>
  <w:style w:type="paragraph" w:customStyle="1" w:styleId="Style31">
    <w:name w:val="Style31"/>
    <w:basedOn w:val="a6"/>
    <w:rsid w:val="00334A3B"/>
    <w:pPr>
      <w:widowControl w:val="0"/>
      <w:autoSpaceDE w:val="0"/>
      <w:autoSpaceDN w:val="0"/>
      <w:adjustRightInd w:val="0"/>
      <w:spacing w:line="278" w:lineRule="exact"/>
      <w:jc w:val="center"/>
    </w:pPr>
    <w:rPr>
      <w:rFonts w:ascii="Times New Roman" w:hAnsi="Times New Roman"/>
    </w:rPr>
  </w:style>
  <w:style w:type="paragraph" w:customStyle="1" w:styleId="Style50">
    <w:name w:val="Style50"/>
    <w:basedOn w:val="a6"/>
    <w:rsid w:val="00334A3B"/>
    <w:pPr>
      <w:widowControl w:val="0"/>
      <w:autoSpaceDE w:val="0"/>
      <w:autoSpaceDN w:val="0"/>
      <w:adjustRightInd w:val="0"/>
    </w:pPr>
    <w:rPr>
      <w:rFonts w:ascii="Times New Roman" w:hAnsi="Times New Roman"/>
    </w:rPr>
  </w:style>
  <w:style w:type="paragraph" w:customStyle="1" w:styleId="Style126">
    <w:name w:val="Style126"/>
    <w:basedOn w:val="a6"/>
    <w:rsid w:val="00334A3B"/>
    <w:pPr>
      <w:widowControl w:val="0"/>
      <w:autoSpaceDE w:val="0"/>
      <w:autoSpaceDN w:val="0"/>
      <w:adjustRightInd w:val="0"/>
    </w:pPr>
    <w:rPr>
      <w:rFonts w:ascii="Times New Roman" w:hAnsi="Times New Roman"/>
    </w:rPr>
  </w:style>
  <w:style w:type="paragraph" w:customStyle="1" w:styleId="affffffffffff2">
    <w:basedOn w:val="a6"/>
    <w:next w:val="affb"/>
    <w:qFormat/>
    <w:rsid w:val="007F544A"/>
    <w:pPr>
      <w:spacing w:before="120" w:after="120"/>
      <w:ind w:firstLine="709"/>
      <w:contextualSpacing/>
      <w:jc w:val="center"/>
    </w:pPr>
    <w:rPr>
      <w:rFonts w:ascii="Times New Roman" w:hAnsi="Times New Roman"/>
      <w:bCs/>
      <w:sz w:val="28"/>
      <w:szCs w:val="20"/>
    </w:rPr>
  </w:style>
  <w:style w:type="paragraph" w:customStyle="1" w:styleId="affffffffffff3">
    <w:name w:val="Нормальный (таблица)"/>
    <w:basedOn w:val="a6"/>
    <w:next w:val="a6"/>
    <w:rsid w:val="006554EC"/>
    <w:pPr>
      <w:widowControl w:val="0"/>
      <w:autoSpaceDE w:val="0"/>
      <w:autoSpaceDN w:val="0"/>
      <w:adjustRightInd w:val="0"/>
    </w:pPr>
    <w:rPr>
      <w:rFonts w:cs="Arial"/>
    </w:rPr>
  </w:style>
  <w:style w:type="character" w:customStyle="1" w:styleId="affffffffffff4">
    <w:name w:val="???????? ?????????"/>
    <w:rsid w:val="006554EC"/>
    <w:rPr>
      <w:b/>
      <w:bCs/>
      <w:color w:val="000080"/>
    </w:rPr>
  </w:style>
  <w:style w:type="paragraph" w:customStyle="1" w:styleId="affffffffffff5">
    <w:name w:val="Прижатый влево"/>
    <w:basedOn w:val="a6"/>
    <w:next w:val="a6"/>
    <w:rsid w:val="006554EC"/>
    <w:pPr>
      <w:widowControl w:val="0"/>
      <w:suppressAutoHyphens/>
      <w:autoSpaceDE w:val="0"/>
      <w:jc w:val="left"/>
    </w:pPr>
    <w:rPr>
      <w:rFonts w:eastAsia="Arial" w:cs="Arial"/>
      <w:kern w:val="1"/>
      <w:lang w:eastAsia="hi-IN" w:bidi="hi-IN"/>
    </w:rPr>
  </w:style>
  <w:style w:type="paragraph" w:customStyle="1" w:styleId="p2">
    <w:name w:val="p2"/>
    <w:basedOn w:val="a6"/>
    <w:rsid w:val="003141FC"/>
    <w:pPr>
      <w:spacing w:before="100" w:beforeAutospacing="1" w:after="100" w:afterAutospacing="1"/>
      <w:jc w:val="left"/>
    </w:pPr>
    <w:rPr>
      <w:rFonts w:ascii="Times New Roman" w:hAnsi="Times New Roman"/>
    </w:rPr>
  </w:style>
  <w:style w:type="paragraph" w:customStyle="1" w:styleId="Standard">
    <w:name w:val="Standard"/>
    <w:rsid w:val="001343AB"/>
    <w:pPr>
      <w:suppressAutoHyphens/>
      <w:textAlignment w:val="baseline"/>
    </w:pPr>
    <w:rPr>
      <w:rFonts w:eastAsia="Arial"/>
      <w:kern w:val="1"/>
      <w:lang w:eastAsia="ar-SA"/>
    </w:rPr>
  </w:style>
  <w:style w:type="character" w:customStyle="1" w:styleId="FontStyle40">
    <w:name w:val="Font Style40"/>
    <w:basedOn w:val="a7"/>
    <w:uiPriority w:val="99"/>
    <w:rsid w:val="00C81626"/>
    <w:rPr>
      <w:rFonts w:ascii="Times New Roman" w:hAnsi="Times New Roman" w:cs="Times New Roman" w:hint="default"/>
      <w:b/>
      <w:bCs/>
      <w:spacing w:val="10"/>
      <w:sz w:val="24"/>
      <w:szCs w:val="24"/>
    </w:rPr>
  </w:style>
  <w:style w:type="paragraph" w:customStyle="1" w:styleId="S50">
    <w:name w:val="S_Заголовок 5"/>
    <w:basedOn w:val="5"/>
    <w:rsid w:val="00516460"/>
    <w:pPr>
      <w:tabs>
        <w:tab w:val="left" w:pos="1701"/>
      </w:tabs>
      <w:spacing w:before="0" w:after="0" w:line="360" w:lineRule="auto"/>
      <w:ind w:firstLine="709"/>
      <w:jc w:val="left"/>
    </w:pPr>
    <w:rPr>
      <w:rFonts w:ascii="Times New Roman" w:hAnsi="Times New Roman"/>
      <w:b w:val="0"/>
      <w:bCs w:val="0"/>
      <w:i w:val="0"/>
      <w:iCs w:val="0"/>
      <w:sz w:val="24"/>
      <w:szCs w:val="24"/>
    </w:rPr>
  </w:style>
  <w:style w:type="character" w:customStyle="1" w:styleId="S30">
    <w:name w:val="S_Заголовок 3 Знак"/>
    <w:basedOn w:val="a7"/>
    <w:link w:val="S3"/>
    <w:rsid w:val="00516460"/>
    <w:rPr>
      <w:sz w:val="24"/>
      <w:szCs w:val="24"/>
      <w:u w:val="single"/>
      <w:lang w:val="x-none"/>
    </w:rPr>
  </w:style>
  <w:style w:type="paragraph" w:customStyle="1" w:styleId="2fff3">
    <w:name w:val="Название объекта2"/>
    <w:next w:val="a6"/>
    <w:rsid w:val="007C7F5E"/>
    <w:pPr>
      <w:suppressAutoHyphens/>
      <w:spacing w:before="240" w:after="60"/>
    </w:pPr>
    <w:rPr>
      <w:rFonts w:eastAsia="Arial"/>
      <w:sz w:val="26"/>
      <w:lang w:eastAsia="ar-SA"/>
    </w:rPr>
  </w:style>
  <w:style w:type="paragraph" w:customStyle="1" w:styleId="12700">
    <w:name w:val="Стиль Слева:  127 см Первая строка:  0 см"/>
    <w:basedOn w:val="a6"/>
    <w:rsid w:val="00B37A65"/>
    <w:pPr>
      <w:widowControl w:val="0"/>
      <w:suppressAutoHyphens/>
      <w:autoSpaceDE w:val="0"/>
      <w:spacing w:before="120"/>
      <w:ind w:left="720"/>
    </w:pPr>
    <w:rPr>
      <w:rFonts w:ascii="Times New Roman" w:hAnsi="Times New Roman"/>
      <w:sz w:val="26"/>
      <w:szCs w:val="20"/>
      <w:lang w:eastAsia="ar-SA"/>
    </w:rPr>
  </w:style>
  <w:style w:type="paragraph" w:customStyle="1" w:styleId="131256">
    <w:name w:val="Стиль 13 пт По ширине Слева:  125 см Перед:  6 пт"/>
    <w:basedOn w:val="a6"/>
    <w:rsid w:val="00E54310"/>
    <w:pPr>
      <w:widowControl w:val="0"/>
      <w:suppressAutoHyphens/>
      <w:autoSpaceDE w:val="0"/>
      <w:spacing w:before="120"/>
      <w:ind w:firstLine="709"/>
    </w:pPr>
    <w:rPr>
      <w:rFonts w:ascii="Times New Roman" w:hAnsi="Times New Roman"/>
      <w:sz w:val="26"/>
      <w:szCs w:val="20"/>
      <w:lang w:eastAsia="ar-SA"/>
    </w:rPr>
  </w:style>
  <w:style w:type="numbering" w:customStyle="1" w:styleId="300">
    <w:name w:val="Нет списка30"/>
    <w:next w:val="a9"/>
    <w:uiPriority w:val="99"/>
    <w:semiHidden/>
    <w:rsid w:val="00A57795"/>
  </w:style>
  <w:style w:type="table" w:customStyle="1" w:styleId="301">
    <w:name w:val="Сетка таблицы30"/>
    <w:basedOn w:val="a8"/>
    <w:next w:val="ae"/>
    <w:uiPriority w:val="59"/>
    <w:rsid w:val="00A577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f">
    <w:name w:val="Основной текст5"/>
    <w:basedOn w:val="a6"/>
    <w:rsid w:val="00A57795"/>
    <w:pPr>
      <w:spacing w:before="60" w:after="60"/>
      <w:ind w:firstLine="567"/>
    </w:pPr>
    <w:rPr>
      <w:sz w:val="22"/>
      <w:szCs w:val="20"/>
      <w:lang w:val="en-US"/>
    </w:rPr>
  </w:style>
  <w:style w:type="paragraph" w:customStyle="1" w:styleId="Normal4">
    <w:name w:val="Normal Знак Знак"/>
    <w:rsid w:val="00A57795"/>
    <w:pPr>
      <w:snapToGrid w:val="0"/>
      <w:spacing w:before="100" w:after="100"/>
      <w:jc w:val="both"/>
    </w:pPr>
    <w:rPr>
      <w:sz w:val="24"/>
    </w:rPr>
  </w:style>
  <w:style w:type="paragraph" w:customStyle="1" w:styleId="pcss">
    <w:name w:val="pcss"/>
    <w:basedOn w:val="a6"/>
    <w:rsid w:val="00A57795"/>
    <w:pPr>
      <w:spacing w:before="100" w:beforeAutospacing="1" w:after="100" w:afterAutospacing="1"/>
      <w:ind w:firstLine="720"/>
      <w:jc w:val="left"/>
    </w:pPr>
    <w:rPr>
      <w:rFonts w:ascii="Verdana" w:hAnsi="Verdana"/>
      <w:sz w:val="18"/>
      <w:szCs w:val="18"/>
    </w:rPr>
  </w:style>
  <w:style w:type="table" w:styleId="affffffffffff6">
    <w:name w:val="Table Professional"/>
    <w:basedOn w:val="a8"/>
    <w:rsid w:val="00A5779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iaaoiueaaan">
    <w:name w:val="ia?aoiue aa?an"/>
    <w:basedOn w:val="a6"/>
    <w:rsid w:val="00A57795"/>
    <w:pPr>
      <w:ind w:firstLine="720"/>
    </w:pPr>
    <w:rPr>
      <w:rFonts w:ascii="Times New Roman" w:hAnsi="Times New Roman"/>
      <w:sz w:val="26"/>
      <w:szCs w:val="20"/>
    </w:rPr>
  </w:style>
  <w:style w:type="paragraph" w:customStyle="1" w:styleId="512">
    <w:name w:val="Заголовок 51"/>
    <w:basedOn w:val="a6"/>
    <w:next w:val="a6"/>
    <w:rsid w:val="00A57795"/>
    <w:pPr>
      <w:keepNext/>
      <w:spacing w:line="360" w:lineRule="auto"/>
      <w:ind w:firstLine="720"/>
      <w:jc w:val="center"/>
    </w:pPr>
    <w:rPr>
      <w:rFonts w:ascii="MS Sans Serif" w:hAnsi="MS Sans Serif"/>
      <w:sz w:val="26"/>
      <w:szCs w:val="20"/>
    </w:rPr>
  </w:style>
  <w:style w:type="character" w:customStyle="1" w:styleId="big">
    <w:name w:val="big"/>
    <w:basedOn w:val="a7"/>
    <w:rsid w:val="00A57795"/>
  </w:style>
  <w:style w:type="paragraph" w:customStyle="1" w:styleId="text19">
    <w:name w:val="text19"/>
    <w:basedOn w:val="a6"/>
    <w:rsid w:val="00A57795"/>
    <w:pPr>
      <w:spacing w:after="216" w:line="312" w:lineRule="auto"/>
      <w:jc w:val="left"/>
    </w:pPr>
    <w:rPr>
      <w:rFonts w:cs="Arial"/>
      <w:sz w:val="18"/>
      <w:szCs w:val="18"/>
    </w:rPr>
  </w:style>
  <w:style w:type="paragraph" w:customStyle="1" w:styleId="tit">
    <w:name w:val="tit"/>
    <w:basedOn w:val="a6"/>
    <w:rsid w:val="00A57795"/>
    <w:pPr>
      <w:spacing w:before="100" w:beforeAutospacing="1" w:after="100" w:afterAutospacing="1"/>
      <w:jc w:val="left"/>
    </w:pPr>
    <w:rPr>
      <w:rFonts w:cs="Arial"/>
      <w:b/>
      <w:bCs/>
      <w:color w:val="000000"/>
      <w:spacing w:val="60"/>
    </w:rPr>
  </w:style>
  <w:style w:type="paragraph" w:customStyle="1" w:styleId="tit2">
    <w:name w:val="tit2"/>
    <w:basedOn w:val="a6"/>
    <w:rsid w:val="00A57795"/>
    <w:pPr>
      <w:spacing w:before="100" w:beforeAutospacing="1" w:after="100" w:afterAutospacing="1"/>
      <w:jc w:val="left"/>
    </w:pPr>
    <w:rPr>
      <w:rFonts w:cs="Arial"/>
      <w:b/>
      <w:bCs/>
      <w:color w:val="000000"/>
      <w:spacing w:val="30"/>
    </w:rPr>
  </w:style>
  <w:style w:type="paragraph" w:customStyle="1" w:styleId="norm">
    <w:name w:val="norm"/>
    <w:basedOn w:val="a6"/>
    <w:rsid w:val="00A57795"/>
    <w:pPr>
      <w:spacing w:before="100" w:beforeAutospacing="1" w:after="100" w:afterAutospacing="1"/>
      <w:jc w:val="left"/>
    </w:pPr>
    <w:rPr>
      <w:rFonts w:cs="Arial"/>
      <w:color w:val="000000"/>
      <w:spacing w:val="15"/>
    </w:rPr>
  </w:style>
  <w:style w:type="character" w:customStyle="1" w:styleId="11e">
    <w:name w:val="стиль11"/>
    <w:rsid w:val="00A57795"/>
    <w:rPr>
      <w:b/>
      <w:bCs/>
    </w:rPr>
  </w:style>
  <w:style w:type="paragraph" w:customStyle="1" w:styleId="interview1">
    <w:name w:val="interview1"/>
    <w:basedOn w:val="a6"/>
    <w:rsid w:val="00A57795"/>
    <w:pPr>
      <w:spacing w:after="144" w:line="312" w:lineRule="auto"/>
      <w:jc w:val="left"/>
    </w:pPr>
    <w:rPr>
      <w:rFonts w:cs="Arial"/>
      <w:b/>
      <w:bCs/>
      <w:i/>
      <w:iCs/>
      <w:color w:val="333333"/>
      <w:sz w:val="18"/>
      <w:szCs w:val="18"/>
    </w:rPr>
  </w:style>
  <w:style w:type="paragraph" w:customStyle="1" w:styleId="254">
    <w:name w:val="Основной текст 25"/>
    <w:basedOn w:val="a6"/>
    <w:rsid w:val="00A57795"/>
    <w:pPr>
      <w:widowControl w:val="0"/>
      <w:ind w:firstLine="720"/>
    </w:pPr>
    <w:rPr>
      <w:rFonts w:ascii="Times New Roman" w:hAnsi="Times New Roman"/>
      <w:sz w:val="22"/>
      <w:szCs w:val="20"/>
    </w:rPr>
  </w:style>
  <w:style w:type="paragraph" w:customStyle="1" w:styleId="4f4">
    <w:name w:val="Обычный4"/>
    <w:basedOn w:val="a6"/>
    <w:rsid w:val="00A57795"/>
    <w:pPr>
      <w:jc w:val="left"/>
    </w:pPr>
    <w:rPr>
      <w:rFonts w:ascii="Times New Roman" w:hAnsi="Times New Roman"/>
      <w:sz w:val="20"/>
      <w:szCs w:val="20"/>
      <w:lang w:eastAsia="ar-SA"/>
    </w:rPr>
  </w:style>
  <w:style w:type="paragraph" w:customStyle="1" w:styleId="WW-111">
    <w:name w:val="WW-Содержимое таблицы111"/>
    <w:basedOn w:val="aff4"/>
    <w:rsid w:val="00A57795"/>
    <w:pPr>
      <w:suppressLineNumbers/>
      <w:spacing w:after="0"/>
    </w:pPr>
    <w:rPr>
      <w:rFonts w:ascii="Times New Roman" w:hAnsi="Times New Roman"/>
      <w:sz w:val="28"/>
      <w:szCs w:val="20"/>
      <w:lang w:val="x-none" w:eastAsia="ar-SA"/>
    </w:rPr>
  </w:style>
  <w:style w:type="paragraph" w:customStyle="1" w:styleId="affffffffffff7">
    <w:name w:val="Знак Знак Знак Знак"/>
    <w:basedOn w:val="a6"/>
    <w:rsid w:val="00A57795"/>
    <w:pPr>
      <w:jc w:val="left"/>
    </w:pPr>
    <w:rPr>
      <w:rFonts w:ascii="Verdana" w:hAnsi="Verdana" w:cs="Verdana"/>
      <w:sz w:val="20"/>
      <w:szCs w:val="20"/>
      <w:lang w:val="en-US" w:eastAsia="en-US"/>
    </w:rPr>
  </w:style>
  <w:style w:type="paragraph" w:customStyle="1" w:styleId="affffffffffff8">
    <w:name w:val="Знак"/>
    <w:basedOn w:val="a6"/>
    <w:rsid w:val="00A57795"/>
    <w:pPr>
      <w:jc w:val="left"/>
    </w:pPr>
    <w:rPr>
      <w:rFonts w:ascii="Verdana" w:hAnsi="Verdana" w:cs="Verdana"/>
      <w:sz w:val="20"/>
      <w:szCs w:val="20"/>
      <w:lang w:val="en-US" w:eastAsia="en-US"/>
    </w:rPr>
  </w:style>
  <w:style w:type="paragraph" w:customStyle="1" w:styleId="2fff4">
    <w:name w:val="Заголовок_подзаголовок_2"/>
    <w:next w:val="affffffffff9"/>
    <w:link w:val="2fff5"/>
    <w:rsid w:val="00A57795"/>
    <w:pPr>
      <w:keepNext/>
      <w:spacing w:before="120" w:after="60"/>
      <w:ind w:left="567" w:right="567"/>
      <w:jc w:val="both"/>
    </w:pPr>
    <w:rPr>
      <w:b/>
      <w:bCs/>
      <w:sz w:val="24"/>
      <w:szCs w:val="24"/>
    </w:rPr>
  </w:style>
  <w:style w:type="character" w:customStyle="1" w:styleId="2fff5">
    <w:name w:val="Заголовок_подзаголовок_2 Знак"/>
    <w:link w:val="2fff4"/>
    <w:rsid w:val="00A57795"/>
    <w:rPr>
      <w:b/>
      <w:bCs/>
      <w:sz w:val="24"/>
      <w:szCs w:val="24"/>
    </w:rPr>
  </w:style>
  <w:style w:type="character" w:customStyle="1" w:styleId="affffffffffff9">
    <w:name w:val="Текст_Жирный"/>
    <w:uiPriority w:val="1"/>
    <w:qFormat/>
    <w:rsid w:val="00A57795"/>
    <w:rPr>
      <w:rFonts w:ascii="Times New Roman" w:hAnsi="Times New Roman"/>
      <w:b/>
    </w:rPr>
  </w:style>
  <w:style w:type="character" w:customStyle="1" w:styleId="affffffffffffa">
    <w:name w:val="Текст_Подчеркнутый"/>
    <w:uiPriority w:val="1"/>
    <w:qFormat/>
    <w:rsid w:val="00A57795"/>
    <w:rPr>
      <w:rFonts w:ascii="Times New Roman" w:hAnsi="Times New Roman"/>
      <w:u w:val="single"/>
    </w:rPr>
  </w:style>
  <w:style w:type="paragraph" w:customStyle="1" w:styleId="2fff6">
    <w:name w:val="Список_маркерный_2_уровень"/>
    <w:basedOn w:val="1ffff6"/>
    <w:link w:val="2fff7"/>
    <w:rsid w:val="00A57795"/>
    <w:pPr>
      <w:tabs>
        <w:tab w:val="num" w:pos="360"/>
        <w:tab w:val="num" w:pos="986"/>
      </w:tabs>
      <w:ind w:left="986" w:hanging="360"/>
    </w:pPr>
    <w:rPr>
      <w:rFonts w:eastAsia="Times New Roman"/>
      <w:snapToGrid w:val="0"/>
      <w:lang w:val="x-none" w:eastAsia="x-none"/>
    </w:rPr>
  </w:style>
  <w:style w:type="paragraph" w:customStyle="1" w:styleId="11f">
    <w:name w:val="Табличный_боковик_правый_11"/>
    <w:link w:val="11f0"/>
    <w:qFormat/>
    <w:rsid w:val="00A57795"/>
    <w:pPr>
      <w:jc w:val="right"/>
    </w:pPr>
    <w:rPr>
      <w:sz w:val="22"/>
      <w:szCs w:val="24"/>
    </w:rPr>
  </w:style>
  <w:style w:type="character" w:customStyle="1" w:styleId="11f0">
    <w:name w:val="Табличный_боковик_правый_11 Знак"/>
    <w:link w:val="11f"/>
    <w:rsid w:val="00A57795"/>
    <w:rPr>
      <w:sz w:val="22"/>
      <w:szCs w:val="24"/>
    </w:rPr>
  </w:style>
  <w:style w:type="paragraph" w:customStyle="1" w:styleId="2fff8">
    <w:name w:val="Знак Знак Знак2 Знак Знак Знак Знак"/>
    <w:basedOn w:val="a6"/>
    <w:rsid w:val="00A57795"/>
    <w:pPr>
      <w:jc w:val="left"/>
    </w:pPr>
    <w:rPr>
      <w:rFonts w:ascii="Verdana" w:hAnsi="Verdana" w:cs="Verdana"/>
      <w:sz w:val="20"/>
      <w:szCs w:val="20"/>
      <w:lang w:val="en-US" w:eastAsia="en-US"/>
    </w:rPr>
  </w:style>
  <w:style w:type="paragraph" w:customStyle="1" w:styleId="3ff">
    <w:name w:val="Знак3 Знак Знак Знак Знак Знак Знак"/>
    <w:basedOn w:val="a6"/>
    <w:rsid w:val="00A57795"/>
    <w:pPr>
      <w:jc w:val="left"/>
    </w:pPr>
    <w:rPr>
      <w:rFonts w:ascii="Verdana" w:hAnsi="Verdana" w:cs="Verdana"/>
      <w:sz w:val="20"/>
      <w:szCs w:val="20"/>
      <w:lang w:val="en-US" w:eastAsia="en-US"/>
    </w:rPr>
  </w:style>
  <w:style w:type="paragraph" w:customStyle="1" w:styleId="1ffffa">
    <w:name w:val="Знак Знак1 Знак Знак Знак Знак"/>
    <w:basedOn w:val="a6"/>
    <w:rsid w:val="00A57795"/>
    <w:pPr>
      <w:jc w:val="left"/>
    </w:pPr>
    <w:rPr>
      <w:rFonts w:ascii="Verdana" w:hAnsi="Verdana" w:cs="Verdana"/>
      <w:sz w:val="20"/>
      <w:szCs w:val="20"/>
      <w:lang w:val="en-US" w:eastAsia="en-US"/>
    </w:rPr>
  </w:style>
  <w:style w:type="paragraph" w:customStyle="1" w:styleId="2fff9">
    <w:name w:val="Знак Знак Знак Знак Знак Знак2 Знак"/>
    <w:basedOn w:val="a6"/>
    <w:rsid w:val="00A57795"/>
    <w:pPr>
      <w:jc w:val="left"/>
    </w:pPr>
    <w:rPr>
      <w:rFonts w:ascii="Verdana" w:hAnsi="Verdana" w:cs="Verdana"/>
      <w:sz w:val="20"/>
      <w:szCs w:val="20"/>
      <w:lang w:val="en-US" w:eastAsia="en-US"/>
    </w:rPr>
  </w:style>
  <w:style w:type="character" w:customStyle="1" w:styleId="3ff0">
    <w:name w:val="Знак Знак Знак Знак Знак Знак3"/>
    <w:aliases w:val="Знак Знак Знак Знак Знак Знак Знак Знак Знак Знак Знак Знак Знак Знак"/>
    <w:rsid w:val="00A57795"/>
    <w:rPr>
      <w:sz w:val="24"/>
      <w:szCs w:val="24"/>
      <w:lang w:val="ru-RU" w:eastAsia="ru-RU" w:bidi="ar-SA"/>
    </w:rPr>
  </w:style>
  <w:style w:type="paragraph" w:customStyle="1" w:styleId="4f5">
    <w:name w:val="Стиль4"/>
    <w:basedOn w:val="aff6"/>
    <w:rsid w:val="00A57795"/>
    <w:pPr>
      <w:spacing w:after="0"/>
      <w:ind w:left="0" w:firstLine="708"/>
    </w:pPr>
    <w:rPr>
      <w:rFonts w:ascii="Times New Roman" w:hAnsi="Times New Roman"/>
      <w:lang w:val="x-none" w:eastAsia="x-none"/>
    </w:rPr>
  </w:style>
  <w:style w:type="character" w:customStyle="1" w:styleId="Normal5">
    <w:name w:val="Normal Знак Знак Знак Знак Знак Знак"/>
    <w:rsid w:val="00A57795"/>
    <w:rPr>
      <w:rFonts w:ascii="Times New Roman" w:eastAsia="Times New Roman" w:hAnsi="Times New Roman" w:cs="Times New Roman"/>
      <w:snapToGrid w:val="0"/>
      <w:sz w:val="24"/>
      <w:szCs w:val="24"/>
      <w:lang w:eastAsia="ru-RU"/>
    </w:rPr>
  </w:style>
  <w:style w:type="character" w:customStyle="1" w:styleId="Normal12">
    <w:name w:val="Normal Знак Знак1"/>
    <w:rsid w:val="00A57795"/>
    <w:rPr>
      <w:rFonts w:ascii="Times New Roman" w:eastAsia="Times New Roman" w:hAnsi="Times New Roman" w:cs="Times New Roman"/>
      <w:szCs w:val="24"/>
      <w:lang w:eastAsia="ru-RU"/>
    </w:rPr>
  </w:style>
  <w:style w:type="paragraph" w:customStyle="1" w:styleId="affffffffffffb">
    <w:name w:val="Названия таблиц Знак"/>
    <w:basedOn w:val="a6"/>
    <w:link w:val="affffffffffffc"/>
    <w:autoRedefine/>
    <w:rsid w:val="00A57795"/>
    <w:pPr>
      <w:suppressAutoHyphens/>
      <w:spacing w:before="20" w:after="60"/>
      <w:jc w:val="center"/>
    </w:pPr>
    <w:rPr>
      <w:rFonts w:ascii="Bookman Old Style" w:hAnsi="Bookman Old Style"/>
      <w:b/>
      <w:color w:val="000000"/>
      <w:lang w:val="x-none" w:eastAsia="x-none"/>
    </w:rPr>
  </w:style>
  <w:style w:type="character" w:customStyle="1" w:styleId="affffffffffffc">
    <w:name w:val="Названия таблиц Знак Знак"/>
    <w:link w:val="affffffffffffb"/>
    <w:rsid w:val="00A57795"/>
    <w:rPr>
      <w:rFonts w:ascii="Bookman Old Style" w:hAnsi="Bookman Old Style"/>
      <w:b/>
      <w:color w:val="000000"/>
      <w:sz w:val="24"/>
      <w:szCs w:val="24"/>
      <w:lang w:val="x-none" w:eastAsia="x-none"/>
    </w:rPr>
  </w:style>
  <w:style w:type="table" w:customStyle="1" w:styleId="1ffffb">
    <w:name w:val="Стандарт1"/>
    <w:basedOn w:val="19"/>
    <w:rsid w:val="00A57795"/>
    <w:pPr>
      <w:ind w:firstLine="397"/>
    </w:pPr>
    <w:rPr>
      <w:rFonts w:ascii="Arial" w:hAnsi="Arial"/>
    </w:rPr>
    <w:tblPr>
      <w:tblBorders>
        <w:top w:val="single" w:sz="12" w:space="0" w:color="000000"/>
        <w:bottom w:val="single" w:sz="12" w:space="0" w:color="000000"/>
      </w:tblBorders>
    </w:tblPr>
    <w:tcPr>
      <w:shd w:val="clear" w:color="auto" w:fill="auto"/>
    </w:tcPr>
    <w:tblStylePr w:type="firstRow">
      <w:rPr>
        <w:rFonts w:ascii="Arial" w:hAnsi="Arial"/>
        <w:i/>
        <w:sz w:val="20"/>
      </w:rPr>
      <w:tblPr/>
      <w:tcPr>
        <w:tcBorders>
          <w:bottom w:val="single" w:sz="6" w:space="0" w:color="auto"/>
          <w:tl2br w:val="none" w:sz="0" w:space="0" w:color="auto"/>
          <w:tr2bl w:val="none" w:sz="0" w:space="0" w:color="auto"/>
        </w:tcBorders>
        <w:shd w:val="clear" w:color="auto" w:fill="auto"/>
      </w:tcPr>
    </w:tblStylePr>
    <w:tblStylePr w:type="lastRow">
      <w:tblPr/>
      <w:tcPr>
        <w:tcBorders>
          <w:top w:val="nil"/>
          <w:tl2br w:val="none" w:sz="0" w:space="0" w:color="auto"/>
          <w:tr2bl w:val="none" w:sz="0" w:space="0" w:color="auto"/>
        </w:tcBorders>
        <w:shd w:val="clear" w:color="auto" w:fill="auto"/>
      </w:tcPr>
    </w:tblStylePr>
  </w:style>
  <w:style w:type="table" w:customStyle="1" w:styleId="11f1">
    <w:name w:val="Простая таблица 11"/>
    <w:basedOn w:val="a8"/>
    <w:next w:val="19"/>
    <w:rsid w:val="00A5779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affffffffffffd">
    <w:name w:val="Заголовок_таблицы"/>
    <w:basedOn w:val="a6"/>
    <w:rsid w:val="00A57795"/>
    <w:pPr>
      <w:jc w:val="center"/>
    </w:pPr>
    <w:rPr>
      <w:b/>
      <w:i/>
      <w:sz w:val="18"/>
      <w:szCs w:val="22"/>
    </w:rPr>
  </w:style>
  <w:style w:type="paragraph" w:customStyle="1" w:styleId="Normal6">
    <w:name w:val="Normal Знак Знак Знак"/>
    <w:rsid w:val="00A57795"/>
    <w:pPr>
      <w:spacing w:before="100" w:after="100"/>
      <w:jc w:val="both"/>
    </w:pPr>
    <w:rPr>
      <w:snapToGrid w:val="0"/>
      <w:sz w:val="24"/>
      <w:szCs w:val="24"/>
    </w:rPr>
  </w:style>
  <w:style w:type="paragraph" w:customStyle="1" w:styleId="style19">
    <w:name w:val="style1"/>
    <w:basedOn w:val="a6"/>
    <w:rsid w:val="00A57795"/>
    <w:pPr>
      <w:spacing w:before="100" w:beforeAutospacing="1" w:after="100" w:afterAutospacing="1"/>
      <w:jc w:val="left"/>
    </w:pPr>
    <w:rPr>
      <w:rFonts w:cs="Arial"/>
    </w:rPr>
  </w:style>
  <w:style w:type="paragraph" w:customStyle="1" w:styleId="12b">
    <w:name w:val="Стиль 12 пт Знак Знак Знак"/>
    <w:basedOn w:val="a6"/>
    <w:link w:val="12c"/>
    <w:rsid w:val="00A57795"/>
    <w:pPr>
      <w:spacing w:before="120"/>
      <w:ind w:firstLine="709"/>
    </w:pPr>
    <w:rPr>
      <w:rFonts w:ascii="Times New Roman" w:hAnsi="Times New Roman"/>
      <w:color w:val="000000"/>
      <w:sz w:val="26"/>
      <w:lang w:val="x-none" w:eastAsia="x-none"/>
    </w:rPr>
  </w:style>
  <w:style w:type="character" w:customStyle="1" w:styleId="12c">
    <w:name w:val="Стиль 12 пт Знак Знак Знак Знак"/>
    <w:link w:val="12b"/>
    <w:rsid w:val="00A57795"/>
    <w:rPr>
      <w:color w:val="000000"/>
      <w:sz w:val="26"/>
      <w:szCs w:val="24"/>
      <w:lang w:val="x-none" w:eastAsia="x-none"/>
    </w:rPr>
  </w:style>
  <w:style w:type="paragraph" w:customStyle="1" w:styleId="affffffffffffe">
    <w:name w:val="Текст письма"/>
    <w:basedOn w:val="a6"/>
    <w:rsid w:val="00A57795"/>
    <w:pPr>
      <w:spacing w:line="360" w:lineRule="exact"/>
      <w:ind w:firstLine="709"/>
    </w:pPr>
    <w:rPr>
      <w:rFonts w:ascii="Times New Roman" w:hAnsi="Times New Roman"/>
      <w:sz w:val="28"/>
    </w:rPr>
  </w:style>
  <w:style w:type="paragraph" w:customStyle="1" w:styleId="afffffffffffff">
    <w:name w:val="заполнение таблиц"/>
    <w:basedOn w:val="a6"/>
    <w:rsid w:val="00A57795"/>
    <w:pPr>
      <w:jc w:val="left"/>
    </w:pPr>
    <w:rPr>
      <w:sz w:val="18"/>
      <w:szCs w:val="22"/>
    </w:rPr>
  </w:style>
  <w:style w:type="paragraph" w:customStyle="1" w:styleId="4f6">
    <w:name w:val="Стиль4 Знак Знак Знак"/>
    <w:basedOn w:val="aff6"/>
    <w:link w:val="4f7"/>
    <w:rsid w:val="00A57795"/>
    <w:pPr>
      <w:spacing w:after="0"/>
      <w:ind w:left="0" w:firstLine="708"/>
    </w:pPr>
    <w:rPr>
      <w:rFonts w:ascii="Times New Roman" w:hAnsi="Times New Roman"/>
      <w:lang w:val="x-none" w:eastAsia="x-none"/>
    </w:rPr>
  </w:style>
  <w:style w:type="character" w:customStyle="1" w:styleId="4f7">
    <w:name w:val="Стиль4 Знак Знак Знак Знак"/>
    <w:link w:val="4f6"/>
    <w:locked/>
    <w:rsid w:val="00A57795"/>
    <w:rPr>
      <w:sz w:val="24"/>
      <w:szCs w:val="24"/>
      <w:lang w:val="x-none" w:eastAsia="x-none"/>
    </w:rPr>
  </w:style>
  <w:style w:type="paragraph" w:customStyle="1" w:styleId="afffffffffffff0">
    <w:name w:val="Названия таблиц"/>
    <w:basedOn w:val="a6"/>
    <w:autoRedefine/>
    <w:rsid w:val="00A57795"/>
    <w:pPr>
      <w:suppressAutoHyphens/>
      <w:spacing w:before="20" w:after="60"/>
      <w:jc w:val="center"/>
    </w:pPr>
    <w:rPr>
      <w:rFonts w:ascii="Bookman Old Style" w:hAnsi="Bookman Old Style"/>
      <w:b/>
      <w:color w:val="000000"/>
    </w:rPr>
  </w:style>
  <w:style w:type="paragraph" w:customStyle="1" w:styleId="12d">
    <w:name w:val="Стиль 12 пт Знак Знак"/>
    <w:basedOn w:val="a6"/>
    <w:rsid w:val="00A57795"/>
    <w:pPr>
      <w:spacing w:before="120"/>
      <w:ind w:firstLine="709"/>
    </w:pPr>
    <w:rPr>
      <w:rFonts w:ascii="Times New Roman" w:hAnsi="Times New Roman"/>
      <w:color w:val="000000"/>
      <w:sz w:val="26"/>
    </w:rPr>
  </w:style>
  <w:style w:type="paragraph" w:customStyle="1" w:styleId="3ff1">
    <w:name w:val="Знак3 Знак Знак Знак"/>
    <w:basedOn w:val="a6"/>
    <w:rsid w:val="00A57795"/>
    <w:pPr>
      <w:spacing w:after="160" w:line="240" w:lineRule="exact"/>
      <w:jc w:val="left"/>
    </w:pPr>
    <w:rPr>
      <w:rFonts w:ascii="Verdana" w:hAnsi="Verdana"/>
      <w:sz w:val="20"/>
      <w:szCs w:val="20"/>
      <w:lang w:val="en-US" w:eastAsia="en-US"/>
    </w:rPr>
  </w:style>
  <w:style w:type="paragraph" w:customStyle="1" w:styleId="bodytext210">
    <w:name w:val="bodytext21"/>
    <w:basedOn w:val="a6"/>
    <w:rsid w:val="00A57795"/>
    <w:pPr>
      <w:ind w:firstLine="125"/>
      <w:jc w:val="left"/>
    </w:pPr>
    <w:rPr>
      <w:rFonts w:ascii="Tahoma" w:hAnsi="Tahoma" w:cs="Tahoma"/>
    </w:rPr>
  </w:style>
  <w:style w:type="paragraph" w:styleId="2fffa">
    <w:name w:val="envelope return"/>
    <w:basedOn w:val="a6"/>
    <w:rsid w:val="00A57795"/>
    <w:pPr>
      <w:jc w:val="left"/>
    </w:pPr>
    <w:rPr>
      <w:szCs w:val="20"/>
    </w:rPr>
  </w:style>
  <w:style w:type="character" w:customStyle="1" w:styleId="caps">
    <w:name w:val="caps"/>
    <w:basedOn w:val="a7"/>
    <w:rsid w:val="00A57795"/>
  </w:style>
  <w:style w:type="paragraph" w:customStyle="1" w:styleId="2fffb">
    <w:name w:val="Знак Знак Знак Знак Знак Знак2 Знак Знак Знак Знак Знак Знак Знак Знак Знак Знак"/>
    <w:basedOn w:val="a6"/>
    <w:rsid w:val="00A57795"/>
    <w:pPr>
      <w:jc w:val="left"/>
    </w:pPr>
    <w:rPr>
      <w:rFonts w:ascii="Verdana" w:hAnsi="Verdana" w:cs="Verdana"/>
      <w:sz w:val="20"/>
      <w:szCs w:val="20"/>
      <w:lang w:val="en-US" w:eastAsia="en-US"/>
    </w:rPr>
  </w:style>
  <w:style w:type="paragraph" w:customStyle="1" w:styleId="afffffffffffff1">
    <w:name w:val="Гидро.таб"/>
    <w:rsid w:val="00A57795"/>
    <w:pPr>
      <w:jc w:val="center"/>
    </w:pPr>
    <w:rPr>
      <w:rFonts w:ascii="Arial" w:hAnsi="Arial"/>
      <w:noProof/>
    </w:rPr>
  </w:style>
  <w:style w:type="paragraph" w:customStyle="1" w:styleId="1ffffc">
    <w:name w:val="Таблица1"/>
    <w:basedOn w:val="a6"/>
    <w:autoRedefine/>
    <w:rsid w:val="00A57795"/>
    <w:rPr>
      <w:rFonts w:ascii="Bookman Old Style" w:hAnsi="Bookman Old Style" w:cs="Arial"/>
      <w:iCs/>
      <w:color w:val="000000"/>
      <w:kern w:val="28"/>
    </w:rPr>
  </w:style>
  <w:style w:type="paragraph" w:customStyle="1" w:styleId="afffffffffffff2">
    <w:name w:val="Обычный.Нормальный"/>
    <w:rsid w:val="00A57795"/>
    <w:pPr>
      <w:overflowPunct w:val="0"/>
      <w:autoSpaceDE w:val="0"/>
      <w:autoSpaceDN w:val="0"/>
      <w:adjustRightInd w:val="0"/>
      <w:textAlignment w:val="baseline"/>
    </w:pPr>
    <w:rPr>
      <w:sz w:val="24"/>
    </w:rPr>
  </w:style>
  <w:style w:type="paragraph" w:customStyle="1" w:styleId="afffffffffffff3">
    <w:name w:val="Формула"/>
    <w:basedOn w:val="a6"/>
    <w:next w:val="a6"/>
    <w:rsid w:val="00A57795"/>
    <w:pPr>
      <w:spacing w:before="240" w:after="240"/>
      <w:jc w:val="center"/>
    </w:pPr>
    <w:rPr>
      <w:rFonts w:ascii="Times New Roman" w:hAnsi="Times New Roman"/>
      <w:szCs w:val="20"/>
    </w:rPr>
  </w:style>
  <w:style w:type="paragraph" w:customStyle="1" w:styleId="afffffffffffff4">
    <w:name w:val="Новый Стиль"/>
    <w:basedOn w:val="a6"/>
    <w:rsid w:val="00A57795"/>
    <w:pPr>
      <w:ind w:firstLine="851"/>
    </w:pPr>
    <w:rPr>
      <w:rFonts w:ascii="Times New Roman" w:hAnsi="Times New Roman"/>
      <w:snapToGrid w:val="0"/>
      <w:color w:val="000000"/>
      <w:sz w:val="28"/>
      <w:szCs w:val="20"/>
    </w:rPr>
  </w:style>
  <w:style w:type="paragraph" w:customStyle="1" w:styleId="1ffffd">
    <w:name w:val="Знак Знак Знак Знак1 Знак Знак Знак Знак Знак Знак Знак"/>
    <w:basedOn w:val="a6"/>
    <w:rsid w:val="00A57795"/>
    <w:pPr>
      <w:jc w:val="left"/>
    </w:pPr>
    <w:rPr>
      <w:rFonts w:ascii="Verdana" w:hAnsi="Verdana" w:cs="Verdana"/>
      <w:sz w:val="20"/>
      <w:szCs w:val="20"/>
      <w:lang w:val="en-US" w:eastAsia="en-US"/>
    </w:rPr>
  </w:style>
  <w:style w:type="paragraph" w:customStyle="1" w:styleId="4f8">
    <w:name w:val="Знак Знак Знак Знак Знак Знак4"/>
    <w:basedOn w:val="a6"/>
    <w:rsid w:val="00A57795"/>
    <w:pPr>
      <w:jc w:val="left"/>
    </w:pPr>
    <w:rPr>
      <w:rFonts w:ascii="Verdana" w:hAnsi="Verdana" w:cs="Verdana"/>
      <w:sz w:val="20"/>
      <w:szCs w:val="20"/>
      <w:lang w:val="en-US" w:eastAsia="en-US"/>
    </w:rPr>
  </w:style>
  <w:style w:type="character" w:customStyle="1" w:styleId="Normal7">
    <w:name w:val="Normal Знак Знак Знак Знак Знак Знак Знак"/>
    <w:rsid w:val="00A57795"/>
    <w:rPr>
      <w:snapToGrid w:val="0"/>
      <w:sz w:val="24"/>
      <w:szCs w:val="24"/>
      <w:lang w:val="ru-RU" w:eastAsia="ru-RU" w:bidi="ar-SA"/>
    </w:rPr>
  </w:style>
  <w:style w:type="character" w:customStyle="1" w:styleId="afffffffffffff5">
    <w:name w:val="Названия таблиц Знак Знак Знак"/>
    <w:rsid w:val="00A57795"/>
    <w:rPr>
      <w:rFonts w:ascii="Bookman Old Style" w:hAnsi="Bookman Old Style"/>
      <w:b/>
      <w:color w:val="000000"/>
      <w:sz w:val="24"/>
      <w:szCs w:val="24"/>
      <w:lang w:val="ru-RU" w:eastAsia="ru-RU" w:bidi="ar-SA"/>
    </w:rPr>
  </w:style>
  <w:style w:type="character" w:customStyle="1" w:styleId="12e">
    <w:name w:val="Стиль 12 пт Знак Знак Знак Знак Знак"/>
    <w:rsid w:val="00A57795"/>
    <w:rPr>
      <w:color w:val="000000"/>
      <w:sz w:val="26"/>
      <w:szCs w:val="24"/>
      <w:lang w:val="ru-RU" w:eastAsia="ru-RU" w:bidi="ar-SA"/>
    </w:rPr>
  </w:style>
  <w:style w:type="character" w:customStyle="1" w:styleId="4f9">
    <w:name w:val="Стиль4 Знак Знак Знак Знак Знак"/>
    <w:locked/>
    <w:rsid w:val="00A57795"/>
    <w:rPr>
      <w:sz w:val="24"/>
      <w:szCs w:val="24"/>
      <w:lang w:val="ru-RU" w:eastAsia="ru-RU" w:bidi="ar-SA"/>
    </w:rPr>
  </w:style>
  <w:style w:type="paragraph" w:customStyle="1" w:styleId="CharChar1CharChar1CharChar">
    <w:name w:val="Char Char Знак Знак1 Char Char1 Знак Знак Char Char"/>
    <w:basedOn w:val="a6"/>
    <w:next w:val="a6"/>
    <w:rsid w:val="00A57795"/>
    <w:pPr>
      <w:spacing w:after="120" w:line="288" w:lineRule="auto"/>
      <w:ind w:firstLine="567"/>
      <w:jc w:val="left"/>
    </w:pPr>
    <w:rPr>
      <w:sz w:val="20"/>
      <w:szCs w:val="20"/>
      <w:lang w:val="en-US" w:eastAsia="en-US"/>
    </w:rPr>
  </w:style>
  <w:style w:type="paragraph" w:customStyle="1" w:styleId="2fffc">
    <w:name w:val="Знак Знак Знак Знак Знак Знак2"/>
    <w:basedOn w:val="a6"/>
    <w:rsid w:val="00A57795"/>
    <w:pPr>
      <w:jc w:val="left"/>
    </w:pPr>
    <w:rPr>
      <w:rFonts w:ascii="Verdana" w:hAnsi="Verdana" w:cs="Verdana"/>
      <w:sz w:val="20"/>
      <w:szCs w:val="20"/>
      <w:lang w:val="en-US" w:eastAsia="en-US"/>
    </w:rPr>
  </w:style>
  <w:style w:type="paragraph" w:customStyle="1" w:styleId="3ff2">
    <w:name w:val="Знак3 Знак Знак Знак Знак Знак Знак Знак Знак Знак"/>
    <w:basedOn w:val="a6"/>
    <w:rsid w:val="00A57795"/>
    <w:pPr>
      <w:jc w:val="left"/>
    </w:pPr>
    <w:rPr>
      <w:rFonts w:ascii="Verdana" w:hAnsi="Verdana" w:cs="Verdana"/>
      <w:sz w:val="20"/>
      <w:szCs w:val="20"/>
      <w:lang w:val="en-US" w:eastAsia="en-US"/>
    </w:rPr>
  </w:style>
  <w:style w:type="paragraph" w:customStyle="1" w:styleId="1ffffe">
    <w:name w:val="Знак Знак Знак1 Знак Знак Знак Знак Знак Знак"/>
    <w:basedOn w:val="a6"/>
    <w:rsid w:val="00A57795"/>
    <w:pPr>
      <w:jc w:val="left"/>
    </w:pPr>
    <w:rPr>
      <w:rFonts w:ascii="Verdana" w:hAnsi="Verdana" w:cs="Verdana"/>
      <w:sz w:val="20"/>
      <w:szCs w:val="20"/>
      <w:lang w:val="en-US" w:eastAsia="en-US"/>
    </w:rPr>
  </w:style>
  <w:style w:type="paragraph" w:customStyle="1" w:styleId="2fffd">
    <w:name w:val="Знак Знак Знак2 Знак"/>
    <w:basedOn w:val="a6"/>
    <w:rsid w:val="00A57795"/>
    <w:pPr>
      <w:jc w:val="left"/>
    </w:pPr>
    <w:rPr>
      <w:rFonts w:ascii="Verdana" w:hAnsi="Verdana" w:cs="Verdana"/>
      <w:sz w:val="20"/>
      <w:szCs w:val="20"/>
      <w:lang w:val="en-US" w:eastAsia="en-US"/>
    </w:rPr>
  </w:style>
  <w:style w:type="paragraph" w:customStyle="1" w:styleId="afffffffffffff6">
    <w:name w:val="Знак Знак Знак Знак Знак Знак Знак Знак Знак Знак"/>
    <w:basedOn w:val="a6"/>
    <w:rsid w:val="00A57795"/>
    <w:pPr>
      <w:jc w:val="left"/>
    </w:pPr>
    <w:rPr>
      <w:rFonts w:ascii="Verdana" w:hAnsi="Verdana" w:cs="Verdana"/>
      <w:sz w:val="20"/>
      <w:szCs w:val="20"/>
      <w:lang w:val="en-US" w:eastAsia="en-US"/>
    </w:rPr>
  </w:style>
  <w:style w:type="paragraph" w:customStyle="1" w:styleId="1fffff">
    <w:name w:val="Знак Знак Знак1 Знак Знак Знак"/>
    <w:basedOn w:val="a6"/>
    <w:rsid w:val="00A57795"/>
    <w:pPr>
      <w:widowControl w:val="0"/>
      <w:adjustRightInd w:val="0"/>
      <w:spacing w:after="160" w:line="240" w:lineRule="exact"/>
      <w:jc w:val="right"/>
    </w:pPr>
    <w:rPr>
      <w:rFonts w:ascii="Times New Roman" w:hAnsi="Times New Roman"/>
      <w:sz w:val="20"/>
      <w:szCs w:val="20"/>
      <w:lang w:val="en-GB" w:eastAsia="en-US"/>
    </w:rPr>
  </w:style>
  <w:style w:type="character" w:customStyle="1" w:styleId="1fffff0">
    <w:name w:val="Знак Знак1"/>
    <w:rsid w:val="00A57795"/>
    <w:rPr>
      <w:sz w:val="24"/>
      <w:szCs w:val="24"/>
      <w:lang w:val="ru-RU" w:eastAsia="ru-RU" w:bidi="ar-SA"/>
    </w:rPr>
  </w:style>
  <w:style w:type="character" w:customStyle="1" w:styleId="noprint">
    <w:name w:val="noprint"/>
    <w:basedOn w:val="a7"/>
    <w:rsid w:val="00A57795"/>
  </w:style>
  <w:style w:type="paragraph" w:customStyle="1" w:styleId="CM4">
    <w:name w:val="CM4"/>
    <w:basedOn w:val="Default"/>
    <w:next w:val="Default"/>
    <w:rsid w:val="00A57795"/>
    <w:pPr>
      <w:widowControl w:val="0"/>
      <w:spacing w:line="248" w:lineRule="atLeast"/>
    </w:pPr>
    <w:rPr>
      <w:rFonts w:ascii="OEKGHE+OfficinaSerifWinC" w:hAnsi="OEKGHE+OfficinaSerifWinC"/>
      <w:color w:val="auto"/>
    </w:rPr>
  </w:style>
  <w:style w:type="paragraph" w:customStyle="1" w:styleId="CM34">
    <w:name w:val="CM34"/>
    <w:basedOn w:val="Default"/>
    <w:next w:val="Default"/>
    <w:rsid w:val="00A57795"/>
    <w:pPr>
      <w:widowControl w:val="0"/>
      <w:suppressAutoHyphens/>
      <w:autoSpaceDN/>
      <w:adjustRightInd/>
      <w:spacing w:line="180" w:lineRule="atLeast"/>
    </w:pPr>
    <w:rPr>
      <w:rFonts w:ascii="OEKGHE+OfficinaSerifWinC" w:hAnsi="OEKGHE+OfficinaSerifWinC"/>
      <w:color w:val="auto"/>
      <w:lang w:eastAsia="ar-SA"/>
    </w:rPr>
  </w:style>
  <w:style w:type="numbering" w:customStyle="1" w:styleId="WW8Num1">
    <w:name w:val="WW8Num1"/>
    <w:rsid w:val="00A57795"/>
    <w:pPr>
      <w:numPr>
        <w:numId w:val="80"/>
      </w:numPr>
    </w:pPr>
  </w:style>
  <w:style w:type="paragraph" w:customStyle="1" w:styleId="3ff3">
    <w:name w:val="Абзац списка3"/>
    <w:basedOn w:val="a6"/>
    <w:rsid w:val="00A57795"/>
    <w:pPr>
      <w:ind w:left="720"/>
      <w:jc w:val="left"/>
    </w:pPr>
    <w:rPr>
      <w:rFonts w:ascii="Times New Roman" w:eastAsia="Calibri" w:hAnsi="Times New Roman"/>
    </w:rPr>
  </w:style>
  <w:style w:type="paragraph" w:customStyle="1" w:styleId="3ff4">
    <w:name w:val="Заголовок_подзаголовок_3"/>
    <w:next w:val="affffffffff9"/>
    <w:link w:val="3ff5"/>
    <w:qFormat/>
    <w:rsid w:val="00A57795"/>
    <w:pPr>
      <w:keepNext/>
      <w:spacing w:before="60" w:after="60"/>
      <w:ind w:left="567" w:right="567"/>
    </w:pPr>
    <w:rPr>
      <w:rFonts w:ascii="Times New Roman CYR" w:hAnsi="Times New Roman CYR" w:cs="Times New Roman CYR"/>
      <w:sz w:val="24"/>
      <w:szCs w:val="24"/>
      <w:u w:val="single"/>
    </w:rPr>
  </w:style>
  <w:style w:type="character" w:customStyle="1" w:styleId="3ff5">
    <w:name w:val="Заголовок_подзаголовок_3 Знак"/>
    <w:link w:val="3ff4"/>
    <w:locked/>
    <w:rsid w:val="00A57795"/>
    <w:rPr>
      <w:rFonts w:ascii="Times New Roman CYR" w:hAnsi="Times New Roman CYR" w:cs="Times New Roman CYR"/>
      <w:sz w:val="24"/>
      <w:szCs w:val="24"/>
      <w:u w:val="single"/>
    </w:rPr>
  </w:style>
  <w:style w:type="paragraph" w:customStyle="1" w:styleId="enko1">
    <w:name w:val="enko_Таблицы_Шапка"/>
    <w:basedOn w:val="a6"/>
    <w:rsid w:val="00A57795"/>
    <w:pPr>
      <w:snapToGrid w:val="0"/>
      <w:jc w:val="left"/>
    </w:pPr>
    <w:rPr>
      <w:rFonts w:ascii="Bookman Old Style" w:hAnsi="Bookman Old Style" w:cs="Bookman Old Style"/>
      <w:b/>
      <w:bCs/>
      <w:sz w:val="22"/>
      <w:szCs w:val="22"/>
    </w:rPr>
  </w:style>
  <w:style w:type="paragraph" w:customStyle="1" w:styleId="enko2">
    <w:name w:val="enko_Таблицы_простой+Ц"/>
    <w:basedOn w:val="a6"/>
    <w:link w:val="enko3"/>
    <w:rsid w:val="00A57795"/>
    <w:pPr>
      <w:snapToGrid w:val="0"/>
      <w:jc w:val="center"/>
    </w:pPr>
    <w:rPr>
      <w:rFonts w:ascii="Bookman Old Style" w:hAnsi="Bookman Old Style"/>
      <w:sz w:val="22"/>
      <w:szCs w:val="22"/>
      <w:lang w:val="x-none" w:eastAsia="x-none"/>
    </w:rPr>
  </w:style>
  <w:style w:type="character" w:customStyle="1" w:styleId="enko3">
    <w:name w:val="enko_Таблицы_простой+Ц Знак"/>
    <w:link w:val="enko2"/>
    <w:locked/>
    <w:rsid w:val="00A57795"/>
    <w:rPr>
      <w:rFonts w:ascii="Bookman Old Style" w:hAnsi="Bookman Old Style"/>
      <w:sz w:val="22"/>
      <w:szCs w:val="22"/>
      <w:lang w:val="x-none" w:eastAsia="x-none"/>
    </w:rPr>
  </w:style>
  <w:style w:type="character" w:customStyle="1" w:styleId="afffffffffffff7">
    <w:name w:val="Текст_Желтый"/>
    <w:uiPriority w:val="1"/>
    <w:qFormat/>
    <w:rsid w:val="00A57795"/>
    <w:rPr>
      <w:b w:val="0"/>
      <w:color w:val="auto"/>
      <w:bdr w:val="none" w:sz="0" w:space="0" w:color="auto"/>
      <w:shd w:val="clear" w:color="auto" w:fill="FFFF00"/>
    </w:rPr>
  </w:style>
  <w:style w:type="numbering" w:customStyle="1" w:styleId="1200">
    <w:name w:val="Нет списка120"/>
    <w:next w:val="a9"/>
    <w:semiHidden/>
    <w:unhideWhenUsed/>
    <w:rsid w:val="00A57795"/>
  </w:style>
  <w:style w:type="table" w:customStyle="1" w:styleId="1164">
    <w:name w:val="Сетка таблицы116"/>
    <w:basedOn w:val="a8"/>
    <w:next w:val="ae"/>
    <w:rsid w:val="00A57795"/>
    <w:pPr>
      <w:ind w:firstLine="709"/>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ff8">
    <w:name w:val="Цветовое выделение"/>
    <w:uiPriority w:val="99"/>
    <w:rsid w:val="00A57795"/>
    <w:rPr>
      <w:b/>
      <w:color w:val="000080"/>
    </w:rPr>
  </w:style>
  <w:style w:type="character" w:customStyle="1" w:styleId="1fffff1">
    <w:name w:val="Заголовок_подзаголовок_1 Знак"/>
    <w:link w:val="1fffff2"/>
    <w:uiPriority w:val="99"/>
    <w:locked/>
    <w:rsid w:val="00A57795"/>
    <w:rPr>
      <w:b/>
      <w:bCs/>
      <w:sz w:val="24"/>
      <w:szCs w:val="24"/>
      <w:u w:val="single"/>
    </w:rPr>
  </w:style>
  <w:style w:type="paragraph" w:customStyle="1" w:styleId="1fffff2">
    <w:name w:val="Заголовок_подзаголовок_1"/>
    <w:next w:val="affffffffff9"/>
    <w:link w:val="1fffff1"/>
    <w:uiPriority w:val="99"/>
    <w:qFormat/>
    <w:rsid w:val="00A57795"/>
    <w:pPr>
      <w:keepNext/>
      <w:spacing w:before="120" w:after="60"/>
      <w:ind w:left="567" w:right="567"/>
      <w:jc w:val="both"/>
    </w:pPr>
    <w:rPr>
      <w:b/>
      <w:bCs/>
      <w:sz w:val="24"/>
      <w:szCs w:val="24"/>
      <w:u w:val="single"/>
    </w:rPr>
  </w:style>
  <w:style w:type="character" w:customStyle="1" w:styleId="11f2">
    <w:name w:val="Табличный_боковик_11 Знак"/>
    <w:link w:val="11f3"/>
    <w:locked/>
    <w:rsid w:val="00A57795"/>
    <w:rPr>
      <w:szCs w:val="24"/>
    </w:rPr>
  </w:style>
  <w:style w:type="paragraph" w:customStyle="1" w:styleId="11f3">
    <w:name w:val="Табличный_боковик_11"/>
    <w:link w:val="11f2"/>
    <w:qFormat/>
    <w:rsid w:val="00A57795"/>
    <w:rPr>
      <w:szCs w:val="24"/>
    </w:rPr>
  </w:style>
  <w:style w:type="paragraph" w:customStyle="1" w:styleId="110">
    <w:name w:val="Табличный_маркированный_11"/>
    <w:link w:val="11f4"/>
    <w:qFormat/>
    <w:rsid w:val="00A57795"/>
    <w:pPr>
      <w:numPr>
        <w:numId w:val="81"/>
      </w:numPr>
      <w:jc w:val="both"/>
    </w:pPr>
    <w:rPr>
      <w:sz w:val="22"/>
      <w:szCs w:val="22"/>
    </w:rPr>
  </w:style>
  <w:style w:type="character" w:customStyle="1" w:styleId="11f4">
    <w:name w:val="Табличный_маркированный_11 Знак"/>
    <w:link w:val="110"/>
    <w:rsid w:val="00A57795"/>
    <w:rPr>
      <w:sz w:val="22"/>
      <w:szCs w:val="22"/>
    </w:rPr>
  </w:style>
  <w:style w:type="paragraph" w:styleId="afffffffffffff9">
    <w:name w:val="envelope address"/>
    <w:basedOn w:val="a6"/>
    <w:rsid w:val="00A57795"/>
    <w:pPr>
      <w:framePr w:w="5040" w:h="1980" w:hRule="exact" w:hSpace="180" w:wrap="auto" w:vAnchor="page" w:hAnchor="page" w:x="5994" w:y="2666"/>
      <w:jc w:val="left"/>
    </w:pPr>
    <w:rPr>
      <w:rFonts w:ascii="Times New Roman" w:hAnsi="Times New Roman"/>
      <w:sz w:val="28"/>
      <w:szCs w:val="20"/>
    </w:rPr>
  </w:style>
  <w:style w:type="paragraph" w:customStyle="1" w:styleId="afffffffffffffa">
    <w:name w:val="МОН основной"/>
    <w:basedOn w:val="a6"/>
    <w:link w:val="afffffffffffffb"/>
    <w:rsid w:val="00A57795"/>
    <w:pPr>
      <w:widowControl w:val="0"/>
      <w:autoSpaceDE w:val="0"/>
      <w:autoSpaceDN w:val="0"/>
      <w:adjustRightInd w:val="0"/>
      <w:spacing w:line="360" w:lineRule="auto"/>
      <w:ind w:firstLine="709"/>
    </w:pPr>
    <w:rPr>
      <w:rFonts w:ascii="Times New Roman" w:hAnsi="Times New Roman"/>
      <w:sz w:val="28"/>
      <w:szCs w:val="20"/>
      <w:lang w:val="x-none" w:eastAsia="x-none"/>
    </w:rPr>
  </w:style>
  <w:style w:type="character" w:customStyle="1" w:styleId="afffffffffffffb">
    <w:name w:val="МОН основной Знак"/>
    <w:link w:val="afffffffffffffa"/>
    <w:locked/>
    <w:rsid w:val="00A57795"/>
    <w:rPr>
      <w:sz w:val="28"/>
      <w:lang w:val="x-none" w:eastAsia="x-none"/>
    </w:rPr>
  </w:style>
  <w:style w:type="paragraph" w:customStyle="1" w:styleId="2fffe">
    <w:name w:val="Знак Знак Знак Знак Знак Знак2 Знак Знак Знак"/>
    <w:basedOn w:val="a6"/>
    <w:rsid w:val="00A57795"/>
    <w:pPr>
      <w:jc w:val="left"/>
    </w:pPr>
    <w:rPr>
      <w:rFonts w:ascii="Verdana" w:eastAsia="MS Mincho" w:hAnsi="Verdana" w:cs="Verdana"/>
      <w:sz w:val="20"/>
      <w:szCs w:val="20"/>
      <w:lang w:val="en-US" w:eastAsia="en-US"/>
    </w:rPr>
  </w:style>
  <w:style w:type="paragraph" w:customStyle="1" w:styleId="afffffffffffffc">
    <w:name w:val="Знак Знак Знак Знак Знак Знак Знак Знак Знак Знак Знак Знак Знак"/>
    <w:basedOn w:val="a6"/>
    <w:rsid w:val="00A57795"/>
    <w:pPr>
      <w:jc w:val="left"/>
    </w:pPr>
    <w:rPr>
      <w:rFonts w:ascii="Verdana" w:eastAsia="MS Mincho" w:hAnsi="Verdana" w:cs="Verdana"/>
      <w:sz w:val="20"/>
      <w:szCs w:val="20"/>
      <w:lang w:val="en-US" w:eastAsia="en-US"/>
    </w:rPr>
  </w:style>
  <w:style w:type="paragraph" w:customStyle="1" w:styleId="S31">
    <w:name w:val="S_Нумерованный_3.1"/>
    <w:basedOn w:val="a6"/>
    <w:link w:val="S310"/>
    <w:autoRedefine/>
    <w:rsid w:val="00A57795"/>
    <w:pPr>
      <w:ind w:firstLine="720"/>
    </w:pPr>
    <w:rPr>
      <w:rFonts w:ascii="Times New Roman" w:eastAsia="MS Mincho" w:hAnsi="Times New Roman"/>
      <w:sz w:val="28"/>
      <w:szCs w:val="28"/>
      <w:lang w:val="x-none" w:eastAsia="x-none"/>
    </w:rPr>
  </w:style>
  <w:style w:type="character" w:customStyle="1" w:styleId="S310">
    <w:name w:val="S_Нумерованный_3.1 Знак Знак"/>
    <w:link w:val="S31"/>
    <w:rsid w:val="00A57795"/>
    <w:rPr>
      <w:rFonts w:eastAsia="MS Mincho"/>
      <w:sz w:val="28"/>
      <w:szCs w:val="28"/>
      <w:lang w:val="x-none" w:eastAsia="x-none"/>
    </w:rPr>
  </w:style>
  <w:style w:type="paragraph" w:customStyle="1" w:styleId="afffffffffffffd">
    <w:name w:val="Знак Знак Знак Знак Знак Знак Знак Знак Знак Знак Знак Знак Знак Знак Знак Знак"/>
    <w:basedOn w:val="a6"/>
    <w:rsid w:val="00A57795"/>
    <w:pPr>
      <w:jc w:val="left"/>
    </w:pPr>
    <w:rPr>
      <w:rFonts w:ascii="Verdana" w:eastAsia="MS Mincho" w:hAnsi="Verdana" w:cs="Verdana"/>
      <w:sz w:val="20"/>
      <w:szCs w:val="20"/>
      <w:lang w:val="en-US" w:eastAsia="en-US"/>
    </w:rPr>
  </w:style>
  <w:style w:type="paragraph" w:styleId="afffffffffffffe">
    <w:name w:val="Normal Indent"/>
    <w:basedOn w:val="a6"/>
    <w:unhideWhenUsed/>
    <w:rsid w:val="00A57795"/>
    <w:pPr>
      <w:ind w:left="708"/>
      <w:jc w:val="left"/>
    </w:pPr>
    <w:rPr>
      <w:rFonts w:ascii="Times New Roman" w:eastAsia="MS Mincho" w:hAnsi="Times New Roman"/>
    </w:rPr>
  </w:style>
  <w:style w:type="paragraph" w:customStyle="1" w:styleId="12f">
    <w:name w:val="таблицы 12"/>
    <w:basedOn w:val="a6"/>
    <w:rsid w:val="00A57795"/>
    <w:pPr>
      <w:keepLines/>
    </w:pPr>
    <w:rPr>
      <w:rFonts w:ascii="Times New Roman" w:eastAsia="MS Mincho" w:hAnsi="Times New Roman"/>
      <w:snapToGrid w:val="0"/>
      <w:szCs w:val="20"/>
    </w:rPr>
  </w:style>
  <w:style w:type="paragraph" w:customStyle="1" w:styleId="affffffffffffff">
    <w:name w:val="Название таблицы"/>
    <w:basedOn w:val="a6"/>
    <w:link w:val="affffffffffffff0"/>
    <w:rsid w:val="00A57795"/>
    <w:pPr>
      <w:keepNext/>
      <w:keepLines/>
      <w:snapToGrid w:val="0"/>
      <w:spacing w:before="120"/>
      <w:ind w:left="357" w:right="357" w:firstLine="720"/>
      <w:jc w:val="right"/>
    </w:pPr>
    <w:rPr>
      <w:rFonts w:eastAsia="MS Mincho"/>
      <w:b/>
      <w:szCs w:val="20"/>
      <w:lang w:val="x-none" w:eastAsia="x-none"/>
    </w:rPr>
  </w:style>
  <w:style w:type="character" w:customStyle="1" w:styleId="ConsPlusNormal2">
    <w:name w:val="ConsPlusNormal Знак Знак"/>
    <w:rsid w:val="00A57795"/>
    <w:rPr>
      <w:rFonts w:ascii="Arial" w:eastAsia="MS Mincho" w:hAnsi="Arial" w:cs="Arial"/>
      <w:lang w:val="ru-RU" w:eastAsia="ru-RU" w:bidi="ar-SA"/>
    </w:rPr>
  </w:style>
  <w:style w:type="paragraph" w:customStyle="1" w:styleId="enkoMain">
    <w:name w:val="enko_Main"/>
    <w:basedOn w:val="a6"/>
    <w:uiPriority w:val="99"/>
    <w:rsid w:val="00A57795"/>
    <w:pPr>
      <w:suppressAutoHyphens/>
      <w:ind w:firstLine="709"/>
    </w:pPr>
    <w:rPr>
      <w:rFonts w:ascii="Bookman Old Style" w:eastAsia="MS Mincho" w:hAnsi="Bookman Old Style" w:cs="Bookman Old Style"/>
      <w:lang w:eastAsia="en-US"/>
    </w:rPr>
  </w:style>
  <w:style w:type="paragraph" w:customStyle="1" w:styleId="enkoVidel">
    <w:name w:val="enko_Videl"/>
    <w:basedOn w:val="a6"/>
    <w:link w:val="enkoVidel0"/>
    <w:uiPriority w:val="99"/>
    <w:rsid w:val="00A57795"/>
    <w:pPr>
      <w:ind w:firstLine="709"/>
    </w:pPr>
    <w:rPr>
      <w:rFonts w:ascii="Bookman Old Style" w:eastAsia="MS Mincho" w:hAnsi="Bookman Old Style"/>
      <w:u w:val="single"/>
      <w:lang w:val="x-none" w:eastAsia="x-none"/>
    </w:rPr>
  </w:style>
  <w:style w:type="paragraph" w:customStyle="1" w:styleId="enkoMark">
    <w:name w:val="enko_Mark"/>
    <w:basedOn w:val="enkoMain"/>
    <w:qFormat/>
    <w:rsid w:val="00A57795"/>
    <w:pPr>
      <w:numPr>
        <w:numId w:val="82"/>
      </w:numPr>
      <w:suppressAutoHyphens w:val="0"/>
    </w:pPr>
    <w:rPr>
      <w:lang w:eastAsia="ru-RU"/>
    </w:rPr>
  </w:style>
  <w:style w:type="character" w:customStyle="1" w:styleId="enkoVidel0">
    <w:name w:val="enko_Videl Знак"/>
    <w:link w:val="enkoVidel"/>
    <w:uiPriority w:val="99"/>
    <w:rsid w:val="00A57795"/>
    <w:rPr>
      <w:rFonts w:ascii="Bookman Old Style" w:eastAsia="MS Mincho" w:hAnsi="Bookman Old Style"/>
      <w:sz w:val="24"/>
      <w:szCs w:val="24"/>
      <w:u w:val="single"/>
      <w:lang w:val="x-none" w:eastAsia="x-none"/>
    </w:rPr>
  </w:style>
  <w:style w:type="paragraph" w:customStyle="1" w:styleId="11f5">
    <w:name w:val="Знак Знак Знак1 Знак Знак Знак Знак Знак Знак1 Знак Знак Знак Знак"/>
    <w:basedOn w:val="a6"/>
    <w:rsid w:val="00A57795"/>
    <w:pPr>
      <w:keepLines/>
      <w:spacing w:after="160" w:line="240" w:lineRule="exact"/>
      <w:jc w:val="left"/>
    </w:pPr>
    <w:rPr>
      <w:rFonts w:ascii="Verdana" w:eastAsia="MS Mincho" w:hAnsi="Verdana" w:cs="Franklin Gothic Book"/>
      <w:sz w:val="20"/>
      <w:szCs w:val="20"/>
      <w:lang w:val="en-US" w:eastAsia="en-US"/>
    </w:rPr>
  </w:style>
  <w:style w:type="paragraph" w:customStyle="1" w:styleId="main0">
    <w:name w:val="main"/>
    <w:basedOn w:val="a6"/>
    <w:rsid w:val="00A57795"/>
    <w:pPr>
      <w:spacing w:before="100" w:beforeAutospacing="1" w:after="100" w:afterAutospacing="1"/>
      <w:jc w:val="left"/>
    </w:pPr>
    <w:rPr>
      <w:rFonts w:ascii="Times New Roman" w:eastAsia="MS Mincho" w:hAnsi="Times New Roman"/>
    </w:rPr>
  </w:style>
  <w:style w:type="character" w:customStyle="1" w:styleId="1fffff3">
    <w:name w:val="Строгий1"/>
    <w:rsid w:val="00A57795"/>
    <w:rPr>
      <w:b/>
    </w:rPr>
  </w:style>
  <w:style w:type="paragraph" w:customStyle="1" w:styleId="enko4">
    <w:name w:val="enko_Таблицы_простой"/>
    <w:basedOn w:val="a6"/>
    <w:link w:val="enko5"/>
    <w:uiPriority w:val="99"/>
    <w:rsid w:val="00A57795"/>
    <w:pPr>
      <w:snapToGrid w:val="0"/>
      <w:jc w:val="left"/>
    </w:pPr>
    <w:rPr>
      <w:rFonts w:ascii="Bookman Old Style" w:eastAsia="MS Mincho" w:hAnsi="Bookman Old Style"/>
      <w:sz w:val="22"/>
      <w:szCs w:val="22"/>
      <w:lang w:val="x-none" w:eastAsia="x-none"/>
    </w:rPr>
  </w:style>
  <w:style w:type="character" w:customStyle="1" w:styleId="enko5">
    <w:name w:val="enko_Таблицы_простой Знак"/>
    <w:link w:val="enko4"/>
    <w:uiPriority w:val="99"/>
    <w:locked/>
    <w:rsid w:val="00A57795"/>
    <w:rPr>
      <w:rFonts w:ascii="Bookman Old Style" w:eastAsia="MS Mincho" w:hAnsi="Bookman Old Style"/>
      <w:sz w:val="22"/>
      <w:szCs w:val="22"/>
      <w:lang w:val="x-none" w:eastAsia="x-none"/>
    </w:rPr>
  </w:style>
  <w:style w:type="paragraph" w:customStyle="1" w:styleId="affffffffffffff1">
    <w:name w:val="Примечание"/>
    <w:next w:val="affffffffff9"/>
    <w:link w:val="affffffffffffff2"/>
    <w:autoRedefine/>
    <w:qFormat/>
    <w:rsid w:val="00A57795"/>
    <w:pPr>
      <w:ind w:left="680" w:right="567" w:hanging="113"/>
    </w:pPr>
    <w:rPr>
      <w:rFonts w:eastAsia="MS Mincho"/>
      <w:sz w:val="22"/>
      <w:szCs w:val="24"/>
    </w:rPr>
  </w:style>
  <w:style w:type="character" w:customStyle="1" w:styleId="affffffffffffff2">
    <w:name w:val="Примечание Знак"/>
    <w:link w:val="affffffffffffff1"/>
    <w:rsid w:val="00A57795"/>
    <w:rPr>
      <w:rFonts w:eastAsia="MS Mincho"/>
      <w:sz w:val="22"/>
      <w:szCs w:val="24"/>
    </w:rPr>
  </w:style>
  <w:style w:type="paragraph" w:customStyle="1" w:styleId="10">
    <w:name w:val="Список_нумерованный_1_уровень"/>
    <w:link w:val="1fffff4"/>
    <w:qFormat/>
    <w:rsid w:val="00A57795"/>
    <w:pPr>
      <w:numPr>
        <w:numId w:val="83"/>
      </w:numPr>
      <w:spacing w:before="60" w:after="100"/>
      <w:jc w:val="both"/>
    </w:pPr>
    <w:rPr>
      <w:rFonts w:eastAsia="MS Mincho"/>
      <w:sz w:val="24"/>
      <w:szCs w:val="24"/>
    </w:rPr>
  </w:style>
  <w:style w:type="character" w:customStyle="1" w:styleId="1fffff4">
    <w:name w:val="Список_нумерованный_1_уровень Знак"/>
    <w:link w:val="10"/>
    <w:rsid w:val="00A57795"/>
    <w:rPr>
      <w:rFonts w:eastAsia="MS Mincho"/>
      <w:sz w:val="24"/>
      <w:szCs w:val="24"/>
    </w:rPr>
  </w:style>
  <w:style w:type="paragraph" w:customStyle="1" w:styleId="20">
    <w:name w:val="Список_нумерованный_2_уровень"/>
    <w:basedOn w:val="10"/>
    <w:link w:val="2ffff"/>
    <w:qFormat/>
    <w:rsid w:val="00A57795"/>
    <w:pPr>
      <w:numPr>
        <w:ilvl w:val="1"/>
      </w:numPr>
    </w:pPr>
  </w:style>
  <w:style w:type="character" w:customStyle="1" w:styleId="2ffff">
    <w:name w:val="Список_нумерованный_2_уровень Знак"/>
    <w:basedOn w:val="1fffff4"/>
    <w:link w:val="20"/>
    <w:rsid w:val="00A57795"/>
    <w:rPr>
      <w:rFonts w:eastAsia="MS Mincho"/>
      <w:sz w:val="24"/>
      <w:szCs w:val="24"/>
    </w:rPr>
  </w:style>
  <w:style w:type="paragraph" w:customStyle="1" w:styleId="3">
    <w:name w:val="Список_нумерованный_3_уровень"/>
    <w:basedOn w:val="10"/>
    <w:link w:val="3ff6"/>
    <w:qFormat/>
    <w:rsid w:val="00A57795"/>
    <w:pPr>
      <w:numPr>
        <w:ilvl w:val="2"/>
      </w:numPr>
    </w:pPr>
  </w:style>
  <w:style w:type="paragraph" w:customStyle="1" w:styleId="affffffffffffff3">
    <w:name w:val="Название рисунка"/>
    <w:basedOn w:val="a6"/>
    <w:next w:val="aff4"/>
    <w:link w:val="affffffffffffff4"/>
    <w:rsid w:val="00A57795"/>
    <w:pPr>
      <w:widowControl w:val="0"/>
      <w:spacing w:after="240"/>
      <w:contextualSpacing/>
      <w:jc w:val="center"/>
    </w:pPr>
    <w:rPr>
      <w:rFonts w:eastAsia="MS Mincho"/>
      <w:b/>
      <w:sz w:val="28"/>
      <w:szCs w:val="22"/>
      <w:lang w:val="x-none" w:eastAsia="x-none"/>
    </w:rPr>
  </w:style>
  <w:style w:type="character" w:customStyle="1" w:styleId="affffffffffffff0">
    <w:name w:val="Название таблицы Знак"/>
    <w:link w:val="affffffffffffff"/>
    <w:rsid w:val="00A57795"/>
    <w:rPr>
      <w:rFonts w:ascii="Arial" w:eastAsia="MS Mincho" w:hAnsi="Arial"/>
      <w:b/>
      <w:sz w:val="24"/>
      <w:lang w:val="x-none" w:eastAsia="x-none"/>
    </w:rPr>
  </w:style>
  <w:style w:type="character" w:customStyle="1" w:styleId="affffffffffffff4">
    <w:name w:val="Название рисунка Знак"/>
    <w:link w:val="affffffffffffff3"/>
    <w:rsid w:val="00A57795"/>
    <w:rPr>
      <w:rFonts w:ascii="Arial" w:eastAsia="MS Mincho" w:hAnsi="Arial"/>
      <w:b/>
      <w:sz w:val="28"/>
      <w:szCs w:val="22"/>
      <w:lang w:val="x-none" w:eastAsia="x-none"/>
    </w:rPr>
  </w:style>
  <w:style w:type="character" w:customStyle="1" w:styleId="2fff7">
    <w:name w:val="Список_маркерный_2_уровень Знак"/>
    <w:link w:val="2fff6"/>
    <w:rsid w:val="00A57795"/>
    <w:rPr>
      <w:snapToGrid w:val="0"/>
      <w:sz w:val="24"/>
      <w:szCs w:val="24"/>
      <w:lang w:val="x-none" w:eastAsia="x-none"/>
    </w:rPr>
  </w:style>
  <w:style w:type="paragraph" w:customStyle="1" w:styleId="3ff7">
    <w:name w:val="Пункт 3"/>
    <w:basedOn w:val="30"/>
    <w:locked/>
    <w:rsid w:val="00A57795"/>
    <w:pPr>
      <w:keepNext w:val="0"/>
      <w:widowControl w:val="0"/>
      <w:tabs>
        <w:tab w:val="left" w:pos="1276"/>
      </w:tabs>
      <w:suppressAutoHyphens/>
      <w:autoSpaceDE w:val="0"/>
      <w:spacing w:before="120"/>
      <w:ind w:firstLine="720"/>
      <w:jc w:val="both"/>
    </w:pPr>
    <w:rPr>
      <w:rFonts w:ascii="Times New Roman" w:hAnsi="Times New Roman" w:cs="Times New Roman"/>
      <w:b w:val="0"/>
      <w:szCs w:val="24"/>
      <w:lang w:val="x-none" w:eastAsia="ar-SA"/>
    </w:rPr>
  </w:style>
  <w:style w:type="paragraph" w:customStyle="1" w:styleId="affffffffffffff5">
    <w:name w:val="Текст таблицы"/>
    <w:basedOn w:val="a6"/>
    <w:rsid w:val="00A57795"/>
    <w:pPr>
      <w:spacing w:before="60" w:after="60"/>
    </w:pPr>
    <w:rPr>
      <w:sz w:val="20"/>
      <w:szCs w:val="20"/>
    </w:rPr>
  </w:style>
  <w:style w:type="paragraph" w:customStyle="1" w:styleId="cont">
    <w:name w:val="cont"/>
    <w:basedOn w:val="a6"/>
    <w:rsid w:val="00A57795"/>
    <w:pPr>
      <w:spacing w:before="100" w:beforeAutospacing="1" w:after="100" w:afterAutospacing="1"/>
      <w:jc w:val="left"/>
    </w:pPr>
    <w:rPr>
      <w:rFonts w:ascii="Times New Roman" w:hAnsi="Times New Roman"/>
    </w:rPr>
  </w:style>
  <w:style w:type="character" w:customStyle="1" w:styleId="affffffffffffff6">
    <w:name w:val="обычн БО Знак Знак Знак Знак Знак Знак Знак Знак Знак"/>
    <w:rsid w:val="00A57795"/>
    <w:rPr>
      <w:rFonts w:ascii="Arial" w:hAnsi="Arial"/>
      <w:noProof w:val="0"/>
      <w:sz w:val="24"/>
      <w:lang w:val="ru-RU" w:eastAsia="ru-RU" w:bidi="ar-SA"/>
    </w:rPr>
  </w:style>
  <w:style w:type="paragraph" w:customStyle="1" w:styleId="affffffffffffff7">
    <w:name w:val="Текст_стратегии"/>
    <w:basedOn w:val="a6"/>
    <w:rsid w:val="00A57795"/>
    <w:pPr>
      <w:suppressAutoHyphens/>
      <w:ind w:firstLine="567"/>
    </w:pPr>
    <w:rPr>
      <w:rFonts w:ascii="Times New Roman" w:hAnsi="Times New Roman"/>
      <w:sz w:val="28"/>
      <w:szCs w:val="28"/>
    </w:rPr>
  </w:style>
  <w:style w:type="paragraph" w:customStyle="1" w:styleId="uj">
    <w:name w:val="uj"/>
    <w:basedOn w:val="a6"/>
    <w:rsid w:val="00A57795"/>
    <w:pPr>
      <w:ind w:firstLine="177"/>
    </w:pPr>
    <w:rPr>
      <w:rFonts w:ascii="Times New Roman" w:hAnsi="Times New Roman"/>
      <w:color w:val="008000"/>
    </w:rPr>
  </w:style>
  <w:style w:type="paragraph" w:customStyle="1" w:styleId="11Char">
    <w:name w:val="Знак1 Знак Знак Знак Знак Знак Знак Знак Знак1 Char"/>
    <w:basedOn w:val="a6"/>
    <w:rsid w:val="00A57795"/>
    <w:pPr>
      <w:spacing w:after="160" w:line="240" w:lineRule="exact"/>
      <w:jc w:val="left"/>
    </w:pPr>
    <w:rPr>
      <w:rFonts w:ascii="Verdana" w:hAnsi="Verdana"/>
      <w:sz w:val="20"/>
      <w:szCs w:val="20"/>
      <w:lang w:val="en-US" w:eastAsia="en-US"/>
    </w:rPr>
  </w:style>
  <w:style w:type="paragraph" w:customStyle="1" w:styleId="affffffffffffff8">
    <w:name w:val="Показатели таблицы"/>
    <w:basedOn w:val="a6"/>
    <w:next w:val="aff6"/>
    <w:rsid w:val="00A57795"/>
    <w:pPr>
      <w:jc w:val="center"/>
    </w:pPr>
    <w:rPr>
      <w:rFonts w:ascii="Times New Roman" w:hAnsi="Times New Roman"/>
      <w:szCs w:val="20"/>
    </w:rPr>
  </w:style>
  <w:style w:type="paragraph" w:customStyle="1" w:styleId="affffffffffffff9">
    <w:name w:val="Текст записки"/>
    <w:basedOn w:val="a6"/>
    <w:link w:val="1fffff5"/>
    <w:rsid w:val="00A57795"/>
    <w:pPr>
      <w:spacing w:before="120" w:after="120"/>
      <w:ind w:left="567" w:firstLine="567"/>
    </w:pPr>
    <w:rPr>
      <w:rFonts w:ascii="Times New Roman" w:hAnsi="Times New Roman"/>
      <w:szCs w:val="20"/>
      <w:lang w:val="x-none" w:eastAsia="x-none"/>
    </w:rPr>
  </w:style>
  <w:style w:type="character" w:customStyle="1" w:styleId="1fffff5">
    <w:name w:val="Текст записки Знак1"/>
    <w:link w:val="affffffffffffff9"/>
    <w:rsid w:val="00A57795"/>
    <w:rPr>
      <w:sz w:val="24"/>
      <w:lang w:val="x-none" w:eastAsia="x-none"/>
    </w:rPr>
  </w:style>
  <w:style w:type="paragraph" w:customStyle="1" w:styleId="affffffffffffffa">
    <w:name w:val="Список бюл. первый"/>
    <w:basedOn w:val="afffff5"/>
    <w:next w:val="afffff5"/>
    <w:rsid w:val="00A57795"/>
    <w:pPr>
      <w:widowControl/>
      <w:autoSpaceDE/>
      <w:autoSpaceDN/>
      <w:adjustRightInd/>
      <w:spacing w:before="0" w:after="0" w:line="360" w:lineRule="atLeast"/>
      <w:ind w:left="1066" w:hanging="360"/>
      <w:contextualSpacing/>
    </w:pPr>
    <w:rPr>
      <w:rFonts w:ascii="Times New Roman CYR" w:hAnsi="Times New Roman CYR"/>
      <w:color w:val="auto"/>
      <w:w w:val="100"/>
      <w:sz w:val="28"/>
      <w:szCs w:val="20"/>
    </w:rPr>
  </w:style>
  <w:style w:type="paragraph" w:customStyle="1" w:styleId="-4">
    <w:name w:val="Подпункт - 4 ур"/>
    <w:basedOn w:val="a6"/>
    <w:rsid w:val="00A57795"/>
    <w:pPr>
      <w:numPr>
        <w:ilvl w:val="3"/>
        <w:numId w:val="84"/>
      </w:numPr>
      <w:spacing w:before="60" w:after="60"/>
      <w:ind w:left="851" w:right="170" w:firstLine="851"/>
    </w:pPr>
    <w:rPr>
      <w:rFonts w:ascii="Times New Roman" w:hAnsi="Times New Roman"/>
      <w:sz w:val="28"/>
    </w:rPr>
  </w:style>
  <w:style w:type="paragraph" w:customStyle="1" w:styleId="-3">
    <w:name w:val="Пункт подраздела - 3 ур"/>
    <w:basedOn w:val="a6"/>
    <w:link w:val="-31"/>
    <w:rsid w:val="00A57795"/>
    <w:pPr>
      <w:numPr>
        <w:ilvl w:val="2"/>
        <w:numId w:val="84"/>
      </w:numPr>
      <w:spacing w:before="60" w:after="60"/>
      <w:ind w:right="170"/>
    </w:pPr>
    <w:rPr>
      <w:rFonts w:ascii="Times New Roman" w:hAnsi="Times New Roman"/>
      <w:sz w:val="28"/>
      <w:szCs w:val="28"/>
      <w:lang w:val="x-none" w:eastAsia="x-none"/>
    </w:rPr>
  </w:style>
  <w:style w:type="paragraph" w:customStyle="1" w:styleId="-2">
    <w:name w:val="Пункт раздела - 2 ур"/>
    <w:basedOn w:val="a6"/>
    <w:link w:val="-21"/>
    <w:rsid w:val="00A57795"/>
    <w:pPr>
      <w:numPr>
        <w:ilvl w:val="1"/>
        <w:numId w:val="84"/>
      </w:numPr>
      <w:spacing w:before="60" w:after="60"/>
      <w:ind w:right="170"/>
    </w:pPr>
    <w:rPr>
      <w:rFonts w:ascii="Times New Roman" w:hAnsi="Times New Roman"/>
      <w:sz w:val="28"/>
      <w:szCs w:val="28"/>
      <w:lang w:val="x-none" w:eastAsia="x-none"/>
    </w:rPr>
  </w:style>
  <w:style w:type="paragraph" w:customStyle="1" w:styleId="-1">
    <w:name w:val="Раздел - 1 ур"/>
    <w:next w:val="-2"/>
    <w:rsid w:val="00A57795"/>
    <w:pPr>
      <w:keepNext/>
      <w:pageBreakBefore/>
      <w:numPr>
        <w:numId w:val="84"/>
      </w:numPr>
      <w:suppressAutoHyphens/>
      <w:spacing w:after="240"/>
      <w:ind w:right="170"/>
    </w:pPr>
    <w:rPr>
      <w:rFonts w:ascii="Arial" w:hAnsi="Arial"/>
      <w:b/>
      <w:sz w:val="28"/>
      <w:szCs w:val="28"/>
    </w:rPr>
  </w:style>
  <w:style w:type="numbering" w:customStyle="1" w:styleId="a">
    <w:name w:val="ПЗ"/>
    <w:basedOn w:val="a9"/>
    <w:rsid w:val="00A57795"/>
    <w:pPr>
      <w:numPr>
        <w:numId w:val="84"/>
      </w:numPr>
    </w:pPr>
  </w:style>
  <w:style w:type="character" w:customStyle="1" w:styleId="-21">
    <w:name w:val="Пункт раздела - 2 ур Знак"/>
    <w:link w:val="-2"/>
    <w:rsid w:val="00A57795"/>
    <w:rPr>
      <w:sz w:val="28"/>
      <w:szCs w:val="28"/>
      <w:lang w:val="x-none" w:eastAsia="x-none"/>
    </w:rPr>
  </w:style>
  <w:style w:type="paragraph" w:customStyle="1" w:styleId="-00">
    <w:name w:val="Абзац ненумерованный - 0 ур"/>
    <w:link w:val="-01"/>
    <w:rsid w:val="00A57795"/>
    <w:pPr>
      <w:spacing w:before="60" w:after="60"/>
      <w:ind w:left="284" w:right="170" w:firstLine="851"/>
      <w:jc w:val="both"/>
    </w:pPr>
    <w:rPr>
      <w:sz w:val="28"/>
      <w:szCs w:val="28"/>
    </w:rPr>
  </w:style>
  <w:style w:type="character" w:customStyle="1" w:styleId="-01">
    <w:name w:val="Абзац ненумерованный - 0 ур Знак"/>
    <w:link w:val="-00"/>
    <w:rsid w:val="00A57795"/>
    <w:rPr>
      <w:sz w:val="28"/>
      <w:szCs w:val="28"/>
    </w:rPr>
  </w:style>
  <w:style w:type="paragraph" w:customStyle="1" w:styleId="-">
    <w:name w:val="Перечисление -"/>
    <w:basedOn w:val="-00"/>
    <w:link w:val="-7"/>
    <w:rsid w:val="00A57795"/>
    <w:pPr>
      <w:numPr>
        <w:numId w:val="85"/>
      </w:numPr>
      <w:contextualSpacing/>
    </w:pPr>
    <w:rPr>
      <w:lang w:val="x-none" w:eastAsia="x-none"/>
    </w:rPr>
  </w:style>
  <w:style w:type="character" w:customStyle="1" w:styleId="-7">
    <w:name w:val="Перечисление - Знак"/>
    <w:link w:val="-"/>
    <w:rsid w:val="00A57795"/>
    <w:rPr>
      <w:sz w:val="28"/>
      <w:szCs w:val="28"/>
      <w:lang w:val="x-none" w:eastAsia="x-none"/>
    </w:rPr>
  </w:style>
  <w:style w:type="paragraph" w:customStyle="1" w:styleId="-20">
    <w:name w:val="Подраздел - 2 ур"/>
    <w:basedOn w:val="-2"/>
    <w:next w:val="-3"/>
    <w:link w:val="-22"/>
    <w:rsid w:val="00A57795"/>
    <w:pPr>
      <w:keepNext/>
      <w:numPr>
        <w:numId w:val="86"/>
      </w:numPr>
      <w:suppressAutoHyphens/>
      <w:spacing w:before="160" w:after="120"/>
      <w:jc w:val="left"/>
    </w:pPr>
    <w:rPr>
      <w:b/>
    </w:rPr>
  </w:style>
  <w:style w:type="character" w:customStyle="1" w:styleId="-31">
    <w:name w:val="Пункт подраздела - 3 ур Знак1"/>
    <w:link w:val="-3"/>
    <w:rsid w:val="00A57795"/>
    <w:rPr>
      <w:sz w:val="28"/>
      <w:szCs w:val="28"/>
      <w:lang w:val="x-none" w:eastAsia="x-none"/>
    </w:rPr>
  </w:style>
  <w:style w:type="character" w:customStyle="1" w:styleId="-22">
    <w:name w:val="Подраздел - 2 ур Знак"/>
    <w:link w:val="-20"/>
    <w:rsid w:val="00A57795"/>
    <w:rPr>
      <w:b/>
      <w:sz w:val="28"/>
      <w:szCs w:val="28"/>
      <w:lang w:val="x-none" w:eastAsia="x-none"/>
    </w:rPr>
  </w:style>
  <w:style w:type="paragraph" w:customStyle="1" w:styleId="513">
    <w:name w:val="Заголовок 51"/>
    <w:basedOn w:val="a6"/>
    <w:next w:val="a6"/>
    <w:rsid w:val="00A57795"/>
    <w:pPr>
      <w:keepNext/>
      <w:spacing w:line="360" w:lineRule="auto"/>
      <w:ind w:firstLine="720"/>
      <w:jc w:val="center"/>
    </w:pPr>
    <w:rPr>
      <w:rFonts w:ascii="MS Sans Serif" w:hAnsi="MS Sans Serif"/>
      <w:sz w:val="26"/>
      <w:szCs w:val="20"/>
    </w:rPr>
  </w:style>
  <w:style w:type="character" w:customStyle="1" w:styleId="146">
    <w:name w:val="Основной текст 14 Знак"/>
    <w:link w:val="148"/>
    <w:locked/>
    <w:rsid w:val="00A57795"/>
    <w:rPr>
      <w:sz w:val="24"/>
    </w:rPr>
  </w:style>
  <w:style w:type="paragraph" w:customStyle="1" w:styleId="148">
    <w:name w:val="Основной текст 14"/>
    <w:basedOn w:val="a6"/>
    <w:link w:val="146"/>
    <w:rsid w:val="00A57795"/>
    <w:pPr>
      <w:spacing w:line="360" w:lineRule="auto"/>
      <w:ind w:firstLine="709"/>
    </w:pPr>
    <w:rPr>
      <w:rFonts w:ascii="Times New Roman" w:hAnsi="Times New Roman"/>
      <w:szCs w:val="20"/>
    </w:rPr>
  </w:style>
  <w:style w:type="table" w:styleId="-30">
    <w:name w:val="Table List 3"/>
    <w:basedOn w:val="a8"/>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100">
    <w:name w:val="Нет списка210"/>
    <w:next w:val="a9"/>
    <w:semiHidden/>
    <w:unhideWhenUsed/>
    <w:rsid w:val="00A57795"/>
  </w:style>
  <w:style w:type="numbering" w:customStyle="1" w:styleId="11200">
    <w:name w:val="Нет списка1120"/>
    <w:next w:val="a9"/>
    <w:semiHidden/>
    <w:unhideWhenUsed/>
    <w:rsid w:val="00A57795"/>
  </w:style>
  <w:style w:type="table" w:customStyle="1" w:styleId="-310">
    <w:name w:val="Таблица-список 31"/>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200">
    <w:name w:val="Нет списка11120"/>
    <w:next w:val="a9"/>
    <w:semiHidden/>
    <w:unhideWhenUsed/>
    <w:rsid w:val="00A57795"/>
  </w:style>
  <w:style w:type="numbering" w:customStyle="1" w:styleId="2190">
    <w:name w:val="Нет списка219"/>
    <w:next w:val="a9"/>
    <w:semiHidden/>
    <w:unhideWhenUsed/>
    <w:rsid w:val="00A57795"/>
  </w:style>
  <w:style w:type="numbering" w:customStyle="1" w:styleId="1290">
    <w:name w:val="Нет списка129"/>
    <w:next w:val="a9"/>
    <w:semiHidden/>
    <w:unhideWhenUsed/>
    <w:rsid w:val="00A57795"/>
  </w:style>
  <w:style w:type="numbering" w:customStyle="1" w:styleId="390">
    <w:name w:val="Нет списка39"/>
    <w:next w:val="a9"/>
    <w:semiHidden/>
    <w:unhideWhenUsed/>
    <w:rsid w:val="00A57795"/>
  </w:style>
  <w:style w:type="numbering" w:customStyle="1" w:styleId="1350">
    <w:name w:val="Нет списка135"/>
    <w:next w:val="a9"/>
    <w:semiHidden/>
    <w:unhideWhenUsed/>
    <w:rsid w:val="00A57795"/>
  </w:style>
  <w:style w:type="numbering" w:customStyle="1" w:styleId="450">
    <w:name w:val="Нет списка45"/>
    <w:next w:val="a9"/>
    <w:semiHidden/>
    <w:unhideWhenUsed/>
    <w:rsid w:val="00A57795"/>
  </w:style>
  <w:style w:type="numbering" w:customStyle="1" w:styleId="1450">
    <w:name w:val="Нет списка145"/>
    <w:next w:val="a9"/>
    <w:semiHidden/>
    <w:unhideWhenUsed/>
    <w:rsid w:val="00A57795"/>
  </w:style>
  <w:style w:type="numbering" w:customStyle="1" w:styleId="550">
    <w:name w:val="Нет списка55"/>
    <w:next w:val="a9"/>
    <w:semiHidden/>
    <w:unhideWhenUsed/>
    <w:rsid w:val="00A57795"/>
  </w:style>
  <w:style w:type="numbering" w:customStyle="1" w:styleId="155">
    <w:name w:val="Нет списка155"/>
    <w:next w:val="a9"/>
    <w:semiHidden/>
    <w:unhideWhenUsed/>
    <w:rsid w:val="00A57795"/>
  </w:style>
  <w:style w:type="table" w:customStyle="1" w:styleId="-32">
    <w:name w:val="Таблица-список 32"/>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29">
    <w:name w:val="Нет списка1129"/>
    <w:next w:val="a9"/>
    <w:semiHidden/>
    <w:unhideWhenUsed/>
    <w:rsid w:val="00A57795"/>
  </w:style>
  <w:style w:type="numbering" w:customStyle="1" w:styleId="2250">
    <w:name w:val="Нет списка225"/>
    <w:next w:val="a9"/>
    <w:semiHidden/>
    <w:unhideWhenUsed/>
    <w:rsid w:val="00A57795"/>
  </w:style>
  <w:style w:type="numbering" w:customStyle="1" w:styleId="1215">
    <w:name w:val="Нет списка1215"/>
    <w:next w:val="a9"/>
    <w:semiHidden/>
    <w:unhideWhenUsed/>
    <w:rsid w:val="00A57795"/>
  </w:style>
  <w:style w:type="numbering" w:customStyle="1" w:styleId="315">
    <w:name w:val="Нет списка315"/>
    <w:next w:val="a9"/>
    <w:semiHidden/>
    <w:unhideWhenUsed/>
    <w:rsid w:val="00A57795"/>
  </w:style>
  <w:style w:type="numbering" w:customStyle="1" w:styleId="13110">
    <w:name w:val="Нет списка1311"/>
    <w:next w:val="a9"/>
    <w:semiHidden/>
    <w:unhideWhenUsed/>
    <w:rsid w:val="00A57795"/>
  </w:style>
  <w:style w:type="numbering" w:customStyle="1" w:styleId="4110">
    <w:name w:val="Нет списка411"/>
    <w:next w:val="a9"/>
    <w:semiHidden/>
    <w:unhideWhenUsed/>
    <w:rsid w:val="00A57795"/>
  </w:style>
  <w:style w:type="numbering" w:customStyle="1" w:styleId="14110">
    <w:name w:val="Нет списка1411"/>
    <w:next w:val="a9"/>
    <w:semiHidden/>
    <w:unhideWhenUsed/>
    <w:rsid w:val="00A57795"/>
  </w:style>
  <w:style w:type="numbering" w:customStyle="1" w:styleId="650">
    <w:name w:val="Нет списка65"/>
    <w:next w:val="a9"/>
    <w:semiHidden/>
    <w:unhideWhenUsed/>
    <w:rsid w:val="00A57795"/>
  </w:style>
  <w:style w:type="numbering" w:customStyle="1" w:styleId="1640">
    <w:name w:val="Нет списка164"/>
    <w:next w:val="a9"/>
    <w:semiHidden/>
    <w:unhideWhenUsed/>
    <w:rsid w:val="00A57795"/>
  </w:style>
  <w:style w:type="table" w:customStyle="1" w:styleId="-33">
    <w:name w:val="Таблица-список 33"/>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35">
    <w:name w:val="Нет списка1135"/>
    <w:next w:val="a9"/>
    <w:semiHidden/>
    <w:unhideWhenUsed/>
    <w:rsid w:val="00A57795"/>
  </w:style>
  <w:style w:type="numbering" w:customStyle="1" w:styleId="235">
    <w:name w:val="Нет списка235"/>
    <w:next w:val="a9"/>
    <w:semiHidden/>
    <w:unhideWhenUsed/>
    <w:rsid w:val="00A57795"/>
  </w:style>
  <w:style w:type="numbering" w:customStyle="1" w:styleId="1225">
    <w:name w:val="Нет списка1225"/>
    <w:next w:val="a9"/>
    <w:semiHidden/>
    <w:unhideWhenUsed/>
    <w:rsid w:val="00A57795"/>
  </w:style>
  <w:style w:type="numbering" w:customStyle="1" w:styleId="325">
    <w:name w:val="Нет списка325"/>
    <w:next w:val="a9"/>
    <w:semiHidden/>
    <w:unhideWhenUsed/>
    <w:rsid w:val="00A57795"/>
  </w:style>
  <w:style w:type="numbering" w:customStyle="1" w:styleId="13210">
    <w:name w:val="Нет списка1321"/>
    <w:next w:val="a9"/>
    <w:semiHidden/>
    <w:unhideWhenUsed/>
    <w:rsid w:val="00A57795"/>
  </w:style>
  <w:style w:type="numbering" w:customStyle="1" w:styleId="4210">
    <w:name w:val="Нет списка421"/>
    <w:next w:val="a9"/>
    <w:semiHidden/>
    <w:unhideWhenUsed/>
    <w:rsid w:val="00A57795"/>
  </w:style>
  <w:style w:type="numbering" w:customStyle="1" w:styleId="1421">
    <w:name w:val="Нет списка1421"/>
    <w:next w:val="a9"/>
    <w:semiHidden/>
    <w:unhideWhenUsed/>
    <w:rsid w:val="00A57795"/>
  </w:style>
  <w:style w:type="numbering" w:customStyle="1" w:styleId="741">
    <w:name w:val="Нет списка74"/>
    <w:next w:val="a9"/>
    <w:semiHidden/>
    <w:unhideWhenUsed/>
    <w:rsid w:val="00A57795"/>
  </w:style>
  <w:style w:type="numbering" w:customStyle="1" w:styleId="1740">
    <w:name w:val="Нет списка174"/>
    <w:next w:val="a9"/>
    <w:semiHidden/>
    <w:unhideWhenUsed/>
    <w:rsid w:val="00A57795"/>
  </w:style>
  <w:style w:type="table" w:customStyle="1" w:styleId="-34">
    <w:name w:val="Таблица-список 34"/>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45">
    <w:name w:val="Нет списка1145"/>
    <w:next w:val="a9"/>
    <w:semiHidden/>
    <w:unhideWhenUsed/>
    <w:rsid w:val="00A57795"/>
  </w:style>
  <w:style w:type="numbering" w:customStyle="1" w:styleId="245">
    <w:name w:val="Нет списка245"/>
    <w:next w:val="a9"/>
    <w:semiHidden/>
    <w:unhideWhenUsed/>
    <w:rsid w:val="00A57795"/>
  </w:style>
  <w:style w:type="numbering" w:customStyle="1" w:styleId="1235">
    <w:name w:val="Нет списка1235"/>
    <w:next w:val="a9"/>
    <w:semiHidden/>
    <w:unhideWhenUsed/>
    <w:rsid w:val="00A57795"/>
  </w:style>
  <w:style w:type="numbering" w:customStyle="1" w:styleId="335">
    <w:name w:val="Нет списка335"/>
    <w:next w:val="a9"/>
    <w:semiHidden/>
    <w:unhideWhenUsed/>
    <w:rsid w:val="00A57795"/>
  </w:style>
  <w:style w:type="numbering" w:customStyle="1" w:styleId="13310">
    <w:name w:val="Нет списка1331"/>
    <w:next w:val="a9"/>
    <w:semiHidden/>
    <w:unhideWhenUsed/>
    <w:rsid w:val="00A57795"/>
  </w:style>
  <w:style w:type="numbering" w:customStyle="1" w:styleId="4310">
    <w:name w:val="Нет списка431"/>
    <w:next w:val="a9"/>
    <w:semiHidden/>
    <w:unhideWhenUsed/>
    <w:rsid w:val="00A57795"/>
  </w:style>
  <w:style w:type="numbering" w:customStyle="1" w:styleId="14310">
    <w:name w:val="Нет списка1431"/>
    <w:next w:val="a9"/>
    <w:semiHidden/>
    <w:unhideWhenUsed/>
    <w:rsid w:val="00A57795"/>
  </w:style>
  <w:style w:type="numbering" w:customStyle="1" w:styleId="841">
    <w:name w:val="Нет списка84"/>
    <w:next w:val="a9"/>
    <w:semiHidden/>
    <w:unhideWhenUsed/>
    <w:rsid w:val="00A57795"/>
  </w:style>
  <w:style w:type="numbering" w:customStyle="1" w:styleId="1810">
    <w:name w:val="Нет списка181"/>
    <w:next w:val="a9"/>
    <w:semiHidden/>
    <w:unhideWhenUsed/>
    <w:rsid w:val="00A57795"/>
  </w:style>
  <w:style w:type="table" w:customStyle="1" w:styleId="-35">
    <w:name w:val="Таблица-список 35"/>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55">
    <w:name w:val="Нет списка1155"/>
    <w:next w:val="a9"/>
    <w:semiHidden/>
    <w:unhideWhenUsed/>
    <w:rsid w:val="00A57795"/>
  </w:style>
  <w:style w:type="numbering" w:customStyle="1" w:styleId="2540">
    <w:name w:val="Нет списка254"/>
    <w:next w:val="a9"/>
    <w:semiHidden/>
    <w:unhideWhenUsed/>
    <w:rsid w:val="00A57795"/>
  </w:style>
  <w:style w:type="numbering" w:customStyle="1" w:styleId="1244">
    <w:name w:val="Нет списка1244"/>
    <w:next w:val="a9"/>
    <w:semiHidden/>
    <w:unhideWhenUsed/>
    <w:rsid w:val="00A57795"/>
  </w:style>
  <w:style w:type="numbering" w:customStyle="1" w:styleId="344">
    <w:name w:val="Нет списка344"/>
    <w:next w:val="a9"/>
    <w:semiHidden/>
    <w:unhideWhenUsed/>
    <w:rsid w:val="00A57795"/>
  </w:style>
  <w:style w:type="numbering" w:customStyle="1" w:styleId="13410">
    <w:name w:val="Нет списка1341"/>
    <w:next w:val="a9"/>
    <w:semiHidden/>
    <w:unhideWhenUsed/>
    <w:rsid w:val="00A57795"/>
  </w:style>
  <w:style w:type="numbering" w:customStyle="1" w:styleId="4410">
    <w:name w:val="Нет списка441"/>
    <w:next w:val="a9"/>
    <w:semiHidden/>
    <w:unhideWhenUsed/>
    <w:rsid w:val="00A57795"/>
  </w:style>
  <w:style w:type="numbering" w:customStyle="1" w:styleId="14410">
    <w:name w:val="Нет списка1441"/>
    <w:next w:val="a9"/>
    <w:semiHidden/>
    <w:unhideWhenUsed/>
    <w:rsid w:val="00A57795"/>
  </w:style>
  <w:style w:type="numbering" w:customStyle="1" w:styleId="912">
    <w:name w:val="Нет списка91"/>
    <w:next w:val="a9"/>
    <w:semiHidden/>
    <w:unhideWhenUsed/>
    <w:rsid w:val="00A57795"/>
  </w:style>
  <w:style w:type="numbering" w:customStyle="1" w:styleId="1910">
    <w:name w:val="Нет списка191"/>
    <w:next w:val="a9"/>
    <w:semiHidden/>
    <w:unhideWhenUsed/>
    <w:rsid w:val="00A57795"/>
  </w:style>
  <w:style w:type="table" w:customStyle="1" w:styleId="-36">
    <w:name w:val="Таблица-список 36"/>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640">
    <w:name w:val="Нет списка1164"/>
    <w:next w:val="a9"/>
    <w:semiHidden/>
    <w:unhideWhenUsed/>
    <w:rsid w:val="00A57795"/>
  </w:style>
  <w:style w:type="numbering" w:customStyle="1" w:styleId="264">
    <w:name w:val="Нет списка264"/>
    <w:next w:val="a9"/>
    <w:semiHidden/>
    <w:unhideWhenUsed/>
    <w:rsid w:val="00A57795"/>
  </w:style>
  <w:style w:type="numbering" w:customStyle="1" w:styleId="1254">
    <w:name w:val="Нет списка1254"/>
    <w:next w:val="a9"/>
    <w:semiHidden/>
    <w:unhideWhenUsed/>
    <w:rsid w:val="00A57795"/>
  </w:style>
  <w:style w:type="numbering" w:customStyle="1" w:styleId="354">
    <w:name w:val="Нет списка354"/>
    <w:next w:val="a9"/>
    <w:semiHidden/>
    <w:unhideWhenUsed/>
    <w:rsid w:val="00A57795"/>
  </w:style>
  <w:style w:type="numbering" w:customStyle="1" w:styleId="1351">
    <w:name w:val="Нет списка1351"/>
    <w:next w:val="a9"/>
    <w:semiHidden/>
    <w:unhideWhenUsed/>
    <w:rsid w:val="00A57795"/>
  </w:style>
  <w:style w:type="numbering" w:customStyle="1" w:styleId="451">
    <w:name w:val="Нет списка451"/>
    <w:next w:val="a9"/>
    <w:semiHidden/>
    <w:unhideWhenUsed/>
    <w:rsid w:val="00A57795"/>
  </w:style>
  <w:style w:type="numbering" w:customStyle="1" w:styleId="1451">
    <w:name w:val="Нет списка1451"/>
    <w:next w:val="a9"/>
    <w:semiHidden/>
    <w:unhideWhenUsed/>
    <w:rsid w:val="00A57795"/>
  </w:style>
  <w:style w:type="paragraph" w:customStyle="1" w:styleId="affffffffffffffb">
    <w:name w:val="Подпись рисунка"/>
    <w:basedOn w:val="aff4"/>
    <w:link w:val="affffffffffffffc"/>
    <w:qFormat/>
    <w:rsid w:val="00A57795"/>
    <w:pPr>
      <w:spacing w:before="120"/>
      <w:jc w:val="center"/>
    </w:pPr>
    <w:rPr>
      <w:rFonts w:ascii="Times New Roman" w:hAnsi="Times New Roman"/>
      <w:b/>
      <w:sz w:val="26"/>
      <w:szCs w:val="26"/>
      <w:lang w:val="x-none" w:eastAsia="x-none"/>
    </w:rPr>
  </w:style>
  <w:style w:type="character" w:customStyle="1" w:styleId="affffffffffffffc">
    <w:name w:val="Подпись рисунка Знак"/>
    <w:link w:val="affffffffffffffb"/>
    <w:rsid w:val="00A57795"/>
    <w:rPr>
      <w:b/>
      <w:sz w:val="26"/>
      <w:szCs w:val="26"/>
      <w:lang w:val="x-none" w:eastAsia="x-none"/>
    </w:rPr>
  </w:style>
  <w:style w:type="character" w:customStyle="1" w:styleId="5f0">
    <w:name w:val="Основной текст5"/>
    <w:rsid w:val="00A57795"/>
    <w:rPr>
      <w:spacing w:val="0"/>
      <w:sz w:val="18"/>
      <w:szCs w:val="18"/>
      <w:shd w:val="clear" w:color="auto" w:fill="FFFFFF"/>
    </w:rPr>
  </w:style>
  <w:style w:type="character" w:customStyle="1" w:styleId="6e">
    <w:name w:val="Основной текст6"/>
    <w:rsid w:val="00A57795"/>
    <w:rPr>
      <w:spacing w:val="0"/>
      <w:sz w:val="18"/>
      <w:szCs w:val="18"/>
      <w:shd w:val="clear" w:color="auto" w:fill="FFFFFF"/>
    </w:rPr>
  </w:style>
  <w:style w:type="character" w:customStyle="1" w:styleId="96">
    <w:name w:val="Основной текст9"/>
    <w:rsid w:val="00A57795"/>
    <w:rPr>
      <w:spacing w:val="0"/>
      <w:sz w:val="18"/>
      <w:szCs w:val="18"/>
      <w:shd w:val="clear" w:color="auto" w:fill="FFFFFF"/>
    </w:rPr>
  </w:style>
  <w:style w:type="paragraph" w:customStyle="1" w:styleId="11f6">
    <w:name w:val="Основной текст11"/>
    <w:basedOn w:val="a6"/>
    <w:rsid w:val="00A57795"/>
    <w:pPr>
      <w:shd w:val="clear" w:color="auto" w:fill="FFFFFF"/>
      <w:spacing w:line="240" w:lineRule="exact"/>
      <w:jc w:val="left"/>
    </w:pPr>
    <w:rPr>
      <w:rFonts w:ascii="Times New Roman" w:hAnsi="Times New Roman"/>
      <w:sz w:val="18"/>
      <w:szCs w:val="18"/>
      <w:shd w:val="clear" w:color="auto" w:fill="FFFFFF"/>
      <w:lang w:val="x-none" w:eastAsia="x-none"/>
    </w:rPr>
  </w:style>
  <w:style w:type="character" w:customStyle="1" w:styleId="affffffffffffffd">
    <w:name w:val="Подпись к таблице_"/>
    <w:link w:val="affffffffffffffe"/>
    <w:rsid w:val="00A57795"/>
    <w:rPr>
      <w:rFonts w:ascii="Trebuchet MS" w:eastAsia="Trebuchet MS" w:hAnsi="Trebuchet MS"/>
      <w:sz w:val="21"/>
      <w:szCs w:val="21"/>
      <w:shd w:val="clear" w:color="auto" w:fill="FFFFFF"/>
    </w:rPr>
  </w:style>
  <w:style w:type="paragraph" w:customStyle="1" w:styleId="affffffffffffffe">
    <w:name w:val="Подпись к таблице"/>
    <w:basedOn w:val="a6"/>
    <w:link w:val="affffffffffffffd"/>
    <w:rsid w:val="00A57795"/>
    <w:pPr>
      <w:shd w:val="clear" w:color="auto" w:fill="FFFFFF"/>
      <w:spacing w:line="264" w:lineRule="exact"/>
    </w:pPr>
    <w:rPr>
      <w:rFonts w:ascii="Trebuchet MS" w:eastAsia="Trebuchet MS" w:hAnsi="Trebuchet MS"/>
      <w:sz w:val="21"/>
      <w:szCs w:val="21"/>
      <w:shd w:val="clear" w:color="auto" w:fill="FFFFFF"/>
    </w:rPr>
  </w:style>
  <w:style w:type="character" w:customStyle="1" w:styleId="21f0">
    <w:name w:val="Основной текст с отступом 2 Знак1"/>
    <w:uiPriority w:val="99"/>
    <w:semiHidden/>
    <w:locked/>
    <w:rsid w:val="00A57795"/>
    <w:rPr>
      <w:sz w:val="24"/>
      <w:szCs w:val="24"/>
    </w:rPr>
  </w:style>
  <w:style w:type="paragraph" w:customStyle="1" w:styleId="afffffffffffffff">
    <w:name w:val="òàáëèöà"/>
    <w:basedOn w:val="a6"/>
    <w:rsid w:val="00A57795"/>
    <w:pPr>
      <w:autoSpaceDE w:val="0"/>
      <w:autoSpaceDN w:val="0"/>
      <w:ind w:right="340"/>
      <w:jc w:val="left"/>
    </w:pPr>
    <w:rPr>
      <w:rFonts w:ascii="SchoolBook" w:hAnsi="SchoolBook"/>
      <w:sz w:val="26"/>
      <w:szCs w:val="26"/>
    </w:rPr>
  </w:style>
  <w:style w:type="paragraph" w:customStyle="1" w:styleId="a0">
    <w:name w:val="Список а)"/>
    <w:basedOn w:val="affffff5"/>
    <w:locked/>
    <w:rsid w:val="00A57795"/>
    <w:pPr>
      <w:widowControl/>
      <w:numPr>
        <w:numId w:val="87"/>
      </w:numPr>
      <w:suppressAutoHyphens w:val="0"/>
      <w:autoSpaceDE/>
      <w:spacing w:beforeLines="60" w:afterLines="60" w:after="60"/>
      <w:jc w:val="both"/>
    </w:pPr>
    <w:rPr>
      <w:rFonts w:ascii="Calibri" w:eastAsia="Calibri" w:hAnsi="Calibri" w:cs="Times New Roman"/>
      <w:snapToGrid w:val="0"/>
      <w:sz w:val="22"/>
      <w:szCs w:val="22"/>
      <w:lang w:eastAsia="en-US"/>
    </w:rPr>
  </w:style>
  <w:style w:type="character" w:customStyle="1" w:styleId="affffff6">
    <w:name w:val="Список Знак"/>
    <w:link w:val="affffff5"/>
    <w:rsid w:val="00A57795"/>
    <w:rPr>
      <w:rFonts w:ascii="Arial" w:hAnsi="Arial" w:cs="Tahoma"/>
      <w:lang w:val="x-none" w:eastAsia="ar-SA"/>
    </w:rPr>
  </w:style>
  <w:style w:type="paragraph" w:customStyle="1" w:styleId="afffffffffffffff0">
    <w:name w:val="Год утверждения"/>
    <w:basedOn w:val="a6"/>
    <w:locked/>
    <w:rsid w:val="00A57795"/>
    <w:pPr>
      <w:autoSpaceDE w:val="0"/>
      <w:autoSpaceDN w:val="0"/>
      <w:jc w:val="center"/>
    </w:pPr>
    <w:rPr>
      <w:rFonts w:ascii="Times New Roman" w:hAnsi="Times New Roman"/>
      <w:b/>
      <w:sz w:val="28"/>
      <w:szCs w:val="28"/>
    </w:rPr>
  </w:style>
  <w:style w:type="paragraph" w:customStyle="1" w:styleId="2ffff0">
    <w:name w:val="Пункт 2"/>
    <w:basedOn w:val="21"/>
    <w:locked/>
    <w:rsid w:val="00A57795"/>
    <w:pPr>
      <w:keepNext w:val="0"/>
      <w:numPr>
        <w:ilvl w:val="1"/>
      </w:numPr>
      <w:tabs>
        <w:tab w:val="left" w:pos="1134"/>
      </w:tabs>
      <w:spacing w:before="120" w:after="60"/>
      <w:ind w:firstLine="567"/>
      <w:jc w:val="both"/>
    </w:pPr>
    <w:rPr>
      <w:rFonts w:ascii="Times New Roman" w:hAnsi="Times New Roman" w:cs="Times New Roman"/>
      <w:b w:val="0"/>
      <w:sz w:val="24"/>
      <w:szCs w:val="24"/>
    </w:rPr>
  </w:style>
  <w:style w:type="paragraph" w:customStyle="1" w:styleId="4fa">
    <w:name w:val="Пункт 4"/>
    <w:basedOn w:val="40"/>
    <w:locked/>
    <w:rsid w:val="00A57795"/>
    <w:pPr>
      <w:keepNext w:val="0"/>
      <w:tabs>
        <w:tab w:val="left" w:pos="1418"/>
      </w:tabs>
      <w:autoSpaceDE w:val="0"/>
      <w:autoSpaceDN w:val="0"/>
      <w:spacing w:before="120"/>
    </w:pPr>
    <w:rPr>
      <w:b w:val="0"/>
      <w:sz w:val="24"/>
      <w:szCs w:val="24"/>
    </w:rPr>
  </w:style>
  <w:style w:type="paragraph" w:customStyle="1" w:styleId="5f1">
    <w:name w:val="Пункт 5"/>
    <w:basedOn w:val="5"/>
    <w:link w:val="5f2"/>
    <w:locked/>
    <w:rsid w:val="00A57795"/>
    <w:pPr>
      <w:tabs>
        <w:tab w:val="left" w:pos="1701"/>
      </w:tabs>
      <w:autoSpaceDE w:val="0"/>
      <w:autoSpaceDN w:val="0"/>
      <w:spacing w:before="60"/>
      <w:jc w:val="left"/>
    </w:pPr>
    <w:rPr>
      <w:rFonts w:ascii="Times New Roman" w:hAnsi="Times New Roman"/>
      <w:b w:val="0"/>
      <w:i w:val="0"/>
      <w:sz w:val="24"/>
      <w:szCs w:val="24"/>
      <w:lang w:val="x-none" w:eastAsia="x-none"/>
    </w:rPr>
  </w:style>
  <w:style w:type="character" w:customStyle="1" w:styleId="5f2">
    <w:name w:val="Пункт 5 Знак"/>
    <w:link w:val="5f1"/>
    <w:rsid w:val="00A57795"/>
    <w:rPr>
      <w:bCs/>
      <w:iCs/>
      <w:sz w:val="24"/>
      <w:szCs w:val="24"/>
      <w:lang w:val="x-none" w:eastAsia="x-none"/>
    </w:rPr>
  </w:style>
  <w:style w:type="paragraph" w:customStyle="1" w:styleId="a3">
    <w:name w:val="Приложение"/>
    <w:basedOn w:val="a6"/>
    <w:next w:val="a6"/>
    <w:locked/>
    <w:rsid w:val="00A57795"/>
    <w:pPr>
      <w:keepNext/>
      <w:pageBreakBefore/>
      <w:numPr>
        <w:numId w:val="89"/>
      </w:numPr>
      <w:autoSpaceDE w:val="0"/>
      <w:autoSpaceDN w:val="0"/>
      <w:spacing w:before="120" w:after="120"/>
      <w:jc w:val="center"/>
    </w:pPr>
    <w:rPr>
      <w:rFonts w:ascii="Times New Roman" w:hAnsi="Times New Roman"/>
      <w:b/>
      <w:kern w:val="28"/>
      <w:sz w:val="28"/>
      <w:szCs w:val="20"/>
    </w:rPr>
  </w:style>
  <w:style w:type="paragraph" w:customStyle="1" w:styleId="afffffffffffffff1">
    <w:name w:val="Верх. колонт. четн."/>
    <w:basedOn w:val="a6"/>
    <w:locked/>
    <w:rsid w:val="00A57795"/>
    <w:pPr>
      <w:widowControl w:val="0"/>
      <w:autoSpaceDE w:val="0"/>
      <w:autoSpaceDN w:val="0"/>
      <w:spacing w:line="240" w:lineRule="exact"/>
      <w:jc w:val="right"/>
    </w:pPr>
    <w:rPr>
      <w:b/>
      <w:i/>
      <w:szCs w:val="20"/>
    </w:rPr>
  </w:style>
  <w:style w:type="paragraph" w:customStyle="1" w:styleId="afffffffffffffff2">
    <w:name w:val="Верх. колонт. нечет."/>
    <w:basedOn w:val="a6"/>
    <w:locked/>
    <w:rsid w:val="00A57795"/>
    <w:pPr>
      <w:widowControl w:val="0"/>
      <w:autoSpaceDE w:val="0"/>
      <w:autoSpaceDN w:val="0"/>
      <w:spacing w:line="240" w:lineRule="exact"/>
      <w:jc w:val="left"/>
    </w:pPr>
    <w:rPr>
      <w:b/>
      <w:i/>
      <w:szCs w:val="20"/>
    </w:rPr>
  </w:style>
  <w:style w:type="paragraph" w:customStyle="1" w:styleId="1">
    <w:name w:val="Список 1)"/>
    <w:basedOn w:val="a6"/>
    <w:link w:val="1fffff6"/>
    <w:locked/>
    <w:rsid w:val="00A57795"/>
    <w:pPr>
      <w:numPr>
        <w:numId w:val="88"/>
      </w:numPr>
      <w:autoSpaceDE w:val="0"/>
      <w:autoSpaceDN w:val="0"/>
      <w:spacing w:after="60"/>
    </w:pPr>
    <w:rPr>
      <w:rFonts w:ascii="Times New Roman" w:hAnsi="Times New Roman"/>
      <w:lang w:val="x-none" w:eastAsia="x-none"/>
    </w:rPr>
  </w:style>
  <w:style w:type="character" w:customStyle="1" w:styleId="1fffff6">
    <w:name w:val="Список 1) Знак"/>
    <w:link w:val="1"/>
    <w:rsid w:val="00A57795"/>
    <w:rPr>
      <w:sz w:val="24"/>
      <w:szCs w:val="24"/>
      <w:lang w:val="x-none" w:eastAsia="x-none"/>
    </w:rPr>
  </w:style>
  <w:style w:type="paragraph" w:customStyle="1" w:styleId="afffffffffffffff3">
    <w:name w:val="Примечания"/>
    <w:basedOn w:val="a6"/>
    <w:link w:val="1fffff7"/>
    <w:locked/>
    <w:rsid w:val="00A57795"/>
    <w:pPr>
      <w:autoSpaceDE w:val="0"/>
      <w:autoSpaceDN w:val="0"/>
      <w:spacing w:before="120"/>
      <w:ind w:firstLine="567"/>
    </w:pPr>
    <w:rPr>
      <w:rFonts w:ascii="Times New Roman" w:hAnsi="Times New Roman"/>
      <w:spacing w:val="80"/>
      <w:lang w:val="x-none" w:eastAsia="x-none"/>
    </w:rPr>
  </w:style>
  <w:style w:type="character" w:customStyle="1" w:styleId="1fffff7">
    <w:name w:val="Примечания Знак1"/>
    <w:link w:val="afffffffffffffff3"/>
    <w:rsid w:val="00A57795"/>
    <w:rPr>
      <w:spacing w:val="80"/>
      <w:sz w:val="24"/>
      <w:szCs w:val="24"/>
      <w:lang w:val="x-none" w:eastAsia="x-none"/>
    </w:rPr>
  </w:style>
  <w:style w:type="paragraph" w:customStyle="1" w:styleId="afffffffffffffff4">
    <w:name w:val="Верхняя шапка"/>
    <w:basedOn w:val="a6"/>
    <w:locked/>
    <w:rsid w:val="00A57795"/>
    <w:pPr>
      <w:autoSpaceDE w:val="0"/>
      <w:autoSpaceDN w:val="0"/>
      <w:jc w:val="center"/>
    </w:pPr>
    <w:rPr>
      <w:rFonts w:ascii="Times New Roman" w:hAnsi="Times New Roman"/>
      <w:b/>
      <w:bCs/>
      <w:sz w:val="28"/>
      <w:szCs w:val="20"/>
    </w:rPr>
  </w:style>
  <w:style w:type="paragraph" w:customStyle="1" w:styleId="afffffffffffffff5">
    <w:name w:val="ЕСКД_название устройства"/>
    <w:basedOn w:val="a6"/>
    <w:locked/>
    <w:rsid w:val="00A57795"/>
    <w:pPr>
      <w:autoSpaceDE w:val="0"/>
      <w:autoSpaceDN w:val="0"/>
      <w:spacing w:line="360" w:lineRule="auto"/>
      <w:jc w:val="center"/>
    </w:pPr>
    <w:rPr>
      <w:rFonts w:ascii="Times New Roman" w:hAnsi="Times New Roman"/>
      <w:b/>
      <w:bCs/>
      <w:sz w:val="36"/>
      <w:szCs w:val="36"/>
    </w:rPr>
  </w:style>
  <w:style w:type="paragraph" w:customStyle="1" w:styleId="1fffff8">
    <w:name w:val="Обычный 1"/>
    <w:basedOn w:val="a6"/>
    <w:next w:val="a6"/>
    <w:locked/>
    <w:rsid w:val="00A57795"/>
    <w:pPr>
      <w:tabs>
        <w:tab w:val="num" w:pos="360"/>
      </w:tabs>
      <w:autoSpaceDE w:val="0"/>
      <w:autoSpaceDN w:val="0"/>
      <w:spacing w:before="120"/>
      <w:ind w:left="360" w:hanging="360"/>
    </w:pPr>
    <w:rPr>
      <w:rFonts w:ascii="Times New Roman" w:hAnsi="Times New Roman"/>
      <w:szCs w:val="20"/>
    </w:rPr>
  </w:style>
  <w:style w:type="paragraph" w:customStyle="1" w:styleId="afffffffffffffff6">
    <w:name w:val="Обычный влево"/>
    <w:basedOn w:val="1fffff8"/>
    <w:locked/>
    <w:rsid w:val="00A57795"/>
    <w:pPr>
      <w:tabs>
        <w:tab w:val="clear" w:pos="360"/>
      </w:tabs>
      <w:spacing w:before="0"/>
      <w:ind w:left="0" w:firstLine="0"/>
      <w:jc w:val="left"/>
    </w:pPr>
  </w:style>
  <w:style w:type="paragraph" w:customStyle="1" w:styleId="afffffffffffffff7">
    <w:name w:val="Лист согласования"/>
    <w:basedOn w:val="a6"/>
    <w:locked/>
    <w:rsid w:val="00A57795"/>
    <w:pPr>
      <w:autoSpaceDE w:val="0"/>
      <w:autoSpaceDN w:val="0"/>
      <w:ind w:firstLine="851"/>
      <w:jc w:val="center"/>
    </w:pPr>
    <w:rPr>
      <w:rFonts w:ascii="Times New Roman" w:hAnsi="Times New Roman"/>
      <w:b/>
      <w:bCs/>
      <w:szCs w:val="20"/>
    </w:rPr>
  </w:style>
  <w:style w:type="paragraph" w:customStyle="1" w:styleId="afffffffffffffff8">
    <w:name w:val="Абзац_выдел"/>
    <w:basedOn w:val="affffffffff9"/>
    <w:next w:val="affffffffff9"/>
    <w:qFormat/>
    <w:locked/>
    <w:rsid w:val="00A57795"/>
    <w:rPr>
      <w:b/>
    </w:rPr>
  </w:style>
  <w:style w:type="paragraph" w:customStyle="1" w:styleId="01">
    <w:name w:val="Заголовок 01"/>
    <w:link w:val="010"/>
    <w:qFormat/>
    <w:rsid w:val="00A57795"/>
    <w:pPr>
      <w:keepNext/>
      <w:pageBreakBefore/>
      <w:spacing w:before="240" w:after="120"/>
      <w:ind w:left="567"/>
      <w:jc w:val="center"/>
    </w:pPr>
    <w:rPr>
      <w:rFonts w:ascii="Arial" w:hAnsi="Arial" w:cs="Arial"/>
      <w:b/>
      <w:bCs/>
      <w:caps/>
      <w:kern w:val="32"/>
      <w:sz w:val="28"/>
      <w:szCs w:val="28"/>
    </w:rPr>
  </w:style>
  <w:style w:type="character" w:customStyle="1" w:styleId="010">
    <w:name w:val="Заголовок 01 Знак"/>
    <w:link w:val="01"/>
    <w:rsid w:val="00A57795"/>
    <w:rPr>
      <w:rFonts w:ascii="Arial" w:hAnsi="Arial" w:cs="Arial"/>
      <w:b/>
      <w:bCs/>
      <w:caps/>
      <w:kern w:val="32"/>
      <w:sz w:val="28"/>
      <w:szCs w:val="28"/>
    </w:rPr>
  </w:style>
  <w:style w:type="character" w:customStyle="1" w:styleId="3ff6">
    <w:name w:val="Список_нумерованный_3_уровень Знак"/>
    <w:basedOn w:val="1fffff4"/>
    <w:link w:val="3"/>
    <w:rsid w:val="00A57795"/>
    <w:rPr>
      <w:rFonts w:eastAsia="MS Mincho"/>
      <w:sz w:val="24"/>
      <w:szCs w:val="24"/>
    </w:rPr>
  </w:style>
  <w:style w:type="paragraph" w:customStyle="1" w:styleId="afffffffffffffff9">
    <w:name w:val="Абзац_Желтая_заливка"/>
    <w:basedOn w:val="affffffffff9"/>
    <w:link w:val="afffffffffffffffa"/>
    <w:locked/>
    <w:rsid w:val="00A57795"/>
  </w:style>
  <w:style w:type="character" w:customStyle="1" w:styleId="afffffffffffffffa">
    <w:name w:val="Абзац_Желтая_заливка Знак"/>
    <w:basedOn w:val="affffffffffa"/>
    <w:link w:val="afffffffffffffff9"/>
    <w:rsid w:val="00A57795"/>
    <w:rPr>
      <w:sz w:val="24"/>
      <w:szCs w:val="24"/>
    </w:rPr>
  </w:style>
  <w:style w:type="paragraph" w:customStyle="1" w:styleId="11">
    <w:name w:val="Табличный_нумерация_11"/>
    <w:link w:val="11f7"/>
    <w:qFormat/>
    <w:rsid w:val="00A57795"/>
    <w:pPr>
      <w:numPr>
        <w:numId w:val="90"/>
      </w:numPr>
      <w:jc w:val="both"/>
    </w:pPr>
    <w:rPr>
      <w:sz w:val="22"/>
      <w:szCs w:val="22"/>
    </w:rPr>
  </w:style>
  <w:style w:type="character" w:customStyle="1" w:styleId="11f7">
    <w:name w:val="Табличный_нумерация_11 Знак"/>
    <w:link w:val="11"/>
    <w:rsid w:val="00A57795"/>
    <w:rPr>
      <w:sz w:val="22"/>
      <w:szCs w:val="22"/>
    </w:rPr>
  </w:style>
  <w:style w:type="table" w:customStyle="1" w:styleId="afffffffffffffffb">
    <w:name w:val="без границ"/>
    <w:basedOn w:val="a8"/>
    <w:uiPriority w:val="99"/>
    <w:rsid w:val="00A57795"/>
    <w:rPr>
      <w:sz w:val="22"/>
    </w:rPr>
    <w:tblPr/>
  </w:style>
  <w:style w:type="character" w:customStyle="1" w:styleId="afffffffffffffffc">
    <w:name w:val="Текст_Скрытый"/>
    <w:uiPriority w:val="1"/>
    <w:qFormat/>
    <w:rsid w:val="00A57795"/>
    <w:rPr>
      <w:vanish/>
    </w:rPr>
  </w:style>
  <w:style w:type="paragraph" w:customStyle="1" w:styleId="afffffffffffffffd">
    <w:name w:val="Титул_адрес_организации"/>
    <w:qFormat/>
    <w:locked/>
    <w:rsid w:val="00A57795"/>
    <w:pPr>
      <w:spacing w:before="60"/>
      <w:jc w:val="right"/>
    </w:pPr>
    <w:rPr>
      <w:sz w:val="18"/>
      <w:szCs w:val="18"/>
    </w:rPr>
  </w:style>
  <w:style w:type="paragraph" w:customStyle="1" w:styleId="afffffffffffffffe">
    <w:name w:val="Титул_название_организации"/>
    <w:qFormat/>
    <w:locked/>
    <w:rsid w:val="00A57795"/>
    <w:pPr>
      <w:spacing w:before="60"/>
      <w:jc w:val="right"/>
    </w:pPr>
    <w:rPr>
      <w:b/>
      <w:sz w:val="40"/>
      <w:szCs w:val="40"/>
    </w:rPr>
  </w:style>
  <w:style w:type="paragraph" w:customStyle="1" w:styleId="affffffffffffffff">
    <w:name w:val="Титут_инвентарник_экземпляр"/>
    <w:qFormat/>
    <w:locked/>
    <w:rsid w:val="00A57795"/>
    <w:pPr>
      <w:spacing w:before="240" w:after="240"/>
      <w:contextualSpacing/>
      <w:jc w:val="right"/>
    </w:pPr>
    <w:rPr>
      <w:b/>
      <w:bCs/>
      <w:sz w:val="24"/>
      <w:szCs w:val="24"/>
    </w:rPr>
  </w:style>
  <w:style w:type="paragraph" w:customStyle="1" w:styleId="182">
    <w:name w:val="Титул_заголовок_18_центр"/>
    <w:qFormat/>
    <w:locked/>
    <w:rsid w:val="00A57795"/>
    <w:pPr>
      <w:contextualSpacing/>
      <w:jc w:val="center"/>
    </w:pPr>
    <w:rPr>
      <w:sz w:val="36"/>
      <w:szCs w:val="36"/>
    </w:rPr>
  </w:style>
  <w:style w:type="paragraph" w:customStyle="1" w:styleId="202">
    <w:name w:val="Титул_заголовок_20_центр"/>
    <w:qFormat/>
    <w:locked/>
    <w:rsid w:val="00A57795"/>
    <w:pPr>
      <w:jc w:val="center"/>
    </w:pPr>
    <w:rPr>
      <w:b/>
      <w:sz w:val="40"/>
      <w:szCs w:val="40"/>
    </w:rPr>
  </w:style>
  <w:style w:type="paragraph" w:customStyle="1" w:styleId="affffffffffffffff0">
    <w:name w:val="Титул_название_города_дата"/>
    <w:qFormat/>
    <w:locked/>
    <w:rsid w:val="00A57795"/>
    <w:pPr>
      <w:jc w:val="center"/>
    </w:pPr>
    <w:rPr>
      <w:b/>
      <w:sz w:val="24"/>
      <w:szCs w:val="24"/>
    </w:rPr>
  </w:style>
  <w:style w:type="character" w:customStyle="1" w:styleId="Normal10-020">
    <w:name w:val="Normal + 10 пт полужирный По центру Слева:  -02 см Справ... Знак"/>
    <w:link w:val="Normal10-02"/>
    <w:rsid w:val="00A57795"/>
    <w:rPr>
      <w:b/>
      <w:bCs/>
    </w:rPr>
  </w:style>
  <w:style w:type="character" w:customStyle="1" w:styleId="Normal13">
    <w:name w:val="Normal Знак1"/>
    <w:rsid w:val="00A57795"/>
    <w:rPr>
      <w:sz w:val="22"/>
      <w:lang w:val="ru-RU" w:eastAsia="ru-RU" w:bidi="ar-SA"/>
    </w:rPr>
  </w:style>
  <w:style w:type="character" w:customStyle="1" w:styleId="affffffffffffffff1">
    <w:name w:val="Основной текст + Полужирный"/>
    <w:uiPriority w:val="99"/>
    <w:rsid w:val="00A57795"/>
    <w:rPr>
      <w:rFonts w:ascii="Times New Roman" w:hAnsi="Times New Roman" w:cs="Times New Roman"/>
      <w:b/>
      <w:bCs/>
      <w:u w:val="none"/>
    </w:rPr>
  </w:style>
  <w:style w:type="paragraph" w:customStyle="1" w:styleId="21f1">
    <w:name w:val="Средняя сетка 21"/>
    <w:link w:val="2ffff1"/>
    <w:uiPriority w:val="99"/>
    <w:qFormat/>
    <w:rsid w:val="00A57795"/>
    <w:rPr>
      <w:rFonts w:ascii="Calibri" w:hAnsi="Calibri"/>
      <w:sz w:val="22"/>
    </w:rPr>
  </w:style>
  <w:style w:type="character" w:customStyle="1" w:styleId="2ffff1">
    <w:name w:val="Средняя сетка 2 Знак"/>
    <w:link w:val="21f1"/>
    <w:uiPriority w:val="99"/>
    <w:locked/>
    <w:rsid w:val="00A57795"/>
    <w:rPr>
      <w:rFonts w:ascii="Calibri" w:hAnsi="Calibri"/>
      <w:sz w:val="22"/>
    </w:rPr>
  </w:style>
  <w:style w:type="paragraph" w:customStyle="1" w:styleId="affffffffffffffff2">
    <w:name w:val="Знак"/>
    <w:basedOn w:val="a6"/>
    <w:rsid w:val="000D2A18"/>
    <w:pPr>
      <w:spacing w:before="100" w:beforeAutospacing="1" w:after="100" w:afterAutospacing="1"/>
      <w:ind w:firstLine="567"/>
    </w:pPr>
    <w:rPr>
      <w:rFonts w:ascii="Tahoma" w:hAnsi="Tahoma"/>
      <w:b/>
      <w:bCs/>
      <w:i/>
      <w:iCs/>
      <w:lang w:val="en-US" w:eastAsia="en-US"/>
    </w:rPr>
  </w:style>
  <w:style w:type="table" w:customStyle="1" w:styleId="355">
    <w:name w:val="Сетка таблицы35"/>
    <w:basedOn w:val="a8"/>
    <w:next w:val="ae"/>
    <w:rsid w:val="00D875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3">
    <w:name w:val="Знак"/>
    <w:basedOn w:val="a6"/>
    <w:rsid w:val="004A1512"/>
    <w:pPr>
      <w:spacing w:before="100" w:beforeAutospacing="1" w:after="100" w:afterAutospacing="1"/>
      <w:ind w:firstLine="567"/>
    </w:pPr>
    <w:rPr>
      <w:rFonts w:ascii="Tahoma" w:hAnsi="Tahoma"/>
      <w:b/>
      <w:bCs/>
      <w:i/>
      <w:iCs/>
      <w:lang w:val="en-US" w:eastAsia="en-US"/>
    </w:rPr>
  </w:style>
  <w:style w:type="paragraph" w:customStyle="1" w:styleId="affffffffffffffff4">
    <w:name w:val="Знак Знак Знак Знак"/>
    <w:basedOn w:val="a6"/>
    <w:rsid w:val="00FA5B23"/>
    <w:pPr>
      <w:jc w:val="left"/>
    </w:pPr>
    <w:rPr>
      <w:rFonts w:ascii="Verdana" w:hAnsi="Verdana" w:cs="Verdana"/>
      <w:sz w:val="20"/>
      <w:szCs w:val="20"/>
      <w:lang w:val="en-US" w:eastAsia="en-US"/>
    </w:rPr>
  </w:style>
  <w:style w:type="paragraph" w:customStyle="1" w:styleId="affffffffffffffff5">
    <w:name w:val="Интерактивный заголовок"/>
    <w:basedOn w:val="affb"/>
    <w:next w:val="a6"/>
    <w:uiPriority w:val="99"/>
    <w:rsid w:val="005D797A"/>
    <w:pPr>
      <w:widowControl w:val="0"/>
      <w:autoSpaceDE w:val="0"/>
      <w:autoSpaceDN w:val="0"/>
      <w:adjustRightInd w:val="0"/>
      <w:ind w:firstLine="720"/>
      <w:jc w:val="both"/>
    </w:pPr>
    <w:rPr>
      <w:rFonts w:ascii="Verdana" w:hAnsi="Verdana" w:cs="Verdana"/>
      <w:bCs/>
      <w:color w:val="0058A9"/>
      <w:szCs w:val="22"/>
      <w:u w:val="single"/>
      <w:shd w:val="clear" w:color="auto" w:fill="F0F0F0"/>
    </w:rPr>
  </w:style>
  <w:style w:type="paragraph" w:customStyle="1" w:styleId="11f8">
    <w:name w:val="Знак Знак Знак1 Знак Знак Знак1 Знак"/>
    <w:basedOn w:val="a6"/>
    <w:rsid w:val="003C5812"/>
    <w:pPr>
      <w:spacing w:after="160" w:line="240" w:lineRule="exact"/>
      <w:jc w:val="left"/>
    </w:pPr>
    <w:rPr>
      <w:rFonts w:ascii="Verdana" w:hAnsi="Verdana"/>
      <w:sz w:val="20"/>
      <w:szCs w:val="20"/>
      <w:lang w:val="en-US" w:eastAsia="en-US"/>
    </w:rPr>
  </w:style>
  <w:style w:type="paragraph" w:customStyle="1" w:styleId="affffffffffffffff6">
    <w:name w:val="Знак"/>
    <w:basedOn w:val="a6"/>
    <w:rsid w:val="005B2C12"/>
    <w:pPr>
      <w:spacing w:before="100" w:beforeAutospacing="1" w:after="100" w:afterAutospacing="1"/>
      <w:ind w:firstLine="567"/>
    </w:pPr>
    <w:rPr>
      <w:rFonts w:ascii="Tahoma" w:hAnsi="Tahoma"/>
      <w:b/>
      <w:bCs/>
      <w:i/>
      <w:iCs/>
      <w:lang w:val="en-US" w:eastAsia="en-US"/>
    </w:rPr>
  </w:style>
  <w:style w:type="paragraph" w:customStyle="1" w:styleId="affffffffffffffff7">
    <w:name w:val="Знак Знак Знак Знак"/>
    <w:basedOn w:val="a6"/>
    <w:rsid w:val="00DB586F"/>
    <w:pPr>
      <w:jc w:val="left"/>
    </w:pPr>
    <w:rPr>
      <w:rFonts w:ascii="Verdana" w:hAnsi="Verdana" w:cs="Verdana"/>
      <w:sz w:val="20"/>
      <w:szCs w:val="20"/>
      <w:lang w:val="en-US" w:eastAsia="en-US"/>
    </w:rPr>
  </w:style>
  <w:style w:type="paragraph" w:customStyle="1" w:styleId="WW-TableContents1">
    <w:name w:val="WW-Table Contents1"/>
    <w:basedOn w:val="a6"/>
    <w:rsid w:val="00AF332C"/>
    <w:pPr>
      <w:widowControl w:val="0"/>
      <w:suppressAutoHyphens/>
      <w:jc w:val="left"/>
    </w:pPr>
    <w:rPr>
      <w:rFonts w:ascii="Times New Roman" w:eastAsia="DejaVu Sans" w:hAnsi="Times New Roman"/>
      <w:kern w:val="1"/>
      <w:lang w:eastAsia="ar-SA"/>
    </w:rPr>
  </w:style>
  <w:style w:type="character" w:customStyle="1" w:styleId="Internetlink1">
    <w:name w:val="Internet link1"/>
    <w:uiPriority w:val="99"/>
    <w:rsid w:val="004C4FC9"/>
    <w:rPr>
      <w:rFonts w:ascii="Times New Roman" w:eastAsia="Times New Roman" w:hAnsi="Times New Roman" w:cs="Times New Roman" w:hint="default"/>
      <w:color w:val="000080"/>
      <w:u w:val="single"/>
    </w:rPr>
  </w:style>
  <w:style w:type="table" w:customStyle="1" w:styleId="1174">
    <w:name w:val="Сетка таблицы117"/>
    <w:basedOn w:val="a8"/>
    <w:next w:val="ae"/>
    <w:rsid w:val="00F9204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2474">
      <w:bodyDiv w:val="1"/>
      <w:marLeft w:val="0"/>
      <w:marRight w:val="0"/>
      <w:marTop w:val="0"/>
      <w:marBottom w:val="0"/>
      <w:divBdr>
        <w:top w:val="none" w:sz="0" w:space="0" w:color="auto"/>
        <w:left w:val="none" w:sz="0" w:space="0" w:color="auto"/>
        <w:bottom w:val="none" w:sz="0" w:space="0" w:color="auto"/>
        <w:right w:val="none" w:sz="0" w:space="0" w:color="auto"/>
      </w:divBdr>
    </w:div>
    <w:div w:id="6291586">
      <w:bodyDiv w:val="1"/>
      <w:marLeft w:val="0"/>
      <w:marRight w:val="0"/>
      <w:marTop w:val="0"/>
      <w:marBottom w:val="0"/>
      <w:divBdr>
        <w:top w:val="none" w:sz="0" w:space="0" w:color="auto"/>
        <w:left w:val="none" w:sz="0" w:space="0" w:color="auto"/>
        <w:bottom w:val="none" w:sz="0" w:space="0" w:color="auto"/>
        <w:right w:val="none" w:sz="0" w:space="0" w:color="auto"/>
      </w:divBdr>
    </w:div>
    <w:div w:id="23603287">
      <w:bodyDiv w:val="1"/>
      <w:marLeft w:val="0"/>
      <w:marRight w:val="0"/>
      <w:marTop w:val="0"/>
      <w:marBottom w:val="0"/>
      <w:divBdr>
        <w:top w:val="none" w:sz="0" w:space="0" w:color="auto"/>
        <w:left w:val="none" w:sz="0" w:space="0" w:color="auto"/>
        <w:bottom w:val="none" w:sz="0" w:space="0" w:color="auto"/>
        <w:right w:val="none" w:sz="0" w:space="0" w:color="auto"/>
      </w:divBdr>
    </w:div>
    <w:div w:id="24412046">
      <w:bodyDiv w:val="1"/>
      <w:marLeft w:val="0"/>
      <w:marRight w:val="0"/>
      <w:marTop w:val="0"/>
      <w:marBottom w:val="0"/>
      <w:divBdr>
        <w:top w:val="none" w:sz="0" w:space="0" w:color="auto"/>
        <w:left w:val="none" w:sz="0" w:space="0" w:color="auto"/>
        <w:bottom w:val="none" w:sz="0" w:space="0" w:color="auto"/>
        <w:right w:val="none" w:sz="0" w:space="0" w:color="auto"/>
      </w:divBdr>
    </w:div>
    <w:div w:id="31149568">
      <w:bodyDiv w:val="1"/>
      <w:marLeft w:val="0"/>
      <w:marRight w:val="0"/>
      <w:marTop w:val="0"/>
      <w:marBottom w:val="0"/>
      <w:divBdr>
        <w:top w:val="none" w:sz="0" w:space="0" w:color="auto"/>
        <w:left w:val="none" w:sz="0" w:space="0" w:color="auto"/>
        <w:bottom w:val="none" w:sz="0" w:space="0" w:color="auto"/>
        <w:right w:val="none" w:sz="0" w:space="0" w:color="auto"/>
      </w:divBdr>
    </w:div>
    <w:div w:id="32655719">
      <w:bodyDiv w:val="1"/>
      <w:marLeft w:val="0"/>
      <w:marRight w:val="0"/>
      <w:marTop w:val="0"/>
      <w:marBottom w:val="0"/>
      <w:divBdr>
        <w:top w:val="none" w:sz="0" w:space="0" w:color="auto"/>
        <w:left w:val="none" w:sz="0" w:space="0" w:color="auto"/>
        <w:bottom w:val="none" w:sz="0" w:space="0" w:color="auto"/>
        <w:right w:val="none" w:sz="0" w:space="0" w:color="auto"/>
      </w:divBdr>
    </w:div>
    <w:div w:id="42752884">
      <w:bodyDiv w:val="1"/>
      <w:marLeft w:val="0"/>
      <w:marRight w:val="0"/>
      <w:marTop w:val="0"/>
      <w:marBottom w:val="0"/>
      <w:divBdr>
        <w:top w:val="none" w:sz="0" w:space="0" w:color="auto"/>
        <w:left w:val="none" w:sz="0" w:space="0" w:color="auto"/>
        <w:bottom w:val="none" w:sz="0" w:space="0" w:color="auto"/>
        <w:right w:val="none" w:sz="0" w:space="0" w:color="auto"/>
      </w:divBdr>
    </w:div>
    <w:div w:id="50665019">
      <w:bodyDiv w:val="1"/>
      <w:marLeft w:val="0"/>
      <w:marRight w:val="0"/>
      <w:marTop w:val="0"/>
      <w:marBottom w:val="0"/>
      <w:divBdr>
        <w:top w:val="none" w:sz="0" w:space="0" w:color="auto"/>
        <w:left w:val="none" w:sz="0" w:space="0" w:color="auto"/>
        <w:bottom w:val="none" w:sz="0" w:space="0" w:color="auto"/>
        <w:right w:val="none" w:sz="0" w:space="0" w:color="auto"/>
      </w:divBdr>
    </w:div>
    <w:div w:id="62994419">
      <w:bodyDiv w:val="1"/>
      <w:marLeft w:val="0"/>
      <w:marRight w:val="0"/>
      <w:marTop w:val="0"/>
      <w:marBottom w:val="0"/>
      <w:divBdr>
        <w:top w:val="none" w:sz="0" w:space="0" w:color="auto"/>
        <w:left w:val="none" w:sz="0" w:space="0" w:color="auto"/>
        <w:bottom w:val="none" w:sz="0" w:space="0" w:color="auto"/>
        <w:right w:val="none" w:sz="0" w:space="0" w:color="auto"/>
      </w:divBdr>
    </w:div>
    <w:div w:id="68578881">
      <w:bodyDiv w:val="1"/>
      <w:marLeft w:val="0"/>
      <w:marRight w:val="0"/>
      <w:marTop w:val="0"/>
      <w:marBottom w:val="0"/>
      <w:divBdr>
        <w:top w:val="none" w:sz="0" w:space="0" w:color="auto"/>
        <w:left w:val="none" w:sz="0" w:space="0" w:color="auto"/>
        <w:bottom w:val="none" w:sz="0" w:space="0" w:color="auto"/>
        <w:right w:val="none" w:sz="0" w:space="0" w:color="auto"/>
      </w:divBdr>
    </w:div>
    <w:div w:id="68692781">
      <w:bodyDiv w:val="1"/>
      <w:marLeft w:val="0"/>
      <w:marRight w:val="0"/>
      <w:marTop w:val="0"/>
      <w:marBottom w:val="0"/>
      <w:divBdr>
        <w:top w:val="none" w:sz="0" w:space="0" w:color="auto"/>
        <w:left w:val="none" w:sz="0" w:space="0" w:color="auto"/>
        <w:bottom w:val="none" w:sz="0" w:space="0" w:color="auto"/>
        <w:right w:val="none" w:sz="0" w:space="0" w:color="auto"/>
      </w:divBdr>
      <w:divsChild>
        <w:div w:id="1199902571">
          <w:marLeft w:val="0"/>
          <w:marRight w:val="0"/>
          <w:marTop w:val="0"/>
          <w:marBottom w:val="0"/>
          <w:divBdr>
            <w:top w:val="none" w:sz="0" w:space="0" w:color="auto"/>
            <w:left w:val="none" w:sz="0" w:space="0" w:color="auto"/>
            <w:bottom w:val="none" w:sz="0" w:space="0" w:color="auto"/>
            <w:right w:val="none" w:sz="0" w:space="0" w:color="auto"/>
          </w:divBdr>
          <w:divsChild>
            <w:div w:id="919871315">
              <w:marLeft w:val="0"/>
              <w:marRight w:val="0"/>
              <w:marTop w:val="0"/>
              <w:marBottom w:val="0"/>
              <w:divBdr>
                <w:top w:val="none" w:sz="0" w:space="0" w:color="auto"/>
                <w:left w:val="none" w:sz="0" w:space="0" w:color="auto"/>
                <w:bottom w:val="none" w:sz="0" w:space="0" w:color="auto"/>
                <w:right w:val="none" w:sz="0" w:space="0" w:color="auto"/>
              </w:divBdr>
              <w:divsChild>
                <w:div w:id="1433668470">
                  <w:marLeft w:val="0"/>
                  <w:marRight w:val="0"/>
                  <w:marTop w:val="0"/>
                  <w:marBottom w:val="0"/>
                  <w:divBdr>
                    <w:top w:val="none" w:sz="0" w:space="0" w:color="auto"/>
                    <w:left w:val="none" w:sz="0" w:space="0" w:color="auto"/>
                    <w:bottom w:val="none" w:sz="0" w:space="0" w:color="auto"/>
                    <w:right w:val="none" w:sz="0" w:space="0" w:color="auto"/>
                  </w:divBdr>
                  <w:divsChild>
                    <w:div w:id="245724928">
                      <w:marLeft w:val="0"/>
                      <w:marRight w:val="0"/>
                      <w:marTop w:val="0"/>
                      <w:marBottom w:val="0"/>
                      <w:divBdr>
                        <w:top w:val="none" w:sz="0" w:space="0" w:color="auto"/>
                        <w:left w:val="none" w:sz="0" w:space="0" w:color="auto"/>
                        <w:bottom w:val="none" w:sz="0" w:space="0" w:color="auto"/>
                        <w:right w:val="none" w:sz="0" w:space="0" w:color="auto"/>
                      </w:divBdr>
                      <w:divsChild>
                        <w:div w:id="1707294047">
                          <w:marLeft w:val="0"/>
                          <w:marRight w:val="0"/>
                          <w:marTop w:val="0"/>
                          <w:marBottom w:val="0"/>
                          <w:divBdr>
                            <w:top w:val="none" w:sz="0" w:space="0" w:color="auto"/>
                            <w:left w:val="none" w:sz="0" w:space="0" w:color="auto"/>
                            <w:bottom w:val="none" w:sz="0" w:space="0" w:color="auto"/>
                            <w:right w:val="none" w:sz="0" w:space="0" w:color="auto"/>
                          </w:divBdr>
                          <w:divsChild>
                            <w:div w:id="1509253890">
                              <w:marLeft w:val="0"/>
                              <w:marRight w:val="0"/>
                              <w:marTop w:val="0"/>
                              <w:marBottom w:val="0"/>
                              <w:divBdr>
                                <w:top w:val="none" w:sz="0" w:space="0" w:color="auto"/>
                                <w:left w:val="none" w:sz="0" w:space="0" w:color="auto"/>
                                <w:bottom w:val="none" w:sz="0" w:space="0" w:color="auto"/>
                                <w:right w:val="none" w:sz="0" w:space="0" w:color="auto"/>
                              </w:divBdr>
                              <w:divsChild>
                                <w:div w:id="1599868311">
                                  <w:marLeft w:val="525"/>
                                  <w:marRight w:val="0"/>
                                  <w:marTop w:val="0"/>
                                  <w:marBottom w:val="0"/>
                                  <w:divBdr>
                                    <w:top w:val="none" w:sz="0" w:space="0" w:color="auto"/>
                                    <w:left w:val="none" w:sz="0" w:space="0" w:color="auto"/>
                                    <w:bottom w:val="none" w:sz="0" w:space="0" w:color="auto"/>
                                    <w:right w:val="none" w:sz="0" w:space="0" w:color="auto"/>
                                  </w:divBdr>
                                  <w:divsChild>
                                    <w:div w:id="1239636374">
                                      <w:marLeft w:val="0"/>
                                      <w:marRight w:val="0"/>
                                      <w:marTop w:val="0"/>
                                      <w:marBottom w:val="0"/>
                                      <w:divBdr>
                                        <w:top w:val="none" w:sz="0" w:space="0" w:color="auto"/>
                                        <w:left w:val="none" w:sz="0" w:space="0" w:color="auto"/>
                                        <w:bottom w:val="none" w:sz="0" w:space="0" w:color="auto"/>
                                        <w:right w:val="none" w:sz="0" w:space="0" w:color="auto"/>
                                      </w:divBdr>
                                      <w:divsChild>
                                        <w:div w:id="351339729">
                                          <w:marLeft w:val="0"/>
                                          <w:marRight w:val="0"/>
                                          <w:marTop w:val="0"/>
                                          <w:marBottom w:val="0"/>
                                          <w:divBdr>
                                            <w:top w:val="none" w:sz="0" w:space="0" w:color="auto"/>
                                            <w:left w:val="none" w:sz="0" w:space="0" w:color="auto"/>
                                            <w:bottom w:val="none" w:sz="0" w:space="0" w:color="auto"/>
                                            <w:right w:val="none" w:sz="0" w:space="0" w:color="auto"/>
                                          </w:divBdr>
                                          <w:divsChild>
                                            <w:div w:id="95591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634119">
      <w:bodyDiv w:val="1"/>
      <w:marLeft w:val="0"/>
      <w:marRight w:val="0"/>
      <w:marTop w:val="0"/>
      <w:marBottom w:val="0"/>
      <w:divBdr>
        <w:top w:val="none" w:sz="0" w:space="0" w:color="auto"/>
        <w:left w:val="none" w:sz="0" w:space="0" w:color="auto"/>
        <w:bottom w:val="none" w:sz="0" w:space="0" w:color="auto"/>
        <w:right w:val="none" w:sz="0" w:space="0" w:color="auto"/>
      </w:divBdr>
    </w:div>
    <w:div w:id="106584302">
      <w:bodyDiv w:val="1"/>
      <w:marLeft w:val="0"/>
      <w:marRight w:val="0"/>
      <w:marTop w:val="0"/>
      <w:marBottom w:val="0"/>
      <w:divBdr>
        <w:top w:val="none" w:sz="0" w:space="0" w:color="auto"/>
        <w:left w:val="none" w:sz="0" w:space="0" w:color="auto"/>
        <w:bottom w:val="none" w:sz="0" w:space="0" w:color="auto"/>
        <w:right w:val="none" w:sz="0" w:space="0" w:color="auto"/>
      </w:divBdr>
    </w:div>
    <w:div w:id="111285695">
      <w:bodyDiv w:val="1"/>
      <w:marLeft w:val="0"/>
      <w:marRight w:val="0"/>
      <w:marTop w:val="0"/>
      <w:marBottom w:val="0"/>
      <w:divBdr>
        <w:top w:val="none" w:sz="0" w:space="0" w:color="auto"/>
        <w:left w:val="none" w:sz="0" w:space="0" w:color="auto"/>
        <w:bottom w:val="none" w:sz="0" w:space="0" w:color="auto"/>
        <w:right w:val="none" w:sz="0" w:space="0" w:color="auto"/>
      </w:divBdr>
    </w:div>
    <w:div w:id="116217454">
      <w:bodyDiv w:val="1"/>
      <w:marLeft w:val="0"/>
      <w:marRight w:val="0"/>
      <w:marTop w:val="0"/>
      <w:marBottom w:val="0"/>
      <w:divBdr>
        <w:top w:val="none" w:sz="0" w:space="0" w:color="auto"/>
        <w:left w:val="none" w:sz="0" w:space="0" w:color="auto"/>
        <w:bottom w:val="none" w:sz="0" w:space="0" w:color="auto"/>
        <w:right w:val="none" w:sz="0" w:space="0" w:color="auto"/>
      </w:divBdr>
    </w:div>
    <w:div w:id="116995415">
      <w:bodyDiv w:val="1"/>
      <w:marLeft w:val="0"/>
      <w:marRight w:val="0"/>
      <w:marTop w:val="0"/>
      <w:marBottom w:val="0"/>
      <w:divBdr>
        <w:top w:val="none" w:sz="0" w:space="0" w:color="auto"/>
        <w:left w:val="none" w:sz="0" w:space="0" w:color="auto"/>
        <w:bottom w:val="none" w:sz="0" w:space="0" w:color="auto"/>
        <w:right w:val="none" w:sz="0" w:space="0" w:color="auto"/>
      </w:divBdr>
    </w:div>
    <w:div w:id="121072419">
      <w:bodyDiv w:val="1"/>
      <w:marLeft w:val="0"/>
      <w:marRight w:val="0"/>
      <w:marTop w:val="0"/>
      <w:marBottom w:val="0"/>
      <w:divBdr>
        <w:top w:val="none" w:sz="0" w:space="0" w:color="auto"/>
        <w:left w:val="none" w:sz="0" w:space="0" w:color="auto"/>
        <w:bottom w:val="none" w:sz="0" w:space="0" w:color="auto"/>
        <w:right w:val="none" w:sz="0" w:space="0" w:color="auto"/>
      </w:divBdr>
    </w:div>
    <w:div w:id="123428045">
      <w:bodyDiv w:val="1"/>
      <w:marLeft w:val="0"/>
      <w:marRight w:val="0"/>
      <w:marTop w:val="0"/>
      <w:marBottom w:val="0"/>
      <w:divBdr>
        <w:top w:val="none" w:sz="0" w:space="0" w:color="auto"/>
        <w:left w:val="none" w:sz="0" w:space="0" w:color="auto"/>
        <w:bottom w:val="none" w:sz="0" w:space="0" w:color="auto"/>
        <w:right w:val="none" w:sz="0" w:space="0" w:color="auto"/>
      </w:divBdr>
    </w:div>
    <w:div w:id="126053868">
      <w:bodyDiv w:val="1"/>
      <w:marLeft w:val="0"/>
      <w:marRight w:val="0"/>
      <w:marTop w:val="0"/>
      <w:marBottom w:val="0"/>
      <w:divBdr>
        <w:top w:val="none" w:sz="0" w:space="0" w:color="auto"/>
        <w:left w:val="none" w:sz="0" w:space="0" w:color="auto"/>
        <w:bottom w:val="none" w:sz="0" w:space="0" w:color="auto"/>
        <w:right w:val="none" w:sz="0" w:space="0" w:color="auto"/>
      </w:divBdr>
    </w:div>
    <w:div w:id="130221138">
      <w:bodyDiv w:val="1"/>
      <w:marLeft w:val="0"/>
      <w:marRight w:val="0"/>
      <w:marTop w:val="0"/>
      <w:marBottom w:val="0"/>
      <w:divBdr>
        <w:top w:val="none" w:sz="0" w:space="0" w:color="auto"/>
        <w:left w:val="none" w:sz="0" w:space="0" w:color="auto"/>
        <w:bottom w:val="none" w:sz="0" w:space="0" w:color="auto"/>
        <w:right w:val="none" w:sz="0" w:space="0" w:color="auto"/>
      </w:divBdr>
    </w:div>
    <w:div w:id="134808591">
      <w:bodyDiv w:val="1"/>
      <w:marLeft w:val="0"/>
      <w:marRight w:val="0"/>
      <w:marTop w:val="0"/>
      <w:marBottom w:val="0"/>
      <w:divBdr>
        <w:top w:val="none" w:sz="0" w:space="0" w:color="auto"/>
        <w:left w:val="none" w:sz="0" w:space="0" w:color="auto"/>
        <w:bottom w:val="none" w:sz="0" w:space="0" w:color="auto"/>
        <w:right w:val="none" w:sz="0" w:space="0" w:color="auto"/>
      </w:divBdr>
    </w:div>
    <w:div w:id="141123507">
      <w:bodyDiv w:val="1"/>
      <w:marLeft w:val="0"/>
      <w:marRight w:val="0"/>
      <w:marTop w:val="0"/>
      <w:marBottom w:val="0"/>
      <w:divBdr>
        <w:top w:val="none" w:sz="0" w:space="0" w:color="auto"/>
        <w:left w:val="none" w:sz="0" w:space="0" w:color="auto"/>
        <w:bottom w:val="none" w:sz="0" w:space="0" w:color="auto"/>
        <w:right w:val="none" w:sz="0" w:space="0" w:color="auto"/>
      </w:divBdr>
    </w:div>
    <w:div w:id="150289689">
      <w:bodyDiv w:val="1"/>
      <w:marLeft w:val="0"/>
      <w:marRight w:val="0"/>
      <w:marTop w:val="0"/>
      <w:marBottom w:val="0"/>
      <w:divBdr>
        <w:top w:val="none" w:sz="0" w:space="0" w:color="auto"/>
        <w:left w:val="none" w:sz="0" w:space="0" w:color="auto"/>
        <w:bottom w:val="none" w:sz="0" w:space="0" w:color="auto"/>
        <w:right w:val="none" w:sz="0" w:space="0" w:color="auto"/>
      </w:divBdr>
    </w:div>
    <w:div w:id="151802619">
      <w:bodyDiv w:val="1"/>
      <w:marLeft w:val="0"/>
      <w:marRight w:val="0"/>
      <w:marTop w:val="0"/>
      <w:marBottom w:val="0"/>
      <w:divBdr>
        <w:top w:val="none" w:sz="0" w:space="0" w:color="auto"/>
        <w:left w:val="none" w:sz="0" w:space="0" w:color="auto"/>
        <w:bottom w:val="none" w:sz="0" w:space="0" w:color="auto"/>
        <w:right w:val="none" w:sz="0" w:space="0" w:color="auto"/>
      </w:divBdr>
    </w:div>
    <w:div w:id="156768280">
      <w:bodyDiv w:val="1"/>
      <w:marLeft w:val="0"/>
      <w:marRight w:val="0"/>
      <w:marTop w:val="0"/>
      <w:marBottom w:val="0"/>
      <w:divBdr>
        <w:top w:val="none" w:sz="0" w:space="0" w:color="auto"/>
        <w:left w:val="none" w:sz="0" w:space="0" w:color="auto"/>
        <w:bottom w:val="none" w:sz="0" w:space="0" w:color="auto"/>
        <w:right w:val="none" w:sz="0" w:space="0" w:color="auto"/>
      </w:divBdr>
    </w:div>
    <w:div w:id="168756447">
      <w:bodyDiv w:val="1"/>
      <w:marLeft w:val="0"/>
      <w:marRight w:val="0"/>
      <w:marTop w:val="0"/>
      <w:marBottom w:val="0"/>
      <w:divBdr>
        <w:top w:val="none" w:sz="0" w:space="0" w:color="auto"/>
        <w:left w:val="none" w:sz="0" w:space="0" w:color="auto"/>
        <w:bottom w:val="none" w:sz="0" w:space="0" w:color="auto"/>
        <w:right w:val="none" w:sz="0" w:space="0" w:color="auto"/>
      </w:divBdr>
    </w:div>
    <w:div w:id="202326310">
      <w:bodyDiv w:val="1"/>
      <w:marLeft w:val="0"/>
      <w:marRight w:val="0"/>
      <w:marTop w:val="0"/>
      <w:marBottom w:val="0"/>
      <w:divBdr>
        <w:top w:val="none" w:sz="0" w:space="0" w:color="auto"/>
        <w:left w:val="none" w:sz="0" w:space="0" w:color="auto"/>
        <w:bottom w:val="none" w:sz="0" w:space="0" w:color="auto"/>
        <w:right w:val="none" w:sz="0" w:space="0" w:color="auto"/>
      </w:divBdr>
    </w:div>
    <w:div w:id="203761174">
      <w:bodyDiv w:val="1"/>
      <w:marLeft w:val="0"/>
      <w:marRight w:val="0"/>
      <w:marTop w:val="0"/>
      <w:marBottom w:val="0"/>
      <w:divBdr>
        <w:top w:val="none" w:sz="0" w:space="0" w:color="auto"/>
        <w:left w:val="none" w:sz="0" w:space="0" w:color="auto"/>
        <w:bottom w:val="none" w:sz="0" w:space="0" w:color="auto"/>
        <w:right w:val="none" w:sz="0" w:space="0" w:color="auto"/>
      </w:divBdr>
    </w:div>
    <w:div w:id="209418453">
      <w:bodyDiv w:val="1"/>
      <w:marLeft w:val="0"/>
      <w:marRight w:val="0"/>
      <w:marTop w:val="0"/>
      <w:marBottom w:val="0"/>
      <w:divBdr>
        <w:top w:val="none" w:sz="0" w:space="0" w:color="auto"/>
        <w:left w:val="none" w:sz="0" w:space="0" w:color="auto"/>
        <w:bottom w:val="none" w:sz="0" w:space="0" w:color="auto"/>
        <w:right w:val="none" w:sz="0" w:space="0" w:color="auto"/>
      </w:divBdr>
    </w:div>
    <w:div w:id="214661118">
      <w:bodyDiv w:val="1"/>
      <w:marLeft w:val="0"/>
      <w:marRight w:val="0"/>
      <w:marTop w:val="0"/>
      <w:marBottom w:val="0"/>
      <w:divBdr>
        <w:top w:val="none" w:sz="0" w:space="0" w:color="auto"/>
        <w:left w:val="none" w:sz="0" w:space="0" w:color="auto"/>
        <w:bottom w:val="none" w:sz="0" w:space="0" w:color="auto"/>
        <w:right w:val="none" w:sz="0" w:space="0" w:color="auto"/>
      </w:divBdr>
    </w:div>
    <w:div w:id="217710858">
      <w:bodyDiv w:val="1"/>
      <w:marLeft w:val="0"/>
      <w:marRight w:val="0"/>
      <w:marTop w:val="0"/>
      <w:marBottom w:val="0"/>
      <w:divBdr>
        <w:top w:val="none" w:sz="0" w:space="0" w:color="auto"/>
        <w:left w:val="none" w:sz="0" w:space="0" w:color="auto"/>
        <w:bottom w:val="none" w:sz="0" w:space="0" w:color="auto"/>
        <w:right w:val="none" w:sz="0" w:space="0" w:color="auto"/>
      </w:divBdr>
    </w:div>
    <w:div w:id="237521810">
      <w:bodyDiv w:val="1"/>
      <w:marLeft w:val="0"/>
      <w:marRight w:val="0"/>
      <w:marTop w:val="0"/>
      <w:marBottom w:val="0"/>
      <w:divBdr>
        <w:top w:val="none" w:sz="0" w:space="0" w:color="auto"/>
        <w:left w:val="none" w:sz="0" w:space="0" w:color="auto"/>
        <w:bottom w:val="none" w:sz="0" w:space="0" w:color="auto"/>
        <w:right w:val="none" w:sz="0" w:space="0" w:color="auto"/>
      </w:divBdr>
    </w:div>
    <w:div w:id="250237729">
      <w:bodyDiv w:val="1"/>
      <w:marLeft w:val="0"/>
      <w:marRight w:val="0"/>
      <w:marTop w:val="0"/>
      <w:marBottom w:val="0"/>
      <w:divBdr>
        <w:top w:val="none" w:sz="0" w:space="0" w:color="auto"/>
        <w:left w:val="none" w:sz="0" w:space="0" w:color="auto"/>
        <w:bottom w:val="none" w:sz="0" w:space="0" w:color="auto"/>
        <w:right w:val="none" w:sz="0" w:space="0" w:color="auto"/>
      </w:divBdr>
    </w:div>
    <w:div w:id="251740925">
      <w:bodyDiv w:val="1"/>
      <w:marLeft w:val="0"/>
      <w:marRight w:val="0"/>
      <w:marTop w:val="0"/>
      <w:marBottom w:val="0"/>
      <w:divBdr>
        <w:top w:val="none" w:sz="0" w:space="0" w:color="auto"/>
        <w:left w:val="none" w:sz="0" w:space="0" w:color="auto"/>
        <w:bottom w:val="none" w:sz="0" w:space="0" w:color="auto"/>
        <w:right w:val="none" w:sz="0" w:space="0" w:color="auto"/>
      </w:divBdr>
    </w:div>
    <w:div w:id="256377483">
      <w:bodyDiv w:val="1"/>
      <w:marLeft w:val="0"/>
      <w:marRight w:val="0"/>
      <w:marTop w:val="0"/>
      <w:marBottom w:val="0"/>
      <w:divBdr>
        <w:top w:val="none" w:sz="0" w:space="0" w:color="auto"/>
        <w:left w:val="none" w:sz="0" w:space="0" w:color="auto"/>
        <w:bottom w:val="none" w:sz="0" w:space="0" w:color="auto"/>
        <w:right w:val="none" w:sz="0" w:space="0" w:color="auto"/>
      </w:divBdr>
    </w:div>
    <w:div w:id="290288190">
      <w:bodyDiv w:val="1"/>
      <w:marLeft w:val="0"/>
      <w:marRight w:val="0"/>
      <w:marTop w:val="0"/>
      <w:marBottom w:val="0"/>
      <w:divBdr>
        <w:top w:val="none" w:sz="0" w:space="0" w:color="auto"/>
        <w:left w:val="none" w:sz="0" w:space="0" w:color="auto"/>
        <w:bottom w:val="none" w:sz="0" w:space="0" w:color="auto"/>
        <w:right w:val="none" w:sz="0" w:space="0" w:color="auto"/>
      </w:divBdr>
    </w:div>
    <w:div w:id="300810869">
      <w:bodyDiv w:val="1"/>
      <w:marLeft w:val="0"/>
      <w:marRight w:val="0"/>
      <w:marTop w:val="0"/>
      <w:marBottom w:val="0"/>
      <w:divBdr>
        <w:top w:val="none" w:sz="0" w:space="0" w:color="auto"/>
        <w:left w:val="none" w:sz="0" w:space="0" w:color="auto"/>
        <w:bottom w:val="none" w:sz="0" w:space="0" w:color="auto"/>
        <w:right w:val="none" w:sz="0" w:space="0" w:color="auto"/>
      </w:divBdr>
    </w:div>
    <w:div w:id="316348275">
      <w:bodyDiv w:val="1"/>
      <w:marLeft w:val="0"/>
      <w:marRight w:val="0"/>
      <w:marTop w:val="0"/>
      <w:marBottom w:val="0"/>
      <w:divBdr>
        <w:top w:val="none" w:sz="0" w:space="0" w:color="auto"/>
        <w:left w:val="none" w:sz="0" w:space="0" w:color="auto"/>
        <w:bottom w:val="none" w:sz="0" w:space="0" w:color="auto"/>
        <w:right w:val="none" w:sz="0" w:space="0" w:color="auto"/>
      </w:divBdr>
    </w:div>
    <w:div w:id="319385747">
      <w:bodyDiv w:val="1"/>
      <w:marLeft w:val="0"/>
      <w:marRight w:val="0"/>
      <w:marTop w:val="0"/>
      <w:marBottom w:val="0"/>
      <w:divBdr>
        <w:top w:val="none" w:sz="0" w:space="0" w:color="auto"/>
        <w:left w:val="none" w:sz="0" w:space="0" w:color="auto"/>
        <w:bottom w:val="none" w:sz="0" w:space="0" w:color="auto"/>
        <w:right w:val="none" w:sz="0" w:space="0" w:color="auto"/>
      </w:divBdr>
    </w:div>
    <w:div w:id="324088408">
      <w:bodyDiv w:val="1"/>
      <w:marLeft w:val="0"/>
      <w:marRight w:val="0"/>
      <w:marTop w:val="0"/>
      <w:marBottom w:val="0"/>
      <w:divBdr>
        <w:top w:val="none" w:sz="0" w:space="0" w:color="auto"/>
        <w:left w:val="none" w:sz="0" w:space="0" w:color="auto"/>
        <w:bottom w:val="none" w:sz="0" w:space="0" w:color="auto"/>
        <w:right w:val="none" w:sz="0" w:space="0" w:color="auto"/>
      </w:divBdr>
    </w:div>
    <w:div w:id="324862262">
      <w:bodyDiv w:val="1"/>
      <w:marLeft w:val="0"/>
      <w:marRight w:val="0"/>
      <w:marTop w:val="0"/>
      <w:marBottom w:val="0"/>
      <w:divBdr>
        <w:top w:val="none" w:sz="0" w:space="0" w:color="auto"/>
        <w:left w:val="none" w:sz="0" w:space="0" w:color="auto"/>
        <w:bottom w:val="none" w:sz="0" w:space="0" w:color="auto"/>
        <w:right w:val="none" w:sz="0" w:space="0" w:color="auto"/>
      </w:divBdr>
    </w:div>
    <w:div w:id="329719815">
      <w:bodyDiv w:val="1"/>
      <w:marLeft w:val="0"/>
      <w:marRight w:val="0"/>
      <w:marTop w:val="0"/>
      <w:marBottom w:val="0"/>
      <w:divBdr>
        <w:top w:val="none" w:sz="0" w:space="0" w:color="auto"/>
        <w:left w:val="none" w:sz="0" w:space="0" w:color="auto"/>
        <w:bottom w:val="none" w:sz="0" w:space="0" w:color="auto"/>
        <w:right w:val="none" w:sz="0" w:space="0" w:color="auto"/>
      </w:divBdr>
    </w:div>
    <w:div w:id="331110637">
      <w:bodyDiv w:val="1"/>
      <w:marLeft w:val="0"/>
      <w:marRight w:val="0"/>
      <w:marTop w:val="0"/>
      <w:marBottom w:val="0"/>
      <w:divBdr>
        <w:top w:val="none" w:sz="0" w:space="0" w:color="auto"/>
        <w:left w:val="none" w:sz="0" w:space="0" w:color="auto"/>
        <w:bottom w:val="none" w:sz="0" w:space="0" w:color="auto"/>
        <w:right w:val="none" w:sz="0" w:space="0" w:color="auto"/>
      </w:divBdr>
    </w:div>
    <w:div w:id="361369814">
      <w:bodyDiv w:val="1"/>
      <w:marLeft w:val="0"/>
      <w:marRight w:val="0"/>
      <w:marTop w:val="0"/>
      <w:marBottom w:val="0"/>
      <w:divBdr>
        <w:top w:val="none" w:sz="0" w:space="0" w:color="auto"/>
        <w:left w:val="none" w:sz="0" w:space="0" w:color="auto"/>
        <w:bottom w:val="none" w:sz="0" w:space="0" w:color="auto"/>
        <w:right w:val="none" w:sz="0" w:space="0" w:color="auto"/>
      </w:divBdr>
    </w:div>
    <w:div w:id="367295979">
      <w:bodyDiv w:val="1"/>
      <w:marLeft w:val="0"/>
      <w:marRight w:val="0"/>
      <w:marTop w:val="0"/>
      <w:marBottom w:val="0"/>
      <w:divBdr>
        <w:top w:val="none" w:sz="0" w:space="0" w:color="auto"/>
        <w:left w:val="none" w:sz="0" w:space="0" w:color="auto"/>
        <w:bottom w:val="none" w:sz="0" w:space="0" w:color="auto"/>
        <w:right w:val="none" w:sz="0" w:space="0" w:color="auto"/>
      </w:divBdr>
    </w:div>
    <w:div w:id="377631254">
      <w:bodyDiv w:val="1"/>
      <w:marLeft w:val="0"/>
      <w:marRight w:val="0"/>
      <w:marTop w:val="0"/>
      <w:marBottom w:val="0"/>
      <w:divBdr>
        <w:top w:val="none" w:sz="0" w:space="0" w:color="auto"/>
        <w:left w:val="none" w:sz="0" w:space="0" w:color="auto"/>
        <w:bottom w:val="none" w:sz="0" w:space="0" w:color="auto"/>
        <w:right w:val="none" w:sz="0" w:space="0" w:color="auto"/>
      </w:divBdr>
    </w:div>
    <w:div w:id="383411399">
      <w:bodyDiv w:val="1"/>
      <w:marLeft w:val="0"/>
      <w:marRight w:val="0"/>
      <w:marTop w:val="0"/>
      <w:marBottom w:val="0"/>
      <w:divBdr>
        <w:top w:val="none" w:sz="0" w:space="0" w:color="auto"/>
        <w:left w:val="none" w:sz="0" w:space="0" w:color="auto"/>
        <w:bottom w:val="none" w:sz="0" w:space="0" w:color="auto"/>
        <w:right w:val="none" w:sz="0" w:space="0" w:color="auto"/>
      </w:divBdr>
    </w:div>
    <w:div w:id="386295643">
      <w:bodyDiv w:val="1"/>
      <w:marLeft w:val="0"/>
      <w:marRight w:val="0"/>
      <w:marTop w:val="0"/>
      <w:marBottom w:val="0"/>
      <w:divBdr>
        <w:top w:val="none" w:sz="0" w:space="0" w:color="auto"/>
        <w:left w:val="none" w:sz="0" w:space="0" w:color="auto"/>
        <w:bottom w:val="none" w:sz="0" w:space="0" w:color="auto"/>
        <w:right w:val="none" w:sz="0" w:space="0" w:color="auto"/>
      </w:divBdr>
    </w:div>
    <w:div w:id="410467854">
      <w:bodyDiv w:val="1"/>
      <w:marLeft w:val="0"/>
      <w:marRight w:val="0"/>
      <w:marTop w:val="0"/>
      <w:marBottom w:val="0"/>
      <w:divBdr>
        <w:top w:val="none" w:sz="0" w:space="0" w:color="auto"/>
        <w:left w:val="none" w:sz="0" w:space="0" w:color="auto"/>
        <w:bottom w:val="none" w:sz="0" w:space="0" w:color="auto"/>
        <w:right w:val="none" w:sz="0" w:space="0" w:color="auto"/>
      </w:divBdr>
    </w:div>
    <w:div w:id="413941381">
      <w:bodyDiv w:val="1"/>
      <w:marLeft w:val="0"/>
      <w:marRight w:val="0"/>
      <w:marTop w:val="0"/>
      <w:marBottom w:val="0"/>
      <w:divBdr>
        <w:top w:val="none" w:sz="0" w:space="0" w:color="auto"/>
        <w:left w:val="none" w:sz="0" w:space="0" w:color="auto"/>
        <w:bottom w:val="none" w:sz="0" w:space="0" w:color="auto"/>
        <w:right w:val="none" w:sz="0" w:space="0" w:color="auto"/>
      </w:divBdr>
    </w:div>
    <w:div w:id="428090807">
      <w:bodyDiv w:val="1"/>
      <w:marLeft w:val="0"/>
      <w:marRight w:val="0"/>
      <w:marTop w:val="0"/>
      <w:marBottom w:val="0"/>
      <w:divBdr>
        <w:top w:val="none" w:sz="0" w:space="0" w:color="auto"/>
        <w:left w:val="none" w:sz="0" w:space="0" w:color="auto"/>
        <w:bottom w:val="none" w:sz="0" w:space="0" w:color="auto"/>
        <w:right w:val="none" w:sz="0" w:space="0" w:color="auto"/>
      </w:divBdr>
    </w:div>
    <w:div w:id="459348797">
      <w:bodyDiv w:val="1"/>
      <w:marLeft w:val="0"/>
      <w:marRight w:val="0"/>
      <w:marTop w:val="0"/>
      <w:marBottom w:val="0"/>
      <w:divBdr>
        <w:top w:val="none" w:sz="0" w:space="0" w:color="auto"/>
        <w:left w:val="none" w:sz="0" w:space="0" w:color="auto"/>
        <w:bottom w:val="none" w:sz="0" w:space="0" w:color="auto"/>
        <w:right w:val="none" w:sz="0" w:space="0" w:color="auto"/>
      </w:divBdr>
    </w:div>
    <w:div w:id="485434580">
      <w:bodyDiv w:val="1"/>
      <w:marLeft w:val="0"/>
      <w:marRight w:val="0"/>
      <w:marTop w:val="0"/>
      <w:marBottom w:val="0"/>
      <w:divBdr>
        <w:top w:val="none" w:sz="0" w:space="0" w:color="auto"/>
        <w:left w:val="none" w:sz="0" w:space="0" w:color="auto"/>
        <w:bottom w:val="none" w:sz="0" w:space="0" w:color="auto"/>
        <w:right w:val="none" w:sz="0" w:space="0" w:color="auto"/>
      </w:divBdr>
    </w:div>
    <w:div w:id="488836162">
      <w:bodyDiv w:val="1"/>
      <w:marLeft w:val="0"/>
      <w:marRight w:val="0"/>
      <w:marTop w:val="0"/>
      <w:marBottom w:val="0"/>
      <w:divBdr>
        <w:top w:val="none" w:sz="0" w:space="0" w:color="auto"/>
        <w:left w:val="none" w:sz="0" w:space="0" w:color="auto"/>
        <w:bottom w:val="none" w:sz="0" w:space="0" w:color="auto"/>
        <w:right w:val="none" w:sz="0" w:space="0" w:color="auto"/>
      </w:divBdr>
    </w:div>
    <w:div w:id="494340810">
      <w:bodyDiv w:val="1"/>
      <w:marLeft w:val="0"/>
      <w:marRight w:val="0"/>
      <w:marTop w:val="0"/>
      <w:marBottom w:val="0"/>
      <w:divBdr>
        <w:top w:val="none" w:sz="0" w:space="0" w:color="auto"/>
        <w:left w:val="none" w:sz="0" w:space="0" w:color="auto"/>
        <w:bottom w:val="none" w:sz="0" w:space="0" w:color="auto"/>
        <w:right w:val="none" w:sz="0" w:space="0" w:color="auto"/>
      </w:divBdr>
    </w:div>
    <w:div w:id="506601659">
      <w:bodyDiv w:val="1"/>
      <w:marLeft w:val="0"/>
      <w:marRight w:val="0"/>
      <w:marTop w:val="0"/>
      <w:marBottom w:val="0"/>
      <w:divBdr>
        <w:top w:val="none" w:sz="0" w:space="0" w:color="auto"/>
        <w:left w:val="none" w:sz="0" w:space="0" w:color="auto"/>
        <w:bottom w:val="none" w:sz="0" w:space="0" w:color="auto"/>
        <w:right w:val="none" w:sz="0" w:space="0" w:color="auto"/>
      </w:divBdr>
    </w:div>
    <w:div w:id="507404902">
      <w:bodyDiv w:val="1"/>
      <w:marLeft w:val="0"/>
      <w:marRight w:val="0"/>
      <w:marTop w:val="0"/>
      <w:marBottom w:val="0"/>
      <w:divBdr>
        <w:top w:val="none" w:sz="0" w:space="0" w:color="auto"/>
        <w:left w:val="none" w:sz="0" w:space="0" w:color="auto"/>
        <w:bottom w:val="none" w:sz="0" w:space="0" w:color="auto"/>
        <w:right w:val="none" w:sz="0" w:space="0" w:color="auto"/>
      </w:divBdr>
    </w:div>
    <w:div w:id="516041457">
      <w:bodyDiv w:val="1"/>
      <w:marLeft w:val="0"/>
      <w:marRight w:val="0"/>
      <w:marTop w:val="0"/>
      <w:marBottom w:val="0"/>
      <w:divBdr>
        <w:top w:val="none" w:sz="0" w:space="0" w:color="auto"/>
        <w:left w:val="none" w:sz="0" w:space="0" w:color="auto"/>
        <w:bottom w:val="none" w:sz="0" w:space="0" w:color="auto"/>
        <w:right w:val="none" w:sz="0" w:space="0" w:color="auto"/>
      </w:divBdr>
    </w:div>
    <w:div w:id="518355017">
      <w:bodyDiv w:val="1"/>
      <w:marLeft w:val="0"/>
      <w:marRight w:val="0"/>
      <w:marTop w:val="0"/>
      <w:marBottom w:val="0"/>
      <w:divBdr>
        <w:top w:val="none" w:sz="0" w:space="0" w:color="auto"/>
        <w:left w:val="none" w:sz="0" w:space="0" w:color="auto"/>
        <w:bottom w:val="none" w:sz="0" w:space="0" w:color="auto"/>
        <w:right w:val="none" w:sz="0" w:space="0" w:color="auto"/>
      </w:divBdr>
    </w:div>
    <w:div w:id="519389752">
      <w:bodyDiv w:val="1"/>
      <w:marLeft w:val="0"/>
      <w:marRight w:val="0"/>
      <w:marTop w:val="0"/>
      <w:marBottom w:val="0"/>
      <w:divBdr>
        <w:top w:val="none" w:sz="0" w:space="0" w:color="auto"/>
        <w:left w:val="none" w:sz="0" w:space="0" w:color="auto"/>
        <w:bottom w:val="none" w:sz="0" w:space="0" w:color="auto"/>
        <w:right w:val="none" w:sz="0" w:space="0" w:color="auto"/>
      </w:divBdr>
    </w:div>
    <w:div w:id="525026881">
      <w:bodyDiv w:val="1"/>
      <w:marLeft w:val="0"/>
      <w:marRight w:val="0"/>
      <w:marTop w:val="0"/>
      <w:marBottom w:val="0"/>
      <w:divBdr>
        <w:top w:val="none" w:sz="0" w:space="0" w:color="auto"/>
        <w:left w:val="none" w:sz="0" w:space="0" w:color="auto"/>
        <w:bottom w:val="none" w:sz="0" w:space="0" w:color="auto"/>
        <w:right w:val="none" w:sz="0" w:space="0" w:color="auto"/>
      </w:divBdr>
    </w:div>
    <w:div w:id="527177901">
      <w:bodyDiv w:val="1"/>
      <w:marLeft w:val="0"/>
      <w:marRight w:val="0"/>
      <w:marTop w:val="0"/>
      <w:marBottom w:val="0"/>
      <w:divBdr>
        <w:top w:val="none" w:sz="0" w:space="0" w:color="auto"/>
        <w:left w:val="none" w:sz="0" w:space="0" w:color="auto"/>
        <w:bottom w:val="none" w:sz="0" w:space="0" w:color="auto"/>
        <w:right w:val="none" w:sz="0" w:space="0" w:color="auto"/>
      </w:divBdr>
    </w:div>
    <w:div w:id="531263890">
      <w:bodyDiv w:val="1"/>
      <w:marLeft w:val="0"/>
      <w:marRight w:val="0"/>
      <w:marTop w:val="0"/>
      <w:marBottom w:val="0"/>
      <w:divBdr>
        <w:top w:val="none" w:sz="0" w:space="0" w:color="auto"/>
        <w:left w:val="none" w:sz="0" w:space="0" w:color="auto"/>
        <w:bottom w:val="none" w:sz="0" w:space="0" w:color="auto"/>
        <w:right w:val="none" w:sz="0" w:space="0" w:color="auto"/>
      </w:divBdr>
    </w:div>
    <w:div w:id="535580029">
      <w:bodyDiv w:val="1"/>
      <w:marLeft w:val="0"/>
      <w:marRight w:val="0"/>
      <w:marTop w:val="0"/>
      <w:marBottom w:val="0"/>
      <w:divBdr>
        <w:top w:val="none" w:sz="0" w:space="0" w:color="auto"/>
        <w:left w:val="none" w:sz="0" w:space="0" w:color="auto"/>
        <w:bottom w:val="none" w:sz="0" w:space="0" w:color="auto"/>
        <w:right w:val="none" w:sz="0" w:space="0" w:color="auto"/>
      </w:divBdr>
    </w:div>
    <w:div w:id="538781238">
      <w:bodyDiv w:val="1"/>
      <w:marLeft w:val="0"/>
      <w:marRight w:val="0"/>
      <w:marTop w:val="0"/>
      <w:marBottom w:val="0"/>
      <w:divBdr>
        <w:top w:val="none" w:sz="0" w:space="0" w:color="auto"/>
        <w:left w:val="none" w:sz="0" w:space="0" w:color="auto"/>
        <w:bottom w:val="none" w:sz="0" w:space="0" w:color="auto"/>
        <w:right w:val="none" w:sz="0" w:space="0" w:color="auto"/>
      </w:divBdr>
    </w:div>
    <w:div w:id="539321323">
      <w:bodyDiv w:val="1"/>
      <w:marLeft w:val="0"/>
      <w:marRight w:val="0"/>
      <w:marTop w:val="0"/>
      <w:marBottom w:val="0"/>
      <w:divBdr>
        <w:top w:val="none" w:sz="0" w:space="0" w:color="auto"/>
        <w:left w:val="none" w:sz="0" w:space="0" w:color="auto"/>
        <w:bottom w:val="none" w:sz="0" w:space="0" w:color="auto"/>
        <w:right w:val="none" w:sz="0" w:space="0" w:color="auto"/>
      </w:divBdr>
    </w:div>
    <w:div w:id="551161645">
      <w:bodyDiv w:val="1"/>
      <w:marLeft w:val="0"/>
      <w:marRight w:val="0"/>
      <w:marTop w:val="0"/>
      <w:marBottom w:val="0"/>
      <w:divBdr>
        <w:top w:val="none" w:sz="0" w:space="0" w:color="auto"/>
        <w:left w:val="none" w:sz="0" w:space="0" w:color="auto"/>
        <w:bottom w:val="none" w:sz="0" w:space="0" w:color="auto"/>
        <w:right w:val="none" w:sz="0" w:space="0" w:color="auto"/>
      </w:divBdr>
    </w:div>
    <w:div w:id="553154764">
      <w:bodyDiv w:val="1"/>
      <w:marLeft w:val="0"/>
      <w:marRight w:val="0"/>
      <w:marTop w:val="0"/>
      <w:marBottom w:val="0"/>
      <w:divBdr>
        <w:top w:val="none" w:sz="0" w:space="0" w:color="auto"/>
        <w:left w:val="none" w:sz="0" w:space="0" w:color="auto"/>
        <w:bottom w:val="none" w:sz="0" w:space="0" w:color="auto"/>
        <w:right w:val="none" w:sz="0" w:space="0" w:color="auto"/>
      </w:divBdr>
    </w:div>
    <w:div w:id="561913598">
      <w:bodyDiv w:val="1"/>
      <w:marLeft w:val="0"/>
      <w:marRight w:val="0"/>
      <w:marTop w:val="0"/>
      <w:marBottom w:val="0"/>
      <w:divBdr>
        <w:top w:val="none" w:sz="0" w:space="0" w:color="auto"/>
        <w:left w:val="none" w:sz="0" w:space="0" w:color="auto"/>
        <w:bottom w:val="none" w:sz="0" w:space="0" w:color="auto"/>
        <w:right w:val="none" w:sz="0" w:space="0" w:color="auto"/>
      </w:divBdr>
    </w:div>
    <w:div w:id="567612095">
      <w:bodyDiv w:val="1"/>
      <w:marLeft w:val="0"/>
      <w:marRight w:val="0"/>
      <w:marTop w:val="0"/>
      <w:marBottom w:val="0"/>
      <w:divBdr>
        <w:top w:val="none" w:sz="0" w:space="0" w:color="auto"/>
        <w:left w:val="none" w:sz="0" w:space="0" w:color="auto"/>
        <w:bottom w:val="none" w:sz="0" w:space="0" w:color="auto"/>
        <w:right w:val="none" w:sz="0" w:space="0" w:color="auto"/>
      </w:divBdr>
    </w:div>
    <w:div w:id="574586792">
      <w:bodyDiv w:val="1"/>
      <w:marLeft w:val="0"/>
      <w:marRight w:val="0"/>
      <w:marTop w:val="0"/>
      <w:marBottom w:val="0"/>
      <w:divBdr>
        <w:top w:val="none" w:sz="0" w:space="0" w:color="auto"/>
        <w:left w:val="none" w:sz="0" w:space="0" w:color="auto"/>
        <w:bottom w:val="none" w:sz="0" w:space="0" w:color="auto"/>
        <w:right w:val="none" w:sz="0" w:space="0" w:color="auto"/>
      </w:divBdr>
    </w:div>
    <w:div w:id="587884522">
      <w:bodyDiv w:val="1"/>
      <w:marLeft w:val="0"/>
      <w:marRight w:val="0"/>
      <w:marTop w:val="0"/>
      <w:marBottom w:val="0"/>
      <w:divBdr>
        <w:top w:val="none" w:sz="0" w:space="0" w:color="auto"/>
        <w:left w:val="none" w:sz="0" w:space="0" w:color="auto"/>
        <w:bottom w:val="none" w:sz="0" w:space="0" w:color="auto"/>
        <w:right w:val="none" w:sz="0" w:space="0" w:color="auto"/>
      </w:divBdr>
    </w:div>
    <w:div w:id="591818974">
      <w:bodyDiv w:val="1"/>
      <w:marLeft w:val="0"/>
      <w:marRight w:val="0"/>
      <w:marTop w:val="0"/>
      <w:marBottom w:val="0"/>
      <w:divBdr>
        <w:top w:val="none" w:sz="0" w:space="0" w:color="auto"/>
        <w:left w:val="none" w:sz="0" w:space="0" w:color="auto"/>
        <w:bottom w:val="none" w:sz="0" w:space="0" w:color="auto"/>
        <w:right w:val="none" w:sz="0" w:space="0" w:color="auto"/>
      </w:divBdr>
    </w:div>
    <w:div w:id="599486856">
      <w:bodyDiv w:val="1"/>
      <w:marLeft w:val="0"/>
      <w:marRight w:val="0"/>
      <w:marTop w:val="0"/>
      <w:marBottom w:val="0"/>
      <w:divBdr>
        <w:top w:val="none" w:sz="0" w:space="0" w:color="auto"/>
        <w:left w:val="none" w:sz="0" w:space="0" w:color="auto"/>
        <w:bottom w:val="none" w:sz="0" w:space="0" w:color="auto"/>
        <w:right w:val="none" w:sz="0" w:space="0" w:color="auto"/>
      </w:divBdr>
    </w:div>
    <w:div w:id="602032444">
      <w:bodyDiv w:val="1"/>
      <w:marLeft w:val="0"/>
      <w:marRight w:val="0"/>
      <w:marTop w:val="0"/>
      <w:marBottom w:val="0"/>
      <w:divBdr>
        <w:top w:val="none" w:sz="0" w:space="0" w:color="auto"/>
        <w:left w:val="none" w:sz="0" w:space="0" w:color="auto"/>
        <w:bottom w:val="none" w:sz="0" w:space="0" w:color="auto"/>
        <w:right w:val="none" w:sz="0" w:space="0" w:color="auto"/>
      </w:divBdr>
    </w:div>
    <w:div w:id="606430108">
      <w:bodyDiv w:val="1"/>
      <w:marLeft w:val="0"/>
      <w:marRight w:val="0"/>
      <w:marTop w:val="0"/>
      <w:marBottom w:val="0"/>
      <w:divBdr>
        <w:top w:val="none" w:sz="0" w:space="0" w:color="auto"/>
        <w:left w:val="none" w:sz="0" w:space="0" w:color="auto"/>
        <w:bottom w:val="none" w:sz="0" w:space="0" w:color="auto"/>
        <w:right w:val="none" w:sz="0" w:space="0" w:color="auto"/>
      </w:divBdr>
    </w:div>
    <w:div w:id="612522216">
      <w:bodyDiv w:val="1"/>
      <w:marLeft w:val="0"/>
      <w:marRight w:val="0"/>
      <w:marTop w:val="0"/>
      <w:marBottom w:val="0"/>
      <w:divBdr>
        <w:top w:val="none" w:sz="0" w:space="0" w:color="auto"/>
        <w:left w:val="none" w:sz="0" w:space="0" w:color="auto"/>
        <w:bottom w:val="none" w:sz="0" w:space="0" w:color="auto"/>
        <w:right w:val="none" w:sz="0" w:space="0" w:color="auto"/>
      </w:divBdr>
    </w:div>
    <w:div w:id="621544599">
      <w:bodyDiv w:val="1"/>
      <w:marLeft w:val="0"/>
      <w:marRight w:val="0"/>
      <w:marTop w:val="0"/>
      <w:marBottom w:val="0"/>
      <w:divBdr>
        <w:top w:val="none" w:sz="0" w:space="0" w:color="auto"/>
        <w:left w:val="none" w:sz="0" w:space="0" w:color="auto"/>
        <w:bottom w:val="none" w:sz="0" w:space="0" w:color="auto"/>
        <w:right w:val="none" w:sz="0" w:space="0" w:color="auto"/>
      </w:divBdr>
    </w:div>
    <w:div w:id="622080804">
      <w:bodyDiv w:val="1"/>
      <w:marLeft w:val="0"/>
      <w:marRight w:val="0"/>
      <w:marTop w:val="0"/>
      <w:marBottom w:val="0"/>
      <w:divBdr>
        <w:top w:val="none" w:sz="0" w:space="0" w:color="auto"/>
        <w:left w:val="none" w:sz="0" w:space="0" w:color="auto"/>
        <w:bottom w:val="none" w:sz="0" w:space="0" w:color="auto"/>
        <w:right w:val="none" w:sz="0" w:space="0" w:color="auto"/>
      </w:divBdr>
    </w:div>
    <w:div w:id="635262767">
      <w:bodyDiv w:val="1"/>
      <w:marLeft w:val="0"/>
      <w:marRight w:val="0"/>
      <w:marTop w:val="0"/>
      <w:marBottom w:val="0"/>
      <w:divBdr>
        <w:top w:val="none" w:sz="0" w:space="0" w:color="auto"/>
        <w:left w:val="none" w:sz="0" w:space="0" w:color="auto"/>
        <w:bottom w:val="none" w:sz="0" w:space="0" w:color="auto"/>
        <w:right w:val="none" w:sz="0" w:space="0" w:color="auto"/>
      </w:divBdr>
    </w:div>
    <w:div w:id="648901977">
      <w:bodyDiv w:val="1"/>
      <w:marLeft w:val="0"/>
      <w:marRight w:val="0"/>
      <w:marTop w:val="0"/>
      <w:marBottom w:val="0"/>
      <w:divBdr>
        <w:top w:val="none" w:sz="0" w:space="0" w:color="auto"/>
        <w:left w:val="none" w:sz="0" w:space="0" w:color="auto"/>
        <w:bottom w:val="none" w:sz="0" w:space="0" w:color="auto"/>
        <w:right w:val="none" w:sz="0" w:space="0" w:color="auto"/>
      </w:divBdr>
    </w:div>
    <w:div w:id="652023668">
      <w:bodyDiv w:val="1"/>
      <w:marLeft w:val="0"/>
      <w:marRight w:val="0"/>
      <w:marTop w:val="0"/>
      <w:marBottom w:val="0"/>
      <w:divBdr>
        <w:top w:val="none" w:sz="0" w:space="0" w:color="auto"/>
        <w:left w:val="none" w:sz="0" w:space="0" w:color="auto"/>
        <w:bottom w:val="none" w:sz="0" w:space="0" w:color="auto"/>
        <w:right w:val="none" w:sz="0" w:space="0" w:color="auto"/>
      </w:divBdr>
    </w:div>
    <w:div w:id="656812326">
      <w:bodyDiv w:val="1"/>
      <w:marLeft w:val="0"/>
      <w:marRight w:val="0"/>
      <w:marTop w:val="0"/>
      <w:marBottom w:val="0"/>
      <w:divBdr>
        <w:top w:val="none" w:sz="0" w:space="0" w:color="auto"/>
        <w:left w:val="none" w:sz="0" w:space="0" w:color="auto"/>
        <w:bottom w:val="none" w:sz="0" w:space="0" w:color="auto"/>
        <w:right w:val="none" w:sz="0" w:space="0" w:color="auto"/>
      </w:divBdr>
    </w:div>
    <w:div w:id="662048987">
      <w:bodyDiv w:val="1"/>
      <w:marLeft w:val="0"/>
      <w:marRight w:val="0"/>
      <w:marTop w:val="0"/>
      <w:marBottom w:val="0"/>
      <w:divBdr>
        <w:top w:val="none" w:sz="0" w:space="0" w:color="auto"/>
        <w:left w:val="none" w:sz="0" w:space="0" w:color="auto"/>
        <w:bottom w:val="none" w:sz="0" w:space="0" w:color="auto"/>
        <w:right w:val="none" w:sz="0" w:space="0" w:color="auto"/>
      </w:divBdr>
    </w:div>
    <w:div w:id="677121127">
      <w:bodyDiv w:val="1"/>
      <w:marLeft w:val="0"/>
      <w:marRight w:val="0"/>
      <w:marTop w:val="0"/>
      <w:marBottom w:val="0"/>
      <w:divBdr>
        <w:top w:val="none" w:sz="0" w:space="0" w:color="auto"/>
        <w:left w:val="none" w:sz="0" w:space="0" w:color="auto"/>
        <w:bottom w:val="none" w:sz="0" w:space="0" w:color="auto"/>
        <w:right w:val="none" w:sz="0" w:space="0" w:color="auto"/>
      </w:divBdr>
    </w:div>
    <w:div w:id="693073204">
      <w:bodyDiv w:val="1"/>
      <w:marLeft w:val="0"/>
      <w:marRight w:val="0"/>
      <w:marTop w:val="0"/>
      <w:marBottom w:val="0"/>
      <w:divBdr>
        <w:top w:val="none" w:sz="0" w:space="0" w:color="auto"/>
        <w:left w:val="none" w:sz="0" w:space="0" w:color="auto"/>
        <w:bottom w:val="none" w:sz="0" w:space="0" w:color="auto"/>
        <w:right w:val="none" w:sz="0" w:space="0" w:color="auto"/>
      </w:divBdr>
    </w:div>
    <w:div w:id="696735005">
      <w:bodyDiv w:val="1"/>
      <w:marLeft w:val="0"/>
      <w:marRight w:val="0"/>
      <w:marTop w:val="0"/>
      <w:marBottom w:val="0"/>
      <w:divBdr>
        <w:top w:val="none" w:sz="0" w:space="0" w:color="auto"/>
        <w:left w:val="none" w:sz="0" w:space="0" w:color="auto"/>
        <w:bottom w:val="none" w:sz="0" w:space="0" w:color="auto"/>
        <w:right w:val="none" w:sz="0" w:space="0" w:color="auto"/>
      </w:divBdr>
    </w:div>
    <w:div w:id="701057956">
      <w:bodyDiv w:val="1"/>
      <w:marLeft w:val="0"/>
      <w:marRight w:val="0"/>
      <w:marTop w:val="0"/>
      <w:marBottom w:val="0"/>
      <w:divBdr>
        <w:top w:val="none" w:sz="0" w:space="0" w:color="auto"/>
        <w:left w:val="none" w:sz="0" w:space="0" w:color="auto"/>
        <w:bottom w:val="none" w:sz="0" w:space="0" w:color="auto"/>
        <w:right w:val="none" w:sz="0" w:space="0" w:color="auto"/>
      </w:divBdr>
    </w:div>
    <w:div w:id="701134297">
      <w:bodyDiv w:val="1"/>
      <w:marLeft w:val="0"/>
      <w:marRight w:val="0"/>
      <w:marTop w:val="0"/>
      <w:marBottom w:val="0"/>
      <w:divBdr>
        <w:top w:val="none" w:sz="0" w:space="0" w:color="auto"/>
        <w:left w:val="none" w:sz="0" w:space="0" w:color="auto"/>
        <w:bottom w:val="none" w:sz="0" w:space="0" w:color="auto"/>
        <w:right w:val="none" w:sz="0" w:space="0" w:color="auto"/>
      </w:divBdr>
    </w:div>
    <w:div w:id="701705519">
      <w:bodyDiv w:val="1"/>
      <w:marLeft w:val="0"/>
      <w:marRight w:val="0"/>
      <w:marTop w:val="0"/>
      <w:marBottom w:val="0"/>
      <w:divBdr>
        <w:top w:val="none" w:sz="0" w:space="0" w:color="auto"/>
        <w:left w:val="none" w:sz="0" w:space="0" w:color="auto"/>
        <w:bottom w:val="none" w:sz="0" w:space="0" w:color="auto"/>
        <w:right w:val="none" w:sz="0" w:space="0" w:color="auto"/>
      </w:divBdr>
    </w:div>
    <w:div w:id="708606018">
      <w:bodyDiv w:val="1"/>
      <w:marLeft w:val="0"/>
      <w:marRight w:val="0"/>
      <w:marTop w:val="0"/>
      <w:marBottom w:val="0"/>
      <w:divBdr>
        <w:top w:val="none" w:sz="0" w:space="0" w:color="auto"/>
        <w:left w:val="none" w:sz="0" w:space="0" w:color="auto"/>
        <w:bottom w:val="none" w:sz="0" w:space="0" w:color="auto"/>
        <w:right w:val="none" w:sz="0" w:space="0" w:color="auto"/>
      </w:divBdr>
    </w:div>
    <w:div w:id="711542623">
      <w:bodyDiv w:val="1"/>
      <w:marLeft w:val="0"/>
      <w:marRight w:val="0"/>
      <w:marTop w:val="0"/>
      <w:marBottom w:val="0"/>
      <w:divBdr>
        <w:top w:val="none" w:sz="0" w:space="0" w:color="auto"/>
        <w:left w:val="none" w:sz="0" w:space="0" w:color="auto"/>
        <w:bottom w:val="none" w:sz="0" w:space="0" w:color="auto"/>
        <w:right w:val="none" w:sz="0" w:space="0" w:color="auto"/>
      </w:divBdr>
    </w:div>
    <w:div w:id="719742782">
      <w:bodyDiv w:val="1"/>
      <w:marLeft w:val="0"/>
      <w:marRight w:val="0"/>
      <w:marTop w:val="0"/>
      <w:marBottom w:val="0"/>
      <w:divBdr>
        <w:top w:val="none" w:sz="0" w:space="0" w:color="auto"/>
        <w:left w:val="none" w:sz="0" w:space="0" w:color="auto"/>
        <w:bottom w:val="none" w:sz="0" w:space="0" w:color="auto"/>
        <w:right w:val="none" w:sz="0" w:space="0" w:color="auto"/>
      </w:divBdr>
    </w:div>
    <w:div w:id="738283450">
      <w:bodyDiv w:val="1"/>
      <w:marLeft w:val="0"/>
      <w:marRight w:val="0"/>
      <w:marTop w:val="0"/>
      <w:marBottom w:val="0"/>
      <w:divBdr>
        <w:top w:val="none" w:sz="0" w:space="0" w:color="auto"/>
        <w:left w:val="none" w:sz="0" w:space="0" w:color="auto"/>
        <w:bottom w:val="none" w:sz="0" w:space="0" w:color="auto"/>
        <w:right w:val="none" w:sz="0" w:space="0" w:color="auto"/>
      </w:divBdr>
    </w:div>
    <w:div w:id="748891310">
      <w:bodyDiv w:val="1"/>
      <w:marLeft w:val="0"/>
      <w:marRight w:val="0"/>
      <w:marTop w:val="0"/>
      <w:marBottom w:val="0"/>
      <w:divBdr>
        <w:top w:val="none" w:sz="0" w:space="0" w:color="auto"/>
        <w:left w:val="none" w:sz="0" w:space="0" w:color="auto"/>
        <w:bottom w:val="none" w:sz="0" w:space="0" w:color="auto"/>
        <w:right w:val="none" w:sz="0" w:space="0" w:color="auto"/>
      </w:divBdr>
    </w:div>
    <w:div w:id="750077217">
      <w:bodyDiv w:val="1"/>
      <w:marLeft w:val="0"/>
      <w:marRight w:val="0"/>
      <w:marTop w:val="0"/>
      <w:marBottom w:val="0"/>
      <w:divBdr>
        <w:top w:val="none" w:sz="0" w:space="0" w:color="auto"/>
        <w:left w:val="none" w:sz="0" w:space="0" w:color="auto"/>
        <w:bottom w:val="none" w:sz="0" w:space="0" w:color="auto"/>
        <w:right w:val="none" w:sz="0" w:space="0" w:color="auto"/>
      </w:divBdr>
    </w:div>
    <w:div w:id="764418385">
      <w:bodyDiv w:val="1"/>
      <w:marLeft w:val="0"/>
      <w:marRight w:val="0"/>
      <w:marTop w:val="0"/>
      <w:marBottom w:val="0"/>
      <w:divBdr>
        <w:top w:val="none" w:sz="0" w:space="0" w:color="auto"/>
        <w:left w:val="none" w:sz="0" w:space="0" w:color="auto"/>
        <w:bottom w:val="none" w:sz="0" w:space="0" w:color="auto"/>
        <w:right w:val="none" w:sz="0" w:space="0" w:color="auto"/>
      </w:divBdr>
    </w:div>
    <w:div w:id="773481812">
      <w:bodyDiv w:val="1"/>
      <w:marLeft w:val="0"/>
      <w:marRight w:val="0"/>
      <w:marTop w:val="0"/>
      <w:marBottom w:val="0"/>
      <w:divBdr>
        <w:top w:val="none" w:sz="0" w:space="0" w:color="auto"/>
        <w:left w:val="none" w:sz="0" w:space="0" w:color="auto"/>
        <w:bottom w:val="none" w:sz="0" w:space="0" w:color="auto"/>
        <w:right w:val="none" w:sz="0" w:space="0" w:color="auto"/>
      </w:divBdr>
    </w:div>
    <w:div w:id="774177872">
      <w:bodyDiv w:val="1"/>
      <w:marLeft w:val="0"/>
      <w:marRight w:val="0"/>
      <w:marTop w:val="0"/>
      <w:marBottom w:val="0"/>
      <w:divBdr>
        <w:top w:val="none" w:sz="0" w:space="0" w:color="auto"/>
        <w:left w:val="none" w:sz="0" w:space="0" w:color="auto"/>
        <w:bottom w:val="none" w:sz="0" w:space="0" w:color="auto"/>
        <w:right w:val="none" w:sz="0" w:space="0" w:color="auto"/>
      </w:divBdr>
    </w:div>
    <w:div w:id="798963192">
      <w:bodyDiv w:val="1"/>
      <w:marLeft w:val="0"/>
      <w:marRight w:val="0"/>
      <w:marTop w:val="0"/>
      <w:marBottom w:val="0"/>
      <w:divBdr>
        <w:top w:val="none" w:sz="0" w:space="0" w:color="auto"/>
        <w:left w:val="none" w:sz="0" w:space="0" w:color="auto"/>
        <w:bottom w:val="none" w:sz="0" w:space="0" w:color="auto"/>
        <w:right w:val="none" w:sz="0" w:space="0" w:color="auto"/>
      </w:divBdr>
    </w:div>
    <w:div w:id="804353389">
      <w:bodyDiv w:val="1"/>
      <w:marLeft w:val="0"/>
      <w:marRight w:val="0"/>
      <w:marTop w:val="0"/>
      <w:marBottom w:val="0"/>
      <w:divBdr>
        <w:top w:val="none" w:sz="0" w:space="0" w:color="auto"/>
        <w:left w:val="none" w:sz="0" w:space="0" w:color="auto"/>
        <w:bottom w:val="none" w:sz="0" w:space="0" w:color="auto"/>
        <w:right w:val="none" w:sz="0" w:space="0" w:color="auto"/>
      </w:divBdr>
    </w:div>
    <w:div w:id="806701136">
      <w:bodyDiv w:val="1"/>
      <w:marLeft w:val="0"/>
      <w:marRight w:val="0"/>
      <w:marTop w:val="0"/>
      <w:marBottom w:val="0"/>
      <w:divBdr>
        <w:top w:val="none" w:sz="0" w:space="0" w:color="auto"/>
        <w:left w:val="none" w:sz="0" w:space="0" w:color="auto"/>
        <w:bottom w:val="none" w:sz="0" w:space="0" w:color="auto"/>
        <w:right w:val="none" w:sz="0" w:space="0" w:color="auto"/>
      </w:divBdr>
    </w:div>
    <w:div w:id="850292296">
      <w:bodyDiv w:val="1"/>
      <w:marLeft w:val="0"/>
      <w:marRight w:val="0"/>
      <w:marTop w:val="0"/>
      <w:marBottom w:val="0"/>
      <w:divBdr>
        <w:top w:val="none" w:sz="0" w:space="0" w:color="auto"/>
        <w:left w:val="none" w:sz="0" w:space="0" w:color="auto"/>
        <w:bottom w:val="none" w:sz="0" w:space="0" w:color="auto"/>
        <w:right w:val="none" w:sz="0" w:space="0" w:color="auto"/>
      </w:divBdr>
    </w:div>
    <w:div w:id="858929323">
      <w:bodyDiv w:val="1"/>
      <w:marLeft w:val="0"/>
      <w:marRight w:val="0"/>
      <w:marTop w:val="0"/>
      <w:marBottom w:val="0"/>
      <w:divBdr>
        <w:top w:val="none" w:sz="0" w:space="0" w:color="auto"/>
        <w:left w:val="none" w:sz="0" w:space="0" w:color="auto"/>
        <w:bottom w:val="none" w:sz="0" w:space="0" w:color="auto"/>
        <w:right w:val="none" w:sz="0" w:space="0" w:color="auto"/>
      </w:divBdr>
    </w:div>
    <w:div w:id="870265956">
      <w:bodyDiv w:val="1"/>
      <w:marLeft w:val="0"/>
      <w:marRight w:val="0"/>
      <w:marTop w:val="0"/>
      <w:marBottom w:val="0"/>
      <w:divBdr>
        <w:top w:val="none" w:sz="0" w:space="0" w:color="auto"/>
        <w:left w:val="none" w:sz="0" w:space="0" w:color="auto"/>
        <w:bottom w:val="none" w:sz="0" w:space="0" w:color="auto"/>
        <w:right w:val="none" w:sz="0" w:space="0" w:color="auto"/>
      </w:divBdr>
    </w:div>
    <w:div w:id="871923481">
      <w:bodyDiv w:val="1"/>
      <w:marLeft w:val="0"/>
      <w:marRight w:val="0"/>
      <w:marTop w:val="0"/>
      <w:marBottom w:val="0"/>
      <w:divBdr>
        <w:top w:val="none" w:sz="0" w:space="0" w:color="auto"/>
        <w:left w:val="none" w:sz="0" w:space="0" w:color="auto"/>
        <w:bottom w:val="none" w:sz="0" w:space="0" w:color="auto"/>
        <w:right w:val="none" w:sz="0" w:space="0" w:color="auto"/>
      </w:divBdr>
    </w:div>
    <w:div w:id="874121037">
      <w:bodyDiv w:val="1"/>
      <w:marLeft w:val="0"/>
      <w:marRight w:val="0"/>
      <w:marTop w:val="0"/>
      <w:marBottom w:val="0"/>
      <w:divBdr>
        <w:top w:val="none" w:sz="0" w:space="0" w:color="auto"/>
        <w:left w:val="none" w:sz="0" w:space="0" w:color="auto"/>
        <w:bottom w:val="none" w:sz="0" w:space="0" w:color="auto"/>
        <w:right w:val="none" w:sz="0" w:space="0" w:color="auto"/>
      </w:divBdr>
    </w:div>
    <w:div w:id="880169614">
      <w:bodyDiv w:val="1"/>
      <w:marLeft w:val="0"/>
      <w:marRight w:val="0"/>
      <w:marTop w:val="0"/>
      <w:marBottom w:val="0"/>
      <w:divBdr>
        <w:top w:val="none" w:sz="0" w:space="0" w:color="auto"/>
        <w:left w:val="none" w:sz="0" w:space="0" w:color="auto"/>
        <w:bottom w:val="none" w:sz="0" w:space="0" w:color="auto"/>
        <w:right w:val="none" w:sz="0" w:space="0" w:color="auto"/>
      </w:divBdr>
    </w:div>
    <w:div w:id="886379075">
      <w:bodyDiv w:val="1"/>
      <w:marLeft w:val="0"/>
      <w:marRight w:val="0"/>
      <w:marTop w:val="0"/>
      <w:marBottom w:val="0"/>
      <w:divBdr>
        <w:top w:val="none" w:sz="0" w:space="0" w:color="auto"/>
        <w:left w:val="none" w:sz="0" w:space="0" w:color="auto"/>
        <w:bottom w:val="none" w:sz="0" w:space="0" w:color="auto"/>
        <w:right w:val="none" w:sz="0" w:space="0" w:color="auto"/>
      </w:divBdr>
    </w:div>
    <w:div w:id="926426605">
      <w:bodyDiv w:val="1"/>
      <w:marLeft w:val="0"/>
      <w:marRight w:val="0"/>
      <w:marTop w:val="0"/>
      <w:marBottom w:val="0"/>
      <w:divBdr>
        <w:top w:val="none" w:sz="0" w:space="0" w:color="auto"/>
        <w:left w:val="none" w:sz="0" w:space="0" w:color="auto"/>
        <w:bottom w:val="none" w:sz="0" w:space="0" w:color="auto"/>
        <w:right w:val="none" w:sz="0" w:space="0" w:color="auto"/>
      </w:divBdr>
    </w:div>
    <w:div w:id="930699360">
      <w:bodyDiv w:val="1"/>
      <w:marLeft w:val="0"/>
      <w:marRight w:val="0"/>
      <w:marTop w:val="0"/>
      <w:marBottom w:val="0"/>
      <w:divBdr>
        <w:top w:val="none" w:sz="0" w:space="0" w:color="auto"/>
        <w:left w:val="none" w:sz="0" w:space="0" w:color="auto"/>
        <w:bottom w:val="none" w:sz="0" w:space="0" w:color="auto"/>
        <w:right w:val="none" w:sz="0" w:space="0" w:color="auto"/>
      </w:divBdr>
    </w:div>
    <w:div w:id="936249243">
      <w:bodyDiv w:val="1"/>
      <w:marLeft w:val="0"/>
      <w:marRight w:val="0"/>
      <w:marTop w:val="0"/>
      <w:marBottom w:val="0"/>
      <w:divBdr>
        <w:top w:val="none" w:sz="0" w:space="0" w:color="auto"/>
        <w:left w:val="none" w:sz="0" w:space="0" w:color="auto"/>
        <w:bottom w:val="none" w:sz="0" w:space="0" w:color="auto"/>
        <w:right w:val="none" w:sz="0" w:space="0" w:color="auto"/>
      </w:divBdr>
    </w:div>
    <w:div w:id="945500276">
      <w:bodyDiv w:val="1"/>
      <w:marLeft w:val="0"/>
      <w:marRight w:val="0"/>
      <w:marTop w:val="0"/>
      <w:marBottom w:val="0"/>
      <w:divBdr>
        <w:top w:val="none" w:sz="0" w:space="0" w:color="auto"/>
        <w:left w:val="none" w:sz="0" w:space="0" w:color="auto"/>
        <w:bottom w:val="none" w:sz="0" w:space="0" w:color="auto"/>
        <w:right w:val="none" w:sz="0" w:space="0" w:color="auto"/>
      </w:divBdr>
    </w:div>
    <w:div w:id="951085012">
      <w:bodyDiv w:val="1"/>
      <w:marLeft w:val="0"/>
      <w:marRight w:val="0"/>
      <w:marTop w:val="0"/>
      <w:marBottom w:val="0"/>
      <w:divBdr>
        <w:top w:val="none" w:sz="0" w:space="0" w:color="auto"/>
        <w:left w:val="none" w:sz="0" w:space="0" w:color="auto"/>
        <w:bottom w:val="none" w:sz="0" w:space="0" w:color="auto"/>
        <w:right w:val="none" w:sz="0" w:space="0" w:color="auto"/>
      </w:divBdr>
    </w:div>
    <w:div w:id="959648706">
      <w:bodyDiv w:val="1"/>
      <w:marLeft w:val="0"/>
      <w:marRight w:val="0"/>
      <w:marTop w:val="0"/>
      <w:marBottom w:val="0"/>
      <w:divBdr>
        <w:top w:val="none" w:sz="0" w:space="0" w:color="auto"/>
        <w:left w:val="none" w:sz="0" w:space="0" w:color="auto"/>
        <w:bottom w:val="none" w:sz="0" w:space="0" w:color="auto"/>
        <w:right w:val="none" w:sz="0" w:space="0" w:color="auto"/>
      </w:divBdr>
    </w:div>
    <w:div w:id="995766896">
      <w:bodyDiv w:val="1"/>
      <w:marLeft w:val="0"/>
      <w:marRight w:val="0"/>
      <w:marTop w:val="0"/>
      <w:marBottom w:val="0"/>
      <w:divBdr>
        <w:top w:val="none" w:sz="0" w:space="0" w:color="auto"/>
        <w:left w:val="none" w:sz="0" w:space="0" w:color="auto"/>
        <w:bottom w:val="none" w:sz="0" w:space="0" w:color="auto"/>
        <w:right w:val="none" w:sz="0" w:space="0" w:color="auto"/>
      </w:divBdr>
    </w:div>
    <w:div w:id="1023826927">
      <w:bodyDiv w:val="1"/>
      <w:marLeft w:val="0"/>
      <w:marRight w:val="0"/>
      <w:marTop w:val="0"/>
      <w:marBottom w:val="0"/>
      <w:divBdr>
        <w:top w:val="none" w:sz="0" w:space="0" w:color="auto"/>
        <w:left w:val="none" w:sz="0" w:space="0" w:color="auto"/>
        <w:bottom w:val="none" w:sz="0" w:space="0" w:color="auto"/>
        <w:right w:val="none" w:sz="0" w:space="0" w:color="auto"/>
      </w:divBdr>
    </w:div>
    <w:div w:id="1028213706">
      <w:bodyDiv w:val="1"/>
      <w:marLeft w:val="0"/>
      <w:marRight w:val="0"/>
      <w:marTop w:val="0"/>
      <w:marBottom w:val="0"/>
      <w:divBdr>
        <w:top w:val="none" w:sz="0" w:space="0" w:color="auto"/>
        <w:left w:val="none" w:sz="0" w:space="0" w:color="auto"/>
        <w:bottom w:val="none" w:sz="0" w:space="0" w:color="auto"/>
        <w:right w:val="none" w:sz="0" w:space="0" w:color="auto"/>
      </w:divBdr>
    </w:div>
    <w:div w:id="1038318976">
      <w:bodyDiv w:val="1"/>
      <w:marLeft w:val="0"/>
      <w:marRight w:val="0"/>
      <w:marTop w:val="0"/>
      <w:marBottom w:val="0"/>
      <w:divBdr>
        <w:top w:val="none" w:sz="0" w:space="0" w:color="auto"/>
        <w:left w:val="none" w:sz="0" w:space="0" w:color="auto"/>
        <w:bottom w:val="none" w:sz="0" w:space="0" w:color="auto"/>
        <w:right w:val="none" w:sz="0" w:space="0" w:color="auto"/>
      </w:divBdr>
    </w:div>
    <w:div w:id="1046368910">
      <w:bodyDiv w:val="1"/>
      <w:marLeft w:val="0"/>
      <w:marRight w:val="0"/>
      <w:marTop w:val="0"/>
      <w:marBottom w:val="0"/>
      <w:divBdr>
        <w:top w:val="none" w:sz="0" w:space="0" w:color="auto"/>
        <w:left w:val="none" w:sz="0" w:space="0" w:color="auto"/>
        <w:bottom w:val="none" w:sz="0" w:space="0" w:color="auto"/>
        <w:right w:val="none" w:sz="0" w:space="0" w:color="auto"/>
      </w:divBdr>
    </w:div>
    <w:div w:id="1051273159">
      <w:bodyDiv w:val="1"/>
      <w:marLeft w:val="0"/>
      <w:marRight w:val="0"/>
      <w:marTop w:val="0"/>
      <w:marBottom w:val="0"/>
      <w:divBdr>
        <w:top w:val="none" w:sz="0" w:space="0" w:color="auto"/>
        <w:left w:val="none" w:sz="0" w:space="0" w:color="auto"/>
        <w:bottom w:val="none" w:sz="0" w:space="0" w:color="auto"/>
        <w:right w:val="none" w:sz="0" w:space="0" w:color="auto"/>
      </w:divBdr>
    </w:div>
    <w:div w:id="1072240393">
      <w:bodyDiv w:val="1"/>
      <w:marLeft w:val="0"/>
      <w:marRight w:val="0"/>
      <w:marTop w:val="0"/>
      <w:marBottom w:val="0"/>
      <w:divBdr>
        <w:top w:val="none" w:sz="0" w:space="0" w:color="auto"/>
        <w:left w:val="none" w:sz="0" w:space="0" w:color="auto"/>
        <w:bottom w:val="none" w:sz="0" w:space="0" w:color="auto"/>
        <w:right w:val="none" w:sz="0" w:space="0" w:color="auto"/>
      </w:divBdr>
    </w:div>
    <w:div w:id="1079137774">
      <w:bodyDiv w:val="1"/>
      <w:marLeft w:val="0"/>
      <w:marRight w:val="0"/>
      <w:marTop w:val="0"/>
      <w:marBottom w:val="0"/>
      <w:divBdr>
        <w:top w:val="none" w:sz="0" w:space="0" w:color="auto"/>
        <w:left w:val="none" w:sz="0" w:space="0" w:color="auto"/>
        <w:bottom w:val="none" w:sz="0" w:space="0" w:color="auto"/>
        <w:right w:val="none" w:sz="0" w:space="0" w:color="auto"/>
      </w:divBdr>
    </w:div>
    <w:div w:id="1079251455">
      <w:bodyDiv w:val="1"/>
      <w:marLeft w:val="0"/>
      <w:marRight w:val="0"/>
      <w:marTop w:val="0"/>
      <w:marBottom w:val="0"/>
      <w:divBdr>
        <w:top w:val="none" w:sz="0" w:space="0" w:color="auto"/>
        <w:left w:val="none" w:sz="0" w:space="0" w:color="auto"/>
        <w:bottom w:val="none" w:sz="0" w:space="0" w:color="auto"/>
        <w:right w:val="none" w:sz="0" w:space="0" w:color="auto"/>
      </w:divBdr>
    </w:div>
    <w:div w:id="1085345738">
      <w:bodyDiv w:val="1"/>
      <w:marLeft w:val="0"/>
      <w:marRight w:val="0"/>
      <w:marTop w:val="0"/>
      <w:marBottom w:val="0"/>
      <w:divBdr>
        <w:top w:val="none" w:sz="0" w:space="0" w:color="auto"/>
        <w:left w:val="none" w:sz="0" w:space="0" w:color="auto"/>
        <w:bottom w:val="none" w:sz="0" w:space="0" w:color="auto"/>
        <w:right w:val="none" w:sz="0" w:space="0" w:color="auto"/>
      </w:divBdr>
    </w:div>
    <w:div w:id="1086343693">
      <w:bodyDiv w:val="1"/>
      <w:marLeft w:val="0"/>
      <w:marRight w:val="0"/>
      <w:marTop w:val="0"/>
      <w:marBottom w:val="0"/>
      <w:divBdr>
        <w:top w:val="none" w:sz="0" w:space="0" w:color="auto"/>
        <w:left w:val="none" w:sz="0" w:space="0" w:color="auto"/>
        <w:bottom w:val="none" w:sz="0" w:space="0" w:color="auto"/>
        <w:right w:val="none" w:sz="0" w:space="0" w:color="auto"/>
      </w:divBdr>
    </w:div>
    <w:div w:id="1090271583">
      <w:bodyDiv w:val="1"/>
      <w:marLeft w:val="0"/>
      <w:marRight w:val="0"/>
      <w:marTop w:val="0"/>
      <w:marBottom w:val="0"/>
      <w:divBdr>
        <w:top w:val="none" w:sz="0" w:space="0" w:color="auto"/>
        <w:left w:val="none" w:sz="0" w:space="0" w:color="auto"/>
        <w:bottom w:val="none" w:sz="0" w:space="0" w:color="auto"/>
        <w:right w:val="none" w:sz="0" w:space="0" w:color="auto"/>
      </w:divBdr>
    </w:div>
    <w:div w:id="1101952395">
      <w:bodyDiv w:val="1"/>
      <w:marLeft w:val="0"/>
      <w:marRight w:val="0"/>
      <w:marTop w:val="0"/>
      <w:marBottom w:val="0"/>
      <w:divBdr>
        <w:top w:val="none" w:sz="0" w:space="0" w:color="auto"/>
        <w:left w:val="none" w:sz="0" w:space="0" w:color="auto"/>
        <w:bottom w:val="none" w:sz="0" w:space="0" w:color="auto"/>
        <w:right w:val="none" w:sz="0" w:space="0" w:color="auto"/>
      </w:divBdr>
    </w:div>
    <w:div w:id="1129322355">
      <w:bodyDiv w:val="1"/>
      <w:marLeft w:val="0"/>
      <w:marRight w:val="0"/>
      <w:marTop w:val="0"/>
      <w:marBottom w:val="0"/>
      <w:divBdr>
        <w:top w:val="none" w:sz="0" w:space="0" w:color="auto"/>
        <w:left w:val="none" w:sz="0" w:space="0" w:color="auto"/>
        <w:bottom w:val="none" w:sz="0" w:space="0" w:color="auto"/>
        <w:right w:val="none" w:sz="0" w:space="0" w:color="auto"/>
      </w:divBdr>
    </w:div>
    <w:div w:id="1141652117">
      <w:bodyDiv w:val="1"/>
      <w:marLeft w:val="0"/>
      <w:marRight w:val="0"/>
      <w:marTop w:val="0"/>
      <w:marBottom w:val="0"/>
      <w:divBdr>
        <w:top w:val="none" w:sz="0" w:space="0" w:color="auto"/>
        <w:left w:val="none" w:sz="0" w:space="0" w:color="auto"/>
        <w:bottom w:val="none" w:sz="0" w:space="0" w:color="auto"/>
        <w:right w:val="none" w:sz="0" w:space="0" w:color="auto"/>
      </w:divBdr>
    </w:div>
    <w:div w:id="1142964273">
      <w:bodyDiv w:val="1"/>
      <w:marLeft w:val="0"/>
      <w:marRight w:val="0"/>
      <w:marTop w:val="0"/>
      <w:marBottom w:val="0"/>
      <w:divBdr>
        <w:top w:val="none" w:sz="0" w:space="0" w:color="auto"/>
        <w:left w:val="none" w:sz="0" w:space="0" w:color="auto"/>
        <w:bottom w:val="none" w:sz="0" w:space="0" w:color="auto"/>
        <w:right w:val="none" w:sz="0" w:space="0" w:color="auto"/>
      </w:divBdr>
    </w:div>
    <w:div w:id="1143813008">
      <w:bodyDiv w:val="1"/>
      <w:marLeft w:val="0"/>
      <w:marRight w:val="0"/>
      <w:marTop w:val="0"/>
      <w:marBottom w:val="0"/>
      <w:divBdr>
        <w:top w:val="none" w:sz="0" w:space="0" w:color="auto"/>
        <w:left w:val="none" w:sz="0" w:space="0" w:color="auto"/>
        <w:bottom w:val="none" w:sz="0" w:space="0" w:color="auto"/>
        <w:right w:val="none" w:sz="0" w:space="0" w:color="auto"/>
      </w:divBdr>
    </w:div>
    <w:div w:id="1148746313">
      <w:bodyDiv w:val="1"/>
      <w:marLeft w:val="0"/>
      <w:marRight w:val="0"/>
      <w:marTop w:val="0"/>
      <w:marBottom w:val="0"/>
      <w:divBdr>
        <w:top w:val="none" w:sz="0" w:space="0" w:color="auto"/>
        <w:left w:val="none" w:sz="0" w:space="0" w:color="auto"/>
        <w:bottom w:val="none" w:sz="0" w:space="0" w:color="auto"/>
        <w:right w:val="none" w:sz="0" w:space="0" w:color="auto"/>
      </w:divBdr>
    </w:div>
    <w:div w:id="1181432815">
      <w:bodyDiv w:val="1"/>
      <w:marLeft w:val="0"/>
      <w:marRight w:val="0"/>
      <w:marTop w:val="0"/>
      <w:marBottom w:val="0"/>
      <w:divBdr>
        <w:top w:val="none" w:sz="0" w:space="0" w:color="auto"/>
        <w:left w:val="none" w:sz="0" w:space="0" w:color="auto"/>
        <w:bottom w:val="none" w:sz="0" w:space="0" w:color="auto"/>
        <w:right w:val="none" w:sz="0" w:space="0" w:color="auto"/>
      </w:divBdr>
    </w:div>
    <w:div w:id="1183938914">
      <w:bodyDiv w:val="1"/>
      <w:marLeft w:val="0"/>
      <w:marRight w:val="0"/>
      <w:marTop w:val="0"/>
      <w:marBottom w:val="0"/>
      <w:divBdr>
        <w:top w:val="none" w:sz="0" w:space="0" w:color="auto"/>
        <w:left w:val="none" w:sz="0" w:space="0" w:color="auto"/>
        <w:bottom w:val="none" w:sz="0" w:space="0" w:color="auto"/>
        <w:right w:val="none" w:sz="0" w:space="0" w:color="auto"/>
      </w:divBdr>
    </w:div>
    <w:div w:id="1203178013">
      <w:bodyDiv w:val="1"/>
      <w:marLeft w:val="0"/>
      <w:marRight w:val="0"/>
      <w:marTop w:val="0"/>
      <w:marBottom w:val="0"/>
      <w:divBdr>
        <w:top w:val="none" w:sz="0" w:space="0" w:color="auto"/>
        <w:left w:val="none" w:sz="0" w:space="0" w:color="auto"/>
        <w:bottom w:val="none" w:sz="0" w:space="0" w:color="auto"/>
        <w:right w:val="none" w:sz="0" w:space="0" w:color="auto"/>
      </w:divBdr>
    </w:div>
    <w:div w:id="1208645012">
      <w:bodyDiv w:val="1"/>
      <w:marLeft w:val="0"/>
      <w:marRight w:val="0"/>
      <w:marTop w:val="0"/>
      <w:marBottom w:val="0"/>
      <w:divBdr>
        <w:top w:val="none" w:sz="0" w:space="0" w:color="auto"/>
        <w:left w:val="none" w:sz="0" w:space="0" w:color="auto"/>
        <w:bottom w:val="none" w:sz="0" w:space="0" w:color="auto"/>
        <w:right w:val="none" w:sz="0" w:space="0" w:color="auto"/>
      </w:divBdr>
    </w:div>
    <w:div w:id="1231771156">
      <w:bodyDiv w:val="1"/>
      <w:marLeft w:val="0"/>
      <w:marRight w:val="0"/>
      <w:marTop w:val="0"/>
      <w:marBottom w:val="0"/>
      <w:divBdr>
        <w:top w:val="none" w:sz="0" w:space="0" w:color="auto"/>
        <w:left w:val="none" w:sz="0" w:space="0" w:color="auto"/>
        <w:bottom w:val="none" w:sz="0" w:space="0" w:color="auto"/>
        <w:right w:val="none" w:sz="0" w:space="0" w:color="auto"/>
      </w:divBdr>
    </w:div>
    <w:div w:id="1238318342">
      <w:bodyDiv w:val="1"/>
      <w:marLeft w:val="0"/>
      <w:marRight w:val="0"/>
      <w:marTop w:val="0"/>
      <w:marBottom w:val="0"/>
      <w:divBdr>
        <w:top w:val="none" w:sz="0" w:space="0" w:color="auto"/>
        <w:left w:val="none" w:sz="0" w:space="0" w:color="auto"/>
        <w:bottom w:val="none" w:sz="0" w:space="0" w:color="auto"/>
        <w:right w:val="none" w:sz="0" w:space="0" w:color="auto"/>
      </w:divBdr>
    </w:div>
    <w:div w:id="1248537850">
      <w:bodyDiv w:val="1"/>
      <w:marLeft w:val="0"/>
      <w:marRight w:val="0"/>
      <w:marTop w:val="0"/>
      <w:marBottom w:val="0"/>
      <w:divBdr>
        <w:top w:val="none" w:sz="0" w:space="0" w:color="auto"/>
        <w:left w:val="none" w:sz="0" w:space="0" w:color="auto"/>
        <w:bottom w:val="none" w:sz="0" w:space="0" w:color="auto"/>
        <w:right w:val="none" w:sz="0" w:space="0" w:color="auto"/>
      </w:divBdr>
    </w:div>
    <w:div w:id="1257901249">
      <w:bodyDiv w:val="1"/>
      <w:marLeft w:val="0"/>
      <w:marRight w:val="0"/>
      <w:marTop w:val="0"/>
      <w:marBottom w:val="0"/>
      <w:divBdr>
        <w:top w:val="none" w:sz="0" w:space="0" w:color="auto"/>
        <w:left w:val="none" w:sz="0" w:space="0" w:color="auto"/>
        <w:bottom w:val="none" w:sz="0" w:space="0" w:color="auto"/>
        <w:right w:val="none" w:sz="0" w:space="0" w:color="auto"/>
      </w:divBdr>
    </w:div>
    <w:div w:id="1262682993">
      <w:bodyDiv w:val="1"/>
      <w:marLeft w:val="0"/>
      <w:marRight w:val="0"/>
      <w:marTop w:val="0"/>
      <w:marBottom w:val="0"/>
      <w:divBdr>
        <w:top w:val="none" w:sz="0" w:space="0" w:color="auto"/>
        <w:left w:val="none" w:sz="0" w:space="0" w:color="auto"/>
        <w:bottom w:val="none" w:sz="0" w:space="0" w:color="auto"/>
        <w:right w:val="none" w:sz="0" w:space="0" w:color="auto"/>
      </w:divBdr>
    </w:div>
    <w:div w:id="1268200945">
      <w:bodyDiv w:val="1"/>
      <w:marLeft w:val="0"/>
      <w:marRight w:val="0"/>
      <w:marTop w:val="0"/>
      <w:marBottom w:val="0"/>
      <w:divBdr>
        <w:top w:val="none" w:sz="0" w:space="0" w:color="auto"/>
        <w:left w:val="none" w:sz="0" w:space="0" w:color="auto"/>
        <w:bottom w:val="none" w:sz="0" w:space="0" w:color="auto"/>
        <w:right w:val="none" w:sz="0" w:space="0" w:color="auto"/>
      </w:divBdr>
    </w:div>
    <w:div w:id="1270039581">
      <w:bodyDiv w:val="1"/>
      <w:marLeft w:val="0"/>
      <w:marRight w:val="0"/>
      <w:marTop w:val="0"/>
      <w:marBottom w:val="0"/>
      <w:divBdr>
        <w:top w:val="none" w:sz="0" w:space="0" w:color="auto"/>
        <w:left w:val="none" w:sz="0" w:space="0" w:color="auto"/>
        <w:bottom w:val="none" w:sz="0" w:space="0" w:color="auto"/>
        <w:right w:val="none" w:sz="0" w:space="0" w:color="auto"/>
      </w:divBdr>
    </w:div>
    <w:div w:id="1296133601">
      <w:bodyDiv w:val="1"/>
      <w:marLeft w:val="0"/>
      <w:marRight w:val="0"/>
      <w:marTop w:val="0"/>
      <w:marBottom w:val="0"/>
      <w:divBdr>
        <w:top w:val="none" w:sz="0" w:space="0" w:color="auto"/>
        <w:left w:val="none" w:sz="0" w:space="0" w:color="auto"/>
        <w:bottom w:val="none" w:sz="0" w:space="0" w:color="auto"/>
        <w:right w:val="none" w:sz="0" w:space="0" w:color="auto"/>
      </w:divBdr>
    </w:div>
    <w:div w:id="1299914386">
      <w:bodyDiv w:val="1"/>
      <w:marLeft w:val="0"/>
      <w:marRight w:val="0"/>
      <w:marTop w:val="0"/>
      <w:marBottom w:val="0"/>
      <w:divBdr>
        <w:top w:val="none" w:sz="0" w:space="0" w:color="auto"/>
        <w:left w:val="none" w:sz="0" w:space="0" w:color="auto"/>
        <w:bottom w:val="none" w:sz="0" w:space="0" w:color="auto"/>
        <w:right w:val="none" w:sz="0" w:space="0" w:color="auto"/>
      </w:divBdr>
    </w:div>
    <w:div w:id="1302543867">
      <w:bodyDiv w:val="1"/>
      <w:marLeft w:val="0"/>
      <w:marRight w:val="0"/>
      <w:marTop w:val="0"/>
      <w:marBottom w:val="0"/>
      <w:divBdr>
        <w:top w:val="none" w:sz="0" w:space="0" w:color="auto"/>
        <w:left w:val="none" w:sz="0" w:space="0" w:color="auto"/>
        <w:bottom w:val="none" w:sz="0" w:space="0" w:color="auto"/>
        <w:right w:val="none" w:sz="0" w:space="0" w:color="auto"/>
      </w:divBdr>
    </w:div>
    <w:div w:id="1305694470">
      <w:bodyDiv w:val="1"/>
      <w:marLeft w:val="0"/>
      <w:marRight w:val="0"/>
      <w:marTop w:val="0"/>
      <w:marBottom w:val="0"/>
      <w:divBdr>
        <w:top w:val="none" w:sz="0" w:space="0" w:color="auto"/>
        <w:left w:val="none" w:sz="0" w:space="0" w:color="auto"/>
        <w:bottom w:val="none" w:sz="0" w:space="0" w:color="auto"/>
        <w:right w:val="none" w:sz="0" w:space="0" w:color="auto"/>
      </w:divBdr>
    </w:div>
    <w:div w:id="1307319877">
      <w:bodyDiv w:val="1"/>
      <w:marLeft w:val="0"/>
      <w:marRight w:val="0"/>
      <w:marTop w:val="0"/>
      <w:marBottom w:val="0"/>
      <w:divBdr>
        <w:top w:val="none" w:sz="0" w:space="0" w:color="auto"/>
        <w:left w:val="none" w:sz="0" w:space="0" w:color="auto"/>
        <w:bottom w:val="none" w:sz="0" w:space="0" w:color="auto"/>
        <w:right w:val="none" w:sz="0" w:space="0" w:color="auto"/>
      </w:divBdr>
    </w:div>
    <w:div w:id="1313757909">
      <w:bodyDiv w:val="1"/>
      <w:marLeft w:val="0"/>
      <w:marRight w:val="0"/>
      <w:marTop w:val="0"/>
      <w:marBottom w:val="0"/>
      <w:divBdr>
        <w:top w:val="none" w:sz="0" w:space="0" w:color="auto"/>
        <w:left w:val="none" w:sz="0" w:space="0" w:color="auto"/>
        <w:bottom w:val="none" w:sz="0" w:space="0" w:color="auto"/>
        <w:right w:val="none" w:sz="0" w:space="0" w:color="auto"/>
      </w:divBdr>
    </w:div>
    <w:div w:id="1322152740">
      <w:bodyDiv w:val="1"/>
      <w:marLeft w:val="0"/>
      <w:marRight w:val="0"/>
      <w:marTop w:val="0"/>
      <w:marBottom w:val="0"/>
      <w:divBdr>
        <w:top w:val="none" w:sz="0" w:space="0" w:color="auto"/>
        <w:left w:val="none" w:sz="0" w:space="0" w:color="auto"/>
        <w:bottom w:val="none" w:sz="0" w:space="0" w:color="auto"/>
        <w:right w:val="none" w:sz="0" w:space="0" w:color="auto"/>
      </w:divBdr>
    </w:div>
    <w:div w:id="1323315873">
      <w:bodyDiv w:val="1"/>
      <w:marLeft w:val="0"/>
      <w:marRight w:val="0"/>
      <w:marTop w:val="0"/>
      <w:marBottom w:val="0"/>
      <w:divBdr>
        <w:top w:val="none" w:sz="0" w:space="0" w:color="auto"/>
        <w:left w:val="none" w:sz="0" w:space="0" w:color="auto"/>
        <w:bottom w:val="none" w:sz="0" w:space="0" w:color="auto"/>
        <w:right w:val="none" w:sz="0" w:space="0" w:color="auto"/>
      </w:divBdr>
    </w:div>
    <w:div w:id="1326519169">
      <w:bodyDiv w:val="1"/>
      <w:marLeft w:val="0"/>
      <w:marRight w:val="0"/>
      <w:marTop w:val="0"/>
      <w:marBottom w:val="0"/>
      <w:divBdr>
        <w:top w:val="none" w:sz="0" w:space="0" w:color="auto"/>
        <w:left w:val="none" w:sz="0" w:space="0" w:color="auto"/>
        <w:bottom w:val="none" w:sz="0" w:space="0" w:color="auto"/>
        <w:right w:val="none" w:sz="0" w:space="0" w:color="auto"/>
      </w:divBdr>
    </w:div>
    <w:div w:id="1326738326">
      <w:bodyDiv w:val="1"/>
      <w:marLeft w:val="0"/>
      <w:marRight w:val="0"/>
      <w:marTop w:val="0"/>
      <w:marBottom w:val="0"/>
      <w:divBdr>
        <w:top w:val="none" w:sz="0" w:space="0" w:color="auto"/>
        <w:left w:val="none" w:sz="0" w:space="0" w:color="auto"/>
        <w:bottom w:val="none" w:sz="0" w:space="0" w:color="auto"/>
        <w:right w:val="none" w:sz="0" w:space="0" w:color="auto"/>
      </w:divBdr>
    </w:div>
    <w:div w:id="1328634986">
      <w:bodyDiv w:val="1"/>
      <w:marLeft w:val="0"/>
      <w:marRight w:val="0"/>
      <w:marTop w:val="0"/>
      <w:marBottom w:val="0"/>
      <w:divBdr>
        <w:top w:val="none" w:sz="0" w:space="0" w:color="auto"/>
        <w:left w:val="none" w:sz="0" w:space="0" w:color="auto"/>
        <w:bottom w:val="none" w:sz="0" w:space="0" w:color="auto"/>
        <w:right w:val="none" w:sz="0" w:space="0" w:color="auto"/>
      </w:divBdr>
    </w:div>
    <w:div w:id="1337733881">
      <w:bodyDiv w:val="1"/>
      <w:marLeft w:val="0"/>
      <w:marRight w:val="0"/>
      <w:marTop w:val="0"/>
      <w:marBottom w:val="0"/>
      <w:divBdr>
        <w:top w:val="none" w:sz="0" w:space="0" w:color="auto"/>
        <w:left w:val="none" w:sz="0" w:space="0" w:color="auto"/>
        <w:bottom w:val="none" w:sz="0" w:space="0" w:color="auto"/>
        <w:right w:val="none" w:sz="0" w:space="0" w:color="auto"/>
      </w:divBdr>
    </w:div>
    <w:div w:id="1342202445">
      <w:bodyDiv w:val="1"/>
      <w:marLeft w:val="0"/>
      <w:marRight w:val="0"/>
      <w:marTop w:val="0"/>
      <w:marBottom w:val="0"/>
      <w:divBdr>
        <w:top w:val="none" w:sz="0" w:space="0" w:color="auto"/>
        <w:left w:val="none" w:sz="0" w:space="0" w:color="auto"/>
        <w:bottom w:val="none" w:sz="0" w:space="0" w:color="auto"/>
        <w:right w:val="none" w:sz="0" w:space="0" w:color="auto"/>
      </w:divBdr>
    </w:div>
    <w:div w:id="1351879424">
      <w:bodyDiv w:val="1"/>
      <w:marLeft w:val="0"/>
      <w:marRight w:val="0"/>
      <w:marTop w:val="0"/>
      <w:marBottom w:val="0"/>
      <w:divBdr>
        <w:top w:val="none" w:sz="0" w:space="0" w:color="auto"/>
        <w:left w:val="none" w:sz="0" w:space="0" w:color="auto"/>
        <w:bottom w:val="none" w:sz="0" w:space="0" w:color="auto"/>
        <w:right w:val="none" w:sz="0" w:space="0" w:color="auto"/>
      </w:divBdr>
    </w:div>
    <w:div w:id="1362512882">
      <w:bodyDiv w:val="1"/>
      <w:marLeft w:val="0"/>
      <w:marRight w:val="0"/>
      <w:marTop w:val="0"/>
      <w:marBottom w:val="0"/>
      <w:divBdr>
        <w:top w:val="none" w:sz="0" w:space="0" w:color="auto"/>
        <w:left w:val="none" w:sz="0" w:space="0" w:color="auto"/>
        <w:bottom w:val="none" w:sz="0" w:space="0" w:color="auto"/>
        <w:right w:val="none" w:sz="0" w:space="0" w:color="auto"/>
      </w:divBdr>
    </w:div>
    <w:div w:id="1370953082">
      <w:bodyDiv w:val="1"/>
      <w:marLeft w:val="0"/>
      <w:marRight w:val="0"/>
      <w:marTop w:val="0"/>
      <w:marBottom w:val="0"/>
      <w:divBdr>
        <w:top w:val="none" w:sz="0" w:space="0" w:color="auto"/>
        <w:left w:val="none" w:sz="0" w:space="0" w:color="auto"/>
        <w:bottom w:val="none" w:sz="0" w:space="0" w:color="auto"/>
        <w:right w:val="none" w:sz="0" w:space="0" w:color="auto"/>
      </w:divBdr>
    </w:div>
    <w:div w:id="1375236048">
      <w:bodyDiv w:val="1"/>
      <w:marLeft w:val="0"/>
      <w:marRight w:val="0"/>
      <w:marTop w:val="0"/>
      <w:marBottom w:val="0"/>
      <w:divBdr>
        <w:top w:val="none" w:sz="0" w:space="0" w:color="auto"/>
        <w:left w:val="none" w:sz="0" w:space="0" w:color="auto"/>
        <w:bottom w:val="none" w:sz="0" w:space="0" w:color="auto"/>
        <w:right w:val="none" w:sz="0" w:space="0" w:color="auto"/>
      </w:divBdr>
    </w:div>
    <w:div w:id="1375544753">
      <w:bodyDiv w:val="1"/>
      <w:marLeft w:val="0"/>
      <w:marRight w:val="0"/>
      <w:marTop w:val="0"/>
      <w:marBottom w:val="0"/>
      <w:divBdr>
        <w:top w:val="none" w:sz="0" w:space="0" w:color="auto"/>
        <w:left w:val="none" w:sz="0" w:space="0" w:color="auto"/>
        <w:bottom w:val="none" w:sz="0" w:space="0" w:color="auto"/>
        <w:right w:val="none" w:sz="0" w:space="0" w:color="auto"/>
      </w:divBdr>
    </w:div>
    <w:div w:id="1383673930">
      <w:bodyDiv w:val="1"/>
      <w:marLeft w:val="0"/>
      <w:marRight w:val="0"/>
      <w:marTop w:val="0"/>
      <w:marBottom w:val="0"/>
      <w:divBdr>
        <w:top w:val="none" w:sz="0" w:space="0" w:color="auto"/>
        <w:left w:val="none" w:sz="0" w:space="0" w:color="auto"/>
        <w:bottom w:val="none" w:sz="0" w:space="0" w:color="auto"/>
        <w:right w:val="none" w:sz="0" w:space="0" w:color="auto"/>
      </w:divBdr>
    </w:div>
    <w:div w:id="1384448473">
      <w:bodyDiv w:val="1"/>
      <w:marLeft w:val="0"/>
      <w:marRight w:val="0"/>
      <w:marTop w:val="0"/>
      <w:marBottom w:val="0"/>
      <w:divBdr>
        <w:top w:val="none" w:sz="0" w:space="0" w:color="auto"/>
        <w:left w:val="none" w:sz="0" w:space="0" w:color="auto"/>
        <w:bottom w:val="none" w:sz="0" w:space="0" w:color="auto"/>
        <w:right w:val="none" w:sz="0" w:space="0" w:color="auto"/>
      </w:divBdr>
    </w:div>
    <w:div w:id="1393579937">
      <w:bodyDiv w:val="1"/>
      <w:marLeft w:val="0"/>
      <w:marRight w:val="0"/>
      <w:marTop w:val="0"/>
      <w:marBottom w:val="0"/>
      <w:divBdr>
        <w:top w:val="none" w:sz="0" w:space="0" w:color="auto"/>
        <w:left w:val="none" w:sz="0" w:space="0" w:color="auto"/>
        <w:bottom w:val="none" w:sz="0" w:space="0" w:color="auto"/>
        <w:right w:val="none" w:sz="0" w:space="0" w:color="auto"/>
      </w:divBdr>
    </w:div>
    <w:div w:id="1394963019">
      <w:bodyDiv w:val="1"/>
      <w:marLeft w:val="0"/>
      <w:marRight w:val="0"/>
      <w:marTop w:val="0"/>
      <w:marBottom w:val="0"/>
      <w:divBdr>
        <w:top w:val="none" w:sz="0" w:space="0" w:color="auto"/>
        <w:left w:val="none" w:sz="0" w:space="0" w:color="auto"/>
        <w:bottom w:val="none" w:sz="0" w:space="0" w:color="auto"/>
        <w:right w:val="none" w:sz="0" w:space="0" w:color="auto"/>
      </w:divBdr>
    </w:div>
    <w:div w:id="1398745496">
      <w:bodyDiv w:val="1"/>
      <w:marLeft w:val="0"/>
      <w:marRight w:val="0"/>
      <w:marTop w:val="0"/>
      <w:marBottom w:val="0"/>
      <w:divBdr>
        <w:top w:val="none" w:sz="0" w:space="0" w:color="auto"/>
        <w:left w:val="none" w:sz="0" w:space="0" w:color="auto"/>
        <w:bottom w:val="none" w:sz="0" w:space="0" w:color="auto"/>
        <w:right w:val="none" w:sz="0" w:space="0" w:color="auto"/>
      </w:divBdr>
    </w:div>
    <w:div w:id="1417753408">
      <w:bodyDiv w:val="1"/>
      <w:marLeft w:val="0"/>
      <w:marRight w:val="0"/>
      <w:marTop w:val="0"/>
      <w:marBottom w:val="0"/>
      <w:divBdr>
        <w:top w:val="none" w:sz="0" w:space="0" w:color="auto"/>
        <w:left w:val="none" w:sz="0" w:space="0" w:color="auto"/>
        <w:bottom w:val="none" w:sz="0" w:space="0" w:color="auto"/>
        <w:right w:val="none" w:sz="0" w:space="0" w:color="auto"/>
      </w:divBdr>
    </w:div>
    <w:div w:id="1441876280">
      <w:bodyDiv w:val="1"/>
      <w:marLeft w:val="0"/>
      <w:marRight w:val="0"/>
      <w:marTop w:val="0"/>
      <w:marBottom w:val="0"/>
      <w:divBdr>
        <w:top w:val="none" w:sz="0" w:space="0" w:color="auto"/>
        <w:left w:val="none" w:sz="0" w:space="0" w:color="auto"/>
        <w:bottom w:val="none" w:sz="0" w:space="0" w:color="auto"/>
        <w:right w:val="none" w:sz="0" w:space="0" w:color="auto"/>
      </w:divBdr>
    </w:div>
    <w:div w:id="1475950046">
      <w:bodyDiv w:val="1"/>
      <w:marLeft w:val="0"/>
      <w:marRight w:val="0"/>
      <w:marTop w:val="0"/>
      <w:marBottom w:val="0"/>
      <w:divBdr>
        <w:top w:val="none" w:sz="0" w:space="0" w:color="auto"/>
        <w:left w:val="none" w:sz="0" w:space="0" w:color="auto"/>
        <w:bottom w:val="none" w:sz="0" w:space="0" w:color="auto"/>
        <w:right w:val="none" w:sz="0" w:space="0" w:color="auto"/>
      </w:divBdr>
    </w:div>
    <w:div w:id="1476410868">
      <w:bodyDiv w:val="1"/>
      <w:marLeft w:val="0"/>
      <w:marRight w:val="0"/>
      <w:marTop w:val="0"/>
      <w:marBottom w:val="0"/>
      <w:divBdr>
        <w:top w:val="none" w:sz="0" w:space="0" w:color="auto"/>
        <w:left w:val="none" w:sz="0" w:space="0" w:color="auto"/>
        <w:bottom w:val="none" w:sz="0" w:space="0" w:color="auto"/>
        <w:right w:val="none" w:sz="0" w:space="0" w:color="auto"/>
      </w:divBdr>
    </w:div>
    <w:div w:id="1482766632">
      <w:bodyDiv w:val="1"/>
      <w:marLeft w:val="0"/>
      <w:marRight w:val="0"/>
      <w:marTop w:val="0"/>
      <w:marBottom w:val="0"/>
      <w:divBdr>
        <w:top w:val="none" w:sz="0" w:space="0" w:color="auto"/>
        <w:left w:val="none" w:sz="0" w:space="0" w:color="auto"/>
        <w:bottom w:val="none" w:sz="0" w:space="0" w:color="auto"/>
        <w:right w:val="none" w:sz="0" w:space="0" w:color="auto"/>
      </w:divBdr>
    </w:div>
    <w:div w:id="1491091669">
      <w:bodyDiv w:val="1"/>
      <w:marLeft w:val="0"/>
      <w:marRight w:val="0"/>
      <w:marTop w:val="0"/>
      <w:marBottom w:val="0"/>
      <w:divBdr>
        <w:top w:val="none" w:sz="0" w:space="0" w:color="auto"/>
        <w:left w:val="none" w:sz="0" w:space="0" w:color="auto"/>
        <w:bottom w:val="none" w:sz="0" w:space="0" w:color="auto"/>
        <w:right w:val="none" w:sz="0" w:space="0" w:color="auto"/>
      </w:divBdr>
    </w:div>
    <w:div w:id="1498181715">
      <w:bodyDiv w:val="1"/>
      <w:marLeft w:val="0"/>
      <w:marRight w:val="0"/>
      <w:marTop w:val="0"/>
      <w:marBottom w:val="0"/>
      <w:divBdr>
        <w:top w:val="none" w:sz="0" w:space="0" w:color="auto"/>
        <w:left w:val="none" w:sz="0" w:space="0" w:color="auto"/>
        <w:bottom w:val="none" w:sz="0" w:space="0" w:color="auto"/>
        <w:right w:val="none" w:sz="0" w:space="0" w:color="auto"/>
      </w:divBdr>
    </w:div>
    <w:div w:id="1500852529">
      <w:bodyDiv w:val="1"/>
      <w:marLeft w:val="0"/>
      <w:marRight w:val="0"/>
      <w:marTop w:val="0"/>
      <w:marBottom w:val="0"/>
      <w:divBdr>
        <w:top w:val="none" w:sz="0" w:space="0" w:color="auto"/>
        <w:left w:val="none" w:sz="0" w:space="0" w:color="auto"/>
        <w:bottom w:val="none" w:sz="0" w:space="0" w:color="auto"/>
        <w:right w:val="none" w:sz="0" w:space="0" w:color="auto"/>
      </w:divBdr>
    </w:div>
    <w:div w:id="1502040175">
      <w:bodyDiv w:val="1"/>
      <w:marLeft w:val="0"/>
      <w:marRight w:val="0"/>
      <w:marTop w:val="0"/>
      <w:marBottom w:val="0"/>
      <w:divBdr>
        <w:top w:val="none" w:sz="0" w:space="0" w:color="auto"/>
        <w:left w:val="none" w:sz="0" w:space="0" w:color="auto"/>
        <w:bottom w:val="none" w:sz="0" w:space="0" w:color="auto"/>
        <w:right w:val="none" w:sz="0" w:space="0" w:color="auto"/>
      </w:divBdr>
    </w:div>
    <w:div w:id="1503354050">
      <w:bodyDiv w:val="1"/>
      <w:marLeft w:val="0"/>
      <w:marRight w:val="0"/>
      <w:marTop w:val="0"/>
      <w:marBottom w:val="0"/>
      <w:divBdr>
        <w:top w:val="none" w:sz="0" w:space="0" w:color="auto"/>
        <w:left w:val="none" w:sz="0" w:space="0" w:color="auto"/>
        <w:bottom w:val="none" w:sz="0" w:space="0" w:color="auto"/>
        <w:right w:val="none" w:sz="0" w:space="0" w:color="auto"/>
      </w:divBdr>
    </w:div>
    <w:div w:id="1503398027">
      <w:bodyDiv w:val="1"/>
      <w:marLeft w:val="0"/>
      <w:marRight w:val="0"/>
      <w:marTop w:val="0"/>
      <w:marBottom w:val="0"/>
      <w:divBdr>
        <w:top w:val="none" w:sz="0" w:space="0" w:color="auto"/>
        <w:left w:val="none" w:sz="0" w:space="0" w:color="auto"/>
        <w:bottom w:val="none" w:sz="0" w:space="0" w:color="auto"/>
        <w:right w:val="none" w:sz="0" w:space="0" w:color="auto"/>
      </w:divBdr>
    </w:div>
    <w:div w:id="1509904513">
      <w:bodyDiv w:val="1"/>
      <w:marLeft w:val="0"/>
      <w:marRight w:val="0"/>
      <w:marTop w:val="0"/>
      <w:marBottom w:val="0"/>
      <w:divBdr>
        <w:top w:val="none" w:sz="0" w:space="0" w:color="auto"/>
        <w:left w:val="none" w:sz="0" w:space="0" w:color="auto"/>
        <w:bottom w:val="none" w:sz="0" w:space="0" w:color="auto"/>
        <w:right w:val="none" w:sz="0" w:space="0" w:color="auto"/>
      </w:divBdr>
    </w:div>
    <w:div w:id="1513060666">
      <w:bodyDiv w:val="1"/>
      <w:marLeft w:val="0"/>
      <w:marRight w:val="0"/>
      <w:marTop w:val="0"/>
      <w:marBottom w:val="0"/>
      <w:divBdr>
        <w:top w:val="none" w:sz="0" w:space="0" w:color="auto"/>
        <w:left w:val="none" w:sz="0" w:space="0" w:color="auto"/>
        <w:bottom w:val="none" w:sz="0" w:space="0" w:color="auto"/>
        <w:right w:val="none" w:sz="0" w:space="0" w:color="auto"/>
      </w:divBdr>
    </w:div>
    <w:div w:id="1513180298">
      <w:bodyDiv w:val="1"/>
      <w:marLeft w:val="0"/>
      <w:marRight w:val="0"/>
      <w:marTop w:val="0"/>
      <w:marBottom w:val="0"/>
      <w:divBdr>
        <w:top w:val="none" w:sz="0" w:space="0" w:color="auto"/>
        <w:left w:val="none" w:sz="0" w:space="0" w:color="auto"/>
        <w:bottom w:val="none" w:sz="0" w:space="0" w:color="auto"/>
        <w:right w:val="none" w:sz="0" w:space="0" w:color="auto"/>
      </w:divBdr>
    </w:div>
    <w:div w:id="1517114654">
      <w:bodyDiv w:val="1"/>
      <w:marLeft w:val="0"/>
      <w:marRight w:val="0"/>
      <w:marTop w:val="0"/>
      <w:marBottom w:val="0"/>
      <w:divBdr>
        <w:top w:val="none" w:sz="0" w:space="0" w:color="auto"/>
        <w:left w:val="none" w:sz="0" w:space="0" w:color="auto"/>
        <w:bottom w:val="none" w:sz="0" w:space="0" w:color="auto"/>
        <w:right w:val="none" w:sz="0" w:space="0" w:color="auto"/>
      </w:divBdr>
    </w:div>
    <w:div w:id="1525509225">
      <w:bodyDiv w:val="1"/>
      <w:marLeft w:val="0"/>
      <w:marRight w:val="0"/>
      <w:marTop w:val="0"/>
      <w:marBottom w:val="0"/>
      <w:divBdr>
        <w:top w:val="none" w:sz="0" w:space="0" w:color="auto"/>
        <w:left w:val="none" w:sz="0" w:space="0" w:color="auto"/>
        <w:bottom w:val="none" w:sz="0" w:space="0" w:color="auto"/>
        <w:right w:val="none" w:sz="0" w:space="0" w:color="auto"/>
      </w:divBdr>
    </w:div>
    <w:div w:id="1541429823">
      <w:bodyDiv w:val="1"/>
      <w:marLeft w:val="0"/>
      <w:marRight w:val="0"/>
      <w:marTop w:val="0"/>
      <w:marBottom w:val="0"/>
      <w:divBdr>
        <w:top w:val="none" w:sz="0" w:space="0" w:color="auto"/>
        <w:left w:val="none" w:sz="0" w:space="0" w:color="auto"/>
        <w:bottom w:val="none" w:sz="0" w:space="0" w:color="auto"/>
        <w:right w:val="none" w:sz="0" w:space="0" w:color="auto"/>
      </w:divBdr>
    </w:div>
    <w:div w:id="1545825012">
      <w:bodyDiv w:val="1"/>
      <w:marLeft w:val="0"/>
      <w:marRight w:val="0"/>
      <w:marTop w:val="0"/>
      <w:marBottom w:val="0"/>
      <w:divBdr>
        <w:top w:val="none" w:sz="0" w:space="0" w:color="auto"/>
        <w:left w:val="none" w:sz="0" w:space="0" w:color="auto"/>
        <w:bottom w:val="none" w:sz="0" w:space="0" w:color="auto"/>
        <w:right w:val="none" w:sz="0" w:space="0" w:color="auto"/>
      </w:divBdr>
    </w:div>
    <w:div w:id="1563561939">
      <w:bodyDiv w:val="1"/>
      <w:marLeft w:val="0"/>
      <w:marRight w:val="0"/>
      <w:marTop w:val="0"/>
      <w:marBottom w:val="0"/>
      <w:divBdr>
        <w:top w:val="none" w:sz="0" w:space="0" w:color="auto"/>
        <w:left w:val="none" w:sz="0" w:space="0" w:color="auto"/>
        <w:bottom w:val="none" w:sz="0" w:space="0" w:color="auto"/>
        <w:right w:val="none" w:sz="0" w:space="0" w:color="auto"/>
      </w:divBdr>
    </w:div>
    <w:div w:id="1564826740">
      <w:bodyDiv w:val="1"/>
      <w:marLeft w:val="0"/>
      <w:marRight w:val="0"/>
      <w:marTop w:val="0"/>
      <w:marBottom w:val="0"/>
      <w:divBdr>
        <w:top w:val="none" w:sz="0" w:space="0" w:color="auto"/>
        <w:left w:val="none" w:sz="0" w:space="0" w:color="auto"/>
        <w:bottom w:val="none" w:sz="0" w:space="0" w:color="auto"/>
        <w:right w:val="none" w:sz="0" w:space="0" w:color="auto"/>
      </w:divBdr>
    </w:div>
    <w:div w:id="1565409720">
      <w:bodyDiv w:val="1"/>
      <w:marLeft w:val="0"/>
      <w:marRight w:val="0"/>
      <w:marTop w:val="0"/>
      <w:marBottom w:val="0"/>
      <w:divBdr>
        <w:top w:val="none" w:sz="0" w:space="0" w:color="auto"/>
        <w:left w:val="none" w:sz="0" w:space="0" w:color="auto"/>
        <w:bottom w:val="none" w:sz="0" w:space="0" w:color="auto"/>
        <w:right w:val="none" w:sz="0" w:space="0" w:color="auto"/>
      </w:divBdr>
    </w:div>
    <w:div w:id="1574588647">
      <w:bodyDiv w:val="1"/>
      <w:marLeft w:val="0"/>
      <w:marRight w:val="0"/>
      <w:marTop w:val="0"/>
      <w:marBottom w:val="0"/>
      <w:divBdr>
        <w:top w:val="none" w:sz="0" w:space="0" w:color="auto"/>
        <w:left w:val="none" w:sz="0" w:space="0" w:color="auto"/>
        <w:bottom w:val="none" w:sz="0" w:space="0" w:color="auto"/>
        <w:right w:val="none" w:sz="0" w:space="0" w:color="auto"/>
      </w:divBdr>
    </w:div>
    <w:div w:id="1574703782">
      <w:bodyDiv w:val="1"/>
      <w:marLeft w:val="0"/>
      <w:marRight w:val="0"/>
      <w:marTop w:val="0"/>
      <w:marBottom w:val="0"/>
      <w:divBdr>
        <w:top w:val="none" w:sz="0" w:space="0" w:color="auto"/>
        <w:left w:val="none" w:sz="0" w:space="0" w:color="auto"/>
        <w:bottom w:val="none" w:sz="0" w:space="0" w:color="auto"/>
        <w:right w:val="none" w:sz="0" w:space="0" w:color="auto"/>
      </w:divBdr>
    </w:div>
    <w:div w:id="1582791108">
      <w:bodyDiv w:val="1"/>
      <w:marLeft w:val="0"/>
      <w:marRight w:val="0"/>
      <w:marTop w:val="0"/>
      <w:marBottom w:val="0"/>
      <w:divBdr>
        <w:top w:val="none" w:sz="0" w:space="0" w:color="auto"/>
        <w:left w:val="none" w:sz="0" w:space="0" w:color="auto"/>
        <w:bottom w:val="none" w:sz="0" w:space="0" w:color="auto"/>
        <w:right w:val="none" w:sz="0" w:space="0" w:color="auto"/>
      </w:divBdr>
    </w:div>
    <w:div w:id="1588727304">
      <w:bodyDiv w:val="1"/>
      <w:marLeft w:val="0"/>
      <w:marRight w:val="0"/>
      <w:marTop w:val="0"/>
      <w:marBottom w:val="0"/>
      <w:divBdr>
        <w:top w:val="none" w:sz="0" w:space="0" w:color="auto"/>
        <w:left w:val="none" w:sz="0" w:space="0" w:color="auto"/>
        <w:bottom w:val="none" w:sz="0" w:space="0" w:color="auto"/>
        <w:right w:val="none" w:sz="0" w:space="0" w:color="auto"/>
      </w:divBdr>
    </w:div>
    <w:div w:id="1602450918">
      <w:bodyDiv w:val="1"/>
      <w:marLeft w:val="0"/>
      <w:marRight w:val="0"/>
      <w:marTop w:val="0"/>
      <w:marBottom w:val="0"/>
      <w:divBdr>
        <w:top w:val="none" w:sz="0" w:space="0" w:color="auto"/>
        <w:left w:val="none" w:sz="0" w:space="0" w:color="auto"/>
        <w:bottom w:val="none" w:sz="0" w:space="0" w:color="auto"/>
        <w:right w:val="none" w:sz="0" w:space="0" w:color="auto"/>
      </w:divBdr>
    </w:div>
    <w:div w:id="1603564784">
      <w:bodyDiv w:val="1"/>
      <w:marLeft w:val="0"/>
      <w:marRight w:val="0"/>
      <w:marTop w:val="0"/>
      <w:marBottom w:val="0"/>
      <w:divBdr>
        <w:top w:val="none" w:sz="0" w:space="0" w:color="auto"/>
        <w:left w:val="none" w:sz="0" w:space="0" w:color="auto"/>
        <w:bottom w:val="none" w:sz="0" w:space="0" w:color="auto"/>
        <w:right w:val="none" w:sz="0" w:space="0" w:color="auto"/>
      </w:divBdr>
    </w:div>
    <w:div w:id="1606812080">
      <w:bodyDiv w:val="1"/>
      <w:marLeft w:val="0"/>
      <w:marRight w:val="0"/>
      <w:marTop w:val="0"/>
      <w:marBottom w:val="0"/>
      <w:divBdr>
        <w:top w:val="none" w:sz="0" w:space="0" w:color="auto"/>
        <w:left w:val="none" w:sz="0" w:space="0" w:color="auto"/>
        <w:bottom w:val="none" w:sz="0" w:space="0" w:color="auto"/>
        <w:right w:val="none" w:sz="0" w:space="0" w:color="auto"/>
      </w:divBdr>
    </w:div>
    <w:div w:id="1615598804">
      <w:bodyDiv w:val="1"/>
      <w:marLeft w:val="0"/>
      <w:marRight w:val="0"/>
      <w:marTop w:val="0"/>
      <w:marBottom w:val="0"/>
      <w:divBdr>
        <w:top w:val="none" w:sz="0" w:space="0" w:color="auto"/>
        <w:left w:val="none" w:sz="0" w:space="0" w:color="auto"/>
        <w:bottom w:val="none" w:sz="0" w:space="0" w:color="auto"/>
        <w:right w:val="none" w:sz="0" w:space="0" w:color="auto"/>
      </w:divBdr>
    </w:div>
    <w:div w:id="1651594534">
      <w:bodyDiv w:val="1"/>
      <w:marLeft w:val="0"/>
      <w:marRight w:val="0"/>
      <w:marTop w:val="0"/>
      <w:marBottom w:val="0"/>
      <w:divBdr>
        <w:top w:val="none" w:sz="0" w:space="0" w:color="auto"/>
        <w:left w:val="none" w:sz="0" w:space="0" w:color="auto"/>
        <w:bottom w:val="none" w:sz="0" w:space="0" w:color="auto"/>
        <w:right w:val="none" w:sz="0" w:space="0" w:color="auto"/>
      </w:divBdr>
    </w:div>
    <w:div w:id="1659116258">
      <w:bodyDiv w:val="1"/>
      <w:marLeft w:val="0"/>
      <w:marRight w:val="0"/>
      <w:marTop w:val="0"/>
      <w:marBottom w:val="0"/>
      <w:divBdr>
        <w:top w:val="none" w:sz="0" w:space="0" w:color="auto"/>
        <w:left w:val="none" w:sz="0" w:space="0" w:color="auto"/>
        <w:bottom w:val="none" w:sz="0" w:space="0" w:color="auto"/>
        <w:right w:val="none" w:sz="0" w:space="0" w:color="auto"/>
      </w:divBdr>
    </w:div>
    <w:div w:id="1659260454">
      <w:bodyDiv w:val="1"/>
      <w:marLeft w:val="0"/>
      <w:marRight w:val="0"/>
      <w:marTop w:val="0"/>
      <w:marBottom w:val="0"/>
      <w:divBdr>
        <w:top w:val="none" w:sz="0" w:space="0" w:color="auto"/>
        <w:left w:val="none" w:sz="0" w:space="0" w:color="auto"/>
        <w:bottom w:val="none" w:sz="0" w:space="0" w:color="auto"/>
        <w:right w:val="none" w:sz="0" w:space="0" w:color="auto"/>
      </w:divBdr>
    </w:div>
    <w:div w:id="1679237935">
      <w:bodyDiv w:val="1"/>
      <w:marLeft w:val="0"/>
      <w:marRight w:val="0"/>
      <w:marTop w:val="0"/>
      <w:marBottom w:val="0"/>
      <w:divBdr>
        <w:top w:val="none" w:sz="0" w:space="0" w:color="auto"/>
        <w:left w:val="none" w:sz="0" w:space="0" w:color="auto"/>
        <w:bottom w:val="none" w:sz="0" w:space="0" w:color="auto"/>
        <w:right w:val="none" w:sz="0" w:space="0" w:color="auto"/>
      </w:divBdr>
    </w:div>
    <w:div w:id="1682707652">
      <w:bodyDiv w:val="1"/>
      <w:marLeft w:val="0"/>
      <w:marRight w:val="0"/>
      <w:marTop w:val="0"/>
      <w:marBottom w:val="0"/>
      <w:divBdr>
        <w:top w:val="none" w:sz="0" w:space="0" w:color="auto"/>
        <w:left w:val="none" w:sz="0" w:space="0" w:color="auto"/>
        <w:bottom w:val="none" w:sz="0" w:space="0" w:color="auto"/>
        <w:right w:val="none" w:sz="0" w:space="0" w:color="auto"/>
      </w:divBdr>
    </w:div>
    <w:div w:id="1689059972">
      <w:bodyDiv w:val="1"/>
      <w:marLeft w:val="0"/>
      <w:marRight w:val="0"/>
      <w:marTop w:val="0"/>
      <w:marBottom w:val="0"/>
      <w:divBdr>
        <w:top w:val="none" w:sz="0" w:space="0" w:color="auto"/>
        <w:left w:val="none" w:sz="0" w:space="0" w:color="auto"/>
        <w:bottom w:val="none" w:sz="0" w:space="0" w:color="auto"/>
        <w:right w:val="none" w:sz="0" w:space="0" w:color="auto"/>
      </w:divBdr>
    </w:div>
    <w:div w:id="1726371538">
      <w:bodyDiv w:val="1"/>
      <w:marLeft w:val="0"/>
      <w:marRight w:val="0"/>
      <w:marTop w:val="0"/>
      <w:marBottom w:val="0"/>
      <w:divBdr>
        <w:top w:val="none" w:sz="0" w:space="0" w:color="auto"/>
        <w:left w:val="none" w:sz="0" w:space="0" w:color="auto"/>
        <w:bottom w:val="none" w:sz="0" w:space="0" w:color="auto"/>
        <w:right w:val="none" w:sz="0" w:space="0" w:color="auto"/>
      </w:divBdr>
    </w:div>
    <w:div w:id="1745449813">
      <w:bodyDiv w:val="1"/>
      <w:marLeft w:val="0"/>
      <w:marRight w:val="0"/>
      <w:marTop w:val="0"/>
      <w:marBottom w:val="0"/>
      <w:divBdr>
        <w:top w:val="none" w:sz="0" w:space="0" w:color="auto"/>
        <w:left w:val="none" w:sz="0" w:space="0" w:color="auto"/>
        <w:bottom w:val="none" w:sz="0" w:space="0" w:color="auto"/>
        <w:right w:val="none" w:sz="0" w:space="0" w:color="auto"/>
      </w:divBdr>
    </w:div>
    <w:div w:id="1760179541">
      <w:bodyDiv w:val="1"/>
      <w:marLeft w:val="0"/>
      <w:marRight w:val="0"/>
      <w:marTop w:val="0"/>
      <w:marBottom w:val="0"/>
      <w:divBdr>
        <w:top w:val="none" w:sz="0" w:space="0" w:color="auto"/>
        <w:left w:val="none" w:sz="0" w:space="0" w:color="auto"/>
        <w:bottom w:val="none" w:sz="0" w:space="0" w:color="auto"/>
        <w:right w:val="none" w:sz="0" w:space="0" w:color="auto"/>
      </w:divBdr>
    </w:div>
    <w:div w:id="1772822838">
      <w:bodyDiv w:val="1"/>
      <w:marLeft w:val="0"/>
      <w:marRight w:val="0"/>
      <w:marTop w:val="0"/>
      <w:marBottom w:val="0"/>
      <w:divBdr>
        <w:top w:val="none" w:sz="0" w:space="0" w:color="auto"/>
        <w:left w:val="none" w:sz="0" w:space="0" w:color="auto"/>
        <w:bottom w:val="none" w:sz="0" w:space="0" w:color="auto"/>
        <w:right w:val="none" w:sz="0" w:space="0" w:color="auto"/>
      </w:divBdr>
    </w:div>
    <w:div w:id="1779258190">
      <w:bodyDiv w:val="1"/>
      <w:marLeft w:val="0"/>
      <w:marRight w:val="0"/>
      <w:marTop w:val="0"/>
      <w:marBottom w:val="0"/>
      <w:divBdr>
        <w:top w:val="none" w:sz="0" w:space="0" w:color="auto"/>
        <w:left w:val="none" w:sz="0" w:space="0" w:color="auto"/>
        <w:bottom w:val="none" w:sz="0" w:space="0" w:color="auto"/>
        <w:right w:val="none" w:sz="0" w:space="0" w:color="auto"/>
      </w:divBdr>
    </w:div>
    <w:div w:id="1779331711">
      <w:bodyDiv w:val="1"/>
      <w:marLeft w:val="0"/>
      <w:marRight w:val="0"/>
      <w:marTop w:val="0"/>
      <w:marBottom w:val="0"/>
      <w:divBdr>
        <w:top w:val="none" w:sz="0" w:space="0" w:color="auto"/>
        <w:left w:val="none" w:sz="0" w:space="0" w:color="auto"/>
        <w:bottom w:val="none" w:sz="0" w:space="0" w:color="auto"/>
        <w:right w:val="none" w:sz="0" w:space="0" w:color="auto"/>
      </w:divBdr>
    </w:div>
    <w:div w:id="1791242503">
      <w:bodyDiv w:val="1"/>
      <w:marLeft w:val="0"/>
      <w:marRight w:val="0"/>
      <w:marTop w:val="0"/>
      <w:marBottom w:val="0"/>
      <w:divBdr>
        <w:top w:val="none" w:sz="0" w:space="0" w:color="auto"/>
        <w:left w:val="none" w:sz="0" w:space="0" w:color="auto"/>
        <w:bottom w:val="none" w:sz="0" w:space="0" w:color="auto"/>
        <w:right w:val="none" w:sz="0" w:space="0" w:color="auto"/>
      </w:divBdr>
    </w:div>
    <w:div w:id="1796213686">
      <w:bodyDiv w:val="1"/>
      <w:marLeft w:val="0"/>
      <w:marRight w:val="0"/>
      <w:marTop w:val="0"/>
      <w:marBottom w:val="0"/>
      <w:divBdr>
        <w:top w:val="none" w:sz="0" w:space="0" w:color="auto"/>
        <w:left w:val="none" w:sz="0" w:space="0" w:color="auto"/>
        <w:bottom w:val="none" w:sz="0" w:space="0" w:color="auto"/>
        <w:right w:val="none" w:sz="0" w:space="0" w:color="auto"/>
      </w:divBdr>
    </w:div>
    <w:div w:id="1802503200">
      <w:bodyDiv w:val="1"/>
      <w:marLeft w:val="0"/>
      <w:marRight w:val="0"/>
      <w:marTop w:val="0"/>
      <w:marBottom w:val="0"/>
      <w:divBdr>
        <w:top w:val="none" w:sz="0" w:space="0" w:color="auto"/>
        <w:left w:val="none" w:sz="0" w:space="0" w:color="auto"/>
        <w:bottom w:val="none" w:sz="0" w:space="0" w:color="auto"/>
        <w:right w:val="none" w:sz="0" w:space="0" w:color="auto"/>
      </w:divBdr>
    </w:div>
    <w:div w:id="1824934207">
      <w:bodyDiv w:val="1"/>
      <w:marLeft w:val="0"/>
      <w:marRight w:val="0"/>
      <w:marTop w:val="0"/>
      <w:marBottom w:val="0"/>
      <w:divBdr>
        <w:top w:val="none" w:sz="0" w:space="0" w:color="auto"/>
        <w:left w:val="none" w:sz="0" w:space="0" w:color="auto"/>
        <w:bottom w:val="none" w:sz="0" w:space="0" w:color="auto"/>
        <w:right w:val="none" w:sz="0" w:space="0" w:color="auto"/>
      </w:divBdr>
    </w:div>
    <w:div w:id="1827938972">
      <w:bodyDiv w:val="1"/>
      <w:marLeft w:val="0"/>
      <w:marRight w:val="0"/>
      <w:marTop w:val="0"/>
      <w:marBottom w:val="0"/>
      <w:divBdr>
        <w:top w:val="none" w:sz="0" w:space="0" w:color="auto"/>
        <w:left w:val="none" w:sz="0" w:space="0" w:color="auto"/>
        <w:bottom w:val="none" w:sz="0" w:space="0" w:color="auto"/>
        <w:right w:val="none" w:sz="0" w:space="0" w:color="auto"/>
      </w:divBdr>
    </w:div>
    <w:div w:id="1831404719">
      <w:bodyDiv w:val="1"/>
      <w:marLeft w:val="0"/>
      <w:marRight w:val="0"/>
      <w:marTop w:val="0"/>
      <w:marBottom w:val="0"/>
      <w:divBdr>
        <w:top w:val="none" w:sz="0" w:space="0" w:color="auto"/>
        <w:left w:val="none" w:sz="0" w:space="0" w:color="auto"/>
        <w:bottom w:val="none" w:sz="0" w:space="0" w:color="auto"/>
        <w:right w:val="none" w:sz="0" w:space="0" w:color="auto"/>
      </w:divBdr>
    </w:div>
    <w:div w:id="1838642825">
      <w:bodyDiv w:val="1"/>
      <w:marLeft w:val="0"/>
      <w:marRight w:val="0"/>
      <w:marTop w:val="0"/>
      <w:marBottom w:val="0"/>
      <w:divBdr>
        <w:top w:val="none" w:sz="0" w:space="0" w:color="auto"/>
        <w:left w:val="none" w:sz="0" w:space="0" w:color="auto"/>
        <w:bottom w:val="none" w:sz="0" w:space="0" w:color="auto"/>
        <w:right w:val="none" w:sz="0" w:space="0" w:color="auto"/>
      </w:divBdr>
    </w:div>
    <w:div w:id="1851017684">
      <w:bodyDiv w:val="1"/>
      <w:marLeft w:val="0"/>
      <w:marRight w:val="0"/>
      <w:marTop w:val="0"/>
      <w:marBottom w:val="0"/>
      <w:divBdr>
        <w:top w:val="none" w:sz="0" w:space="0" w:color="auto"/>
        <w:left w:val="none" w:sz="0" w:space="0" w:color="auto"/>
        <w:bottom w:val="none" w:sz="0" w:space="0" w:color="auto"/>
        <w:right w:val="none" w:sz="0" w:space="0" w:color="auto"/>
      </w:divBdr>
    </w:div>
    <w:div w:id="1886065053">
      <w:bodyDiv w:val="1"/>
      <w:marLeft w:val="0"/>
      <w:marRight w:val="0"/>
      <w:marTop w:val="0"/>
      <w:marBottom w:val="0"/>
      <w:divBdr>
        <w:top w:val="none" w:sz="0" w:space="0" w:color="auto"/>
        <w:left w:val="none" w:sz="0" w:space="0" w:color="auto"/>
        <w:bottom w:val="none" w:sz="0" w:space="0" w:color="auto"/>
        <w:right w:val="none" w:sz="0" w:space="0" w:color="auto"/>
      </w:divBdr>
    </w:div>
    <w:div w:id="1893690276">
      <w:bodyDiv w:val="1"/>
      <w:marLeft w:val="0"/>
      <w:marRight w:val="0"/>
      <w:marTop w:val="0"/>
      <w:marBottom w:val="0"/>
      <w:divBdr>
        <w:top w:val="none" w:sz="0" w:space="0" w:color="auto"/>
        <w:left w:val="none" w:sz="0" w:space="0" w:color="auto"/>
        <w:bottom w:val="none" w:sz="0" w:space="0" w:color="auto"/>
        <w:right w:val="none" w:sz="0" w:space="0" w:color="auto"/>
      </w:divBdr>
    </w:div>
    <w:div w:id="1903249519">
      <w:bodyDiv w:val="1"/>
      <w:marLeft w:val="0"/>
      <w:marRight w:val="0"/>
      <w:marTop w:val="0"/>
      <w:marBottom w:val="0"/>
      <w:divBdr>
        <w:top w:val="none" w:sz="0" w:space="0" w:color="auto"/>
        <w:left w:val="none" w:sz="0" w:space="0" w:color="auto"/>
        <w:bottom w:val="none" w:sz="0" w:space="0" w:color="auto"/>
        <w:right w:val="none" w:sz="0" w:space="0" w:color="auto"/>
      </w:divBdr>
    </w:div>
    <w:div w:id="1911304214">
      <w:bodyDiv w:val="1"/>
      <w:marLeft w:val="0"/>
      <w:marRight w:val="0"/>
      <w:marTop w:val="0"/>
      <w:marBottom w:val="0"/>
      <w:divBdr>
        <w:top w:val="none" w:sz="0" w:space="0" w:color="auto"/>
        <w:left w:val="none" w:sz="0" w:space="0" w:color="auto"/>
        <w:bottom w:val="none" w:sz="0" w:space="0" w:color="auto"/>
        <w:right w:val="none" w:sz="0" w:space="0" w:color="auto"/>
      </w:divBdr>
    </w:div>
    <w:div w:id="1913544577">
      <w:bodyDiv w:val="1"/>
      <w:marLeft w:val="0"/>
      <w:marRight w:val="0"/>
      <w:marTop w:val="0"/>
      <w:marBottom w:val="0"/>
      <w:divBdr>
        <w:top w:val="none" w:sz="0" w:space="0" w:color="auto"/>
        <w:left w:val="none" w:sz="0" w:space="0" w:color="auto"/>
        <w:bottom w:val="none" w:sz="0" w:space="0" w:color="auto"/>
        <w:right w:val="none" w:sz="0" w:space="0" w:color="auto"/>
      </w:divBdr>
    </w:div>
    <w:div w:id="1920675608">
      <w:bodyDiv w:val="1"/>
      <w:marLeft w:val="0"/>
      <w:marRight w:val="0"/>
      <w:marTop w:val="0"/>
      <w:marBottom w:val="0"/>
      <w:divBdr>
        <w:top w:val="none" w:sz="0" w:space="0" w:color="auto"/>
        <w:left w:val="none" w:sz="0" w:space="0" w:color="auto"/>
        <w:bottom w:val="none" w:sz="0" w:space="0" w:color="auto"/>
        <w:right w:val="none" w:sz="0" w:space="0" w:color="auto"/>
      </w:divBdr>
    </w:div>
    <w:div w:id="1954708667">
      <w:bodyDiv w:val="1"/>
      <w:marLeft w:val="0"/>
      <w:marRight w:val="0"/>
      <w:marTop w:val="0"/>
      <w:marBottom w:val="0"/>
      <w:divBdr>
        <w:top w:val="none" w:sz="0" w:space="0" w:color="auto"/>
        <w:left w:val="none" w:sz="0" w:space="0" w:color="auto"/>
        <w:bottom w:val="none" w:sz="0" w:space="0" w:color="auto"/>
        <w:right w:val="none" w:sz="0" w:space="0" w:color="auto"/>
      </w:divBdr>
    </w:div>
    <w:div w:id="1969968564">
      <w:bodyDiv w:val="1"/>
      <w:marLeft w:val="0"/>
      <w:marRight w:val="0"/>
      <w:marTop w:val="0"/>
      <w:marBottom w:val="0"/>
      <w:divBdr>
        <w:top w:val="none" w:sz="0" w:space="0" w:color="auto"/>
        <w:left w:val="none" w:sz="0" w:space="0" w:color="auto"/>
        <w:bottom w:val="none" w:sz="0" w:space="0" w:color="auto"/>
        <w:right w:val="none" w:sz="0" w:space="0" w:color="auto"/>
      </w:divBdr>
    </w:div>
    <w:div w:id="1970551024">
      <w:bodyDiv w:val="1"/>
      <w:marLeft w:val="0"/>
      <w:marRight w:val="0"/>
      <w:marTop w:val="0"/>
      <w:marBottom w:val="0"/>
      <w:divBdr>
        <w:top w:val="none" w:sz="0" w:space="0" w:color="auto"/>
        <w:left w:val="none" w:sz="0" w:space="0" w:color="auto"/>
        <w:bottom w:val="none" w:sz="0" w:space="0" w:color="auto"/>
        <w:right w:val="none" w:sz="0" w:space="0" w:color="auto"/>
      </w:divBdr>
    </w:div>
    <w:div w:id="1973169265">
      <w:bodyDiv w:val="1"/>
      <w:marLeft w:val="0"/>
      <w:marRight w:val="0"/>
      <w:marTop w:val="0"/>
      <w:marBottom w:val="0"/>
      <w:divBdr>
        <w:top w:val="none" w:sz="0" w:space="0" w:color="auto"/>
        <w:left w:val="none" w:sz="0" w:space="0" w:color="auto"/>
        <w:bottom w:val="none" w:sz="0" w:space="0" w:color="auto"/>
        <w:right w:val="none" w:sz="0" w:space="0" w:color="auto"/>
      </w:divBdr>
    </w:div>
    <w:div w:id="1990672683">
      <w:bodyDiv w:val="1"/>
      <w:marLeft w:val="0"/>
      <w:marRight w:val="0"/>
      <w:marTop w:val="0"/>
      <w:marBottom w:val="0"/>
      <w:divBdr>
        <w:top w:val="none" w:sz="0" w:space="0" w:color="auto"/>
        <w:left w:val="none" w:sz="0" w:space="0" w:color="auto"/>
        <w:bottom w:val="none" w:sz="0" w:space="0" w:color="auto"/>
        <w:right w:val="none" w:sz="0" w:space="0" w:color="auto"/>
      </w:divBdr>
    </w:div>
    <w:div w:id="2004620427">
      <w:bodyDiv w:val="1"/>
      <w:marLeft w:val="0"/>
      <w:marRight w:val="0"/>
      <w:marTop w:val="0"/>
      <w:marBottom w:val="0"/>
      <w:divBdr>
        <w:top w:val="none" w:sz="0" w:space="0" w:color="auto"/>
        <w:left w:val="none" w:sz="0" w:space="0" w:color="auto"/>
        <w:bottom w:val="none" w:sz="0" w:space="0" w:color="auto"/>
        <w:right w:val="none" w:sz="0" w:space="0" w:color="auto"/>
      </w:divBdr>
    </w:div>
    <w:div w:id="2012443198">
      <w:bodyDiv w:val="1"/>
      <w:marLeft w:val="0"/>
      <w:marRight w:val="0"/>
      <w:marTop w:val="0"/>
      <w:marBottom w:val="0"/>
      <w:divBdr>
        <w:top w:val="none" w:sz="0" w:space="0" w:color="auto"/>
        <w:left w:val="none" w:sz="0" w:space="0" w:color="auto"/>
        <w:bottom w:val="none" w:sz="0" w:space="0" w:color="auto"/>
        <w:right w:val="none" w:sz="0" w:space="0" w:color="auto"/>
      </w:divBdr>
    </w:div>
    <w:div w:id="2037345005">
      <w:bodyDiv w:val="1"/>
      <w:marLeft w:val="0"/>
      <w:marRight w:val="0"/>
      <w:marTop w:val="0"/>
      <w:marBottom w:val="0"/>
      <w:divBdr>
        <w:top w:val="none" w:sz="0" w:space="0" w:color="auto"/>
        <w:left w:val="none" w:sz="0" w:space="0" w:color="auto"/>
        <w:bottom w:val="none" w:sz="0" w:space="0" w:color="auto"/>
        <w:right w:val="none" w:sz="0" w:space="0" w:color="auto"/>
      </w:divBdr>
    </w:div>
    <w:div w:id="2042701269">
      <w:bodyDiv w:val="1"/>
      <w:marLeft w:val="0"/>
      <w:marRight w:val="0"/>
      <w:marTop w:val="0"/>
      <w:marBottom w:val="0"/>
      <w:divBdr>
        <w:top w:val="none" w:sz="0" w:space="0" w:color="auto"/>
        <w:left w:val="none" w:sz="0" w:space="0" w:color="auto"/>
        <w:bottom w:val="none" w:sz="0" w:space="0" w:color="auto"/>
        <w:right w:val="none" w:sz="0" w:space="0" w:color="auto"/>
      </w:divBdr>
    </w:div>
    <w:div w:id="2052075452">
      <w:bodyDiv w:val="1"/>
      <w:marLeft w:val="0"/>
      <w:marRight w:val="0"/>
      <w:marTop w:val="0"/>
      <w:marBottom w:val="0"/>
      <w:divBdr>
        <w:top w:val="none" w:sz="0" w:space="0" w:color="auto"/>
        <w:left w:val="none" w:sz="0" w:space="0" w:color="auto"/>
        <w:bottom w:val="none" w:sz="0" w:space="0" w:color="auto"/>
        <w:right w:val="none" w:sz="0" w:space="0" w:color="auto"/>
      </w:divBdr>
    </w:div>
    <w:div w:id="2069692948">
      <w:bodyDiv w:val="1"/>
      <w:marLeft w:val="0"/>
      <w:marRight w:val="0"/>
      <w:marTop w:val="0"/>
      <w:marBottom w:val="0"/>
      <w:divBdr>
        <w:top w:val="none" w:sz="0" w:space="0" w:color="auto"/>
        <w:left w:val="none" w:sz="0" w:space="0" w:color="auto"/>
        <w:bottom w:val="none" w:sz="0" w:space="0" w:color="auto"/>
        <w:right w:val="none" w:sz="0" w:space="0" w:color="auto"/>
      </w:divBdr>
    </w:div>
    <w:div w:id="2077625009">
      <w:bodyDiv w:val="1"/>
      <w:marLeft w:val="0"/>
      <w:marRight w:val="0"/>
      <w:marTop w:val="0"/>
      <w:marBottom w:val="0"/>
      <w:divBdr>
        <w:top w:val="none" w:sz="0" w:space="0" w:color="auto"/>
        <w:left w:val="none" w:sz="0" w:space="0" w:color="auto"/>
        <w:bottom w:val="none" w:sz="0" w:space="0" w:color="auto"/>
        <w:right w:val="none" w:sz="0" w:space="0" w:color="auto"/>
      </w:divBdr>
    </w:div>
    <w:div w:id="2097625366">
      <w:bodyDiv w:val="1"/>
      <w:marLeft w:val="0"/>
      <w:marRight w:val="0"/>
      <w:marTop w:val="0"/>
      <w:marBottom w:val="0"/>
      <w:divBdr>
        <w:top w:val="none" w:sz="0" w:space="0" w:color="auto"/>
        <w:left w:val="none" w:sz="0" w:space="0" w:color="auto"/>
        <w:bottom w:val="none" w:sz="0" w:space="0" w:color="auto"/>
        <w:right w:val="none" w:sz="0" w:space="0" w:color="auto"/>
      </w:divBdr>
    </w:div>
    <w:div w:id="2101947037">
      <w:bodyDiv w:val="1"/>
      <w:marLeft w:val="0"/>
      <w:marRight w:val="0"/>
      <w:marTop w:val="0"/>
      <w:marBottom w:val="0"/>
      <w:divBdr>
        <w:top w:val="none" w:sz="0" w:space="0" w:color="auto"/>
        <w:left w:val="none" w:sz="0" w:space="0" w:color="auto"/>
        <w:bottom w:val="none" w:sz="0" w:space="0" w:color="auto"/>
        <w:right w:val="none" w:sz="0" w:space="0" w:color="auto"/>
      </w:divBdr>
    </w:div>
    <w:div w:id="2104252988">
      <w:bodyDiv w:val="1"/>
      <w:marLeft w:val="0"/>
      <w:marRight w:val="0"/>
      <w:marTop w:val="0"/>
      <w:marBottom w:val="0"/>
      <w:divBdr>
        <w:top w:val="none" w:sz="0" w:space="0" w:color="auto"/>
        <w:left w:val="none" w:sz="0" w:space="0" w:color="auto"/>
        <w:bottom w:val="none" w:sz="0" w:space="0" w:color="auto"/>
        <w:right w:val="none" w:sz="0" w:space="0" w:color="auto"/>
      </w:divBdr>
    </w:div>
    <w:div w:id="2107380089">
      <w:bodyDiv w:val="1"/>
      <w:marLeft w:val="0"/>
      <w:marRight w:val="0"/>
      <w:marTop w:val="0"/>
      <w:marBottom w:val="0"/>
      <w:divBdr>
        <w:top w:val="none" w:sz="0" w:space="0" w:color="auto"/>
        <w:left w:val="none" w:sz="0" w:space="0" w:color="auto"/>
        <w:bottom w:val="none" w:sz="0" w:space="0" w:color="auto"/>
        <w:right w:val="none" w:sz="0" w:space="0" w:color="auto"/>
      </w:divBdr>
    </w:div>
    <w:div w:id="2115860023">
      <w:bodyDiv w:val="1"/>
      <w:marLeft w:val="0"/>
      <w:marRight w:val="0"/>
      <w:marTop w:val="0"/>
      <w:marBottom w:val="0"/>
      <w:divBdr>
        <w:top w:val="none" w:sz="0" w:space="0" w:color="auto"/>
        <w:left w:val="none" w:sz="0" w:space="0" w:color="auto"/>
        <w:bottom w:val="none" w:sz="0" w:space="0" w:color="auto"/>
        <w:right w:val="none" w:sz="0" w:space="0" w:color="auto"/>
      </w:divBdr>
    </w:div>
    <w:div w:id="2121365392">
      <w:bodyDiv w:val="1"/>
      <w:marLeft w:val="0"/>
      <w:marRight w:val="0"/>
      <w:marTop w:val="0"/>
      <w:marBottom w:val="0"/>
      <w:divBdr>
        <w:top w:val="none" w:sz="0" w:space="0" w:color="auto"/>
        <w:left w:val="none" w:sz="0" w:space="0" w:color="auto"/>
        <w:bottom w:val="none" w:sz="0" w:space="0" w:color="auto"/>
        <w:right w:val="none" w:sz="0" w:space="0" w:color="auto"/>
      </w:divBdr>
    </w:div>
    <w:div w:id="2127190038">
      <w:bodyDiv w:val="1"/>
      <w:marLeft w:val="0"/>
      <w:marRight w:val="0"/>
      <w:marTop w:val="0"/>
      <w:marBottom w:val="0"/>
      <w:divBdr>
        <w:top w:val="none" w:sz="0" w:space="0" w:color="auto"/>
        <w:left w:val="none" w:sz="0" w:space="0" w:color="auto"/>
        <w:bottom w:val="none" w:sz="0" w:space="0" w:color="auto"/>
        <w:right w:val="none" w:sz="0" w:space="0" w:color="auto"/>
      </w:divBdr>
    </w:div>
    <w:div w:id="2134248707">
      <w:bodyDiv w:val="1"/>
      <w:marLeft w:val="0"/>
      <w:marRight w:val="0"/>
      <w:marTop w:val="0"/>
      <w:marBottom w:val="0"/>
      <w:divBdr>
        <w:top w:val="none" w:sz="0" w:space="0" w:color="auto"/>
        <w:left w:val="none" w:sz="0" w:space="0" w:color="auto"/>
        <w:bottom w:val="none" w:sz="0" w:space="0" w:color="auto"/>
        <w:right w:val="none" w:sz="0" w:space="0" w:color="auto"/>
      </w:divBdr>
    </w:div>
    <w:div w:id="2135899937">
      <w:bodyDiv w:val="1"/>
      <w:marLeft w:val="0"/>
      <w:marRight w:val="0"/>
      <w:marTop w:val="0"/>
      <w:marBottom w:val="0"/>
      <w:divBdr>
        <w:top w:val="none" w:sz="0" w:space="0" w:color="auto"/>
        <w:left w:val="none" w:sz="0" w:space="0" w:color="auto"/>
        <w:bottom w:val="none" w:sz="0" w:space="0" w:color="auto"/>
        <w:right w:val="none" w:sz="0" w:space="0" w:color="auto"/>
      </w:divBdr>
    </w:div>
    <w:div w:id="2141223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ubenki.e-mordovia.ru/news/view/11700" TargetMode="External"/><Relationship Id="rId18" Type="http://schemas.openxmlformats.org/officeDocument/2006/relationships/hyperlink" Target="https://ru.wikipedia.org/wiki/%D0%A0%D0%B5%D1%81%D0%BF%D1%83%D0%B1%D0%BB%D0%B8%D0%BA%D0%B0_%D0%9C%D0%BE%D1%80%D0%B4%D0%BE%D0%B2%D0%B8%D1%8F" TargetMode="External"/><Relationship Id="rId26" Type="http://schemas.openxmlformats.org/officeDocument/2006/relationships/hyperlink" Target="consultantplus://offline/ref=2BFAECC9F44D9916AE77009D976DBFB061206CE6B37D69ADBB7D3B6C8Dh1nFH" TargetMode="External"/><Relationship Id="rId39" Type="http://schemas.openxmlformats.org/officeDocument/2006/relationships/theme" Target="theme/theme1.xml"/><Relationship Id="rId21" Type="http://schemas.openxmlformats.org/officeDocument/2006/relationships/hyperlink" Target="file:///F:\&#1064;&#1091;&#1085;&#1095;&#1077;&#1074;\&#1056;&#1077;&#1089;&#1087;&#1091;&#1073;&#1083;&#1080;&#1082;&#1072;%20&#1052;&#1086;&#1088;&#1076;&#1086;&#1074;&#1080;&#1103;\&#1044;&#1091;&#1073;&#1077;&#1085;&#1089;&#1082;&#1080;&#1081;%20&#1088;&#1072;&#1081;&#1086;&#1085;\&#1050;&#1072;&#1081;&#1073;&#1080;&#1095;&#1077;&#1074;&#1089;&#1082;&#1086;&#1077;%20&#1089;&#1077;&#1083;&#1100;&#1089;&#1082;&#1086;&#1077;%20&#1087;&#1086;&#1089;&#1077;&#1083;&#1077;&#1085;&#1080;&#1077;\&#1048;&#1089;&#1093;&#1086;&#1076;&#1085;&#1099;&#1077;%20&#1076;&#1072;&#1085;&#1085;&#1099;&#1077;\&#1057;&#1074;&#1086;&#1080;\&#1055;&#1088;&#1072;&#1074;&#1080;&#1083;&#1072;%20&#1073;&#1083;&#1072;&#1075;&#1086;&#1091;&#1089;&#1090;&#1088;&#1086;&#1081;&#1089;&#1090;&#1074;&#1072;,%20&#1095;&#1080;&#1089;&#1090;&#1086;&#1090;&#1099;%20&#1080;%20&#1087;&#1086;&#1088;&#1103;&#1076;&#1082;&#1072;.rtf" TargetMode="External"/><Relationship Id="rId34" Type="http://schemas.openxmlformats.org/officeDocument/2006/relationships/hyperlink" Target="consultantplus://offline/ref=5780075011A41A7DF0EBDC862E324A92E8992D9DE40B4198663B25EDCD83696E3EF10F10AFF9F9334243K" TargetMode="External"/><Relationship Id="rId7" Type="http://schemas.openxmlformats.org/officeDocument/2006/relationships/endnotes" Target="endnotes.xml"/><Relationship Id="rId12" Type="http://schemas.openxmlformats.org/officeDocument/2006/relationships/hyperlink" Target="http://dubenki.e-mordovia.ru/news/view/11700" TargetMode="External"/><Relationship Id="rId17" Type="http://schemas.openxmlformats.org/officeDocument/2006/relationships/hyperlink" Target="http://ivo.garant.ru/document?id=71482804&amp;sub=0" TargetMode="External"/><Relationship Id="rId25" Type="http://schemas.openxmlformats.org/officeDocument/2006/relationships/hyperlink" Target="consultantplus://offline/ref=F926AF6965E4F0B6E121AB054FB890232B8D1BAEB254F152B6D14FF03Aj3H" TargetMode="External"/><Relationship Id="rId33" Type="http://schemas.openxmlformats.org/officeDocument/2006/relationships/hyperlink" Target="consultantplus://offline/ref=5780075011A41A7DF0EBDC862E324A92E89B2290E40B4198663B25EDCD83696E3EF10F104A4AK"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dubenki.e-mordovia.ru/news/view/11700" TargetMode="External"/><Relationship Id="rId20" Type="http://schemas.openxmlformats.org/officeDocument/2006/relationships/hyperlink" Target="https://ru.wikipedia.org/wiki/%D0%A3%D0%BB%D1%8C%D1%8F%D0%BD%D0%BE%D0%B2%D1%81%D0%BA" TargetMode="External"/><Relationship Id="rId29" Type="http://schemas.openxmlformats.org/officeDocument/2006/relationships/hyperlink" Target="consultantplus://offline/ref=F926AF6965E4F0B6E121AB054FB890232B8D1BAEB254F152B6D14FF03Aj3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F926AF6965E4F0B6E121B50B4BB890232F8E1DA0B257AC58BE8843F2A43EjFH" TargetMode="External"/><Relationship Id="rId32" Type="http://schemas.openxmlformats.org/officeDocument/2006/relationships/hyperlink" Target="garantF1://70070950.0" TargetMode="External"/><Relationship Id="rId37" Type="http://schemas.openxmlformats.org/officeDocument/2006/relationships/hyperlink" Target="consultantplus://offline/ref=6EE6990983927B04D27C6FB52E6E3832FBD1A9229CA214000D25AE683B21w5M" TargetMode="External"/><Relationship Id="rId5" Type="http://schemas.openxmlformats.org/officeDocument/2006/relationships/webSettings" Target="webSettings.xml"/><Relationship Id="rId15" Type="http://schemas.openxmlformats.org/officeDocument/2006/relationships/hyperlink" Target="http://dubenki.e-mordovia.ru/news/view/14160" TargetMode="External"/><Relationship Id="rId23" Type="http://schemas.openxmlformats.org/officeDocument/2006/relationships/hyperlink" Target="http://www.consultant.ru/document/cons_doc_LAW_64299/ed0841a31749928fe3b6fb916f7aed656b16eb8e/" TargetMode="External"/><Relationship Id="rId28" Type="http://schemas.openxmlformats.org/officeDocument/2006/relationships/hyperlink" Target="consultantplus://offline/ref=F926AF6965E4F0B6E121B50B4BB890232F8E1DA0B257AC58BE8843F2A43EjFH" TargetMode="External"/><Relationship Id="rId36" Type="http://schemas.openxmlformats.org/officeDocument/2006/relationships/hyperlink" Target="consultantplus://offline/ref=5780075011A41A7DF0EBDC862E324A92E8992D9DE40B4198663B25EDCD83696E3EF10F10AFF9F9334243K" TargetMode="External"/><Relationship Id="rId10" Type="http://schemas.openxmlformats.org/officeDocument/2006/relationships/header" Target="header2.xml"/><Relationship Id="rId19" Type="http://schemas.openxmlformats.org/officeDocument/2006/relationships/hyperlink" Target="https://ru.wikipedia.org/wiki/%D0%A1%D0%B0%D1%80%D0%B0%D0%BD%D1%81%D0%BA" TargetMode="External"/><Relationship Id="rId31" Type="http://schemas.openxmlformats.org/officeDocument/2006/relationships/hyperlink" Target="consultantplus://offline/ref=2BFAECC9F44D9916AE771E93936DBFB061266EEDB07869ADBB7D3B6C8Dh1nFH"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dubenki.e-mordovia.ru/news/view/11704" TargetMode="External"/><Relationship Id="rId22" Type="http://schemas.openxmlformats.org/officeDocument/2006/relationships/hyperlink" Target="mhtml:file://F:\_&#1042;&#1086;&#1076;&#1085;&#1099;&#1081;%20&#1082;&#1086;&#1076;&#1077;&#1082;&#1089;%20&#1056;&#1086;&#1089;&#1089;&#1080;&#1081;&#1089;&#1082;&#1086;&#1081;%20&#1060;&#1077;&#1076;&#1077;&#1088;&#1072;&#1094;&#1080;&#1080;_%20&#1086;&#1090;%2003.06.2006%20N%2074-&#1060;&#1047;%20(&#1087;&#1088;&#1080;&#1085;&#1103;&#1090;%20&#1043;&#1044;%20&#1060;&#1057;%20&#1056;&#1060;%2012.04.2006)%20(&#1088;&#1077;&#1076;.%20&#1086;&#1090;%2023.07.2008,%20&#1089;%20&#1080;&#1079;&#1084;.%20&#1086;&#1090;%2024.07.2009).mht!?req=doc;base=LAW;n=83795;dst=100008" TargetMode="External"/><Relationship Id="rId27" Type="http://schemas.openxmlformats.org/officeDocument/2006/relationships/hyperlink" Target="consultantplus://offline/ref=2BFAECC9F44D9916AE771E93936DBFB061266EEDB07869ADBB7D3B6C8Dh1nFH" TargetMode="External"/><Relationship Id="rId30" Type="http://schemas.openxmlformats.org/officeDocument/2006/relationships/hyperlink" Target="consultantplus://offline/ref=2BFAECC9F44D9916AE77009D976DBFB061206CE6B37D69ADBB7D3B6C8Dh1nFH" TargetMode="External"/><Relationship Id="rId35" Type="http://schemas.openxmlformats.org/officeDocument/2006/relationships/hyperlink" Target="consultantplus://offline/ref=5780075011A41A7DF0EBDC862E324A92E89B2290E40B4198663B25EDCD83696E3EF10F104A4AK"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00182-12A2-4DDC-85EE-F3A7FA5B8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7313</TotalTime>
  <Pages>172</Pages>
  <Words>63863</Words>
  <Characters>364022</Characters>
  <Application>Microsoft Office Word</Application>
  <DocSecurity>0</DocSecurity>
  <Lines>3033</Lines>
  <Paragraphs>854</Paragraphs>
  <ScaleCrop>false</ScaleCrop>
  <HeadingPairs>
    <vt:vector size="2" baseType="variant">
      <vt:variant>
        <vt:lpstr>Название</vt:lpstr>
      </vt:variant>
      <vt:variant>
        <vt:i4>1</vt:i4>
      </vt:variant>
    </vt:vector>
  </HeadingPairs>
  <TitlesOfParts>
    <vt:vector size="1" baseType="lpstr">
      <vt:lpstr/>
    </vt:vector>
  </TitlesOfParts>
  <Company>UCL</Company>
  <LinksUpToDate>false</LinksUpToDate>
  <CharactersWithSpaces>427031</CharactersWithSpaces>
  <SharedDoc>false</SharedDoc>
  <HLinks>
    <vt:vector size="504" baseType="variant">
      <vt:variant>
        <vt:i4>589957</vt:i4>
      </vt:variant>
      <vt:variant>
        <vt:i4>303</vt:i4>
      </vt:variant>
      <vt:variant>
        <vt:i4>0</vt:i4>
      </vt:variant>
      <vt:variant>
        <vt:i4>5</vt:i4>
      </vt:variant>
      <vt:variant>
        <vt:lpwstr>http://ru.wikipedia.org/wiki/ÐÐ°ÑÑÐ¾ÑÐºÐ°</vt:lpwstr>
      </vt:variant>
      <vt:variant>
        <vt:lpwstr/>
      </vt:variant>
      <vt:variant>
        <vt:i4>524429</vt:i4>
      </vt:variant>
      <vt:variant>
        <vt:i4>300</vt:i4>
      </vt:variant>
      <vt:variant>
        <vt:i4>0</vt:i4>
      </vt:variant>
      <vt:variant>
        <vt:i4>5</vt:i4>
      </vt:variant>
      <vt:variant>
        <vt:lpwstr>http://ru.wikipedia.org/wiki/ÐÑÐ°Ñ</vt:lpwstr>
      </vt:variant>
      <vt:variant>
        <vt:lpwstr/>
      </vt:variant>
      <vt:variant>
        <vt:i4>16318515</vt:i4>
      </vt:variant>
      <vt:variant>
        <vt:i4>297</vt:i4>
      </vt:variant>
      <vt:variant>
        <vt:i4>0</vt:i4>
      </vt:variant>
      <vt:variant>
        <vt:i4>5</vt:i4>
      </vt:variant>
      <vt:variant>
        <vt:lpwstr>http://ru.wikipedia.org/wiki/ÐÑÐ¾Ð·Ð´</vt:lpwstr>
      </vt:variant>
      <vt:variant>
        <vt:lpwstr/>
      </vt:variant>
      <vt:variant>
        <vt:i4>16252940</vt:i4>
      </vt:variant>
      <vt:variant>
        <vt:i4>294</vt:i4>
      </vt:variant>
      <vt:variant>
        <vt:i4>0</vt:i4>
      </vt:variant>
      <vt:variant>
        <vt:i4>5</vt:i4>
      </vt:variant>
      <vt:variant>
        <vt:lpwstr>http://ru.wikipedia.org/wiki/Ð¡ÐºÐ²Ð¾ÑÐµÑ</vt:lpwstr>
      </vt:variant>
      <vt:variant>
        <vt:lpwstr/>
      </vt:variant>
      <vt:variant>
        <vt:i4>16318513</vt:i4>
      </vt:variant>
      <vt:variant>
        <vt:i4>291</vt:i4>
      </vt:variant>
      <vt:variant>
        <vt:i4>0</vt:i4>
      </vt:variant>
      <vt:variant>
        <vt:i4>5</vt:i4>
      </vt:variant>
      <vt:variant>
        <vt:lpwstr>http://ru.wikipedia.org/wiki/ÐÐµÑÐµÐ</vt:lpwstr>
      </vt:variant>
      <vt:variant>
        <vt:lpwstr/>
      </vt:variant>
      <vt:variant>
        <vt:i4>590004</vt:i4>
      </vt:variant>
      <vt:variant>
        <vt:i4>288</vt:i4>
      </vt:variant>
      <vt:variant>
        <vt:i4>0</vt:i4>
      </vt:variant>
      <vt:variant>
        <vt:i4>5</vt:i4>
      </vt:variant>
      <vt:variant>
        <vt:lpwstr>http://ru.wikipedia.org/wiki/Ð¡Ð¸Ð½Ð¸ÑÐ°</vt:lpwstr>
      </vt:variant>
      <vt:variant>
        <vt:lpwstr/>
      </vt:variant>
      <vt:variant>
        <vt:i4>524468</vt:i4>
      </vt:variant>
      <vt:variant>
        <vt:i4>285</vt:i4>
      </vt:variant>
      <vt:variant>
        <vt:i4>0</vt:i4>
      </vt:variant>
      <vt:variant>
        <vt:i4>5</vt:i4>
      </vt:variant>
      <vt:variant>
        <vt:lpwstr>http://ru.wikipedia.org/wiki/ÐÐ</vt:lpwstr>
      </vt:variant>
      <vt:variant>
        <vt:lpwstr/>
      </vt:variant>
      <vt:variant>
        <vt:i4>524431</vt:i4>
      </vt:variant>
      <vt:variant>
        <vt:i4>282</vt:i4>
      </vt:variant>
      <vt:variant>
        <vt:i4>0</vt:i4>
      </vt:variant>
      <vt:variant>
        <vt:i4>5</vt:i4>
      </vt:variant>
      <vt:variant>
        <vt:lpwstr>http://ru.wikipedia.org/wiki/Ð ÑÐ±ÑÐ¸Ðº</vt:lpwstr>
      </vt:variant>
      <vt:variant>
        <vt:lpwstr/>
      </vt:variant>
      <vt:variant>
        <vt:i4>16252987</vt:i4>
      </vt:variant>
      <vt:variant>
        <vt:i4>279</vt:i4>
      </vt:variant>
      <vt:variant>
        <vt:i4>0</vt:i4>
      </vt:variant>
      <vt:variant>
        <vt:i4>5</vt:i4>
      </vt:variant>
      <vt:variant>
        <vt:lpwstr>http://ru.wikipedia.org/wiki/Ð¢ÐµÑÐµÑÐµÐ²</vt:lpwstr>
      </vt:variant>
      <vt:variant>
        <vt:lpwstr/>
      </vt:variant>
      <vt:variant>
        <vt:i4>524477</vt:i4>
      </vt:variant>
      <vt:variant>
        <vt:i4>276</vt:i4>
      </vt:variant>
      <vt:variant>
        <vt:i4>0</vt:i4>
      </vt:variant>
      <vt:variant>
        <vt:i4>5</vt:i4>
      </vt:variant>
      <vt:variant>
        <vt:lpwstr>http://ru.wikipedia.org/wiki/ÐÐ</vt:lpwstr>
      </vt:variant>
      <vt:variant>
        <vt:lpwstr/>
      </vt:variant>
      <vt:variant>
        <vt:i4>590008</vt:i4>
      </vt:variant>
      <vt:variant>
        <vt:i4>273</vt:i4>
      </vt:variant>
      <vt:variant>
        <vt:i4>0</vt:i4>
      </vt:variant>
      <vt:variant>
        <vt:i4>5</vt:i4>
      </vt:variant>
      <vt:variant>
        <vt:lpwstr>http://ru.wikipedia.org/wiki/Ð ÑÐºÐ¾ÐºÑÑÐ</vt:lpwstr>
      </vt:variant>
      <vt:variant>
        <vt:lpwstr/>
      </vt:variant>
      <vt:variant>
        <vt:i4>3080305</vt:i4>
      </vt:variant>
      <vt:variant>
        <vt:i4>270</vt:i4>
      </vt:variant>
      <vt:variant>
        <vt:i4>0</vt:i4>
      </vt:variant>
      <vt:variant>
        <vt:i4>5</vt:i4>
      </vt:variant>
      <vt:variant>
        <vt:lpwstr>http://ru.wikipedia.org/wiki/ÐÐ²ÑÐ¾Ð¿ÐµÐ¹ÑÐºÐ°Ñ_Ð½Ð¾ÑÐºÐ°</vt:lpwstr>
      </vt:variant>
      <vt:variant>
        <vt:lpwstr/>
      </vt:variant>
      <vt:variant>
        <vt:i4>6225945</vt:i4>
      </vt:variant>
      <vt:variant>
        <vt:i4>267</vt:i4>
      </vt:variant>
      <vt:variant>
        <vt:i4>0</vt:i4>
      </vt:variant>
      <vt:variant>
        <vt:i4>5</vt:i4>
      </vt:variant>
      <vt:variant>
        <vt:lpwstr>http://ru.wikipedia.org/wiki/ÐÐ¶_Ð¾Ð±ÑÐºÐ½Ð¾Ð²ÐµÐ½Ð½ÑÐ¹</vt:lpwstr>
      </vt:variant>
      <vt:variant>
        <vt:lpwstr/>
      </vt:variant>
      <vt:variant>
        <vt:i4>16252938</vt:i4>
      </vt:variant>
      <vt:variant>
        <vt:i4>264</vt:i4>
      </vt:variant>
      <vt:variant>
        <vt:i4>0</vt:i4>
      </vt:variant>
      <vt:variant>
        <vt:i4>5</vt:i4>
      </vt:variant>
      <vt:variant>
        <vt:lpwstr>http://ru.wikipedia.org/wiki/ÐÑÑÑÑÐ¾Ð</vt:lpwstr>
      </vt:variant>
      <vt:variant>
        <vt:lpwstr/>
      </vt:variant>
      <vt:variant>
        <vt:i4>16318519</vt:i4>
      </vt:variant>
      <vt:variant>
        <vt:i4>261</vt:i4>
      </vt:variant>
      <vt:variant>
        <vt:i4>0</vt:i4>
      </vt:variant>
      <vt:variant>
        <vt:i4>5</vt:i4>
      </vt:variant>
      <vt:variant>
        <vt:lpwstr>http://ru.wikipedia.org/wiki/ÐÐ¾ÑÐºÐ°</vt:lpwstr>
      </vt:variant>
      <vt:variant>
        <vt:lpwstr/>
      </vt:variant>
      <vt:variant>
        <vt:i4>16252976</vt:i4>
      </vt:variant>
      <vt:variant>
        <vt:i4>258</vt:i4>
      </vt:variant>
      <vt:variant>
        <vt:i4>0</vt:i4>
      </vt:variant>
      <vt:variant>
        <vt:i4>5</vt:i4>
      </vt:variant>
      <vt:variant>
        <vt:lpwstr>http://ru.wikipedia.org/wiki/ÐÐµÑÐµÑ</vt:lpwstr>
      </vt:variant>
      <vt:variant>
        <vt:lpwstr/>
      </vt:variant>
      <vt:variant>
        <vt:i4>16252939</vt:i4>
      </vt:variant>
      <vt:variant>
        <vt:i4>255</vt:i4>
      </vt:variant>
      <vt:variant>
        <vt:i4>0</vt:i4>
      </vt:variant>
      <vt:variant>
        <vt:i4>5</vt:i4>
      </vt:variant>
      <vt:variant>
        <vt:lpwstr>http://ru.wikipedia.org/wiki/ÐÐ½Ð´Ð°ÑÑÐ°</vt:lpwstr>
      </vt:variant>
      <vt:variant>
        <vt:lpwstr/>
      </vt:variant>
      <vt:variant>
        <vt:i4>9633977</vt:i4>
      </vt:variant>
      <vt:variant>
        <vt:i4>252</vt:i4>
      </vt:variant>
      <vt:variant>
        <vt:i4>0</vt:i4>
      </vt:variant>
      <vt:variant>
        <vt:i4>5</vt:i4>
      </vt:variant>
      <vt:variant>
        <vt:lpwstr>http://ru.wikipedia.org/wiki/ÐÐ½Ð¾ÑÐ¾Ð²Ð¸Ð´Ð½Ð°Ñ_ÑÐ¾Ð±Ð°ÐºÐ°</vt:lpwstr>
      </vt:variant>
      <vt:variant>
        <vt:lpwstr/>
      </vt:variant>
      <vt:variant>
        <vt:i4>10027188</vt:i4>
      </vt:variant>
      <vt:variant>
        <vt:i4>249</vt:i4>
      </vt:variant>
      <vt:variant>
        <vt:i4>0</vt:i4>
      </vt:variant>
      <vt:variant>
        <vt:i4>5</vt:i4>
      </vt:variant>
      <vt:variant>
        <vt:lpwstr>http://ru.wikipedia.org/wiki/ÐÐ²ÑÐ°Ð·Ð¸Ð¹ÑÐºÐ¸Ð¹_Ð±Ð¾Ð±Ñ</vt:lpwstr>
      </vt:variant>
      <vt:variant>
        <vt:lpwstr/>
      </vt:variant>
      <vt:variant>
        <vt:i4>524426</vt:i4>
      </vt:variant>
      <vt:variant>
        <vt:i4>246</vt:i4>
      </vt:variant>
      <vt:variant>
        <vt:i4>0</vt:i4>
      </vt:variant>
      <vt:variant>
        <vt:i4>5</vt:i4>
      </vt:variant>
      <vt:variant>
        <vt:lpwstr>http://ru.wikipedia.org/wiki/ÐÐ¾ÑÑ</vt:lpwstr>
      </vt:variant>
      <vt:variant>
        <vt:lpwstr/>
      </vt:variant>
      <vt:variant>
        <vt:i4>16252934</vt:i4>
      </vt:variant>
      <vt:variant>
        <vt:i4>243</vt:i4>
      </vt:variant>
      <vt:variant>
        <vt:i4>0</vt:i4>
      </vt:variant>
      <vt:variant>
        <vt:i4>5</vt:i4>
      </vt:variant>
      <vt:variant>
        <vt:lpwstr>http://ru.wikipedia.org/wiki/ÐÐ°ÑÐ½Ð¾ÐºÐ¾Ð¿ÑÑÐ½ÑÐµ</vt:lpwstr>
      </vt:variant>
      <vt:variant>
        <vt:lpwstr/>
      </vt:variant>
      <vt:variant>
        <vt:i4>589956</vt:i4>
      </vt:variant>
      <vt:variant>
        <vt:i4>240</vt:i4>
      </vt:variant>
      <vt:variant>
        <vt:i4>0</vt:i4>
      </vt:variant>
      <vt:variant>
        <vt:i4>5</vt:i4>
      </vt:variant>
      <vt:variant>
        <vt:lpwstr>http://ru.wikipedia.org/wiki/Ð ÑÑÑ</vt:lpwstr>
      </vt:variant>
      <vt:variant>
        <vt:lpwstr/>
      </vt:variant>
      <vt:variant>
        <vt:i4>16318464</vt:i4>
      </vt:variant>
      <vt:variant>
        <vt:i4>237</vt:i4>
      </vt:variant>
      <vt:variant>
        <vt:i4>0</vt:i4>
      </vt:variant>
      <vt:variant>
        <vt:i4>5</vt:i4>
      </vt:variant>
      <vt:variant>
        <vt:lpwstr>http://ru.wikipedia.org/wiki/ÐÐµÐ´Ð²ÐµÐ´Ñ</vt:lpwstr>
      </vt:variant>
      <vt:variant>
        <vt:lpwstr/>
      </vt:variant>
      <vt:variant>
        <vt:i4>524422</vt:i4>
      </vt:variant>
      <vt:variant>
        <vt:i4>234</vt:i4>
      </vt:variant>
      <vt:variant>
        <vt:i4>0</vt:i4>
      </vt:variant>
      <vt:variant>
        <vt:i4>5</vt:i4>
      </vt:variant>
      <vt:variant>
        <vt:lpwstr>http://ru.wikipedia.org/wiki/Ð Ð¾ÑÐ¾Ð¼Ð°ÑÐ°</vt:lpwstr>
      </vt:variant>
      <vt:variant>
        <vt:lpwstr/>
      </vt:variant>
      <vt:variant>
        <vt:i4>16252931</vt:i4>
      </vt:variant>
      <vt:variant>
        <vt:i4>231</vt:i4>
      </vt:variant>
      <vt:variant>
        <vt:i4>0</vt:i4>
      </vt:variant>
      <vt:variant>
        <vt:i4>5</vt:i4>
      </vt:variant>
      <vt:variant>
        <vt:lpwstr>http://ru.wikipedia.org/wiki/ÐÑÐ´ÑÐ°</vt:lpwstr>
      </vt:variant>
      <vt:variant>
        <vt:lpwstr/>
      </vt:variant>
      <vt:variant>
        <vt:i4>589965</vt:i4>
      </vt:variant>
      <vt:variant>
        <vt:i4>228</vt:i4>
      </vt:variant>
      <vt:variant>
        <vt:i4>0</vt:i4>
      </vt:variant>
      <vt:variant>
        <vt:i4>5</vt:i4>
      </vt:variant>
      <vt:variant>
        <vt:lpwstr>http://ru.wikipedia.org/wiki/ÐÐ°ÑÑÑÐº</vt:lpwstr>
      </vt:variant>
      <vt:variant>
        <vt:lpwstr/>
      </vt:variant>
      <vt:variant>
        <vt:i4>16318526</vt:i4>
      </vt:variant>
      <vt:variant>
        <vt:i4>225</vt:i4>
      </vt:variant>
      <vt:variant>
        <vt:i4>0</vt:i4>
      </vt:variant>
      <vt:variant>
        <vt:i4>5</vt:i4>
      </vt:variant>
      <vt:variant>
        <vt:lpwstr>http://ru.wikipedia.org/wiki/ÐÐ°ÑÐºÐ°</vt:lpwstr>
      </vt:variant>
      <vt:variant>
        <vt:lpwstr/>
      </vt:variant>
      <vt:variant>
        <vt:i4>16318515</vt:i4>
      </vt:variant>
      <vt:variant>
        <vt:i4>222</vt:i4>
      </vt:variant>
      <vt:variant>
        <vt:i4>0</vt:i4>
      </vt:variant>
      <vt:variant>
        <vt:i4>5</vt:i4>
      </vt:variant>
      <vt:variant>
        <vt:lpwstr>http://ru.wikipedia.org/wiki/ÐÐ¾ÑÐ½Ð¾ÑÑÐ°Ð¹</vt:lpwstr>
      </vt:variant>
      <vt:variant>
        <vt:lpwstr/>
      </vt:variant>
      <vt:variant>
        <vt:i4>16252930</vt:i4>
      </vt:variant>
      <vt:variant>
        <vt:i4>219</vt:i4>
      </vt:variant>
      <vt:variant>
        <vt:i4>0</vt:i4>
      </vt:variant>
      <vt:variant>
        <vt:i4>5</vt:i4>
      </vt:variant>
      <vt:variant>
        <vt:lpwstr>http://ru.wikipedia.org/wiki/ÐÐ¾Ð</vt:lpwstr>
      </vt:variant>
      <vt:variant>
        <vt:lpwstr/>
      </vt:variant>
      <vt:variant>
        <vt:i4>524468</vt:i4>
      </vt:variant>
      <vt:variant>
        <vt:i4>216</vt:i4>
      </vt:variant>
      <vt:variant>
        <vt:i4>0</vt:i4>
      </vt:variant>
      <vt:variant>
        <vt:i4>5</vt:i4>
      </vt:variant>
      <vt:variant>
        <vt:lpwstr>http://ru.wikipedia.org/wiki/ÐÑÐ½Ð¸ÑÐ°</vt:lpwstr>
      </vt:variant>
      <vt:variant>
        <vt:lpwstr/>
      </vt:variant>
      <vt:variant>
        <vt:i4>590015</vt:i4>
      </vt:variant>
      <vt:variant>
        <vt:i4>213</vt:i4>
      </vt:variant>
      <vt:variant>
        <vt:i4>0</vt:i4>
      </vt:variant>
      <vt:variant>
        <vt:i4>5</vt:i4>
      </vt:variant>
      <vt:variant>
        <vt:lpwstr>http://ru.wikipedia.org/wiki/Ð¥Ð¸ÑÐ½Ð¸Ðº</vt:lpwstr>
      </vt:variant>
      <vt:variant>
        <vt:lpwstr/>
      </vt:variant>
      <vt:variant>
        <vt:i4>16318525</vt:i4>
      </vt:variant>
      <vt:variant>
        <vt:i4>210</vt:i4>
      </vt:variant>
      <vt:variant>
        <vt:i4>0</vt:i4>
      </vt:variant>
      <vt:variant>
        <vt:i4>5</vt:i4>
      </vt:variant>
      <vt:variant>
        <vt:lpwstr>http://ru.wikipedia.org/wiki/ÐÐµÐ¼Ð½Ð¾Ð²Ð¾Ð´Ð½ÑÐµ</vt:lpwstr>
      </vt:variant>
      <vt:variant>
        <vt:lpwstr/>
      </vt:variant>
      <vt:variant>
        <vt:i4>590003</vt:i4>
      </vt:variant>
      <vt:variant>
        <vt:i4>207</vt:i4>
      </vt:variant>
      <vt:variant>
        <vt:i4>0</vt:i4>
      </vt:variant>
      <vt:variant>
        <vt:i4>5</vt:i4>
      </vt:variant>
      <vt:variant>
        <vt:lpwstr>http://ru.wikipedia.org/wiki/ÐÑÐµÑÐ¼ÑÐºÐ°ÑÑÐ¸ÐµÑÑ</vt:lpwstr>
      </vt:variant>
      <vt:variant>
        <vt:lpwstr/>
      </vt:variant>
      <vt:variant>
        <vt:i4>524468</vt:i4>
      </vt:variant>
      <vt:variant>
        <vt:i4>204</vt:i4>
      </vt:variant>
      <vt:variant>
        <vt:i4>0</vt:i4>
      </vt:variant>
      <vt:variant>
        <vt:i4>5</vt:i4>
      </vt:variant>
      <vt:variant>
        <vt:lpwstr>http://ru.wikipedia.org/wiki/Ð ÑÐ±Ñ</vt:lpwstr>
      </vt:variant>
      <vt:variant>
        <vt:lpwstr/>
      </vt:variant>
      <vt:variant>
        <vt:i4>16318477</vt:i4>
      </vt:variant>
      <vt:variant>
        <vt:i4>201</vt:i4>
      </vt:variant>
      <vt:variant>
        <vt:i4>0</vt:i4>
      </vt:variant>
      <vt:variant>
        <vt:i4>5</vt:i4>
      </vt:variant>
      <vt:variant>
        <vt:lpwstr>http://ru.wikipedia.org/wiki/ÐÑÐ¸ÑÑ</vt:lpwstr>
      </vt:variant>
      <vt:variant>
        <vt:lpwstr/>
      </vt:variant>
      <vt:variant>
        <vt:i4>524466</vt:i4>
      </vt:variant>
      <vt:variant>
        <vt:i4>198</vt:i4>
      </vt:variant>
      <vt:variant>
        <vt:i4>0</vt:i4>
      </vt:variant>
      <vt:variant>
        <vt:i4>5</vt:i4>
      </vt:variant>
      <vt:variant>
        <vt:lpwstr>http://ru.wikipedia.org/wiki/ÐÐ</vt:lpwstr>
      </vt:variant>
      <vt:variant>
        <vt:lpwstr/>
      </vt:variant>
      <vt:variant>
        <vt:i4>6553603</vt:i4>
      </vt:variant>
      <vt:variant>
        <vt:i4>195</vt:i4>
      </vt:variant>
      <vt:variant>
        <vt:i4>0</vt:i4>
      </vt:variant>
      <vt:variant>
        <vt:i4>5</vt:i4>
      </vt:variant>
      <vt:variant>
        <vt:lpwstr>http://ru.wikipedia.org/wiki/ÐÐµÑÐ¼ÑÐºÐ¸Ð¹_ÐºÑÐ°Ð¹</vt:lpwstr>
      </vt:variant>
      <vt:variant>
        <vt:lpwstr/>
      </vt:variant>
      <vt:variant>
        <vt:i4>1900597</vt:i4>
      </vt:variant>
      <vt:variant>
        <vt:i4>192</vt:i4>
      </vt:variant>
      <vt:variant>
        <vt:i4>0</vt:i4>
      </vt:variant>
      <vt:variant>
        <vt:i4>5</vt:i4>
      </vt:variant>
      <vt:variant>
        <vt:lpwstr>mhtml:file://F:\_Водный кодекс Российской Федерации_ от 03.06.2006 N 74-ФЗ (принят ГД ФС РФ 12.04.2006) (ред. от 23.07.2008, с изм. от 24.07.2009).mht!?req=doc;base=LAW;n=83795;dst=100008</vt:lpwstr>
      </vt:variant>
      <vt:variant>
        <vt:lpwstr/>
      </vt:variant>
      <vt:variant>
        <vt:i4>2031678</vt:i4>
      </vt:variant>
      <vt:variant>
        <vt:i4>189</vt:i4>
      </vt:variant>
      <vt:variant>
        <vt:i4>0</vt:i4>
      </vt:variant>
      <vt:variant>
        <vt:i4>5</vt:i4>
      </vt:variant>
      <vt:variant>
        <vt:lpwstr>mhtml:file://F:\_Водный кодекс Российской Федерации_ от 03.06.2006 N 74-ФЗ (принят ГД ФС РФ 12.04.2006) (ред. от 23.07.2008, с изм. от 24.07.2009).mht!?req=doc;base=LAW;n=85777;dst=100300</vt:lpwstr>
      </vt:variant>
      <vt:variant>
        <vt:lpwstr/>
      </vt:variant>
      <vt:variant>
        <vt:i4>3407911</vt:i4>
      </vt:variant>
      <vt:variant>
        <vt:i4>186</vt:i4>
      </vt:variant>
      <vt:variant>
        <vt:i4>0</vt:i4>
      </vt:variant>
      <vt:variant>
        <vt:i4>5</vt:i4>
      </vt:variant>
      <vt:variant>
        <vt:lpwstr/>
      </vt:variant>
      <vt:variant>
        <vt:lpwstr>_3.5.2_Экономический_потенциал</vt:lpwstr>
      </vt:variant>
      <vt:variant>
        <vt:i4>1900664</vt:i4>
      </vt:variant>
      <vt:variant>
        <vt:i4>183</vt:i4>
      </vt:variant>
      <vt:variant>
        <vt:i4>0</vt:i4>
      </vt:variant>
      <vt:variant>
        <vt:i4>5</vt:i4>
      </vt:variant>
      <vt:variant>
        <vt:lpwstr/>
      </vt:variant>
      <vt:variant>
        <vt:lpwstr>_3.5.1_Оценка_минерально-сырьевого_п</vt:lpwstr>
      </vt:variant>
      <vt:variant>
        <vt:i4>2949132</vt:i4>
      </vt:variant>
      <vt:variant>
        <vt:i4>177</vt:i4>
      </vt:variant>
      <vt:variant>
        <vt:i4>0</vt:i4>
      </vt:variant>
      <vt:variant>
        <vt:i4>5</vt:i4>
      </vt:variant>
      <vt:variant>
        <vt:lpwstr>http://www.elovo.ucoz.ru/_pu/0/07550.jpg</vt:lpwstr>
      </vt:variant>
      <vt:variant>
        <vt:lpwstr/>
      </vt:variant>
      <vt:variant>
        <vt:i4>2490375</vt:i4>
      </vt:variant>
      <vt:variant>
        <vt:i4>171</vt:i4>
      </vt:variant>
      <vt:variant>
        <vt:i4>0</vt:i4>
      </vt:variant>
      <vt:variant>
        <vt:i4>5</vt:i4>
      </vt:variant>
      <vt:variant>
        <vt:lpwstr>http://www.elovo.ucoz.ru/_pu/0/19807.jpg</vt:lpwstr>
      </vt:variant>
      <vt:variant>
        <vt:lpwstr/>
      </vt:variant>
      <vt:variant>
        <vt:i4>2162702</vt:i4>
      </vt:variant>
      <vt:variant>
        <vt:i4>165</vt:i4>
      </vt:variant>
      <vt:variant>
        <vt:i4>0</vt:i4>
      </vt:variant>
      <vt:variant>
        <vt:i4>5</vt:i4>
      </vt:variant>
      <vt:variant>
        <vt:lpwstr>http://www.elovo.ucoz.ru/_pu/0/16860.jpg</vt:lpwstr>
      </vt:variant>
      <vt:variant>
        <vt:lpwstr/>
      </vt:variant>
      <vt:variant>
        <vt:i4>2293761</vt:i4>
      </vt:variant>
      <vt:variant>
        <vt:i4>159</vt:i4>
      </vt:variant>
      <vt:variant>
        <vt:i4>0</vt:i4>
      </vt:variant>
      <vt:variant>
        <vt:i4>5</vt:i4>
      </vt:variant>
      <vt:variant>
        <vt:lpwstr>http://www.elovo.ucoz.ru/_pu/0/56799.jpg</vt:lpwstr>
      </vt:variant>
      <vt:variant>
        <vt:lpwstr/>
      </vt:variant>
      <vt:variant>
        <vt:i4>2818061</vt:i4>
      </vt:variant>
      <vt:variant>
        <vt:i4>153</vt:i4>
      </vt:variant>
      <vt:variant>
        <vt:i4>0</vt:i4>
      </vt:variant>
      <vt:variant>
        <vt:i4>5</vt:i4>
      </vt:variant>
      <vt:variant>
        <vt:lpwstr>http://www.elovo.ucoz.ru/_pu/0/46057.jpg</vt:lpwstr>
      </vt:variant>
      <vt:variant>
        <vt:lpwstr/>
      </vt:variant>
      <vt:variant>
        <vt:i4>3014671</vt:i4>
      </vt:variant>
      <vt:variant>
        <vt:i4>144</vt:i4>
      </vt:variant>
      <vt:variant>
        <vt:i4>0</vt:i4>
      </vt:variant>
      <vt:variant>
        <vt:i4>5</vt:i4>
      </vt:variant>
      <vt:variant>
        <vt:lpwstr>http://www.elovo.ucoz.ru/_pu/0/89789.jpg</vt:lpwstr>
      </vt:variant>
      <vt:variant>
        <vt:lpwstr/>
      </vt:variant>
      <vt:variant>
        <vt:i4>2359309</vt:i4>
      </vt:variant>
      <vt:variant>
        <vt:i4>138</vt:i4>
      </vt:variant>
      <vt:variant>
        <vt:i4>0</vt:i4>
      </vt:variant>
      <vt:variant>
        <vt:i4>5</vt:i4>
      </vt:variant>
      <vt:variant>
        <vt:lpwstr>http://www.elovo.ucoz.ru/_pu/0/91326.jpg</vt:lpwstr>
      </vt:variant>
      <vt:variant>
        <vt:lpwstr/>
      </vt:variant>
      <vt:variant>
        <vt:i4>2424842</vt:i4>
      </vt:variant>
      <vt:variant>
        <vt:i4>132</vt:i4>
      </vt:variant>
      <vt:variant>
        <vt:i4>0</vt:i4>
      </vt:variant>
      <vt:variant>
        <vt:i4>5</vt:i4>
      </vt:variant>
      <vt:variant>
        <vt:lpwstr>http://www.elovo.ucoz.ru/_pu/0/90541.jpg</vt:lpwstr>
      </vt:variant>
      <vt:variant>
        <vt:lpwstr/>
      </vt:variant>
      <vt:variant>
        <vt:i4>1376306</vt:i4>
      </vt:variant>
      <vt:variant>
        <vt:i4>125</vt:i4>
      </vt:variant>
      <vt:variant>
        <vt:i4>0</vt:i4>
      </vt:variant>
      <vt:variant>
        <vt:i4>5</vt:i4>
      </vt:variant>
      <vt:variant>
        <vt:lpwstr/>
      </vt:variant>
      <vt:variant>
        <vt:lpwstr>_Toc263241772</vt:lpwstr>
      </vt:variant>
      <vt:variant>
        <vt:i4>1376306</vt:i4>
      </vt:variant>
      <vt:variant>
        <vt:i4>122</vt:i4>
      </vt:variant>
      <vt:variant>
        <vt:i4>0</vt:i4>
      </vt:variant>
      <vt:variant>
        <vt:i4>5</vt:i4>
      </vt:variant>
      <vt:variant>
        <vt:lpwstr/>
      </vt:variant>
      <vt:variant>
        <vt:lpwstr>_Toc263241772</vt:lpwstr>
      </vt:variant>
      <vt:variant>
        <vt:i4>1245245</vt:i4>
      </vt:variant>
      <vt:variant>
        <vt:i4>116</vt:i4>
      </vt:variant>
      <vt:variant>
        <vt:i4>0</vt:i4>
      </vt:variant>
      <vt:variant>
        <vt:i4>5</vt:i4>
      </vt:variant>
      <vt:variant>
        <vt:lpwstr/>
      </vt:variant>
      <vt:variant>
        <vt:lpwstr>_Toc263241819</vt:lpwstr>
      </vt:variant>
      <vt:variant>
        <vt:i4>1245245</vt:i4>
      </vt:variant>
      <vt:variant>
        <vt:i4>110</vt:i4>
      </vt:variant>
      <vt:variant>
        <vt:i4>0</vt:i4>
      </vt:variant>
      <vt:variant>
        <vt:i4>5</vt:i4>
      </vt:variant>
      <vt:variant>
        <vt:lpwstr/>
      </vt:variant>
      <vt:variant>
        <vt:lpwstr>_Toc263241818</vt:lpwstr>
      </vt:variant>
      <vt:variant>
        <vt:i4>1245245</vt:i4>
      </vt:variant>
      <vt:variant>
        <vt:i4>107</vt:i4>
      </vt:variant>
      <vt:variant>
        <vt:i4>0</vt:i4>
      </vt:variant>
      <vt:variant>
        <vt:i4>5</vt:i4>
      </vt:variant>
      <vt:variant>
        <vt:lpwstr/>
      </vt:variant>
      <vt:variant>
        <vt:lpwstr>_Toc263241817</vt:lpwstr>
      </vt:variant>
      <vt:variant>
        <vt:i4>1245245</vt:i4>
      </vt:variant>
      <vt:variant>
        <vt:i4>104</vt:i4>
      </vt:variant>
      <vt:variant>
        <vt:i4>0</vt:i4>
      </vt:variant>
      <vt:variant>
        <vt:i4>5</vt:i4>
      </vt:variant>
      <vt:variant>
        <vt:lpwstr/>
      </vt:variant>
      <vt:variant>
        <vt:lpwstr>_Toc263241815</vt:lpwstr>
      </vt:variant>
      <vt:variant>
        <vt:i4>1245245</vt:i4>
      </vt:variant>
      <vt:variant>
        <vt:i4>101</vt:i4>
      </vt:variant>
      <vt:variant>
        <vt:i4>0</vt:i4>
      </vt:variant>
      <vt:variant>
        <vt:i4>5</vt:i4>
      </vt:variant>
      <vt:variant>
        <vt:lpwstr/>
      </vt:variant>
      <vt:variant>
        <vt:lpwstr>_Toc263241815</vt:lpwstr>
      </vt:variant>
      <vt:variant>
        <vt:i4>1769522</vt:i4>
      </vt:variant>
      <vt:variant>
        <vt:i4>98</vt:i4>
      </vt:variant>
      <vt:variant>
        <vt:i4>0</vt:i4>
      </vt:variant>
      <vt:variant>
        <vt:i4>5</vt:i4>
      </vt:variant>
      <vt:variant>
        <vt:lpwstr/>
      </vt:variant>
      <vt:variant>
        <vt:lpwstr>_Toc263241794</vt:lpwstr>
      </vt:variant>
      <vt:variant>
        <vt:i4>1769522</vt:i4>
      </vt:variant>
      <vt:variant>
        <vt:i4>95</vt:i4>
      </vt:variant>
      <vt:variant>
        <vt:i4>0</vt:i4>
      </vt:variant>
      <vt:variant>
        <vt:i4>5</vt:i4>
      </vt:variant>
      <vt:variant>
        <vt:lpwstr/>
      </vt:variant>
      <vt:variant>
        <vt:lpwstr>_Toc263241794</vt:lpwstr>
      </vt:variant>
      <vt:variant>
        <vt:i4>1769522</vt:i4>
      </vt:variant>
      <vt:variant>
        <vt:i4>92</vt:i4>
      </vt:variant>
      <vt:variant>
        <vt:i4>0</vt:i4>
      </vt:variant>
      <vt:variant>
        <vt:i4>5</vt:i4>
      </vt:variant>
      <vt:variant>
        <vt:lpwstr/>
      </vt:variant>
      <vt:variant>
        <vt:lpwstr>_Toc263241793</vt:lpwstr>
      </vt:variant>
      <vt:variant>
        <vt:i4>1769522</vt:i4>
      </vt:variant>
      <vt:variant>
        <vt:i4>89</vt:i4>
      </vt:variant>
      <vt:variant>
        <vt:i4>0</vt:i4>
      </vt:variant>
      <vt:variant>
        <vt:i4>5</vt:i4>
      </vt:variant>
      <vt:variant>
        <vt:lpwstr/>
      </vt:variant>
      <vt:variant>
        <vt:lpwstr>_Toc263241792</vt:lpwstr>
      </vt:variant>
      <vt:variant>
        <vt:i4>1769522</vt:i4>
      </vt:variant>
      <vt:variant>
        <vt:i4>86</vt:i4>
      </vt:variant>
      <vt:variant>
        <vt:i4>0</vt:i4>
      </vt:variant>
      <vt:variant>
        <vt:i4>5</vt:i4>
      </vt:variant>
      <vt:variant>
        <vt:lpwstr/>
      </vt:variant>
      <vt:variant>
        <vt:lpwstr>_Toc263241790</vt:lpwstr>
      </vt:variant>
      <vt:variant>
        <vt:i4>1769522</vt:i4>
      </vt:variant>
      <vt:variant>
        <vt:i4>80</vt:i4>
      </vt:variant>
      <vt:variant>
        <vt:i4>0</vt:i4>
      </vt:variant>
      <vt:variant>
        <vt:i4>5</vt:i4>
      </vt:variant>
      <vt:variant>
        <vt:lpwstr/>
      </vt:variant>
      <vt:variant>
        <vt:lpwstr>_Toc263241790</vt:lpwstr>
      </vt:variant>
      <vt:variant>
        <vt:i4>1703986</vt:i4>
      </vt:variant>
      <vt:variant>
        <vt:i4>77</vt:i4>
      </vt:variant>
      <vt:variant>
        <vt:i4>0</vt:i4>
      </vt:variant>
      <vt:variant>
        <vt:i4>5</vt:i4>
      </vt:variant>
      <vt:variant>
        <vt:lpwstr/>
      </vt:variant>
      <vt:variant>
        <vt:lpwstr>_Toc263241789</vt:lpwstr>
      </vt:variant>
      <vt:variant>
        <vt:i4>1703986</vt:i4>
      </vt:variant>
      <vt:variant>
        <vt:i4>74</vt:i4>
      </vt:variant>
      <vt:variant>
        <vt:i4>0</vt:i4>
      </vt:variant>
      <vt:variant>
        <vt:i4>5</vt:i4>
      </vt:variant>
      <vt:variant>
        <vt:lpwstr/>
      </vt:variant>
      <vt:variant>
        <vt:lpwstr>_Toc263241787</vt:lpwstr>
      </vt:variant>
      <vt:variant>
        <vt:i4>1703986</vt:i4>
      </vt:variant>
      <vt:variant>
        <vt:i4>71</vt:i4>
      </vt:variant>
      <vt:variant>
        <vt:i4>0</vt:i4>
      </vt:variant>
      <vt:variant>
        <vt:i4>5</vt:i4>
      </vt:variant>
      <vt:variant>
        <vt:lpwstr/>
      </vt:variant>
      <vt:variant>
        <vt:lpwstr>_Toc263241787</vt:lpwstr>
      </vt:variant>
      <vt:variant>
        <vt:i4>1703986</vt:i4>
      </vt:variant>
      <vt:variant>
        <vt:i4>68</vt:i4>
      </vt:variant>
      <vt:variant>
        <vt:i4>0</vt:i4>
      </vt:variant>
      <vt:variant>
        <vt:i4>5</vt:i4>
      </vt:variant>
      <vt:variant>
        <vt:lpwstr/>
      </vt:variant>
      <vt:variant>
        <vt:lpwstr>_Toc263241787</vt:lpwstr>
      </vt:variant>
      <vt:variant>
        <vt:i4>1703986</vt:i4>
      </vt:variant>
      <vt:variant>
        <vt:i4>65</vt:i4>
      </vt:variant>
      <vt:variant>
        <vt:i4>0</vt:i4>
      </vt:variant>
      <vt:variant>
        <vt:i4>5</vt:i4>
      </vt:variant>
      <vt:variant>
        <vt:lpwstr/>
      </vt:variant>
      <vt:variant>
        <vt:lpwstr>_Toc263241784</vt:lpwstr>
      </vt:variant>
      <vt:variant>
        <vt:i4>1703986</vt:i4>
      </vt:variant>
      <vt:variant>
        <vt:i4>62</vt:i4>
      </vt:variant>
      <vt:variant>
        <vt:i4>0</vt:i4>
      </vt:variant>
      <vt:variant>
        <vt:i4>5</vt:i4>
      </vt:variant>
      <vt:variant>
        <vt:lpwstr/>
      </vt:variant>
      <vt:variant>
        <vt:lpwstr>_Toc263241783</vt:lpwstr>
      </vt:variant>
      <vt:variant>
        <vt:i4>1703986</vt:i4>
      </vt:variant>
      <vt:variant>
        <vt:i4>59</vt:i4>
      </vt:variant>
      <vt:variant>
        <vt:i4>0</vt:i4>
      </vt:variant>
      <vt:variant>
        <vt:i4>5</vt:i4>
      </vt:variant>
      <vt:variant>
        <vt:lpwstr/>
      </vt:variant>
      <vt:variant>
        <vt:lpwstr>_Toc263241784</vt:lpwstr>
      </vt:variant>
      <vt:variant>
        <vt:i4>1703986</vt:i4>
      </vt:variant>
      <vt:variant>
        <vt:i4>56</vt:i4>
      </vt:variant>
      <vt:variant>
        <vt:i4>0</vt:i4>
      </vt:variant>
      <vt:variant>
        <vt:i4>5</vt:i4>
      </vt:variant>
      <vt:variant>
        <vt:lpwstr/>
      </vt:variant>
      <vt:variant>
        <vt:lpwstr>_Toc263241783</vt:lpwstr>
      </vt:variant>
      <vt:variant>
        <vt:i4>1703986</vt:i4>
      </vt:variant>
      <vt:variant>
        <vt:i4>53</vt:i4>
      </vt:variant>
      <vt:variant>
        <vt:i4>0</vt:i4>
      </vt:variant>
      <vt:variant>
        <vt:i4>5</vt:i4>
      </vt:variant>
      <vt:variant>
        <vt:lpwstr/>
      </vt:variant>
      <vt:variant>
        <vt:lpwstr>_Toc263241782</vt:lpwstr>
      </vt:variant>
      <vt:variant>
        <vt:i4>1703986</vt:i4>
      </vt:variant>
      <vt:variant>
        <vt:i4>50</vt:i4>
      </vt:variant>
      <vt:variant>
        <vt:i4>0</vt:i4>
      </vt:variant>
      <vt:variant>
        <vt:i4>5</vt:i4>
      </vt:variant>
      <vt:variant>
        <vt:lpwstr/>
      </vt:variant>
      <vt:variant>
        <vt:lpwstr>_Toc263241781</vt:lpwstr>
      </vt:variant>
      <vt:variant>
        <vt:i4>1703986</vt:i4>
      </vt:variant>
      <vt:variant>
        <vt:i4>47</vt:i4>
      </vt:variant>
      <vt:variant>
        <vt:i4>0</vt:i4>
      </vt:variant>
      <vt:variant>
        <vt:i4>5</vt:i4>
      </vt:variant>
      <vt:variant>
        <vt:lpwstr/>
      </vt:variant>
      <vt:variant>
        <vt:lpwstr>_Toc263241780</vt:lpwstr>
      </vt:variant>
      <vt:variant>
        <vt:i4>1376306</vt:i4>
      </vt:variant>
      <vt:variant>
        <vt:i4>44</vt:i4>
      </vt:variant>
      <vt:variant>
        <vt:i4>0</vt:i4>
      </vt:variant>
      <vt:variant>
        <vt:i4>5</vt:i4>
      </vt:variant>
      <vt:variant>
        <vt:lpwstr/>
      </vt:variant>
      <vt:variant>
        <vt:lpwstr>_Toc263241779</vt:lpwstr>
      </vt:variant>
      <vt:variant>
        <vt:i4>1376306</vt:i4>
      </vt:variant>
      <vt:variant>
        <vt:i4>41</vt:i4>
      </vt:variant>
      <vt:variant>
        <vt:i4>0</vt:i4>
      </vt:variant>
      <vt:variant>
        <vt:i4>5</vt:i4>
      </vt:variant>
      <vt:variant>
        <vt:lpwstr/>
      </vt:variant>
      <vt:variant>
        <vt:lpwstr>_Toc263241778</vt:lpwstr>
      </vt:variant>
      <vt:variant>
        <vt:i4>1376306</vt:i4>
      </vt:variant>
      <vt:variant>
        <vt:i4>35</vt:i4>
      </vt:variant>
      <vt:variant>
        <vt:i4>0</vt:i4>
      </vt:variant>
      <vt:variant>
        <vt:i4>5</vt:i4>
      </vt:variant>
      <vt:variant>
        <vt:lpwstr/>
      </vt:variant>
      <vt:variant>
        <vt:lpwstr>_Toc263241777</vt:lpwstr>
      </vt:variant>
      <vt:variant>
        <vt:i4>1376306</vt:i4>
      </vt:variant>
      <vt:variant>
        <vt:i4>32</vt:i4>
      </vt:variant>
      <vt:variant>
        <vt:i4>0</vt:i4>
      </vt:variant>
      <vt:variant>
        <vt:i4>5</vt:i4>
      </vt:variant>
      <vt:variant>
        <vt:lpwstr/>
      </vt:variant>
      <vt:variant>
        <vt:lpwstr>_Toc263241776</vt:lpwstr>
      </vt:variant>
      <vt:variant>
        <vt:i4>1376306</vt:i4>
      </vt:variant>
      <vt:variant>
        <vt:i4>29</vt:i4>
      </vt:variant>
      <vt:variant>
        <vt:i4>0</vt:i4>
      </vt:variant>
      <vt:variant>
        <vt:i4>5</vt:i4>
      </vt:variant>
      <vt:variant>
        <vt:lpwstr/>
      </vt:variant>
      <vt:variant>
        <vt:lpwstr>_Toc263241775</vt:lpwstr>
      </vt:variant>
      <vt:variant>
        <vt:i4>1376306</vt:i4>
      </vt:variant>
      <vt:variant>
        <vt:i4>26</vt:i4>
      </vt:variant>
      <vt:variant>
        <vt:i4>0</vt:i4>
      </vt:variant>
      <vt:variant>
        <vt:i4>5</vt:i4>
      </vt:variant>
      <vt:variant>
        <vt:lpwstr/>
      </vt:variant>
      <vt:variant>
        <vt:lpwstr>_Toc263241774</vt:lpwstr>
      </vt:variant>
      <vt:variant>
        <vt:i4>1376306</vt:i4>
      </vt:variant>
      <vt:variant>
        <vt:i4>20</vt:i4>
      </vt:variant>
      <vt:variant>
        <vt:i4>0</vt:i4>
      </vt:variant>
      <vt:variant>
        <vt:i4>5</vt:i4>
      </vt:variant>
      <vt:variant>
        <vt:lpwstr/>
      </vt:variant>
      <vt:variant>
        <vt:lpwstr>_Toc263241773</vt:lpwstr>
      </vt:variant>
      <vt:variant>
        <vt:i4>1376306</vt:i4>
      </vt:variant>
      <vt:variant>
        <vt:i4>17</vt:i4>
      </vt:variant>
      <vt:variant>
        <vt:i4>0</vt:i4>
      </vt:variant>
      <vt:variant>
        <vt:i4>5</vt:i4>
      </vt:variant>
      <vt:variant>
        <vt:lpwstr/>
      </vt:variant>
      <vt:variant>
        <vt:lpwstr>_Toc263241772</vt:lpwstr>
      </vt:variant>
      <vt:variant>
        <vt:i4>1376306</vt:i4>
      </vt:variant>
      <vt:variant>
        <vt:i4>14</vt:i4>
      </vt:variant>
      <vt:variant>
        <vt:i4>0</vt:i4>
      </vt:variant>
      <vt:variant>
        <vt:i4>5</vt:i4>
      </vt:variant>
      <vt:variant>
        <vt:lpwstr/>
      </vt:variant>
      <vt:variant>
        <vt:lpwstr>_Toc263241771</vt:lpwstr>
      </vt:variant>
      <vt:variant>
        <vt:i4>1376306</vt:i4>
      </vt:variant>
      <vt:variant>
        <vt:i4>8</vt:i4>
      </vt:variant>
      <vt:variant>
        <vt:i4>0</vt:i4>
      </vt:variant>
      <vt:variant>
        <vt:i4>5</vt:i4>
      </vt:variant>
      <vt:variant>
        <vt:lpwstr/>
      </vt:variant>
      <vt:variant>
        <vt:lpwstr>_Toc263241770</vt:lpwstr>
      </vt:variant>
      <vt:variant>
        <vt:i4>1310770</vt:i4>
      </vt:variant>
      <vt:variant>
        <vt:i4>2</vt:i4>
      </vt:variant>
      <vt:variant>
        <vt:i4>0</vt:i4>
      </vt:variant>
      <vt:variant>
        <vt:i4>5</vt:i4>
      </vt:variant>
      <vt:variant>
        <vt:lpwstr/>
      </vt:variant>
      <vt:variant>
        <vt:lpwstr>_Toc263241769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WiZaRd</dc:creator>
  <cp:lastModifiedBy>наталья викторова</cp:lastModifiedBy>
  <cp:revision>747</cp:revision>
  <cp:lastPrinted>2017-03-30T14:42:00Z</cp:lastPrinted>
  <dcterms:created xsi:type="dcterms:W3CDTF">2016-10-03T05:49:00Z</dcterms:created>
  <dcterms:modified xsi:type="dcterms:W3CDTF">2017-04-26T15:08:00Z</dcterms:modified>
</cp:coreProperties>
</file>